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F601A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Task 2: Introduction to Web Application Security</w:t>
      </w:r>
    </w:p>
    <w:p w14:paraId="56866EA8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1. Objective and Methodology</w:t>
      </w:r>
    </w:p>
    <w:p w14:paraId="7E4FF91F" w14:textId="5A03265E" w:rsidR="00763AF5" w:rsidRPr="00763AF5" w:rsidRDefault="00763AF5" w:rsidP="00763AF5">
      <w:r w:rsidRPr="00763AF5">
        <w:t xml:space="preserve">The primary objective of this task was to identify and analyze common web application vulnerabilities in a controlled environment. The target application used was </w:t>
      </w:r>
      <w:proofErr w:type="spellStart"/>
      <w:r w:rsidRPr="00763AF5">
        <w:rPr>
          <w:b/>
          <w:bCs/>
        </w:rPr>
        <w:t>WebGoat</w:t>
      </w:r>
      <w:proofErr w:type="spellEnd"/>
      <w:r w:rsidRPr="00763AF5">
        <w:t xml:space="preserve"> and the primary testing tool was </w:t>
      </w:r>
      <w:r w:rsidRPr="00763AF5">
        <w:rPr>
          <w:b/>
          <w:bCs/>
        </w:rPr>
        <w:t>OWASP ZAP (Zed Attack Proxy)</w:t>
      </w:r>
      <w:r w:rsidRPr="00763AF5">
        <w:t>.</w:t>
      </w:r>
    </w:p>
    <w:p w14:paraId="5D150F26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1.1 Methodology</w:t>
      </w:r>
    </w:p>
    <w:p w14:paraId="0BF30C6F" w14:textId="77777777" w:rsidR="00763AF5" w:rsidRPr="00763AF5" w:rsidRDefault="00763AF5" w:rsidP="00763AF5">
      <w:pPr>
        <w:numPr>
          <w:ilvl w:val="0"/>
          <w:numId w:val="1"/>
        </w:numPr>
      </w:pPr>
      <w:r w:rsidRPr="00763AF5">
        <w:rPr>
          <w:b/>
          <w:bCs/>
        </w:rPr>
        <w:t>Environment Setup:</w:t>
      </w:r>
      <w:r w:rsidRPr="00763AF5">
        <w:t xml:space="preserve"> A testing environment was configured using a virtual machine (VM) hosting the vulnerable web application (</w:t>
      </w:r>
      <w:proofErr w:type="spellStart"/>
      <w:r w:rsidRPr="00763AF5">
        <w:t>WebGoat</w:t>
      </w:r>
      <w:proofErr w:type="spellEnd"/>
      <w:r w:rsidRPr="00763AF5">
        <w:t>) and a separate machine for the testing tool (OWASP ZAP).</w:t>
      </w:r>
    </w:p>
    <w:p w14:paraId="0630B9D2" w14:textId="30A33376" w:rsidR="00763AF5" w:rsidRPr="00763AF5" w:rsidRDefault="00763AF5" w:rsidP="00763AF5">
      <w:pPr>
        <w:numPr>
          <w:ilvl w:val="0"/>
          <w:numId w:val="1"/>
        </w:numPr>
      </w:pPr>
      <w:r w:rsidRPr="00763AF5">
        <w:rPr>
          <w:b/>
          <w:bCs/>
        </w:rPr>
        <w:t>Proxy Configuration:</w:t>
      </w:r>
      <w:r w:rsidRPr="00763AF5">
        <w:t xml:space="preserve"> OWASP ZAP was configured as a local proxy (127.0.0.1:808</w:t>
      </w:r>
      <w:r>
        <w:t>1</w:t>
      </w:r>
      <w:r w:rsidRPr="00763AF5">
        <w:t xml:space="preserve">) to intercept all traffic between the testing machine's browser and the </w:t>
      </w:r>
      <w:proofErr w:type="spellStart"/>
      <w:r w:rsidRPr="00763AF5">
        <w:t>WebGoat</w:t>
      </w:r>
      <w:proofErr w:type="spellEnd"/>
      <w:r w:rsidRPr="00763AF5">
        <w:t xml:space="preserve"> application [cite: Local Server Proxy.png]. This allowed for manual traffic inspection and manipulation. The session </w:t>
      </w:r>
      <w:r w:rsidRPr="00763AF5">
        <w:t>had persisted</w:t>
      </w:r>
      <w:r w:rsidRPr="00763AF5">
        <w:t xml:space="preserve"> for detailed analysis [cite: Persist ZAP Session.png].</w:t>
      </w:r>
    </w:p>
    <w:p w14:paraId="1655694F" w14:textId="150D5AE0" w:rsidR="00763AF5" w:rsidRPr="00763AF5" w:rsidRDefault="00763AF5" w:rsidP="00763AF5">
      <w:pPr>
        <w:numPr>
          <w:ilvl w:val="0"/>
          <w:numId w:val="1"/>
        </w:numPr>
      </w:pPr>
      <w:r w:rsidRPr="00763AF5">
        <w:rPr>
          <w:b/>
          <w:bCs/>
        </w:rPr>
        <w:t>Active Scanning:</w:t>
      </w:r>
      <w:r w:rsidRPr="00763AF5">
        <w:t xml:space="preserve"> The entire scope of the </w:t>
      </w:r>
      <w:proofErr w:type="spellStart"/>
      <w:r w:rsidRPr="00763AF5">
        <w:t>WebGoat</w:t>
      </w:r>
      <w:proofErr w:type="spellEnd"/>
      <w:r w:rsidRPr="00763AF5">
        <w:t xml:space="preserve"> application was subjected to an </w:t>
      </w:r>
      <w:r w:rsidRPr="00763AF5">
        <w:rPr>
          <w:b/>
          <w:bCs/>
        </w:rPr>
        <w:t>Automated Scan</w:t>
      </w:r>
      <w:r w:rsidRPr="00763AF5">
        <w:t xml:space="preserve"> using ZAP [cite: </w:t>
      </w:r>
      <w:r w:rsidR="00383D45" w:rsidRPr="00383D45">
        <w:t xml:space="preserve">OWASP ZAP about to scan </w:t>
      </w:r>
      <w:proofErr w:type="spellStart"/>
      <w:r w:rsidR="00383D45" w:rsidRPr="00383D45">
        <w:t>WebGoat</w:t>
      </w:r>
      <w:proofErr w:type="spellEnd"/>
      <w:r w:rsidR="00383D45" w:rsidRPr="00383D45">
        <w:t xml:space="preserve"> for discoverable pages</w:t>
      </w:r>
      <w:r w:rsidRPr="00763AF5">
        <w:t>.png]. This scan probed the application for common weaknesses, resulting in a detailed list of security alerts categorized by severity [cite: Automated Scan Complete.png].</w:t>
      </w:r>
    </w:p>
    <w:p w14:paraId="65B5C221" w14:textId="28F7CE23" w:rsidR="00763AF5" w:rsidRPr="00763AF5" w:rsidRDefault="00763AF5" w:rsidP="00763AF5">
      <w:pPr>
        <w:numPr>
          <w:ilvl w:val="0"/>
          <w:numId w:val="1"/>
        </w:numPr>
      </w:pPr>
      <w:r w:rsidRPr="00763AF5">
        <w:rPr>
          <w:b/>
          <w:bCs/>
        </w:rPr>
        <w:t>Vulnerability Triage and Manual Analysis:</w:t>
      </w:r>
      <w:r w:rsidRPr="00763AF5">
        <w:t xml:space="preserve"> The high-risk alerts identified by the scanner (specifically SQL Injection, Cross-Site Scripting, and Cross-Site Request Forgery) were manually analyzed and documented, using the ZAP interface for detailed inspection [cite: Alert Monitoring.png, </w:t>
      </w:r>
      <w:r w:rsidR="00383D45" w:rsidRPr="00383D45">
        <w:t>CSRF vulnerability detected</w:t>
      </w:r>
      <w:r w:rsidRPr="00763AF5">
        <w:t xml:space="preserve">.png, </w:t>
      </w:r>
      <w:r w:rsidR="00383D45" w:rsidRPr="00383D45">
        <w:t>SQLi Injection detected</w:t>
      </w:r>
      <w:r w:rsidRPr="00763AF5">
        <w:t>.png</w:t>
      </w:r>
      <w:r w:rsidR="00383D45">
        <w:t xml:space="preserve">, </w:t>
      </w:r>
      <w:r w:rsidR="00383D45" w:rsidRPr="00383D45">
        <w:t>XSS attack detected</w:t>
      </w:r>
      <w:r w:rsidRPr="00763AF5">
        <w:t>].</w:t>
      </w:r>
    </w:p>
    <w:p w14:paraId="08E5624E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2. Vulnerability Findings and Analysis</w:t>
      </w:r>
    </w:p>
    <w:p w14:paraId="62F8F68B" w14:textId="77777777" w:rsidR="00763AF5" w:rsidRPr="00763AF5" w:rsidRDefault="00763AF5" w:rsidP="00763AF5">
      <w:r w:rsidRPr="00763AF5">
        <w:t xml:space="preserve">Three critical vulnerabilities, aligned with the </w:t>
      </w:r>
      <w:r w:rsidRPr="00763AF5">
        <w:rPr>
          <w:b/>
          <w:bCs/>
        </w:rPr>
        <w:t>OWASP Top 10</w:t>
      </w:r>
      <w:r w:rsidRPr="00763AF5">
        <w:t xml:space="preserve"> list, were successfully identified and analyzed.</w:t>
      </w:r>
    </w:p>
    <w:p w14:paraId="041712C8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2.1 Finding 1: SQL Injection (SQLi)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4816"/>
        <w:gridCol w:w="1094"/>
        <w:gridCol w:w="2075"/>
      </w:tblGrid>
      <w:tr w:rsidR="000D3820" w:rsidRPr="00763AF5" w14:paraId="1E95C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845CC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OWASP Top 10 Mapping</w:t>
            </w:r>
          </w:p>
        </w:tc>
        <w:tc>
          <w:tcPr>
            <w:tcW w:w="0" w:type="auto"/>
            <w:vAlign w:val="center"/>
            <w:hideMark/>
          </w:tcPr>
          <w:p w14:paraId="7DDA4CFE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Vulnerability Description</w:t>
            </w:r>
          </w:p>
        </w:tc>
        <w:tc>
          <w:tcPr>
            <w:tcW w:w="0" w:type="auto"/>
            <w:vAlign w:val="center"/>
            <w:hideMark/>
          </w:tcPr>
          <w:p w14:paraId="3AC89AB8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CE454CB" w14:textId="44E75065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Screenshot Evidence</w:t>
            </w:r>
          </w:p>
        </w:tc>
      </w:tr>
      <w:tr w:rsidR="000D3820" w:rsidRPr="00763AF5" w14:paraId="59494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7DB5" w14:textId="77777777" w:rsidR="00763AF5" w:rsidRPr="00763AF5" w:rsidRDefault="00763AF5" w:rsidP="00763AF5">
            <w:r w:rsidRPr="00763AF5">
              <w:lastRenderedPageBreak/>
              <w:t>A01:2021 - Injection</w:t>
            </w:r>
          </w:p>
        </w:tc>
        <w:tc>
          <w:tcPr>
            <w:tcW w:w="0" w:type="auto"/>
            <w:vAlign w:val="center"/>
            <w:hideMark/>
          </w:tcPr>
          <w:p w14:paraId="7B7F7240" w14:textId="77777777" w:rsidR="00763AF5" w:rsidRPr="00763AF5" w:rsidRDefault="00763AF5" w:rsidP="00763AF5">
            <w:r w:rsidRPr="00763AF5">
              <w:t>This vulnerability occurs when user input is incorrectly handled in a database query, allowing an attacker to modify the query structure and execute malicious SQL commands.</w:t>
            </w:r>
          </w:p>
        </w:tc>
        <w:tc>
          <w:tcPr>
            <w:tcW w:w="0" w:type="auto"/>
            <w:vAlign w:val="center"/>
            <w:hideMark/>
          </w:tcPr>
          <w:p w14:paraId="634EF7DC" w14:textId="77777777" w:rsidR="00763AF5" w:rsidRPr="00763AF5" w:rsidRDefault="00763AF5" w:rsidP="00763AF5">
            <w:r w:rsidRPr="00763AF5">
              <w:t>High (Red Alert)</w:t>
            </w:r>
          </w:p>
        </w:tc>
        <w:tc>
          <w:tcPr>
            <w:tcW w:w="0" w:type="auto"/>
            <w:vAlign w:val="center"/>
            <w:hideMark/>
          </w:tcPr>
          <w:p w14:paraId="6787A170" w14:textId="77777777" w:rsidR="00763AF5" w:rsidRPr="00763AF5" w:rsidRDefault="00763AF5" w:rsidP="00763AF5">
            <w:r w:rsidRPr="00763AF5">
              <w:t>[cite: SQL.png, SQL Injection Analysis.png]</w:t>
            </w:r>
          </w:p>
        </w:tc>
      </w:tr>
    </w:tbl>
    <w:p w14:paraId="6A9532CD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Discovery and Exploitation Process</w:t>
      </w:r>
    </w:p>
    <w:p w14:paraId="78CACB5E" w14:textId="77777777" w:rsidR="00763AF5" w:rsidRPr="00763AF5" w:rsidRDefault="00763AF5" w:rsidP="00763AF5">
      <w:pPr>
        <w:numPr>
          <w:ilvl w:val="0"/>
          <w:numId w:val="2"/>
        </w:numPr>
      </w:pPr>
      <w:r w:rsidRPr="00763AF5">
        <w:rPr>
          <w:b/>
          <w:bCs/>
        </w:rPr>
        <w:t>Discovery:</w:t>
      </w:r>
      <w:r w:rsidRPr="00763AF5">
        <w:t xml:space="preserve"> The automated scan flagged a login page/data retrieval function that was directly concatenating user input into a SQL query (e.g., SELECT * FROM users WHERE username = '</w:t>
      </w:r>
      <w:proofErr w:type="spellStart"/>
      <w:r w:rsidRPr="00763AF5">
        <w:t>userInput</w:t>
      </w:r>
      <w:proofErr w:type="spellEnd"/>
      <w:r w:rsidRPr="00763AF5">
        <w:t>').</w:t>
      </w:r>
    </w:p>
    <w:p w14:paraId="16E8E0BE" w14:textId="77777777" w:rsidR="00763AF5" w:rsidRPr="00763AF5" w:rsidRDefault="00763AF5" w:rsidP="00763AF5">
      <w:pPr>
        <w:numPr>
          <w:ilvl w:val="0"/>
          <w:numId w:val="2"/>
        </w:numPr>
      </w:pPr>
      <w:r w:rsidRPr="00763AF5">
        <w:rPr>
          <w:b/>
          <w:bCs/>
        </w:rPr>
        <w:t>Exploitation:</w:t>
      </w:r>
      <w:r w:rsidRPr="00763AF5">
        <w:t xml:space="preserve"> By submitting a payload such as ' OR '1'='1 in the input field, the resulting query was structurally changed to: SELECT * FROM users WHERE username </w:t>
      </w:r>
      <w:proofErr w:type="gramStart"/>
      <w:r w:rsidRPr="00763AF5">
        <w:t>= ''</w:t>
      </w:r>
      <w:proofErr w:type="gramEnd"/>
      <w:r w:rsidRPr="00763AF5">
        <w:t xml:space="preserve"> OR '1'='1'.</w:t>
      </w:r>
    </w:p>
    <w:p w14:paraId="7F029BC8" w14:textId="77777777" w:rsidR="00763AF5" w:rsidRPr="00763AF5" w:rsidRDefault="00763AF5" w:rsidP="00763AF5">
      <w:pPr>
        <w:numPr>
          <w:ilvl w:val="0"/>
          <w:numId w:val="2"/>
        </w:numPr>
      </w:pPr>
      <w:r w:rsidRPr="00763AF5">
        <w:rPr>
          <w:b/>
          <w:bCs/>
        </w:rPr>
        <w:t>Impact:</w:t>
      </w:r>
      <w:r w:rsidRPr="00763AF5">
        <w:t xml:space="preserve"> Since '1'='1' is always true, the database logic was bypassed, allowing the retrieval of all records or unauthorized login without requiring a valid password. This demonstrates a severe compromise of </w:t>
      </w:r>
      <w:r w:rsidRPr="00763AF5">
        <w:rPr>
          <w:b/>
          <w:bCs/>
        </w:rPr>
        <w:t>Confidentiality</w:t>
      </w:r>
      <w:r w:rsidRPr="00763AF5">
        <w:t xml:space="preserve"> and </w:t>
      </w:r>
      <w:r w:rsidRPr="00763AF5">
        <w:rPr>
          <w:b/>
          <w:bCs/>
        </w:rPr>
        <w:t>Integrity</w:t>
      </w:r>
      <w:r w:rsidRPr="00763AF5">
        <w:t>.</w:t>
      </w:r>
    </w:p>
    <w:p w14:paraId="221F41CB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Mitigation Suggestions</w:t>
      </w:r>
    </w:p>
    <w:p w14:paraId="242BBF39" w14:textId="77777777" w:rsidR="00763AF5" w:rsidRPr="00763AF5" w:rsidRDefault="00763AF5" w:rsidP="00763AF5">
      <w:pPr>
        <w:numPr>
          <w:ilvl w:val="0"/>
          <w:numId w:val="3"/>
        </w:numPr>
      </w:pPr>
      <w:r w:rsidRPr="00763AF5">
        <w:rPr>
          <w:b/>
          <w:bCs/>
        </w:rPr>
        <w:t>Primary Solution (Mandatory):</w:t>
      </w:r>
      <w:r w:rsidRPr="00763AF5">
        <w:t xml:space="preserve"> Use </w:t>
      </w:r>
      <w:r w:rsidRPr="00763AF5">
        <w:rPr>
          <w:b/>
          <w:bCs/>
        </w:rPr>
        <w:t>Parameterized Queries (Prepared Statements)</w:t>
      </w:r>
      <w:r w:rsidRPr="00763AF5">
        <w:t>. This ensures that the user input is always treated as data, never as executable code, preventing the query structure from being altered.</w:t>
      </w:r>
    </w:p>
    <w:p w14:paraId="3D53A335" w14:textId="77777777" w:rsidR="00763AF5" w:rsidRPr="00763AF5" w:rsidRDefault="00763AF5" w:rsidP="00763AF5">
      <w:pPr>
        <w:numPr>
          <w:ilvl w:val="0"/>
          <w:numId w:val="3"/>
        </w:numPr>
      </w:pPr>
      <w:r w:rsidRPr="00763AF5">
        <w:rPr>
          <w:b/>
          <w:bCs/>
        </w:rPr>
        <w:t>Secondary Solution:</w:t>
      </w:r>
      <w:r w:rsidRPr="00763AF5">
        <w:t xml:space="preserve"> Implement </w:t>
      </w:r>
      <w:r w:rsidRPr="00763AF5">
        <w:rPr>
          <w:b/>
          <w:bCs/>
        </w:rPr>
        <w:t>Input Validation</w:t>
      </w:r>
      <w:r w:rsidRPr="00763AF5">
        <w:t xml:space="preserve"> to strictly check that user input conforms to the expected format (e.g., only alphanumeric characters for a username).</w:t>
      </w:r>
    </w:p>
    <w:p w14:paraId="4CA8F641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2.2 Finding 2: Cross-Site Scripting (XSS)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5082"/>
        <w:gridCol w:w="1226"/>
        <w:gridCol w:w="1671"/>
      </w:tblGrid>
      <w:tr w:rsidR="00763AF5" w:rsidRPr="00763AF5" w14:paraId="488F3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F8D4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OWASP Top 10 Mapping</w:t>
            </w:r>
          </w:p>
        </w:tc>
        <w:tc>
          <w:tcPr>
            <w:tcW w:w="0" w:type="auto"/>
            <w:vAlign w:val="center"/>
            <w:hideMark/>
          </w:tcPr>
          <w:p w14:paraId="45858EFE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Vulnerability Description</w:t>
            </w:r>
          </w:p>
        </w:tc>
        <w:tc>
          <w:tcPr>
            <w:tcW w:w="0" w:type="auto"/>
            <w:vAlign w:val="center"/>
            <w:hideMark/>
          </w:tcPr>
          <w:p w14:paraId="2FCB8608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DE1BFFE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Screenshot Evidence</w:t>
            </w:r>
          </w:p>
        </w:tc>
      </w:tr>
      <w:tr w:rsidR="00763AF5" w:rsidRPr="00763AF5" w14:paraId="6F80F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2430" w14:textId="77777777" w:rsidR="00763AF5" w:rsidRPr="00763AF5" w:rsidRDefault="00763AF5" w:rsidP="00763AF5">
            <w:r w:rsidRPr="00763AF5">
              <w:t>A03:2021 - Injection</w:t>
            </w:r>
          </w:p>
        </w:tc>
        <w:tc>
          <w:tcPr>
            <w:tcW w:w="0" w:type="auto"/>
            <w:vAlign w:val="center"/>
            <w:hideMark/>
          </w:tcPr>
          <w:p w14:paraId="5BC60786" w14:textId="77777777" w:rsidR="00763AF5" w:rsidRPr="00763AF5" w:rsidRDefault="00763AF5" w:rsidP="00763AF5">
            <w:r w:rsidRPr="00763AF5">
              <w:t>XSS allows an attacker to inject client-side scripts into web pages viewed by other users. This typically occurs in fields where user input is rendered on the page without proper sanitation.</w:t>
            </w:r>
          </w:p>
        </w:tc>
        <w:tc>
          <w:tcPr>
            <w:tcW w:w="0" w:type="auto"/>
            <w:vAlign w:val="center"/>
            <w:hideMark/>
          </w:tcPr>
          <w:p w14:paraId="571B8176" w14:textId="77777777" w:rsidR="00763AF5" w:rsidRPr="00763AF5" w:rsidRDefault="00763AF5" w:rsidP="00763AF5">
            <w:r w:rsidRPr="00763AF5">
              <w:t>Medium (Yellow Alert)</w:t>
            </w:r>
          </w:p>
        </w:tc>
        <w:tc>
          <w:tcPr>
            <w:tcW w:w="0" w:type="auto"/>
            <w:vAlign w:val="center"/>
            <w:hideMark/>
          </w:tcPr>
          <w:p w14:paraId="55426747" w14:textId="77777777" w:rsidR="00763AF5" w:rsidRPr="00763AF5" w:rsidRDefault="00763AF5" w:rsidP="00763AF5">
            <w:r w:rsidRPr="00763AF5">
              <w:t>[cite: XSS Analysis.png]</w:t>
            </w:r>
          </w:p>
        </w:tc>
      </w:tr>
    </w:tbl>
    <w:p w14:paraId="42DEB8B1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Discovery and Exploitation Process</w:t>
      </w:r>
    </w:p>
    <w:p w14:paraId="7560348A" w14:textId="77777777" w:rsidR="00763AF5" w:rsidRPr="00763AF5" w:rsidRDefault="00763AF5" w:rsidP="00763AF5">
      <w:pPr>
        <w:numPr>
          <w:ilvl w:val="0"/>
          <w:numId w:val="4"/>
        </w:numPr>
      </w:pPr>
      <w:r w:rsidRPr="00763AF5">
        <w:rPr>
          <w:b/>
          <w:bCs/>
        </w:rPr>
        <w:t>Discovery:</w:t>
      </w:r>
      <w:r w:rsidRPr="00763AF5">
        <w:t xml:space="preserve"> ZAP identified fields (e.g., comment section, search bar) that reflected input back to the user's browser without adequate encoding.</w:t>
      </w:r>
    </w:p>
    <w:p w14:paraId="06CC94F6" w14:textId="77777777" w:rsidR="00763AF5" w:rsidRPr="00763AF5" w:rsidRDefault="00763AF5" w:rsidP="00763AF5">
      <w:pPr>
        <w:numPr>
          <w:ilvl w:val="0"/>
          <w:numId w:val="4"/>
        </w:numPr>
      </w:pPr>
      <w:r w:rsidRPr="00763AF5">
        <w:rPr>
          <w:b/>
          <w:bCs/>
        </w:rPr>
        <w:lastRenderedPageBreak/>
        <w:t>Exploitation:</w:t>
      </w:r>
      <w:r w:rsidRPr="00763AF5">
        <w:t xml:space="preserve"> A simple proof-of-concept payload, such as &lt;script&gt;</w:t>
      </w:r>
      <w:proofErr w:type="gramStart"/>
      <w:r w:rsidRPr="00763AF5">
        <w:t>alert(</w:t>
      </w:r>
      <w:proofErr w:type="gramEnd"/>
      <w:r w:rsidRPr="00763AF5">
        <w:t>'XSS by ZAP</w:t>
      </w:r>
      <w:proofErr w:type="gramStart"/>
      <w:r w:rsidRPr="00763AF5">
        <w:t>');&lt;</w:t>
      </w:r>
      <w:proofErr w:type="gramEnd"/>
      <w:r w:rsidRPr="00763AF5">
        <w:t>/script&gt;, was submitted. The browser executed the script, triggering a pop-up alert confirming the vulnerability.</w:t>
      </w:r>
    </w:p>
    <w:p w14:paraId="717B5A89" w14:textId="77777777" w:rsidR="00763AF5" w:rsidRPr="00763AF5" w:rsidRDefault="00763AF5" w:rsidP="00763AF5">
      <w:pPr>
        <w:numPr>
          <w:ilvl w:val="0"/>
          <w:numId w:val="4"/>
        </w:numPr>
      </w:pPr>
      <w:r w:rsidRPr="00763AF5">
        <w:rPr>
          <w:b/>
          <w:bCs/>
        </w:rPr>
        <w:t>Impact:</w:t>
      </w:r>
      <w:r w:rsidRPr="00763AF5">
        <w:t xml:space="preserve"> Successful XSS exploitation can allow an attacker to steal session cookies (leading to </w:t>
      </w:r>
      <w:r w:rsidRPr="00763AF5">
        <w:rPr>
          <w:b/>
          <w:bCs/>
        </w:rPr>
        <w:t>Session Hijacking</w:t>
      </w:r>
      <w:r w:rsidRPr="00763AF5">
        <w:t xml:space="preserve">), capture keystrokes, or redirect the user to a malicious site. This severely compromises the </w:t>
      </w:r>
      <w:r w:rsidRPr="00763AF5">
        <w:rPr>
          <w:b/>
          <w:bCs/>
        </w:rPr>
        <w:t>Confidentiality</w:t>
      </w:r>
      <w:r w:rsidRPr="00763AF5">
        <w:t xml:space="preserve"> of user data.</w:t>
      </w:r>
    </w:p>
    <w:p w14:paraId="244D2A50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Mitigation Suggestions</w:t>
      </w:r>
    </w:p>
    <w:p w14:paraId="3F5D124F" w14:textId="77777777" w:rsidR="00763AF5" w:rsidRPr="00763AF5" w:rsidRDefault="00763AF5" w:rsidP="00763AF5">
      <w:pPr>
        <w:numPr>
          <w:ilvl w:val="0"/>
          <w:numId w:val="5"/>
        </w:numPr>
      </w:pPr>
      <w:r w:rsidRPr="00763AF5">
        <w:rPr>
          <w:b/>
          <w:bCs/>
        </w:rPr>
        <w:t>Primary Solution (Mandatory):</w:t>
      </w:r>
      <w:r w:rsidRPr="00763AF5">
        <w:t xml:space="preserve"> Implement </w:t>
      </w:r>
      <w:r w:rsidRPr="00763AF5">
        <w:rPr>
          <w:b/>
          <w:bCs/>
        </w:rPr>
        <w:t>Output Encoding</w:t>
      </w:r>
      <w:r w:rsidRPr="00763AF5">
        <w:t xml:space="preserve">. Before rendering user-supplied data in </w:t>
      </w:r>
      <w:proofErr w:type="gramStart"/>
      <w:r w:rsidRPr="00763AF5">
        <w:t>the HTML</w:t>
      </w:r>
      <w:proofErr w:type="gramEnd"/>
      <w:r w:rsidRPr="00763AF5">
        <w:t>, all special characters (e.g., &lt;, &gt;, ", ') must be converted to their corresponding HTML entities (e.g., &lt; becomes &amp;</w:t>
      </w:r>
      <w:proofErr w:type="spellStart"/>
      <w:r w:rsidRPr="00763AF5">
        <w:t>lt</w:t>
      </w:r>
      <w:proofErr w:type="spellEnd"/>
      <w:r w:rsidRPr="00763AF5">
        <w:t>;).</w:t>
      </w:r>
    </w:p>
    <w:p w14:paraId="709432F8" w14:textId="77777777" w:rsidR="00763AF5" w:rsidRPr="00763AF5" w:rsidRDefault="00763AF5" w:rsidP="00763AF5">
      <w:pPr>
        <w:numPr>
          <w:ilvl w:val="0"/>
          <w:numId w:val="5"/>
        </w:numPr>
      </w:pPr>
      <w:r w:rsidRPr="00763AF5">
        <w:rPr>
          <w:b/>
          <w:bCs/>
        </w:rPr>
        <w:t>Secondary Solution:</w:t>
      </w:r>
      <w:r w:rsidRPr="00763AF5">
        <w:t xml:space="preserve"> Use a strong, context-aware input validation and sanitization library on the server side to strip out known malicious tags and attributes.</w:t>
      </w:r>
    </w:p>
    <w:p w14:paraId="00743EDF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2.3 Finding 3: Cross-Site Request Forgery (CSRF)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4052"/>
        <w:gridCol w:w="1061"/>
        <w:gridCol w:w="1648"/>
      </w:tblGrid>
      <w:tr w:rsidR="00763AF5" w:rsidRPr="00763AF5" w14:paraId="0B54E5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9E59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OWASP Top 10 Mapping</w:t>
            </w:r>
          </w:p>
        </w:tc>
        <w:tc>
          <w:tcPr>
            <w:tcW w:w="0" w:type="auto"/>
            <w:vAlign w:val="center"/>
            <w:hideMark/>
          </w:tcPr>
          <w:p w14:paraId="41736BB0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Vulnerability Description</w:t>
            </w:r>
          </w:p>
        </w:tc>
        <w:tc>
          <w:tcPr>
            <w:tcW w:w="0" w:type="auto"/>
            <w:vAlign w:val="center"/>
            <w:hideMark/>
          </w:tcPr>
          <w:p w14:paraId="03F71C7C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A0C7798" w14:textId="77777777" w:rsidR="00763AF5" w:rsidRPr="00763AF5" w:rsidRDefault="00763AF5" w:rsidP="00763AF5">
            <w:pPr>
              <w:rPr>
                <w:b/>
                <w:bCs/>
              </w:rPr>
            </w:pPr>
            <w:r w:rsidRPr="00763AF5">
              <w:rPr>
                <w:b/>
                <w:bCs/>
              </w:rPr>
              <w:t>Screenshot Evidence</w:t>
            </w:r>
          </w:p>
        </w:tc>
      </w:tr>
      <w:tr w:rsidR="00763AF5" w:rsidRPr="00763AF5" w14:paraId="7DA80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ED9A" w14:textId="77777777" w:rsidR="00763AF5" w:rsidRPr="00763AF5" w:rsidRDefault="00763AF5" w:rsidP="00763AF5">
            <w:r w:rsidRPr="00763AF5">
              <w:t>A07:2021 - Software and Data Integrity Failures (related to authentication)</w:t>
            </w:r>
          </w:p>
        </w:tc>
        <w:tc>
          <w:tcPr>
            <w:tcW w:w="0" w:type="auto"/>
            <w:vAlign w:val="center"/>
            <w:hideMark/>
          </w:tcPr>
          <w:p w14:paraId="0D1F0A89" w14:textId="77777777" w:rsidR="00763AF5" w:rsidRPr="00763AF5" w:rsidRDefault="00763AF5" w:rsidP="00763AF5">
            <w:r w:rsidRPr="00763AF5">
              <w:t>CSRF tricks an authenticated user into submitting an involuntary request to a web application (e.g., changing their password, making a purchase) that the application trusts.</w:t>
            </w:r>
          </w:p>
        </w:tc>
        <w:tc>
          <w:tcPr>
            <w:tcW w:w="0" w:type="auto"/>
            <w:vAlign w:val="center"/>
            <w:hideMark/>
          </w:tcPr>
          <w:p w14:paraId="7AE3D839" w14:textId="77777777" w:rsidR="00763AF5" w:rsidRPr="00763AF5" w:rsidRDefault="00763AF5" w:rsidP="00763AF5">
            <w:r w:rsidRPr="00763AF5">
              <w:t>Low (Blue Alert)</w:t>
            </w:r>
          </w:p>
        </w:tc>
        <w:tc>
          <w:tcPr>
            <w:tcW w:w="0" w:type="auto"/>
            <w:vAlign w:val="center"/>
            <w:hideMark/>
          </w:tcPr>
          <w:p w14:paraId="11EAF43A" w14:textId="77777777" w:rsidR="00763AF5" w:rsidRPr="00763AF5" w:rsidRDefault="00763AF5" w:rsidP="00763AF5">
            <w:r w:rsidRPr="00763AF5">
              <w:t>[cite: CSRF Analysis.png]</w:t>
            </w:r>
          </w:p>
        </w:tc>
      </w:tr>
    </w:tbl>
    <w:p w14:paraId="3370A81E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Discovery and Exploitation Process</w:t>
      </w:r>
    </w:p>
    <w:p w14:paraId="03EE5474" w14:textId="77777777" w:rsidR="00763AF5" w:rsidRPr="00763AF5" w:rsidRDefault="00763AF5" w:rsidP="00763AF5">
      <w:pPr>
        <w:numPr>
          <w:ilvl w:val="0"/>
          <w:numId w:val="6"/>
        </w:numPr>
      </w:pPr>
      <w:r w:rsidRPr="00763AF5">
        <w:rPr>
          <w:b/>
          <w:bCs/>
        </w:rPr>
        <w:t>Discovery:</w:t>
      </w:r>
      <w:r w:rsidRPr="00763AF5">
        <w:t xml:space="preserve"> The ZAP scanner found an action endpoint (e.g., POST /update-profile) that did not include a unique, unpredictable token, meaning the request could be successfully forged from an external origin.</w:t>
      </w:r>
    </w:p>
    <w:p w14:paraId="692A998A" w14:textId="77777777" w:rsidR="00763AF5" w:rsidRPr="00763AF5" w:rsidRDefault="00763AF5" w:rsidP="00763AF5">
      <w:pPr>
        <w:numPr>
          <w:ilvl w:val="0"/>
          <w:numId w:val="6"/>
        </w:numPr>
      </w:pPr>
      <w:r w:rsidRPr="00763AF5">
        <w:rPr>
          <w:b/>
          <w:bCs/>
        </w:rPr>
        <w:t>Exploitation (Conceptual):</w:t>
      </w:r>
      <w:r w:rsidRPr="00763AF5">
        <w:t xml:space="preserve"> An attacker crafts an external webpage containing a malicious form or image tag that automatically submits a valid (but unintended) request to the target application's endpoint when the victim, who is logged in, visits the attacker's page.</w:t>
      </w:r>
    </w:p>
    <w:p w14:paraId="22513434" w14:textId="77777777" w:rsidR="00763AF5" w:rsidRPr="00763AF5" w:rsidRDefault="00763AF5" w:rsidP="00763AF5">
      <w:pPr>
        <w:numPr>
          <w:ilvl w:val="0"/>
          <w:numId w:val="6"/>
        </w:numPr>
      </w:pPr>
      <w:r w:rsidRPr="00763AF5">
        <w:rPr>
          <w:b/>
          <w:bCs/>
        </w:rPr>
        <w:t>Impact:</w:t>
      </w:r>
      <w:r w:rsidRPr="00763AF5">
        <w:t xml:space="preserve"> An attacker could force an authenticated victim to perform any action they are authorized to do, such as changing their email or password, leading to account compromise (severe </w:t>
      </w:r>
      <w:r w:rsidRPr="00763AF5">
        <w:rPr>
          <w:b/>
          <w:bCs/>
        </w:rPr>
        <w:t>Integrity</w:t>
      </w:r>
      <w:r w:rsidRPr="00763AF5">
        <w:t xml:space="preserve"> violation).</w:t>
      </w:r>
    </w:p>
    <w:p w14:paraId="204C660A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Mitigation Suggestions</w:t>
      </w:r>
    </w:p>
    <w:p w14:paraId="2DF35B7C" w14:textId="77777777" w:rsidR="00763AF5" w:rsidRPr="00763AF5" w:rsidRDefault="00763AF5" w:rsidP="00763AF5">
      <w:pPr>
        <w:numPr>
          <w:ilvl w:val="0"/>
          <w:numId w:val="7"/>
        </w:numPr>
      </w:pPr>
      <w:r w:rsidRPr="00763AF5">
        <w:rPr>
          <w:b/>
          <w:bCs/>
        </w:rPr>
        <w:lastRenderedPageBreak/>
        <w:t>Primary Solution (Mandatory):</w:t>
      </w:r>
      <w:r w:rsidRPr="00763AF5">
        <w:t xml:space="preserve"> Implement </w:t>
      </w:r>
      <w:r w:rsidRPr="00763AF5">
        <w:rPr>
          <w:b/>
          <w:bCs/>
        </w:rPr>
        <w:t>Anti-CSRF Tokens</w:t>
      </w:r>
      <w:r w:rsidRPr="00763AF5">
        <w:t>. A unique, randomly generated token must be included in every state-changing request (POST, PUT, DELETE). The server must verify this token matches the one generated for the user's session.</w:t>
      </w:r>
    </w:p>
    <w:p w14:paraId="6C097352" w14:textId="77777777" w:rsidR="00763AF5" w:rsidRPr="00763AF5" w:rsidRDefault="00763AF5" w:rsidP="00763AF5">
      <w:pPr>
        <w:numPr>
          <w:ilvl w:val="0"/>
          <w:numId w:val="7"/>
        </w:numPr>
      </w:pPr>
      <w:r w:rsidRPr="00763AF5">
        <w:rPr>
          <w:b/>
          <w:bCs/>
        </w:rPr>
        <w:t>Secondary Solution:</w:t>
      </w:r>
      <w:r w:rsidRPr="00763AF5">
        <w:t xml:space="preserve"> Implement the </w:t>
      </w:r>
      <w:proofErr w:type="spellStart"/>
      <w:r w:rsidRPr="00763AF5">
        <w:rPr>
          <w:b/>
          <w:bCs/>
        </w:rPr>
        <w:t>SameSite</w:t>
      </w:r>
      <w:proofErr w:type="spellEnd"/>
      <w:r w:rsidRPr="00763AF5">
        <w:t xml:space="preserve"> cookie attribute (set to Strict or Lax) to prevent browsers from sending cookies with cross-site requests, which often defeats CSRF attacks.</w:t>
      </w:r>
    </w:p>
    <w:p w14:paraId="4199F15F" w14:textId="77777777" w:rsidR="00763AF5" w:rsidRPr="00763AF5" w:rsidRDefault="00763AF5" w:rsidP="00763AF5">
      <w:pPr>
        <w:rPr>
          <w:b/>
          <w:bCs/>
        </w:rPr>
      </w:pPr>
      <w:r w:rsidRPr="00763AF5">
        <w:rPr>
          <w:b/>
          <w:bCs/>
        </w:rPr>
        <w:t>3. Reflection and Next Steps</w:t>
      </w:r>
    </w:p>
    <w:p w14:paraId="49CDA898" w14:textId="77777777" w:rsidR="00763AF5" w:rsidRPr="00763AF5" w:rsidRDefault="00763AF5" w:rsidP="00763AF5">
      <w:r w:rsidRPr="00763AF5">
        <w:t>This exercise provided hands-on experience in the critical first phase of a Penetration Test (Vulnerability Assessment). The use of ZAP proved highly effective for quickly identifying high-risk areas in the application, which were then validated manually.</w:t>
      </w:r>
    </w:p>
    <w:p w14:paraId="71C9BC50" w14:textId="77777777" w:rsidR="00763AF5" w:rsidRPr="00763AF5" w:rsidRDefault="00763AF5" w:rsidP="00763AF5">
      <w:r w:rsidRPr="00763AF5">
        <w:t xml:space="preserve">The next planned task, </w:t>
      </w:r>
      <w:r w:rsidRPr="00763AF5">
        <w:rPr>
          <w:b/>
          <w:bCs/>
        </w:rPr>
        <w:t>Task 3: Enhancing Professional Presence (LinkedIn)</w:t>
      </w:r>
      <w:r w:rsidRPr="00763AF5">
        <w:t>, will focus on presenting these technical findings and skills effectively to a professional audience.</w:t>
      </w:r>
    </w:p>
    <w:p w14:paraId="332CB6B9" w14:textId="19A659F6" w:rsidR="00626612" w:rsidRPr="00626612" w:rsidRDefault="00626612" w:rsidP="00626612"/>
    <w:p w14:paraId="62D78A2B" w14:textId="77777777" w:rsidR="00626612" w:rsidRPr="000F4FC8" w:rsidRDefault="00626612" w:rsidP="000F4FC8"/>
    <w:sectPr w:rsidR="00626612" w:rsidRPr="000F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5A8B"/>
    <w:multiLevelType w:val="multilevel"/>
    <w:tmpl w:val="A2E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F4A1A"/>
    <w:multiLevelType w:val="multilevel"/>
    <w:tmpl w:val="38B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948D1"/>
    <w:multiLevelType w:val="multilevel"/>
    <w:tmpl w:val="652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715AB"/>
    <w:multiLevelType w:val="multilevel"/>
    <w:tmpl w:val="0A92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8124A"/>
    <w:multiLevelType w:val="multilevel"/>
    <w:tmpl w:val="C07C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D2DB2"/>
    <w:multiLevelType w:val="multilevel"/>
    <w:tmpl w:val="824E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91884"/>
    <w:multiLevelType w:val="multilevel"/>
    <w:tmpl w:val="4CE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428363">
    <w:abstractNumId w:val="5"/>
  </w:num>
  <w:num w:numId="2" w16cid:durableId="144207619">
    <w:abstractNumId w:val="2"/>
  </w:num>
  <w:num w:numId="3" w16cid:durableId="634795432">
    <w:abstractNumId w:val="0"/>
  </w:num>
  <w:num w:numId="4" w16cid:durableId="1428161204">
    <w:abstractNumId w:val="3"/>
  </w:num>
  <w:num w:numId="5" w16cid:durableId="1315142131">
    <w:abstractNumId w:val="6"/>
  </w:num>
  <w:num w:numId="6" w16cid:durableId="1135952290">
    <w:abstractNumId w:val="4"/>
  </w:num>
  <w:num w:numId="7" w16cid:durableId="127200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C8"/>
    <w:rsid w:val="000D3820"/>
    <w:rsid w:val="000D6253"/>
    <w:rsid w:val="000F4FC8"/>
    <w:rsid w:val="0037639C"/>
    <w:rsid w:val="00383D45"/>
    <w:rsid w:val="003A2803"/>
    <w:rsid w:val="00626612"/>
    <w:rsid w:val="006864E9"/>
    <w:rsid w:val="00763AF5"/>
    <w:rsid w:val="00884EEB"/>
    <w:rsid w:val="00D6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20F4"/>
  <w15:chartTrackingRefBased/>
  <w15:docId w15:val="{B08E8217-C30A-4423-8871-EABEEA5A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</cp:revision>
  <dcterms:created xsi:type="dcterms:W3CDTF">2025-10-14T08:33:00Z</dcterms:created>
  <dcterms:modified xsi:type="dcterms:W3CDTF">2025-10-14T12:59:00Z</dcterms:modified>
</cp:coreProperties>
</file>