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D07" w:rsidRDefault="00B74BFF" w:rsidP="00B74BFF">
      <w:pPr>
        <w:jc w:val="center"/>
        <w:rPr>
          <w:sz w:val="40"/>
          <w:szCs w:val="40"/>
          <w:u w:val="single"/>
        </w:rPr>
      </w:pPr>
      <w:r w:rsidRPr="00B74BFF">
        <w:rPr>
          <w:sz w:val="40"/>
          <w:szCs w:val="40"/>
          <w:u w:val="single"/>
        </w:rPr>
        <w:t xml:space="preserve">Compte rendu de la journée du 27/12/208 </w:t>
      </w:r>
    </w:p>
    <w:p w:rsidR="00B74BFF" w:rsidRPr="00B74BFF" w:rsidRDefault="00B74BFF" w:rsidP="00B74BFF">
      <w:pPr>
        <w:jc w:val="center"/>
        <w:rPr>
          <w:sz w:val="40"/>
          <w:szCs w:val="40"/>
        </w:rPr>
      </w:pPr>
    </w:p>
    <w:p w:rsidR="00B74BFF" w:rsidRDefault="00547303" w:rsidP="00B74BFF">
      <w:pPr>
        <w:rPr>
          <w:sz w:val="26"/>
          <w:szCs w:val="26"/>
        </w:rPr>
      </w:pPr>
      <w:r w:rsidRPr="00547303">
        <w:rPr>
          <w:color w:val="FF0000"/>
          <w:sz w:val="36"/>
          <w:szCs w:val="36"/>
          <w:u w:val="single"/>
        </w:rPr>
        <w:t xml:space="preserve">Ce que j’ai fait : </w:t>
      </w:r>
      <w:r w:rsidR="00B74BFF">
        <w:rPr>
          <w:sz w:val="26"/>
          <w:szCs w:val="26"/>
        </w:rPr>
        <w:t>Aujourd’hui j’ai passé la quasi-totalité de ma journée à la conception de la cage pour les servo-moteurs ainsi que la partie empêchant les efforts générés par la portance des hélices sur les servo-moteurs.</w:t>
      </w:r>
    </w:p>
    <w:p w:rsidR="006015C3" w:rsidRDefault="006015C3" w:rsidP="006015C3">
      <w:pPr>
        <w:rPr>
          <w:sz w:val="26"/>
          <w:szCs w:val="26"/>
        </w:rPr>
      </w:pPr>
    </w:p>
    <w:p w:rsidR="00B74BFF" w:rsidRDefault="006015C3" w:rsidP="006015C3">
      <w:pPr>
        <w:ind w:firstLine="708"/>
        <w:rPr>
          <w:sz w:val="26"/>
          <w:szCs w:val="26"/>
        </w:rPr>
      </w:pPr>
      <w:r w:rsidRPr="006015C3">
        <w:rPr>
          <w:sz w:val="26"/>
          <w:szCs w:val="26"/>
        </w:rPr>
        <w:sym w:font="Wingdings" w:char="F0E0"/>
      </w:r>
      <w:r>
        <w:rPr>
          <w:sz w:val="26"/>
          <w:szCs w:val="26"/>
        </w:rPr>
        <w:t xml:space="preserve"> </w:t>
      </w:r>
      <w:r w:rsidR="00B74BFF">
        <w:rPr>
          <w:sz w:val="26"/>
          <w:szCs w:val="26"/>
        </w:rPr>
        <w:t>Après une première idée qui se contentait d’unir deux tôles qui constituerait la cag</w:t>
      </w:r>
      <w:r>
        <w:rPr>
          <w:sz w:val="26"/>
          <w:szCs w:val="26"/>
        </w:rPr>
        <w:t>e</w:t>
      </w:r>
      <w:r w:rsidR="00B74BFF">
        <w:rPr>
          <w:sz w:val="26"/>
          <w:szCs w:val="26"/>
        </w:rPr>
        <w:t xml:space="preserve"> pour les servos, je me suis rendu compte qu’il serait alors difficile d’empêcher les efforts de portance sur la tringlerie</w:t>
      </w:r>
      <w:r>
        <w:rPr>
          <w:sz w:val="26"/>
          <w:szCs w:val="26"/>
        </w:rPr>
        <w:t>.</w:t>
      </w:r>
    </w:p>
    <w:p w:rsidR="006015C3" w:rsidRDefault="006015C3" w:rsidP="00B74BFF">
      <w:pPr>
        <w:rPr>
          <w:sz w:val="26"/>
          <w:szCs w:val="26"/>
        </w:rPr>
      </w:pPr>
      <w:r>
        <w:rPr>
          <w:noProof/>
          <w:sz w:val="26"/>
          <w:szCs w:val="26"/>
        </w:rPr>
        <w:drawing>
          <wp:inline distT="0" distB="0" distL="0" distR="0">
            <wp:extent cx="6004560" cy="33775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ereideecag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2586" cy="3387705"/>
                    </a:xfrm>
                    <a:prstGeom prst="rect">
                      <a:avLst/>
                    </a:prstGeom>
                  </pic:spPr>
                </pic:pic>
              </a:graphicData>
            </a:graphic>
          </wp:inline>
        </w:drawing>
      </w:r>
    </w:p>
    <w:p w:rsidR="002116C6" w:rsidRDefault="002116C6" w:rsidP="002116C6">
      <w:pPr>
        <w:ind w:left="708"/>
        <w:rPr>
          <w:sz w:val="26"/>
          <w:szCs w:val="26"/>
        </w:rPr>
      </w:pPr>
    </w:p>
    <w:p w:rsidR="002116C6" w:rsidRDefault="002116C6" w:rsidP="002116C6">
      <w:pPr>
        <w:ind w:left="708"/>
        <w:rPr>
          <w:sz w:val="26"/>
          <w:szCs w:val="26"/>
        </w:rPr>
      </w:pPr>
    </w:p>
    <w:p w:rsidR="002116C6" w:rsidRDefault="002116C6" w:rsidP="002116C6">
      <w:pPr>
        <w:ind w:left="708"/>
        <w:rPr>
          <w:sz w:val="26"/>
          <w:szCs w:val="26"/>
        </w:rPr>
      </w:pPr>
    </w:p>
    <w:p w:rsidR="002116C6" w:rsidRDefault="002116C6" w:rsidP="002116C6">
      <w:pPr>
        <w:ind w:left="708"/>
        <w:rPr>
          <w:sz w:val="26"/>
          <w:szCs w:val="26"/>
        </w:rPr>
      </w:pPr>
    </w:p>
    <w:p w:rsidR="002116C6" w:rsidRDefault="002116C6" w:rsidP="002116C6">
      <w:pPr>
        <w:ind w:left="708"/>
        <w:rPr>
          <w:sz w:val="26"/>
          <w:szCs w:val="26"/>
        </w:rPr>
      </w:pPr>
    </w:p>
    <w:p w:rsidR="002116C6" w:rsidRDefault="002116C6" w:rsidP="002116C6">
      <w:pPr>
        <w:ind w:left="708"/>
        <w:rPr>
          <w:sz w:val="26"/>
          <w:szCs w:val="26"/>
        </w:rPr>
      </w:pPr>
    </w:p>
    <w:p w:rsidR="002116C6" w:rsidRDefault="002116C6" w:rsidP="002116C6">
      <w:pPr>
        <w:ind w:left="708"/>
        <w:rPr>
          <w:sz w:val="26"/>
          <w:szCs w:val="26"/>
        </w:rPr>
      </w:pPr>
    </w:p>
    <w:p w:rsidR="002116C6" w:rsidRDefault="002116C6" w:rsidP="002116C6">
      <w:pPr>
        <w:rPr>
          <w:sz w:val="26"/>
          <w:szCs w:val="26"/>
        </w:rPr>
      </w:pPr>
    </w:p>
    <w:p w:rsidR="00B74BFF" w:rsidRDefault="00400590" w:rsidP="002116C6">
      <w:pPr>
        <w:ind w:firstLine="708"/>
        <w:rPr>
          <w:sz w:val="26"/>
          <w:szCs w:val="26"/>
        </w:rPr>
      </w:pPr>
      <w:r w:rsidRPr="00400590">
        <w:rPr>
          <w:sz w:val="26"/>
          <w:szCs w:val="26"/>
        </w:rPr>
        <w:lastRenderedPageBreak/>
        <w:sym w:font="Wingdings" w:char="F0E0"/>
      </w:r>
      <w:r w:rsidR="006015C3">
        <w:rPr>
          <w:sz w:val="26"/>
          <w:szCs w:val="26"/>
        </w:rPr>
        <w:t>Je me suis alors intéressé au fait d’usiner un bloc d’aluminium,</w:t>
      </w:r>
      <w:r>
        <w:rPr>
          <w:sz w:val="26"/>
          <w:szCs w:val="26"/>
        </w:rPr>
        <w:t xml:space="preserve"> et après avoir fait un schéma l’idée m’a parue bonne.</w:t>
      </w:r>
    </w:p>
    <w:p w:rsidR="00400590" w:rsidRDefault="00191789" w:rsidP="00400590">
      <w:pPr>
        <w:ind w:firstLine="708"/>
        <w:rPr>
          <w:sz w:val="26"/>
          <w:szCs w:val="26"/>
        </w:rPr>
      </w:pPr>
      <w:r>
        <w:rPr>
          <w:noProof/>
          <w:sz w:val="26"/>
          <w:szCs w:val="26"/>
        </w:rPr>
        <w:drawing>
          <wp:inline distT="0" distB="0" distL="0" distR="0">
            <wp:extent cx="5310293" cy="2987040"/>
            <wp:effectExtent l="0" t="0" r="508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nneideeca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15562" cy="2990004"/>
                    </a:xfrm>
                    <a:prstGeom prst="rect">
                      <a:avLst/>
                    </a:prstGeom>
                  </pic:spPr>
                </pic:pic>
              </a:graphicData>
            </a:graphic>
          </wp:inline>
        </w:drawing>
      </w:r>
    </w:p>
    <w:p w:rsidR="00B74BFF" w:rsidRDefault="00B74BFF" w:rsidP="00B74BFF">
      <w:pPr>
        <w:rPr>
          <w:sz w:val="26"/>
          <w:szCs w:val="26"/>
        </w:rPr>
      </w:pPr>
      <w:r>
        <w:rPr>
          <w:sz w:val="26"/>
          <w:szCs w:val="26"/>
        </w:rPr>
        <w:t xml:space="preserve"> </w:t>
      </w:r>
    </w:p>
    <w:p w:rsidR="002116C6" w:rsidRDefault="002116C6" w:rsidP="002116C6">
      <w:pPr>
        <w:ind w:firstLine="708"/>
        <w:rPr>
          <w:sz w:val="26"/>
          <w:szCs w:val="26"/>
        </w:rPr>
      </w:pPr>
      <w:r w:rsidRPr="002116C6">
        <w:rPr>
          <w:sz w:val="26"/>
          <w:szCs w:val="26"/>
        </w:rPr>
        <w:sym w:font="Wingdings" w:char="F0E0"/>
      </w:r>
      <w:r>
        <w:rPr>
          <w:sz w:val="26"/>
          <w:szCs w:val="26"/>
        </w:rPr>
        <w:t xml:space="preserve">Pour finaliser cette idée il a donc fallu dessiner cette pièce sur un logiciel de CAO (j’ai utilisé </w:t>
      </w:r>
      <w:proofErr w:type="spellStart"/>
      <w:r>
        <w:rPr>
          <w:sz w:val="26"/>
          <w:szCs w:val="26"/>
        </w:rPr>
        <w:t>Solidworks</w:t>
      </w:r>
      <w:proofErr w:type="spellEnd"/>
      <w:r>
        <w:rPr>
          <w:sz w:val="26"/>
          <w:szCs w:val="26"/>
        </w:rPr>
        <w:t>) pour pouvoir ensuite usiner un bloc d’aluminium.</w:t>
      </w:r>
    </w:p>
    <w:p w:rsidR="002116C6" w:rsidRDefault="00547303" w:rsidP="00B74BFF">
      <w:pPr>
        <w:rPr>
          <w:sz w:val="26"/>
          <w:szCs w:val="26"/>
        </w:rPr>
      </w:pPr>
      <w:r>
        <w:rPr>
          <w:noProof/>
        </w:rPr>
        <w:drawing>
          <wp:inline distT="0" distB="0" distL="0" distR="0" wp14:anchorId="3CF2BDB1" wp14:editId="32229AED">
            <wp:extent cx="6004560" cy="337756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3204" cy="3382427"/>
                    </a:xfrm>
                    <a:prstGeom prst="rect">
                      <a:avLst/>
                    </a:prstGeom>
                  </pic:spPr>
                </pic:pic>
              </a:graphicData>
            </a:graphic>
          </wp:inline>
        </w:drawing>
      </w:r>
    </w:p>
    <w:p w:rsidR="00547303" w:rsidRDefault="00547303" w:rsidP="00B74BFF">
      <w:pPr>
        <w:rPr>
          <w:sz w:val="26"/>
          <w:szCs w:val="26"/>
        </w:rPr>
      </w:pPr>
      <w:r>
        <w:rPr>
          <w:sz w:val="26"/>
          <w:szCs w:val="26"/>
        </w:rPr>
        <w:t xml:space="preserve">La pièce étant fin prête à être usinée je me suis alors occupé de l’axe du support moteur. Pour chaque moteur </w:t>
      </w:r>
      <w:proofErr w:type="spellStart"/>
      <w:r>
        <w:rPr>
          <w:sz w:val="26"/>
          <w:szCs w:val="26"/>
        </w:rPr>
        <w:t>brushless</w:t>
      </w:r>
      <w:proofErr w:type="spellEnd"/>
      <w:r>
        <w:rPr>
          <w:sz w:val="26"/>
          <w:szCs w:val="26"/>
        </w:rPr>
        <w:t xml:space="preserve"> j’ai décidé d’opter pour un axe tubulaire cylindrique ce qui permettra la rotation de ce dernier très simplement, je suis alors allé acheter un tube de diamètre 10mm à Castorama. </w:t>
      </w:r>
    </w:p>
    <w:p w:rsidR="00547303" w:rsidRPr="00547303" w:rsidRDefault="00547303" w:rsidP="00B74BFF">
      <w:pPr>
        <w:rPr>
          <w:sz w:val="26"/>
          <w:szCs w:val="26"/>
        </w:rPr>
      </w:pPr>
      <w:r w:rsidRPr="00547303">
        <w:rPr>
          <w:color w:val="FF0000"/>
          <w:sz w:val="36"/>
          <w:szCs w:val="36"/>
          <w:u w:val="single"/>
        </w:rPr>
        <w:lastRenderedPageBreak/>
        <w:t>Ce qu’il me reste à faire :</w:t>
      </w:r>
      <w:r>
        <w:rPr>
          <w:color w:val="FF0000"/>
          <w:sz w:val="36"/>
          <w:szCs w:val="36"/>
          <w:u w:val="single"/>
        </w:rPr>
        <w:t xml:space="preserve"> </w:t>
      </w:r>
      <w:r w:rsidR="00831715">
        <w:rPr>
          <w:sz w:val="26"/>
          <w:szCs w:val="26"/>
        </w:rPr>
        <w:t xml:space="preserve"> Demain je compte usiner la pièce dans la matinée sur un centre d’usinage 3axes et si j’ai le temps, m’occuper du support moteur qu’il faudra fixer sur l’axe (un tube cylindrique qui est donc creux) qu’il faudra remplir uniquement à l’extrémité (pour ne pas faire trop de poids) et réaliser un méplat pour y fixer le support moteur</w:t>
      </w:r>
      <w:r w:rsidR="004A7EB6">
        <w:rPr>
          <w:sz w:val="26"/>
          <w:szCs w:val="26"/>
        </w:rPr>
        <w:t>.</w:t>
      </w:r>
    </w:p>
    <w:sectPr w:rsidR="00547303" w:rsidRPr="00547303">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DE2" w:rsidRDefault="00A60DE2" w:rsidP="00447195">
      <w:pPr>
        <w:spacing w:after="0" w:line="240" w:lineRule="auto"/>
      </w:pPr>
      <w:r>
        <w:separator/>
      </w:r>
    </w:p>
  </w:endnote>
  <w:endnote w:type="continuationSeparator" w:id="0">
    <w:p w:rsidR="00A60DE2" w:rsidRDefault="00A60DE2" w:rsidP="00447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195" w:rsidRDefault="0044719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195" w:rsidRDefault="0044719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195" w:rsidRDefault="0044719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DE2" w:rsidRDefault="00A60DE2" w:rsidP="00447195">
      <w:pPr>
        <w:spacing w:after="0" w:line="240" w:lineRule="auto"/>
      </w:pPr>
      <w:r>
        <w:separator/>
      </w:r>
    </w:p>
  </w:footnote>
  <w:footnote w:type="continuationSeparator" w:id="0">
    <w:p w:rsidR="00A60DE2" w:rsidRDefault="00A60DE2" w:rsidP="00447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195" w:rsidRDefault="0044719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195" w:rsidRDefault="00447195">
    <w:pPr>
      <w:pStyle w:val="En-tte"/>
    </w:pPr>
    <w:r>
      <w:t xml:space="preserve">Louis </w:t>
    </w:r>
    <w:r>
      <w:t>Clouvel</w:t>
    </w:r>
    <w:bookmarkStart w:id="0" w:name="_GoBack"/>
    <w:bookmarkEnd w:id="0"/>
  </w:p>
  <w:p w:rsidR="00447195" w:rsidRDefault="0044719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195" w:rsidRDefault="00447195">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BFF"/>
    <w:rsid w:val="00191789"/>
    <w:rsid w:val="002116C6"/>
    <w:rsid w:val="0027228C"/>
    <w:rsid w:val="003A74B8"/>
    <w:rsid w:val="00400590"/>
    <w:rsid w:val="00447195"/>
    <w:rsid w:val="004A7EB6"/>
    <w:rsid w:val="00547303"/>
    <w:rsid w:val="005E17E3"/>
    <w:rsid w:val="006015C3"/>
    <w:rsid w:val="007425F7"/>
    <w:rsid w:val="00831715"/>
    <w:rsid w:val="00A60DE2"/>
    <w:rsid w:val="00B74BFF"/>
    <w:rsid w:val="00BF3D17"/>
    <w:rsid w:val="00D338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D833F"/>
  <w15:chartTrackingRefBased/>
  <w15:docId w15:val="{F8139BF1-209B-4E1C-92A1-57C119FEA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7195"/>
    <w:pPr>
      <w:tabs>
        <w:tab w:val="center" w:pos="4536"/>
        <w:tab w:val="right" w:pos="9072"/>
      </w:tabs>
      <w:spacing w:after="0" w:line="240" w:lineRule="auto"/>
    </w:pPr>
  </w:style>
  <w:style w:type="character" w:customStyle="1" w:styleId="En-tteCar">
    <w:name w:val="En-tête Car"/>
    <w:basedOn w:val="Policepardfaut"/>
    <w:link w:val="En-tte"/>
    <w:uiPriority w:val="99"/>
    <w:rsid w:val="00447195"/>
  </w:style>
  <w:style w:type="paragraph" w:styleId="Pieddepage">
    <w:name w:val="footer"/>
    <w:basedOn w:val="Normal"/>
    <w:link w:val="PieddepageCar"/>
    <w:uiPriority w:val="99"/>
    <w:unhideWhenUsed/>
    <w:rsid w:val="004471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7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229D5-9300-4659-92DC-CE351F417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221</Words>
  <Characters>1218</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Clouvel</dc:creator>
  <cp:keywords/>
  <dc:description/>
  <cp:lastModifiedBy>Louis Clouvel</cp:lastModifiedBy>
  <cp:revision>4</cp:revision>
  <dcterms:created xsi:type="dcterms:W3CDTF">2018-12-27T20:03:00Z</dcterms:created>
  <dcterms:modified xsi:type="dcterms:W3CDTF">2018-12-27T21:22:00Z</dcterms:modified>
</cp:coreProperties>
</file>