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5EDC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B2A357A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ACA438D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0C5EF0EF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0E696FDF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B6321D7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2CCC0E9E" w14:textId="77777777" w:rsidR="007D19A6" w:rsidRPr="00D724D1" w:rsidRDefault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25A8E36A" w14:textId="2B599A64" w:rsidR="00247720" w:rsidRPr="00D724D1" w:rsidRDefault="007D19A6" w:rsidP="007D19A6">
      <w:pPr>
        <w:jc w:val="center"/>
        <w:rPr>
          <w:rFonts w:ascii="Arial" w:hAnsi="Arial" w:cs="Arial"/>
          <w:bCs/>
          <w:color w:val="000000"/>
          <w:sz w:val="48"/>
          <w:szCs w:val="28"/>
        </w:rPr>
      </w:pPr>
      <w:r w:rsidRPr="00D724D1">
        <w:rPr>
          <w:rFonts w:ascii="Arial" w:hAnsi="Arial" w:cs="Arial"/>
          <w:bCs/>
          <w:color w:val="000000"/>
          <w:sz w:val="48"/>
          <w:szCs w:val="28"/>
        </w:rPr>
        <w:t>Projeto Portal ADI On-Demand</w:t>
      </w:r>
    </w:p>
    <w:p w14:paraId="2784C3C0" w14:textId="2B5652ED" w:rsidR="007D19A6" w:rsidRPr="00D724D1" w:rsidRDefault="007D19A6" w:rsidP="007D19A6">
      <w:pPr>
        <w:jc w:val="center"/>
        <w:rPr>
          <w:rFonts w:ascii="Arial" w:hAnsi="Arial" w:cs="Arial"/>
          <w:bCs/>
          <w:color w:val="000000"/>
          <w:sz w:val="48"/>
          <w:szCs w:val="28"/>
        </w:rPr>
      </w:pPr>
    </w:p>
    <w:p w14:paraId="29B80E17" w14:textId="1501407B" w:rsidR="007D19A6" w:rsidRPr="00D724D1" w:rsidRDefault="007D19A6" w:rsidP="007D19A6">
      <w:pPr>
        <w:jc w:val="center"/>
        <w:rPr>
          <w:rFonts w:ascii="Arial" w:hAnsi="Arial" w:cs="Arial"/>
          <w:bCs/>
          <w:color w:val="000000"/>
          <w:sz w:val="48"/>
          <w:szCs w:val="28"/>
        </w:rPr>
      </w:pPr>
    </w:p>
    <w:p w14:paraId="6C136408" w14:textId="3EF16D55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4EFC3B68" w14:textId="3D7FE357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6E416349" w14:textId="5D8AC9D3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306D897B" w14:textId="754007C0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34764950" w14:textId="38E73F94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1A7EEF7A" w14:textId="12B5E594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67351277" w14:textId="7A1245CE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2A0CE33A" w14:textId="4B75F76B" w:rsidR="007D19A6" w:rsidRPr="00D724D1" w:rsidRDefault="007D19A6" w:rsidP="007D19A6">
      <w:pPr>
        <w:rPr>
          <w:rFonts w:ascii="Arial" w:hAnsi="Arial" w:cs="Arial"/>
          <w:bCs/>
          <w:color w:val="000000"/>
          <w:sz w:val="48"/>
          <w:szCs w:val="28"/>
        </w:rPr>
      </w:pPr>
    </w:p>
    <w:p w14:paraId="324870C4" w14:textId="22236BE9" w:rsidR="007D19A6" w:rsidRPr="00D724D1" w:rsidRDefault="007D19A6" w:rsidP="007675C5">
      <w:pPr>
        <w:rPr>
          <w:rFonts w:ascii="Arial" w:hAnsi="Arial" w:cs="Arial"/>
        </w:rPr>
      </w:pPr>
    </w:p>
    <w:p w14:paraId="365D9E3D" w14:textId="408C6772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5695FB9" w14:textId="168A17D9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AC198ED" w14:textId="0014A5AD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3248EB4" w14:textId="1C83535B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5218181" w14:textId="21721B97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1992EB9" w14:textId="5CA231E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1338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657B8" w14:textId="2D1B4160" w:rsidR="00211012" w:rsidRPr="00211012" w:rsidRDefault="00211012">
          <w:pPr>
            <w:pStyle w:val="CabealhodoSumrio"/>
            <w:rPr>
              <w:sz w:val="24"/>
              <w:szCs w:val="24"/>
            </w:rPr>
          </w:pPr>
          <w:r>
            <w:t>Sumário</w:t>
          </w:r>
        </w:p>
        <w:p w14:paraId="19462D9B" w14:textId="31A75A59" w:rsidR="00211012" w:rsidRPr="00211012" w:rsidRDefault="00211012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r w:rsidRPr="00211012">
            <w:rPr>
              <w:sz w:val="28"/>
              <w:szCs w:val="28"/>
            </w:rPr>
            <w:fldChar w:fldCharType="begin"/>
          </w:r>
          <w:r w:rsidRPr="00211012">
            <w:rPr>
              <w:sz w:val="28"/>
              <w:szCs w:val="28"/>
            </w:rPr>
            <w:instrText xml:space="preserve"> TOC \o "1-3" \h \z \u </w:instrText>
          </w:r>
          <w:r w:rsidRPr="00211012">
            <w:rPr>
              <w:sz w:val="28"/>
              <w:szCs w:val="28"/>
            </w:rPr>
            <w:fldChar w:fldCharType="separate"/>
          </w:r>
          <w:hyperlink w:anchor="_Toc38893464" w:history="1">
            <w:r w:rsidRPr="00211012">
              <w:rPr>
                <w:rStyle w:val="Hyperlink"/>
                <w:noProof/>
                <w:sz w:val="28"/>
                <w:szCs w:val="28"/>
              </w:rPr>
              <w:t>1.</w:t>
            </w:r>
            <w:r w:rsidRPr="00211012">
              <w:rPr>
                <w:noProof/>
                <w:sz w:val="28"/>
                <w:szCs w:val="28"/>
              </w:rPr>
              <w:tab/>
            </w:r>
            <w:r w:rsidRPr="00211012">
              <w:rPr>
                <w:rStyle w:val="Hyperlink"/>
                <w:noProof/>
                <w:sz w:val="28"/>
                <w:szCs w:val="28"/>
              </w:rPr>
              <w:t>Controle de Versão</w:t>
            </w:r>
            <w:r w:rsidRPr="00211012">
              <w:rPr>
                <w:noProof/>
                <w:webHidden/>
                <w:sz w:val="28"/>
                <w:szCs w:val="28"/>
              </w:rPr>
              <w:tab/>
            </w:r>
            <w:r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1012">
              <w:rPr>
                <w:noProof/>
                <w:webHidden/>
                <w:sz w:val="28"/>
                <w:szCs w:val="28"/>
              </w:rPr>
              <w:instrText xml:space="preserve"> PAGEREF _Toc38893464 \h </w:instrText>
            </w:r>
            <w:r w:rsidRPr="00211012">
              <w:rPr>
                <w:noProof/>
                <w:webHidden/>
                <w:sz w:val="28"/>
                <w:szCs w:val="28"/>
              </w:rPr>
            </w:r>
            <w:r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3</w:t>
            </w:r>
            <w:r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040CB" w14:textId="472F7F3E" w:rsidR="00211012" w:rsidRPr="00211012" w:rsidRDefault="00C42ED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38893465" w:history="1">
            <w:r w:rsidR="00211012" w:rsidRPr="00211012">
              <w:rPr>
                <w:rStyle w:val="Hyperlink"/>
                <w:noProof/>
                <w:sz w:val="28"/>
                <w:szCs w:val="28"/>
              </w:rPr>
              <w:t>2.</w:t>
            </w:r>
            <w:r w:rsidR="00211012" w:rsidRPr="00211012">
              <w:rPr>
                <w:noProof/>
                <w:sz w:val="28"/>
                <w:szCs w:val="28"/>
              </w:rPr>
              <w:tab/>
            </w:r>
            <w:r w:rsidR="00211012" w:rsidRPr="00211012">
              <w:rPr>
                <w:rStyle w:val="Hyperlink"/>
                <w:noProof/>
                <w:sz w:val="28"/>
                <w:szCs w:val="28"/>
              </w:rPr>
              <w:t>Objetivo</w:t>
            </w:r>
            <w:r w:rsidR="00211012" w:rsidRPr="00211012">
              <w:rPr>
                <w:noProof/>
                <w:webHidden/>
                <w:sz w:val="28"/>
                <w:szCs w:val="28"/>
              </w:rPr>
              <w:tab/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="00211012" w:rsidRPr="00211012">
              <w:rPr>
                <w:noProof/>
                <w:webHidden/>
                <w:sz w:val="28"/>
                <w:szCs w:val="28"/>
              </w:rPr>
              <w:instrText xml:space="preserve"> PAGEREF _Toc38893465 \h </w:instrText>
            </w:r>
            <w:r w:rsidR="00211012" w:rsidRPr="00211012">
              <w:rPr>
                <w:noProof/>
                <w:webHidden/>
                <w:sz w:val="28"/>
                <w:szCs w:val="28"/>
              </w:rPr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3</w:t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2690B" w14:textId="6EDC8B5D" w:rsidR="00211012" w:rsidRPr="00211012" w:rsidRDefault="00C42ED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38893466" w:history="1">
            <w:r w:rsidR="00211012" w:rsidRPr="00211012">
              <w:rPr>
                <w:rStyle w:val="Hyperlink"/>
                <w:noProof/>
                <w:sz w:val="28"/>
                <w:szCs w:val="28"/>
              </w:rPr>
              <w:t>3.</w:t>
            </w:r>
            <w:r w:rsidR="00211012" w:rsidRPr="00211012">
              <w:rPr>
                <w:noProof/>
                <w:sz w:val="28"/>
                <w:szCs w:val="28"/>
              </w:rPr>
              <w:tab/>
            </w:r>
            <w:r w:rsidR="00211012" w:rsidRPr="00211012">
              <w:rPr>
                <w:rStyle w:val="Hyperlink"/>
                <w:noProof/>
                <w:sz w:val="28"/>
                <w:szCs w:val="28"/>
              </w:rPr>
              <w:t>Premissas para requisitos</w:t>
            </w:r>
            <w:r w:rsidR="00211012" w:rsidRPr="00211012">
              <w:rPr>
                <w:noProof/>
                <w:webHidden/>
                <w:sz w:val="28"/>
                <w:szCs w:val="28"/>
              </w:rPr>
              <w:tab/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="00211012" w:rsidRPr="00211012">
              <w:rPr>
                <w:noProof/>
                <w:webHidden/>
                <w:sz w:val="28"/>
                <w:szCs w:val="28"/>
              </w:rPr>
              <w:instrText xml:space="preserve"> PAGEREF _Toc38893466 \h </w:instrText>
            </w:r>
            <w:r w:rsidR="00211012" w:rsidRPr="00211012">
              <w:rPr>
                <w:noProof/>
                <w:webHidden/>
                <w:sz w:val="28"/>
                <w:szCs w:val="28"/>
              </w:rPr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3</w:t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46E6F" w14:textId="044C681C" w:rsidR="00211012" w:rsidRPr="00211012" w:rsidRDefault="00C42ED7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38893467" w:history="1">
            <w:r w:rsidR="00211012" w:rsidRPr="00211012">
              <w:rPr>
                <w:rStyle w:val="Hyperlink"/>
                <w:noProof/>
                <w:sz w:val="28"/>
                <w:szCs w:val="28"/>
              </w:rPr>
              <w:t>4.</w:t>
            </w:r>
            <w:r w:rsidR="00211012" w:rsidRPr="00211012">
              <w:rPr>
                <w:noProof/>
                <w:sz w:val="28"/>
                <w:szCs w:val="28"/>
              </w:rPr>
              <w:tab/>
            </w:r>
            <w:r w:rsidR="00211012" w:rsidRPr="00211012">
              <w:rPr>
                <w:rStyle w:val="Hyperlink"/>
                <w:noProof/>
                <w:sz w:val="28"/>
                <w:szCs w:val="28"/>
              </w:rPr>
              <w:t>Requisitos</w:t>
            </w:r>
            <w:r w:rsidR="00211012" w:rsidRPr="00211012">
              <w:rPr>
                <w:noProof/>
                <w:webHidden/>
                <w:sz w:val="28"/>
                <w:szCs w:val="28"/>
              </w:rPr>
              <w:tab/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begin"/>
            </w:r>
            <w:r w:rsidR="00211012" w:rsidRPr="00211012">
              <w:rPr>
                <w:noProof/>
                <w:webHidden/>
                <w:sz w:val="28"/>
                <w:szCs w:val="28"/>
              </w:rPr>
              <w:instrText xml:space="preserve"> PAGEREF _Toc38893467 \h </w:instrText>
            </w:r>
            <w:r w:rsidR="00211012" w:rsidRPr="00211012">
              <w:rPr>
                <w:noProof/>
                <w:webHidden/>
                <w:sz w:val="28"/>
                <w:szCs w:val="28"/>
              </w:rPr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044D">
              <w:rPr>
                <w:noProof/>
                <w:webHidden/>
                <w:sz w:val="28"/>
                <w:szCs w:val="28"/>
              </w:rPr>
              <w:t>4</w:t>
            </w:r>
            <w:r w:rsidR="00211012" w:rsidRPr="0021101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01DDC" w14:textId="65313DC3" w:rsidR="00211012" w:rsidRDefault="00211012">
          <w:r w:rsidRPr="0021101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60EAFE" w14:textId="0223F316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8313A2E" w14:textId="5391D07A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BF7BA08" w14:textId="09A872FE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E502296" w14:textId="034BA3B2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7D396EB" w14:textId="5B51722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5E94A576" w14:textId="079C7AFC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926C43B" w14:textId="7F42C52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F915795" w14:textId="45D9CBD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F6CDEDA" w14:textId="1EAE277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A2BD027" w14:textId="1DDD213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74F110B" w14:textId="3F4DAE56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2225DCD4" w14:textId="219584B6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0110FD7" w14:textId="299956CA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AA35940" w14:textId="67A3D9DE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3EA0FF7" w14:textId="157322F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D103178" w14:textId="7146B217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402B12F8" w14:textId="4F837C4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2427A05" w14:textId="4B4FD25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5044C96B" w14:textId="79EFE3BC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300A9A6" w14:textId="4B78ECA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91B3747" w14:textId="24249E9F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2BE60F1B" w14:textId="33DE5461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357D158" w14:textId="0B072172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2B9ACB49" w14:textId="6C75843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35D0904" w14:textId="532FC7BA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B0E0C59" w14:textId="14FCB41C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D9660BA" w14:textId="4D098F25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2C5548A" w14:textId="6748DA4B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70EB56DF" w14:textId="0F70A1E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EFEC166" w14:textId="37683FCC" w:rsidR="007D19A6" w:rsidRDefault="007D19A6" w:rsidP="007D19A6">
      <w:pPr>
        <w:pStyle w:val="PargrafodaLista"/>
        <w:rPr>
          <w:rFonts w:ascii="Arial" w:hAnsi="Arial" w:cs="Arial"/>
        </w:rPr>
      </w:pPr>
    </w:p>
    <w:p w14:paraId="35644715" w14:textId="6307BF87" w:rsidR="00D724D1" w:rsidRDefault="00D724D1" w:rsidP="007D19A6">
      <w:pPr>
        <w:pStyle w:val="PargrafodaLista"/>
        <w:rPr>
          <w:rFonts w:ascii="Arial" w:hAnsi="Arial" w:cs="Arial"/>
        </w:rPr>
      </w:pPr>
    </w:p>
    <w:p w14:paraId="31121AE1" w14:textId="77777777" w:rsidR="00D724D1" w:rsidRPr="00E34CBE" w:rsidRDefault="00D724D1" w:rsidP="00E34CBE">
      <w:pPr>
        <w:rPr>
          <w:rFonts w:ascii="Arial" w:hAnsi="Arial" w:cs="Arial"/>
        </w:rPr>
      </w:pPr>
    </w:p>
    <w:p w14:paraId="1F4A6056" w14:textId="77777777" w:rsidR="004D6CAB" w:rsidRPr="00D724D1" w:rsidRDefault="004D6CAB" w:rsidP="007D19A6">
      <w:pPr>
        <w:pStyle w:val="PargrafodaLista"/>
        <w:rPr>
          <w:rFonts w:ascii="Arial" w:hAnsi="Arial" w:cs="Arial"/>
        </w:rPr>
      </w:pPr>
    </w:p>
    <w:p w14:paraId="0BFD757B" w14:textId="1590B6A5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6BBB8BF0" w14:textId="032BB1C4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3E4F5E55" w14:textId="77777777" w:rsidR="007675C5" w:rsidRPr="00D724D1" w:rsidRDefault="007675C5" w:rsidP="007D19A6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2F38E707" w14:textId="77777777" w:rsidTr="007D19A6">
        <w:tc>
          <w:tcPr>
            <w:tcW w:w="8494" w:type="dxa"/>
          </w:tcPr>
          <w:p w14:paraId="00CC0DC5" w14:textId="361EEDDE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0" w:name="_Toc38893464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Controle de Versão</w:t>
            </w:r>
            <w:bookmarkEnd w:id="0"/>
          </w:p>
        </w:tc>
      </w:tr>
    </w:tbl>
    <w:p w14:paraId="319048F1" w14:textId="43EF83F0" w:rsidR="007D19A6" w:rsidRPr="00D724D1" w:rsidRDefault="007D19A6" w:rsidP="007D19A6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899"/>
        <w:gridCol w:w="1753"/>
        <w:gridCol w:w="2120"/>
      </w:tblGrid>
      <w:tr w:rsidR="00223581" w:rsidRPr="00211012" w14:paraId="298A2882" w14:textId="77777777" w:rsidTr="00211012">
        <w:tc>
          <w:tcPr>
            <w:tcW w:w="2002" w:type="dxa"/>
          </w:tcPr>
          <w:p w14:paraId="63F12516" w14:textId="7972DB69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899" w:type="dxa"/>
          </w:tcPr>
          <w:p w14:paraId="3528BB53" w14:textId="3C3CE11D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753" w:type="dxa"/>
          </w:tcPr>
          <w:p w14:paraId="76A71C11" w14:textId="6DD6CD98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0" w:type="dxa"/>
          </w:tcPr>
          <w:p w14:paraId="03ECABDE" w14:textId="464CF0B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Nota de Revisão</w:t>
            </w:r>
          </w:p>
        </w:tc>
      </w:tr>
      <w:tr w:rsidR="00223581" w:rsidRPr="00211012" w14:paraId="2F9B7FED" w14:textId="77777777" w:rsidTr="00211012">
        <w:tc>
          <w:tcPr>
            <w:tcW w:w="2002" w:type="dxa"/>
          </w:tcPr>
          <w:p w14:paraId="3440DA4B" w14:textId="3A05A8FD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27/04/2020</w:t>
            </w:r>
          </w:p>
        </w:tc>
        <w:tc>
          <w:tcPr>
            <w:tcW w:w="1899" w:type="dxa"/>
          </w:tcPr>
          <w:p w14:paraId="37034BA2" w14:textId="3D078AA0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Hélio Paiva</w:t>
            </w:r>
          </w:p>
        </w:tc>
        <w:tc>
          <w:tcPr>
            <w:tcW w:w="1753" w:type="dxa"/>
          </w:tcPr>
          <w:p w14:paraId="14795E45" w14:textId="5C5C7553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0" w:type="dxa"/>
          </w:tcPr>
          <w:p w14:paraId="0F223D6F" w14:textId="352D12AE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11012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</w:tr>
      <w:tr w:rsidR="00223581" w:rsidRPr="00211012" w14:paraId="1BC2D064" w14:textId="77777777" w:rsidTr="00211012">
        <w:tc>
          <w:tcPr>
            <w:tcW w:w="2002" w:type="dxa"/>
          </w:tcPr>
          <w:p w14:paraId="7B876E34" w14:textId="3182935A" w:rsidR="00223581" w:rsidRPr="00211012" w:rsidRDefault="00C53FD4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30/04/2020</w:t>
            </w:r>
          </w:p>
        </w:tc>
        <w:tc>
          <w:tcPr>
            <w:tcW w:w="1899" w:type="dxa"/>
          </w:tcPr>
          <w:p w14:paraId="159BA932" w14:textId="251BE9C9" w:rsidR="00223581" w:rsidRPr="00211012" w:rsidRDefault="00C53FD4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Hélio Paiva</w:t>
            </w:r>
          </w:p>
        </w:tc>
        <w:tc>
          <w:tcPr>
            <w:tcW w:w="1753" w:type="dxa"/>
          </w:tcPr>
          <w:p w14:paraId="0FB690A6" w14:textId="44336859" w:rsidR="00223581" w:rsidRPr="00211012" w:rsidRDefault="00C53FD4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20" w:type="dxa"/>
          </w:tcPr>
          <w:p w14:paraId="69D7ED98" w14:textId="3C3673C1" w:rsidR="00223581" w:rsidRPr="00211012" w:rsidRDefault="0017726D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</w:t>
            </w:r>
          </w:p>
        </w:tc>
      </w:tr>
      <w:tr w:rsidR="00223581" w:rsidRPr="00211012" w14:paraId="1D811B03" w14:textId="77777777" w:rsidTr="00211012">
        <w:tc>
          <w:tcPr>
            <w:tcW w:w="2002" w:type="dxa"/>
          </w:tcPr>
          <w:p w14:paraId="1BC13C96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14:paraId="5F3DF911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3" w:type="dxa"/>
          </w:tcPr>
          <w:p w14:paraId="6788F251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0" w:type="dxa"/>
          </w:tcPr>
          <w:p w14:paraId="0BC4F1E8" w14:textId="77777777" w:rsidR="00223581" w:rsidRPr="00211012" w:rsidRDefault="00223581" w:rsidP="007D19A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A5742A" w14:textId="58513C53" w:rsidR="00223581" w:rsidRDefault="00223581" w:rsidP="007D19A6">
      <w:pPr>
        <w:pStyle w:val="PargrafodaLista"/>
        <w:rPr>
          <w:rFonts w:ascii="Arial" w:hAnsi="Arial" w:cs="Arial"/>
        </w:rPr>
      </w:pPr>
    </w:p>
    <w:p w14:paraId="3F842BF2" w14:textId="13A1E4FA" w:rsidR="00F23A47" w:rsidRDefault="00F23A47" w:rsidP="007D19A6">
      <w:pPr>
        <w:pStyle w:val="PargrafodaLista"/>
        <w:rPr>
          <w:rFonts w:ascii="Arial" w:hAnsi="Arial" w:cs="Arial"/>
        </w:rPr>
      </w:pPr>
    </w:p>
    <w:p w14:paraId="44D9F42E" w14:textId="688047DC" w:rsidR="00F23A47" w:rsidRDefault="00F23A47" w:rsidP="007D19A6">
      <w:pPr>
        <w:pStyle w:val="PargrafodaLista"/>
        <w:rPr>
          <w:rFonts w:ascii="Arial" w:hAnsi="Arial" w:cs="Arial"/>
        </w:rPr>
      </w:pPr>
    </w:p>
    <w:p w14:paraId="1C51ABAD" w14:textId="0F48FBC3" w:rsidR="00F23A47" w:rsidRDefault="00F23A47" w:rsidP="007D19A6">
      <w:pPr>
        <w:pStyle w:val="PargrafodaLista"/>
        <w:rPr>
          <w:rFonts w:ascii="Arial" w:hAnsi="Arial" w:cs="Arial"/>
        </w:rPr>
      </w:pPr>
    </w:p>
    <w:p w14:paraId="7DEF2953" w14:textId="77777777" w:rsidR="00F23A47" w:rsidRPr="00D724D1" w:rsidRDefault="00F23A47" w:rsidP="007D19A6">
      <w:pPr>
        <w:pStyle w:val="PargrafodaLista"/>
        <w:rPr>
          <w:rFonts w:ascii="Arial" w:hAnsi="Arial" w:cs="Arial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69A41291" w14:textId="77777777" w:rsidTr="007D19A6">
        <w:tc>
          <w:tcPr>
            <w:tcW w:w="8494" w:type="dxa"/>
          </w:tcPr>
          <w:p w14:paraId="29D19DEB" w14:textId="6E17362E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1" w:name="_Toc38893465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Objetivo</w:t>
            </w:r>
            <w:bookmarkEnd w:id="1"/>
          </w:p>
        </w:tc>
      </w:tr>
    </w:tbl>
    <w:p w14:paraId="2DC86EBE" w14:textId="5CF719DE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0EA84194" w14:textId="739B593B" w:rsidR="00223581" w:rsidRDefault="00223581" w:rsidP="002235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Desenvolvimento do portal ADI On-Demand onde os usuário</w:t>
      </w:r>
      <w:r w:rsidR="006B04F7" w:rsidRPr="00211012">
        <w:rPr>
          <w:rFonts w:ascii="Arial" w:hAnsi="Arial" w:cs="Arial"/>
          <w:sz w:val="24"/>
          <w:szCs w:val="24"/>
        </w:rPr>
        <w:t>s</w:t>
      </w:r>
      <w:r w:rsidRPr="00211012">
        <w:rPr>
          <w:rFonts w:ascii="Arial" w:hAnsi="Arial" w:cs="Arial"/>
          <w:sz w:val="24"/>
          <w:szCs w:val="24"/>
        </w:rPr>
        <w:t xml:space="preserve"> possam iniciar pipeline de forma manual, e fazer upload de data sources dentro do </w:t>
      </w:r>
      <w:r w:rsidR="00A2397A">
        <w:rPr>
          <w:rFonts w:ascii="Arial" w:hAnsi="Arial" w:cs="Arial"/>
          <w:sz w:val="24"/>
          <w:szCs w:val="24"/>
        </w:rPr>
        <w:t>A</w:t>
      </w:r>
      <w:r w:rsidRPr="00211012">
        <w:rPr>
          <w:rFonts w:ascii="Arial" w:hAnsi="Arial" w:cs="Arial"/>
          <w:sz w:val="24"/>
          <w:szCs w:val="24"/>
        </w:rPr>
        <w:t>zure.</w:t>
      </w:r>
    </w:p>
    <w:p w14:paraId="19FF579B" w14:textId="73D0972B" w:rsidR="00F23A47" w:rsidRDefault="00F23A47" w:rsidP="00F23A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4443FDD" w14:textId="3F6B346D" w:rsidR="00F23A47" w:rsidRDefault="00F23A47" w:rsidP="00F23A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EC70188" w14:textId="77777777" w:rsidR="00F23A47" w:rsidRPr="00211012" w:rsidRDefault="00F23A47" w:rsidP="00F23A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3A372998" w14:textId="77777777" w:rsidTr="007D19A6">
        <w:tc>
          <w:tcPr>
            <w:tcW w:w="8494" w:type="dxa"/>
          </w:tcPr>
          <w:p w14:paraId="61A2B644" w14:textId="6E248BDB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2" w:name="_Toc38893466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Premissas para requisitos</w:t>
            </w:r>
            <w:bookmarkEnd w:id="2"/>
          </w:p>
        </w:tc>
      </w:tr>
    </w:tbl>
    <w:p w14:paraId="381D6307" w14:textId="635A18D5" w:rsidR="007D19A6" w:rsidRPr="00D724D1" w:rsidRDefault="007D19A6" w:rsidP="007D19A6">
      <w:pPr>
        <w:pStyle w:val="PargrafodaLista"/>
        <w:rPr>
          <w:rFonts w:ascii="Arial" w:hAnsi="Arial" w:cs="Arial"/>
        </w:rPr>
      </w:pPr>
    </w:p>
    <w:p w14:paraId="12779D24" w14:textId="2B3D75DF" w:rsidR="006B04F7" w:rsidRPr="00211012" w:rsidRDefault="006B04F7" w:rsidP="006B04F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Pipeline já criado no data factory</w:t>
      </w:r>
      <w:r w:rsidR="00333CCF" w:rsidRPr="00211012">
        <w:rPr>
          <w:rFonts w:ascii="Arial" w:hAnsi="Arial" w:cs="Arial"/>
          <w:sz w:val="24"/>
          <w:szCs w:val="24"/>
        </w:rPr>
        <w:t>,</w:t>
      </w:r>
    </w:p>
    <w:p w14:paraId="74E82F72" w14:textId="5545C332" w:rsidR="006B04F7" w:rsidRPr="00211012" w:rsidRDefault="006B04F7" w:rsidP="006B04F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Diretório para upload do data source criado no storage account do azure,</w:t>
      </w:r>
    </w:p>
    <w:p w14:paraId="705E4AE0" w14:textId="06CF0CAD" w:rsidR="006B04F7" w:rsidRDefault="0079390A" w:rsidP="006B04F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 xml:space="preserve">Caminho do diretório cadastrado na tabela </w:t>
      </w:r>
      <w:r w:rsidRPr="00211012">
        <w:rPr>
          <w:rFonts w:ascii="Arial" w:hAnsi="Arial" w:cs="Arial"/>
          <w:color w:val="000000"/>
          <w:sz w:val="24"/>
          <w:szCs w:val="24"/>
        </w:rPr>
        <w:t>tb_datasource do banco amsbr-dhpr-sql-dqautomation</w:t>
      </w:r>
      <w:r w:rsidRPr="00211012">
        <w:rPr>
          <w:rFonts w:ascii="Arial" w:hAnsi="Arial" w:cs="Arial"/>
          <w:sz w:val="24"/>
          <w:szCs w:val="24"/>
        </w:rPr>
        <w:t xml:space="preserve"> </w:t>
      </w:r>
    </w:p>
    <w:p w14:paraId="5025FA3A" w14:textId="2166180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4B4935E" w14:textId="2764D5DC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26D1F35" w14:textId="6E53C8EB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1F4FCFD8" w14:textId="720C7BC9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3F5C65A" w14:textId="7A51B933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2C3AE4E5" w14:textId="51F9427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277A758" w14:textId="2494644A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BD83AE7" w14:textId="0787F08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05230D4A" w14:textId="4CC3AD90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3F0DCFFA" w14:textId="11F436A7" w:rsidR="00E34CBE" w:rsidRDefault="00E34CBE" w:rsidP="00E34CBE">
      <w:pPr>
        <w:rPr>
          <w:rFonts w:ascii="Arial" w:hAnsi="Arial" w:cs="Arial"/>
          <w:sz w:val="24"/>
          <w:szCs w:val="24"/>
        </w:rPr>
      </w:pPr>
    </w:p>
    <w:p w14:paraId="60E16C13" w14:textId="42FBF2B6" w:rsidR="00CC5D4B" w:rsidRDefault="00CC5D4B" w:rsidP="00E34CBE">
      <w:pPr>
        <w:rPr>
          <w:rFonts w:ascii="Arial" w:hAnsi="Arial" w:cs="Arial"/>
          <w:sz w:val="24"/>
          <w:szCs w:val="24"/>
        </w:rPr>
      </w:pPr>
    </w:p>
    <w:p w14:paraId="569B19D7" w14:textId="77777777" w:rsidR="00CC5D4B" w:rsidRPr="00E34CBE" w:rsidRDefault="00CC5D4B" w:rsidP="00E34CB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724D1" w:rsidRPr="00D724D1" w14:paraId="668872A1" w14:textId="77777777" w:rsidTr="00333CCF">
        <w:tc>
          <w:tcPr>
            <w:tcW w:w="7774" w:type="dxa"/>
          </w:tcPr>
          <w:p w14:paraId="292AB5AD" w14:textId="61CF801E" w:rsidR="007D19A6" w:rsidRPr="00211012" w:rsidRDefault="007675C5" w:rsidP="00D724D1">
            <w:pPr>
              <w:pStyle w:val="Ttulo"/>
              <w:numPr>
                <w:ilvl w:val="0"/>
                <w:numId w:val="7"/>
              </w:numPr>
              <w:rPr>
                <w:rFonts w:ascii="Arial" w:hAnsi="Arial" w:cs="Arial"/>
                <w:color w:val="auto"/>
                <w:sz w:val="28"/>
                <w:szCs w:val="28"/>
              </w:rPr>
            </w:pPr>
            <w:bookmarkStart w:id="3" w:name="_Toc38893467"/>
            <w:r w:rsidRPr="00211012">
              <w:rPr>
                <w:rFonts w:ascii="Arial" w:hAnsi="Arial" w:cs="Arial"/>
                <w:color w:val="auto"/>
                <w:sz w:val="28"/>
                <w:szCs w:val="28"/>
              </w:rPr>
              <w:t>Requisitos</w:t>
            </w:r>
            <w:bookmarkEnd w:id="3"/>
          </w:p>
        </w:tc>
      </w:tr>
    </w:tbl>
    <w:p w14:paraId="09DD34D1" w14:textId="77777777" w:rsidR="00333CCF" w:rsidRPr="00D724D1" w:rsidRDefault="00333CCF" w:rsidP="00333CCF">
      <w:pPr>
        <w:pStyle w:val="PargrafodaLista"/>
        <w:ind w:left="1440"/>
        <w:rPr>
          <w:rFonts w:ascii="Arial" w:hAnsi="Arial" w:cs="Arial"/>
        </w:rPr>
      </w:pPr>
    </w:p>
    <w:p w14:paraId="541A94F7" w14:textId="6AEA6931" w:rsidR="007D19A6" w:rsidRPr="00211012" w:rsidRDefault="00333CCF" w:rsidP="00333CC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11012">
        <w:rPr>
          <w:rFonts w:ascii="Arial" w:hAnsi="Arial" w:cs="Arial"/>
          <w:b/>
          <w:bCs/>
          <w:sz w:val="28"/>
          <w:szCs w:val="28"/>
        </w:rPr>
        <w:t>Controle de acesso</w:t>
      </w:r>
    </w:p>
    <w:p w14:paraId="67A052DB" w14:textId="4CC297FB" w:rsidR="00362A32" w:rsidRPr="00211012" w:rsidRDefault="004D6CAB" w:rsidP="00362A32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Os acessos são controlados através do AD do Azure.</w:t>
      </w:r>
      <w:r w:rsidRPr="00211012">
        <w:rPr>
          <w:rFonts w:ascii="Arial" w:hAnsi="Arial" w:cs="Arial"/>
          <w:sz w:val="24"/>
          <w:szCs w:val="24"/>
        </w:rPr>
        <w:br/>
        <w:t xml:space="preserve">Dentro do método </w:t>
      </w:r>
      <w:r w:rsidRPr="00211012">
        <w:rPr>
          <w:rFonts w:ascii="Arial" w:hAnsi="Arial" w:cs="Arial"/>
          <w:color w:val="000000"/>
          <w:sz w:val="24"/>
          <w:szCs w:val="24"/>
        </w:rPr>
        <w:t>Page_Load() da página default.aspx.cs, é feita a validação e criação da sessão do usuário que está logado.</w:t>
      </w:r>
      <w:r w:rsidRPr="00211012">
        <w:rPr>
          <w:rFonts w:ascii="Arial" w:hAnsi="Arial" w:cs="Arial"/>
          <w:sz w:val="24"/>
          <w:szCs w:val="24"/>
        </w:rPr>
        <w:t xml:space="preserve"> </w:t>
      </w:r>
    </w:p>
    <w:p w14:paraId="5A509EC4" w14:textId="77777777" w:rsidR="004D6CAB" w:rsidRPr="00211012" w:rsidRDefault="004D6CAB" w:rsidP="00362A3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A7E8DDE" w14:textId="77C15ACA" w:rsidR="00333CCF" w:rsidRPr="00211012" w:rsidRDefault="00333CCF" w:rsidP="00333CC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11012">
        <w:rPr>
          <w:rFonts w:ascii="Arial" w:hAnsi="Arial" w:cs="Arial"/>
          <w:b/>
          <w:bCs/>
          <w:sz w:val="28"/>
          <w:szCs w:val="28"/>
        </w:rPr>
        <w:t>Executar pipeline</w:t>
      </w:r>
    </w:p>
    <w:p w14:paraId="4FC4E71A" w14:textId="4CDC1C7F" w:rsidR="00583F56" w:rsidRPr="00211012" w:rsidRDefault="00583F56" w:rsidP="00F4211C">
      <w:pPr>
        <w:ind w:left="1416"/>
        <w:rPr>
          <w:rFonts w:ascii="Arial" w:hAnsi="Arial" w:cs="Arial"/>
          <w:color w:val="000000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Para a execução do pipeline as informações devem estar cadastradas nas tabelas:</w:t>
      </w:r>
      <w:r w:rsidRPr="00211012">
        <w:rPr>
          <w:rFonts w:ascii="Arial" w:hAnsi="Arial" w:cs="Arial"/>
          <w:sz w:val="24"/>
          <w:szCs w:val="24"/>
        </w:rPr>
        <w:br/>
        <w:t>acesso_ondemand;</w:t>
      </w:r>
      <w:r w:rsidRPr="00211012">
        <w:rPr>
          <w:rFonts w:ascii="Arial" w:hAnsi="Arial" w:cs="Arial"/>
          <w:sz w:val="24"/>
          <w:szCs w:val="24"/>
        </w:rPr>
        <w:br/>
        <w:t>perfil_ondemand;</w:t>
      </w:r>
      <w:r w:rsidRPr="00211012">
        <w:rPr>
          <w:rFonts w:ascii="Arial" w:hAnsi="Arial" w:cs="Arial"/>
          <w:sz w:val="24"/>
          <w:szCs w:val="24"/>
        </w:rPr>
        <w:br/>
        <w:t>pipeline_ondemand;</w:t>
      </w:r>
      <w:r w:rsidRPr="00211012">
        <w:rPr>
          <w:rFonts w:ascii="Arial" w:hAnsi="Arial" w:cs="Arial"/>
          <w:sz w:val="24"/>
          <w:szCs w:val="24"/>
        </w:rPr>
        <w:br/>
        <w:t>pipeline_project_datasource_ondemand;</w:t>
      </w:r>
      <w:r w:rsidRPr="00211012">
        <w:rPr>
          <w:rFonts w:ascii="Arial" w:hAnsi="Arial" w:cs="Arial"/>
          <w:sz w:val="24"/>
          <w:szCs w:val="24"/>
        </w:rPr>
        <w:br/>
        <w:t>usuario_ondemand, do banco</w:t>
      </w:r>
      <w:r w:rsidR="00A2397A">
        <w:rPr>
          <w:rFonts w:ascii="Arial" w:hAnsi="Arial" w:cs="Arial"/>
          <w:sz w:val="24"/>
          <w:szCs w:val="24"/>
        </w:rPr>
        <w:t xml:space="preserve"> de dados</w:t>
      </w:r>
      <w:r w:rsidRPr="00211012">
        <w:rPr>
          <w:rFonts w:ascii="Arial" w:hAnsi="Arial" w:cs="Arial"/>
          <w:sz w:val="24"/>
          <w:szCs w:val="24"/>
        </w:rPr>
        <w:t xml:space="preserve"> 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amsbr-dhpr-sql-dqautomation. </w:t>
      </w:r>
      <w:r w:rsidR="00F4211C" w:rsidRPr="00211012">
        <w:rPr>
          <w:rFonts w:ascii="Arial" w:hAnsi="Arial" w:cs="Arial"/>
          <w:color w:val="000000"/>
          <w:sz w:val="24"/>
          <w:szCs w:val="24"/>
        </w:rPr>
        <w:br/>
      </w:r>
      <w:r w:rsidR="00A2397A" w:rsidRPr="00A2397A">
        <w:rPr>
          <w:rFonts w:ascii="Arial" w:hAnsi="Arial" w:cs="Arial"/>
          <w:color w:val="000000"/>
          <w:sz w:val="24"/>
          <w:szCs w:val="24"/>
          <w:u w:val="single"/>
        </w:rPr>
        <w:t xml:space="preserve">Observação: </w:t>
      </w:r>
      <w:r w:rsidRPr="00A2397A">
        <w:rPr>
          <w:rFonts w:ascii="Arial" w:hAnsi="Arial" w:cs="Arial"/>
          <w:color w:val="000000"/>
          <w:sz w:val="24"/>
          <w:szCs w:val="24"/>
          <w:u w:val="single"/>
        </w:rPr>
        <w:t>Ainda não existe a interface no portal para cadastro destas informações. Será inserido na próxima versão</w:t>
      </w:r>
      <w:r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659BC683" w14:textId="4D8BD36A" w:rsidR="00391E59" w:rsidRPr="00211012" w:rsidRDefault="00391E59" w:rsidP="00391E59">
      <w:pPr>
        <w:pStyle w:val="PargrafodaLista"/>
        <w:ind w:left="1440"/>
        <w:rPr>
          <w:rFonts w:ascii="Arial" w:hAnsi="Arial" w:cs="Arial"/>
          <w:color w:val="000000"/>
          <w:sz w:val="24"/>
          <w:szCs w:val="24"/>
        </w:rPr>
      </w:pPr>
      <w:r w:rsidRPr="00211012">
        <w:rPr>
          <w:rFonts w:ascii="Arial" w:hAnsi="Arial" w:cs="Arial"/>
          <w:sz w:val="24"/>
          <w:szCs w:val="24"/>
        </w:rPr>
        <w:t>Para execução do pipeline são utilizados os métodos abaixo que estão dentro da página pipeline.apsx.cs.</w:t>
      </w:r>
      <w:r w:rsidRPr="00211012">
        <w:rPr>
          <w:rFonts w:ascii="Arial" w:hAnsi="Arial" w:cs="Arial"/>
          <w:sz w:val="24"/>
          <w:szCs w:val="24"/>
        </w:rPr>
        <w:br/>
        <w:t xml:space="preserve">- </w:t>
      </w:r>
      <w:r w:rsidRPr="00211012">
        <w:rPr>
          <w:rFonts w:ascii="Arial" w:hAnsi="Arial" w:cs="Arial"/>
          <w:color w:val="000000"/>
          <w:sz w:val="24"/>
          <w:szCs w:val="24"/>
        </w:rPr>
        <w:t>Page_Load</w:t>
      </w:r>
      <w:r w:rsidR="000D1640" w:rsidRPr="00211012">
        <w:rPr>
          <w:rFonts w:ascii="Arial" w:hAnsi="Arial" w:cs="Arial"/>
          <w:color w:val="000000"/>
          <w:sz w:val="24"/>
          <w:szCs w:val="24"/>
        </w:rPr>
        <w:t>()</w:t>
      </w:r>
      <w:r w:rsidRPr="00211012">
        <w:rPr>
          <w:rFonts w:ascii="Arial" w:hAnsi="Arial" w:cs="Arial"/>
          <w:color w:val="000000"/>
          <w:sz w:val="24"/>
          <w:szCs w:val="24"/>
        </w:rPr>
        <w:t>: carrega as informações e oculta componentes executados na página.</w:t>
      </w:r>
    </w:p>
    <w:p w14:paraId="69250C1E" w14:textId="297EB2DB" w:rsidR="00391E59" w:rsidRPr="00211012" w:rsidRDefault="00391E59" w:rsidP="00391E59">
      <w:pPr>
        <w:pStyle w:val="PargrafodaLista"/>
        <w:ind w:left="1440"/>
        <w:rPr>
          <w:rFonts w:ascii="Arial" w:hAnsi="Arial" w:cs="Arial"/>
          <w:color w:val="A31515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>- GetPipeline(): É executado assim que o usuário entra na tela pipeline.aspx e faz a consulta</w:t>
      </w:r>
      <w:r w:rsidR="00A2397A">
        <w:rPr>
          <w:rFonts w:ascii="Arial" w:hAnsi="Arial" w:cs="Arial"/>
          <w:color w:val="000000"/>
          <w:sz w:val="24"/>
          <w:szCs w:val="24"/>
        </w:rPr>
        <w:t xml:space="preserve"> de forma automática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na base de dados amsbr-dhpr-sql-dqautomation na view </w:t>
      </w:r>
      <w:r w:rsidRPr="00A2397A">
        <w:rPr>
          <w:rFonts w:ascii="Arial" w:hAnsi="Arial" w:cs="Arial"/>
          <w:sz w:val="24"/>
          <w:szCs w:val="24"/>
        </w:rPr>
        <w:t>vwControleDeAcesso e traz os pipeline</w:t>
      </w:r>
      <w:r w:rsidR="008717E7" w:rsidRPr="00A2397A">
        <w:rPr>
          <w:rFonts w:ascii="Arial" w:hAnsi="Arial" w:cs="Arial"/>
          <w:sz w:val="24"/>
          <w:szCs w:val="24"/>
        </w:rPr>
        <w:t>s</w:t>
      </w:r>
      <w:r w:rsidRPr="00A2397A">
        <w:rPr>
          <w:rFonts w:ascii="Arial" w:hAnsi="Arial" w:cs="Arial"/>
          <w:sz w:val="24"/>
          <w:szCs w:val="24"/>
        </w:rPr>
        <w:t xml:space="preserve"> disponíveis para o usuário logado seleciona</w:t>
      </w:r>
      <w:r w:rsidR="00A2397A">
        <w:rPr>
          <w:rFonts w:ascii="Arial" w:hAnsi="Arial" w:cs="Arial"/>
          <w:sz w:val="24"/>
          <w:szCs w:val="24"/>
        </w:rPr>
        <w:t>r</w:t>
      </w:r>
      <w:r w:rsidRPr="00A2397A">
        <w:rPr>
          <w:rFonts w:ascii="Arial" w:hAnsi="Arial" w:cs="Arial"/>
          <w:sz w:val="24"/>
          <w:szCs w:val="24"/>
        </w:rPr>
        <w:t xml:space="preserve"> no dropdown da tela.</w:t>
      </w:r>
    </w:p>
    <w:p w14:paraId="616D29AB" w14:textId="459A0D3C" w:rsidR="008717E7" w:rsidRPr="00211012" w:rsidRDefault="008717E7" w:rsidP="00391E59">
      <w:pPr>
        <w:pStyle w:val="PargrafodaLista"/>
        <w:ind w:left="1440"/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A31515"/>
          <w:sz w:val="24"/>
          <w:szCs w:val="24"/>
        </w:rPr>
        <w:t xml:space="preserve">- 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ChamadaAPI(): Com base no pipeline selecionado, faz a chamada do pipeline para execução através da </w:t>
      </w:r>
      <w:r w:rsidR="00A2397A">
        <w:rPr>
          <w:rFonts w:ascii="Arial" w:hAnsi="Arial" w:cs="Arial"/>
          <w:color w:val="000000"/>
          <w:sz w:val="24"/>
          <w:szCs w:val="24"/>
        </w:rPr>
        <w:t>API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e aguarda a resposta do servidor para apresentar a mensagem de pipeline em execução ou erro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no processamento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do pipeline</w:t>
      </w:r>
      <w:r w:rsidR="000D1640"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3207E4D4" w14:textId="6ECF073D" w:rsidR="00D45868" w:rsidRDefault="00D4586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7559B96" w14:textId="4A3E76AC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95B92A1" w14:textId="291504C7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6651B6A" w14:textId="0FD9722D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3FDD276" w14:textId="5B7FAF7D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C7C3835" w14:textId="54853560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55D81D7" w14:textId="3F4AC00A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1B61C8C" w14:textId="3271E354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62AD765" w14:textId="44961B47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DA1479C" w14:textId="3F451D30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97D9B65" w14:textId="42BF4D2E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000AF3C" w14:textId="754F5C3F" w:rsidR="005A4C28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092D9B9" w14:textId="77777777" w:rsidR="005A4C28" w:rsidRPr="00211012" w:rsidRDefault="005A4C28" w:rsidP="00D4586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2FC93BA" w14:textId="056583A8" w:rsidR="00333CCF" w:rsidRPr="00211012" w:rsidRDefault="00333CCF" w:rsidP="00333C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b/>
          <w:bCs/>
          <w:sz w:val="28"/>
          <w:szCs w:val="28"/>
        </w:rPr>
        <w:t>Upload Data Source</w:t>
      </w:r>
      <w:r w:rsidR="003E3141" w:rsidRPr="00211012">
        <w:rPr>
          <w:rFonts w:ascii="Arial" w:hAnsi="Arial" w:cs="Arial"/>
          <w:sz w:val="24"/>
          <w:szCs w:val="24"/>
        </w:rPr>
        <w:br/>
        <w:t xml:space="preserve">Para </w:t>
      </w:r>
      <w:r w:rsidR="005A4C28">
        <w:rPr>
          <w:rFonts w:ascii="Arial" w:hAnsi="Arial" w:cs="Arial"/>
          <w:sz w:val="24"/>
          <w:szCs w:val="24"/>
        </w:rPr>
        <w:t>fazer o upload,</w:t>
      </w:r>
      <w:r w:rsidR="003E3141" w:rsidRPr="00211012">
        <w:rPr>
          <w:rFonts w:ascii="Arial" w:hAnsi="Arial" w:cs="Arial"/>
          <w:sz w:val="24"/>
          <w:szCs w:val="24"/>
        </w:rPr>
        <w:t xml:space="preserve"> são utilizados os métodos abaixo que estão dentro da página flatfile.apsx.cs.</w:t>
      </w:r>
    </w:p>
    <w:p w14:paraId="5BF699BA" w14:textId="61386EDA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>Page_Load(): carrega as informações e oculta componentes executados na página</w:t>
      </w:r>
      <w:r w:rsidR="00B86147">
        <w:rPr>
          <w:rFonts w:ascii="Arial" w:hAnsi="Arial" w:cs="Arial"/>
          <w:color w:val="000000"/>
          <w:sz w:val="24"/>
          <w:szCs w:val="24"/>
        </w:rPr>
        <w:t xml:space="preserve"> de forma automática</w:t>
      </w:r>
      <w:r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7AE537ED" w14:textId="789E6EEA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>ExecuteMetodos(): Este método é usado como controle de erro dos outros métodos.</w:t>
      </w:r>
    </w:p>
    <w:p w14:paraId="711208EE" w14:textId="6CF10979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 xml:space="preserve">ValidaTemArquivo(): Faz a verificação se existe algum arquivo selecionado para ser feito o upload, este método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retorna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true para um arquivo selecionado e false para nenhum arquivo selecionado.</w:t>
      </w:r>
    </w:p>
    <w:p w14:paraId="21739D10" w14:textId="4A8F86F2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 xml:space="preserve">ValidaExtensaoArquivo(): Valida se o arquivo selecionado tem as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extensões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.csv ou .txt, este método retorna true para arquivo selecionado .csv ou .txt e false para </w:t>
      </w:r>
      <w:r w:rsidR="00A672C6" w:rsidRPr="00211012">
        <w:rPr>
          <w:rFonts w:ascii="Arial" w:hAnsi="Arial" w:cs="Arial"/>
          <w:color w:val="000000"/>
          <w:sz w:val="24"/>
          <w:szCs w:val="24"/>
        </w:rPr>
        <w:t>qualquer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outro tipo de arquivo.</w:t>
      </w:r>
    </w:p>
    <w:p w14:paraId="06DE3C34" w14:textId="168423E9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>ValidaDataSource(): Faz a validação se o nome do arquivo est</w:t>
      </w:r>
      <w:r w:rsidR="005A4C28">
        <w:rPr>
          <w:rFonts w:ascii="Arial" w:hAnsi="Arial" w:cs="Arial"/>
          <w:color w:val="000000"/>
          <w:sz w:val="24"/>
          <w:szCs w:val="24"/>
        </w:rPr>
        <w:t>á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cadastrado dentro da tabela tb_datasource e se o usuário logado tem permissão para fazer o upload deste arquivo. Este método retorna true para arquivo cadastrado e usuário com </w:t>
      </w:r>
      <w:r w:rsidR="005A4C28">
        <w:rPr>
          <w:rFonts w:ascii="Arial" w:hAnsi="Arial" w:cs="Arial"/>
          <w:color w:val="000000"/>
          <w:sz w:val="24"/>
          <w:szCs w:val="24"/>
        </w:rPr>
        <w:t>permissão</w:t>
      </w:r>
      <w:r w:rsidRPr="00211012">
        <w:rPr>
          <w:rFonts w:ascii="Arial" w:hAnsi="Arial" w:cs="Arial"/>
          <w:color w:val="000000"/>
          <w:sz w:val="24"/>
          <w:szCs w:val="24"/>
        </w:rPr>
        <w:t xml:space="preserve"> ou false para arquivo não cadastrado ou usuário sem permissão de upload para o arquivo</w:t>
      </w:r>
      <w:r w:rsidR="005A4C28">
        <w:rPr>
          <w:rFonts w:ascii="Arial" w:hAnsi="Arial" w:cs="Arial"/>
          <w:color w:val="000000"/>
          <w:sz w:val="24"/>
          <w:szCs w:val="24"/>
        </w:rPr>
        <w:t xml:space="preserve"> selecionado</w:t>
      </w:r>
      <w:r w:rsidRPr="00211012">
        <w:rPr>
          <w:rFonts w:ascii="Arial" w:hAnsi="Arial" w:cs="Arial"/>
          <w:color w:val="000000"/>
          <w:sz w:val="24"/>
          <w:szCs w:val="24"/>
        </w:rPr>
        <w:t>.</w:t>
      </w:r>
    </w:p>
    <w:p w14:paraId="5EE49E7B" w14:textId="4D37FD31" w:rsidR="003E3141" w:rsidRPr="00211012" w:rsidRDefault="003E3141" w:rsidP="003E314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1012">
        <w:rPr>
          <w:rFonts w:ascii="Arial" w:hAnsi="Arial" w:cs="Arial"/>
          <w:color w:val="000000"/>
          <w:sz w:val="24"/>
          <w:szCs w:val="24"/>
        </w:rPr>
        <w:t xml:space="preserve">GetDataSource(): faz o upload do arquivo </w:t>
      </w:r>
      <w:r w:rsidR="00DB42A0" w:rsidRPr="00211012">
        <w:rPr>
          <w:rFonts w:ascii="Arial" w:hAnsi="Arial" w:cs="Arial"/>
          <w:color w:val="000000"/>
          <w:sz w:val="24"/>
          <w:szCs w:val="24"/>
        </w:rPr>
        <w:t xml:space="preserve">na camada bronze </w:t>
      </w:r>
      <w:r w:rsidRPr="00211012">
        <w:rPr>
          <w:rFonts w:ascii="Arial" w:hAnsi="Arial" w:cs="Arial"/>
          <w:color w:val="000000"/>
          <w:sz w:val="24"/>
          <w:szCs w:val="24"/>
        </w:rPr>
        <w:t>com base no caminho cadastrado na tabela tb_datasource</w:t>
      </w:r>
      <w:r w:rsidR="00DB42A0" w:rsidRPr="00211012">
        <w:rPr>
          <w:rFonts w:ascii="Arial" w:hAnsi="Arial" w:cs="Arial"/>
          <w:color w:val="000000"/>
          <w:sz w:val="24"/>
          <w:szCs w:val="24"/>
        </w:rPr>
        <w:t xml:space="preserve">. Este método retorna true para caminho encontrado ou false para caminho não encontrado. </w:t>
      </w:r>
    </w:p>
    <w:p w14:paraId="46D345D4" w14:textId="77777777" w:rsidR="00DD6A59" w:rsidRPr="00D724D1" w:rsidRDefault="00DD6A59" w:rsidP="00DD6A59">
      <w:pPr>
        <w:jc w:val="center"/>
        <w:rPr>
          <w:rFonts w:ascii="Arial" w:hAnsi="Arial" w:cs="Arial"/>
        </w:rPr>
      </w:pPr>
    </w:p>
    <w:p w14:paraId="512CA7A0" w14:textId="77777777" w:rsidR="007D19A6" w:rsidRPr="00D724D1" w:rsidRDefault="007D19A6" w:rsidP="007D19A6">
      <w:pPr>
        <w:rPr>
          <w:rFonts w:ascii="Arial" w:hAnsi="Arial" w:cs="Arial"/>
        </w:rPr>
      </w:pPr>
    </w:p>
    <w:p w14:paraId="06762A3C" w14:textId="7E3EE628" w:rsidR="007D19A6" w:rsidRPr="00D724D1" w:rsidRDefault="007D19A6" w:rsidP="007D19A6">
      <w:pPr>
        <w:rPr>
          <w:rFonts w:ascii="Arial" w:hAnsi="Arial" w:cs="Arial"/>
        </w:rPr>
      </w:pPr>
      <w:r w:rsidRPr="00D724D1">
        <w:rPr>
          <w:rFonts w:ascii="Arial" w:hAnsi="Arial" w:cs="Arial"/>
        </w:rPr>
        <w:tab/>
      </w:r>
    </w:p>
    <w:p w14:paraId="7D39ED6E" w14:textId="77777777" w:rsidR="007D19A6" w:rsidRPr="00D724D1" w:rsidRDefault="007D19A6" w:rsidP="007D19A6">
      <w:pPr>
        <w:pStyle w:val="Ttulo"/>
        <w:rPr>
          <w:rFonts w:ascii="Arial" w:hAnsi="Arial" w:cs="Arial"/>
          <w:color w:val="404040" w:themeColor="text1" w:themeTint="BF"/>
          <w:sz w:val="24"/>
          <w:lang w:val="pt-BR"/>
        </w:rPr>
      </w:pPr>
    </w:p>
    <w:p w14:paraId="31926E06" w14:textId="77777777" w:rsidR="007D19A6" w:rsidRPr="00D724D1" w:rsidRDefault="007D19A6" w:rsidP="007D19A6">
      <w:pPr>
        <w:pStyle w:val="Ttulo"/>
        <w:rPr>
          <w:rFonts w:ascii="Arial" w:hAnsi="Arial" w:cs="Arial"/>
          <w:color w:val="404040" w:themeColor="text1" w:themeTint="BF"/>
          <w:sz w:val="24"/>
          <w:lang w:val="pt-BR"/>
        </w:rPr>
      </w:pPr>
    </w:p>
    <w:p w14:paraId="497DE03D" w14:textId="77777777" w:rsidR="007D19A6" w:rsidRPr="00D724D1" w:rsidRDefault="007D19A6" w:rsidP="007D19A6">
      <w:pPr>
        <w:pStyle w:val="PargrafodaLista"/>
        <w:rPr>
          <w:rFonts w:ascii="Arial" w:hAnsi="Arial" w:cs="Arial"/>
        </w:rPr>
      </w:pPr>
    </w:p>
    <w:sectPr w:rsidR="007D19A6" w:rsidRPr="00D724D1" w:rsidSect="00CC5D4B">
      <w:headerReference w:type="default" r:id="rId8"/>
      <w:footerReference w:type="default" r:id="rId9"/>
      <w:pgSz w:w="11906" w:h="16838"/>
      <w:pgMar w:top="1417" w:right="1701" w:bottom="1417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7894A" w14:textId="77777777" w:rsidR="00C42ED7" w:rsidRDefault="00C42ED7" w:rsidP="00E34CBE">
      <w:pPr>
        <w:spacing w:after="0" w:line="240" w:lineRule="auto"/>
      </w:pPr>
      <w:r>
        <w:separator/>
      </w:r>
    </w:p>
  </w:endnote>
  <w:endnote w:type="continuationSeparator" w:id="0">
    <w:p w14:paraId="4CD63730" w14:textId="77777777" w:rsidR="00C42ED7" w:rsidRDefault="00C42ED7" w:rsidP="00E3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6322438"/>
      <w:docPartObj>
        <w:docPartGallery w:val="Page Numbers (Bottom of Page)"/>
        <w:docPartUnique/>
      </w:docPartObj>
    </w:sdtPr>
    <w:sdtEndPr/>
    <w:sdtContent>
      <w:p w14:paraId="43239407" w14:textId="674E39F6" w:rsidR="00E34CBE" w:rsidRDefault="00E34C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43DC6" w14:textId="47C35C42" w:rsidR="00E34CBE" w:rsidRDefault="00E34C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BBA1D" w14:textId="77777777" w:rsidR="00C42ED7" w:rsidRDefault="00C42ED7" w:rsidP="00E34CBE">
      <w:pPr>
        <w:spacing w:after="0" w:line="240" w:lineRule="auto"/>
      </w:pPr>
      <w:r>
        <w:separator/>
      </w:r>
    </w:p>
  </w:footnote>
  <w:footnote w:type="continuationSeparator" w:id="0">
    <w:p w14:paraId="038E1697" w14:textId="77777777" w:rsidR="00C42ED7" w:rsidRDefault="00C42ED7" w:rsidP="00E3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DB68" w14:textId="438F8A2F" w:rsidR="00CC5D4B" w:rsidRDefault="00CC5D4B">
    <w:pPr>
      <w:pStyle w:val="Cabealho"/>
    </w:pPr>
    <w:r>
      <w:rPr>
        <w:noProof/>
      </w:rPr>
      <w:drawing>
        <wp:inline distT="0" distB="0" distL="0" distR="0" wp14:anchorId="74B51213" wp14:editId="37E9732C">
          <wp:extent cx="2161776" cy="624840"/>
          <wp:effectExtent l="0" t="0" r="0" b="3810"/>
          <wp:docPr id="4" name="Imagem 4" descr="Uma imagem contendo comida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stle-log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664" cy="640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6264"/>
    <w:multiLevelType w:val="hybridMultilevel"/>
    <w:tmpl w:val="A4CE0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073"/>
    <w:multiLevelType w:val="hybridMultilevel"/>
    <w:tmpl w:val="CACEF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2473"/>
    <w:multiLevelType w:val="hybridMultilevel"/>
    <w:tmpl w:val="FC88A7DC"/>
    <w:lvl w:ilvl="0" w:tplc="272C33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E75CE0"/>
    <w:multiLevelType w:val="hybridMultilevel"/>
    <w:tmpl w:val="23A826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E743F"/>
    <w:multiLevelType w:val="hybridMultilevel"/>
    <w:tmpl w:val="D602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CE4DE8"/>
    <w:multiLevelType w:val="hybridMultilevel"/>
    <w:tmpl w:val="343C7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3255"/>
    <w:multiLevelType w:val="hybridMultilevel"/>
    <w:tmpl w:val="C498B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A6"/>
    <w:rsid w:val="0001543A"/>
    <w:rsid w:val="000D1640"/>
    <w:rsid w:val="001465BE"/>
    <w:rsid w:val="0017726D"/>
    <w:rsid w:val="001802B8"/>
    <w:rsid w:val="0019044D"/>
    <w:rsid w:val="001F1F65"/>
    <w:rsid w:val="00211012"/>
    <w:rsid w:val="00223581"/>
    <w:rsid w:val="00247720"/>
    <w:rsid w:val="00333CCF"/>
    <w:rsid w:val="00362A32"/>
    <w:rsid w:val="00391E59"/>
    <w:rsid w:val="003E3141"/>
    <w:rsid w:val="004D6CAB"/>
    <w:rsid w:val="00583F56"/>
    <w:rsid w:val="005A4C28"/>
    <w:rsid w:val="006A5E2A"/>
    <w:rsid w:val="006B04F7"/>
    <w:rsid w:val="006F4FC6"/>
    <w:rsid w:val="007675C5"/>
    <w:rsid w:val="0079390A"/>
    <w:rsid w:val="007D19A6"/>
    <w:rsid w:val="007F470F"/>
    <w:rsid w:val="008717E7"/>
    <w:rsid w:val="00A2397A"/>
    <w:rsid w:val="00A672C6"/>
    <w:rsid w:val="00B449D2"/>
    <w:rsid w:val="00B86147"/>
    <w:rsid w:val="00C0237D"/>
    <w:rsid w:val="00C42ED7"/>
    <w:rsid w:val="00C53FD4"/>
    <w:rsid w:val="00CC5D4B"/>
    <w:rsid w:val="00D3758F"/>
    <w:rsid w:val="00D45868"/>
    <w:rsid w:val="00D724D1"/>
    <w:rsid w:val="00DB42A0"/>
    <w:rsid w:val="00DD6A59"/>
    <w:rsid w:val="00E34CBE"/>
    <w:rsid w:val="00F23A47"/>
    <w:rsid w:val="00F4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8EE1D"/>
  <w15:chartTrackingRefBased/>
  <w15:docId w15:val="{9671A518-79C7-4D17-A533-09E0DADE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9A6"/>
    <w:pPr>
      <w:ind w:left="720"/>
      <w:contextualSpacing/>
    </w:pPr>
  </w:style>
  <w:style w:type="table" w:styleId="Tabelacomgrade">
    <w:name w:val="Table Grid"/>
    <w:basedOn w:val="Tabelanormal"/>
    <w:uiPriority w:val="39"/>
    <w:rsid w:val="007D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7D19A6"/>
    <w:pPr>
      <w:spacing w:after="0" w:line="380" w:lineRule="atLeast"/>
      <w:outlineLvl w:val="0"/>
    </w:pPr>
    <w:rPr>
      <w:rFonts w:asciiTheme="majorHAnsi" w:eastAsia="Times New Roman" w:hAnsiTheme="majorHAnsi" w:cs="Times New Roman"/>
      <w:b/>
      <w:color w:val="E7E6E6" w:themeColor="background2"/>
      <w:kern w:val="28"/>
      <w:sz w:val="34"/>
      <w:szCs w:val="32"/>
      <w:lang w:val="fr-FR" w:eastAsia="fr-FR"/>
    </w:rPr>
  </w:style>
  <w:style w:type="character" w:customStyle="1" w:styleId="TtuloChar">
    <w:name w:val="Título Char"/>
    <w:basedOn w:val="Fontepargpadro"/>
    <w:link w:val="Ttulo"/>
    <w:rsid w:val="007D19A6"/>
    <w:rPr>
      <w:rFonts w:asciiTheme="majorHAnsi" w:eastAsia="Times New Roman" w:hAnsiTheme="majorHAnsi" w:cs="Times New Roman"/>
      <w:b/>
      <w:color w:val="E7E6E6" w:themeColor="background2"/>
      <w:kern w:val="28"/>
      <w:sz w:val="34"/>
      <w:szCs w:val="32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D7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D724D1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21101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1012"/>
    <w:pPr>
      <w:spacing w:after="100"/>
    </w:pPr>
  </w:style>
  <w:style w:type="character" w:styleId="Hyperlink">
    <w:name w:val="Hyperlink"/>
    <w:basedOn w:val="Fontepargpadro"/>
    <w:uiPriority w:val="99"/>
    <w:unhideWhenUsed/>
    <w:rsid w:val="0021101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4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CBE"/>
  </w:style>
  <w:style w:type="paragraph" w:styleId="Rodap">
    <w:name w:val="footer"/>
    <w:basedOn w:val="Normal"/>
    <w:link w:val="RodapChar"/>
    <w:uiPriority w:val="99"/>
    <w:unhideWhenUsed/>
    <w:rsid w:val="00E34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21EA361-993C-46C0-8DB9-74EBA95E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Paiva</dc:creator>
  <cp:keywords/>
  <dc:description/>
  <cp:lastModifiedBy>Hélio Paiva</cp:lastModifiedBy>
  <cp:revision>36</cp:revision>
  <cp:lastPrinted>2020-04-27T18:48:00Z</cp:lastPrinted>
  <dcterms:created xsi:type="dcterms:W3CDTF">2020-04-27T15:29:00Z</dcterms:created>
  <dcterms:modified xsi:type="dcterms:W3CDTF">2020-11-24T12:53:00Z</dcterms:modified>
</cp:coreProperties>
</file>