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0"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scratch/discovery/fixes/HXC131_evidence.md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scratch/discovery/fixes/HXC132_evidence.md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5"/>
    <w:bookmarkStart w:id="186"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6"/>
    <w:bookmarkStart w:id="187"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7"/>
    <w:bookmarkStart w:id="188"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8"/>
    <w:bookmarkStart w:id="189"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89"/>
    <w:bookmarkStart w:id="190"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0"/>
    <w:bookmarkStart w:id="191"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1"/>
    <w:bookmarkStart w:id="192"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2"/>
    <w:bookmarkStart w:id="193"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3"/>
    <w:bookmarkStart w:id="19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4"/>
    <w:bookmarkStart w:id="195"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5"/>
    <w:bookmarkStart w:id="196"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6"/>
    <w:bookmarkStart w:id="197"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7"/>
    <w:bookmarkStart w:id="198"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8"/>
    <w:bookmarkStart w:id="199"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199"/>
    <w:bookmarkStart w:id="200"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0"/>
    <w:bookmarkStart w:id="201"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1"/>
    <w:bookmarkStart w:id="202"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2"/>
    <w:bookmarkStart w:id="203"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3"/>
    <w:bookmarkStart w:id="204"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docs/qa/hxc186_declared_citation_20260731T000000Z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04"/>
    <w:bookmarkStart w:id="205"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docs/qa/hxc202_ipv6_sibling_20260731T144401Z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205"/>
    <w:bookmarkStart w:id="206" w:name="X4c5954d13d5d954113aa0c0a2850b2339b0ed95"/>
    <w:p>
      <w:pPr>
        <w:pStyle w:val="Heading2"/>
      </w:pPr>
      <w:r>
        <w:t xml:space="preserve">HXC-230 — HelixAgent crashes once on every cold boot because it checks Cognee before Cognee is ready</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docs/qa/live_systemd_boot_20260806T145857Z/11_helixagent_coldboot_race.txt</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2026-08-06; Reason: duplicate-of; Superseding-item: HXC-228; Triple-check evidence: docs/qa/live_systemd_boot_20260806T145857Z/11_helixagent_coldboot_race.txt</w:t>
      </w:r>
    </w:p>
    <w:p>
      <w:pPr>
        <w:pStyle w:val="BodyText"/>
      </w:pPr>
      <w:r>
        <w:t xml:space="preserve">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bookmarkEnd w:id="206"/>
    <w:bookmarkStart w:id="207" w:name="X5f2366803341603527cab273251b7438b8acc65"/>
    <w:p>
      <w:pPr>
        <w:pStyle w:val="Heading2"/>
      </w:pPr>
      <w:r>
        <w:t xml:space="preserve">HXC-221 — When secure randomness fails, API key generation quietly falls back to a guessable value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(the fix already landed and is published — helix_agent 9a50509d, confirmed an ancestor of the currently-pinned submodule HEAD 0a48f8c2 on all 4 configured remotes; I independently read protocol_security.go and confirmed generateID now takes an io.Reader and returns (string, error) with no clock-based fallback, plus a RED test at protocol_security_hxc221_red_test.go — not High because no currently-shipped code path is exposed; not Low because it touches a live authentication code path and remains open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bookmarkEnd w:id="207"/>
    <w:bookmarkStart w:id="208" w:name="Xf9295dc2ed86c812b0a45c0ab8ef42685fa2447"/>
    <w:p>
      <w:pPr>
        <w:pStyle w:val="Heading2"/>
      </w:pPr>
      <w:r>
        <w:t xml:space="preserve">HXC-222 — Downloaded third-party libraries are committed into the agent repository, 104 megabytes of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Low (repository-hygiene only, no security or user-facing behavior at stake; fix already landed and published — helix_agent 0a48f8c2, the currently-pinned submodule HEAD on all 4 remotes; I independently confirmed 0 node_modules files tracked and the commit message documents a proven npm-ci regeneration with captured evidence under docs/qa/hxc222_node_modules_untrack_20260806T000000Z/, including that the recreated tree fixes a pre-existing dangling-symlink break; open only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bookmarkEnd w:id="208"/>
    <w:bookmarkStart w:id="209" w:name="Xa2288a0c70dd8884250be998191224cb801d04d"/>
    <w:p>
      <w:pPr>
        <w:pStyle w:val="Heading2"/>
      </w:pPr>
      <w:r>
        <w:t xml:space="preserve">HXC-223 — The safety check that stops half-finished experiments also blocks the proof they were finished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(a live process defect — the precommit mutation-marker guard already forced its own required proof out of a real commit today per the ticket’s own account, and will recur on every future paired-mutation evidence capture across the constitution’s hundreds of §1.1-mandated anchors, silently degrading evidence-completeness; not High because no shipped code or end-user path is affected and the current workaround does not itself corrupt anything; not Low because the recurring failure mode directly undermines the anti-bluff evidence-capture the whole tracker depends on)</w:t>
      </w:r>
      <w:r>
        <w:t xml:space="preserve"> </w:t>
      </w:r>
      <w:r>
        <w:rPr>
          <w:b/>
          <w:bCs/>
        </w:rPr>
        <w:t xml:space="preserve">Created-By:</w:t>
      </w:r>
      <w:r>
        <w:t xml:space="preserve"> </w:t>
      </w:r>
      <w:r>
        <w:t xml:space="preserve">Claude</w:t>
      </w:r>
    </w:p>
    <w:p>
      <w:pPr>
        <w:pStyle w:val="BodyText"/>
      </w:pPr>
      <w:r>
        <w:t xml:space="preserve">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bookmarkEnd w:id="209"/>
    <w:bookmarkStart w:id="210" w:name="Xce8b44553a93d9d1c0330b06542eb612b4b26a4"/>
    <w:p>
      <w:pPr>
        <w:pStyle w:val="Heading2"/>
      </w:pPr>
      <w:r>
        <w:t xml:space="preserve">HXC-228 — The agent service crashes on every cold boot because it starts before one of its dependencies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Created-By:</w:t>
      </w:r>
      <w:r>
        <w:t xml:space="preserve"> </w:t>
      </w:r>
      <w:r>
        <w:t xml:space="preserve">Claude</w:t>
      </w:r>
    </w:p>
    <w:p>
      <w:pPr>
        <w:pStyle w:val="BodyText"/>
      </w:pPr>
      <w:r>
        <w:t xml:space="preserve">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bookmarkEnd w:id="210"/>
    <w:bookmarkStart w:id="211" w:name="Xcab3d71ac55bc2070c95fe4e73018056da3403b"/>
    <w:p>
      <w:pPr>
        <w:pStyle w:val="Heading2"/>
      </w:pPr>
      <w:r>
        <w:t xml:space="preserve">HXC-237 — The workable-items checker everyone runs is an old copy that silently skips the closure-evidence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docs/qa/hxc237_binary_freshness_20260808T143000Z/EVIDENCE.md</w:t>
      </w:r>
      <w:r>
        <w:t xml:space="preserve"> </w:t>
      </w:r>
      <w:r>
        <w:rPr>
          <w:b/>
          <w:bCs/>
        </w:rPr>
        <w:t xml:space="preserve">Severity:</w:t>
      </w:r>
      <w:r>
        <w:t xml:space="preserve"> </w:t>
      </w:r>
      <w:r>
        <w:t xml:space="preserve">High</w:t>
      </w:r>
    </w:p>
    <w:p>
      <w:pPr>
        <w:pStyle w:val="BodyText"/>
      </w:pPr>
      <w:r>
        <w:t xml:space="preserve">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bookmarkEnd w:id="211"/>
    <w:bookmarkStart w:id="212" w:name="Xda842f1cf2b50c491c302d9ec782fc2e45168a1"/>
    <w:p>
      <w:pPr>
        <w:pStyle w:val="Heading2"/>
      </w:pPr>
      <w:r>
        <w:t xml:space="preserve">HXC-218 — Container health checks still fail for IPv6 addresses, so starting the scan service breaks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docs/qa/hxc218_ipv6_start_path_verify_20260808T143000Z/tests.log</w:t>
      </w:r>
      <w:r>
        <w:t xml:space="preserve"> </w:t>
      </w:r>
      <w:r>
        <w:rPr>
          <w:b/>
          <w:bCs/>
        </w:rPr>
        <w:t xml:space="preserve">Severity:</w:t>
      </w:r>
      <w:r>
        <w:t xml:space="preserve"> </w:t>
      </w:r>
      <w:r>
        <w:t xml:space="preserve">High</w:t>
      </w:r>
    </w:p>
    <w:p>
      <w:pPr>
        <w:pStyle w:val="BodyText"/>
      </w:pPr>
      <w:r>
        <w:t xml:space="preserve">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bookmarkEnd w:id="212"/>
    <w:bookmarkStart w:id="213"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docs/qa/hxc187_module_identity_collision_20260808T143000Z/EVIDENCE.md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213"/>
    <w:bookmarkStart w:id="214" w:name="Xbc669ef24326a8b4377027c5af1c5ab5ff2c4a0"/>
    <w:p>
      <w:pPr>
        <w:pStyle w:val="Heading2"/>
      </w:pPr>
      <w:r>
        <w:t xml:space="preserve">HXC-220 — The module-name check has no permanent test, so the fixed false alarm could return unnoticed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docs/qa/hxc220_module_identity_guard_verify_20260808T143000Z/EVIDENCE.md</w:t>
      </w:r>
      <w:r>
        <w:t xml:space="preserve"> </w:t>
      </w:r>
      <w:r>
        <w:rPr>
          <w:b/>
          <w:bCs/>
        </w:rPr>
        <w:t xml:space="preserve">Severity:</w:t>
      </w:r>
      <w:r>
        <w:t xml:space="preserve"> </w:t>
      </w:r>
      <w:r>
        <w:t xml:space="preserve">High</w:t>
      </w:r>
    </w:p>
    <w:p>
      <w:pPr>
        <w:pStyle w:val="BodyText"/>
      </w:pPr>
      <w:r>
        <w:t xml:space="preserve">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bookmarkEnd w:id="214"/>
    <w:bookmarkStart w:id="215" w:name="Xb64c1b90059492cb744626a0994d46e54985048"/>
    <w:p>
      <w:pPr>
        <w:pStyle w:val="Heading2"/>
      </w:pPr>
      <w:r>
        <w:t xml:space="preserve">HXC-244 — The gateway’s health check reported everything healthy without ever checking anything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docs/qa/hxc244_health_runtime_20260808T170932Z/EVIDENCE.md</w:t>
      </w:r>
      <w:r>
        <w:t xml:space="preserve"> </w:t>
      </w:r>
      <w:r>
        <w:rPr>
          <w:b/>
          <w:bCs/>
        </w:rPr>
        <w:t xml:space="preserve">Severity:</w:t>
      </w:r>
      <w:r>
        <w:t xml:space="preserve"> </w:t>
      </w:r>
      <w:r>
        <w:t xml:space="preserve">High</w:t>
      </w:r>
    </w:p>
    <w:p>
      <w:pPr>
        <w:pStyle w:val="BodyText"/>
      </w:pPr>
      <w:r>
        <w:t xml:space="preserve">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bookmarkEnd w:id="215"/>
    <w:bookmarkStart w:id="216"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docs/qa/hxc199_module_identity_prefix_match_20260731T200339Z/README.md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216"/>
    <w:bookmarkStart w:id="217" w:name="Xe4ff1a31faa3a52143aaecb2b3945be2c48ff7d"/>
    <w:p>
      <w:pPr>
        <w:pStyle w:val="Heading2"/>
      </w:pPr>
      <w:r>
        <w:t xml:space="preserve">HXC-217 — Fifteen closure records describe their proof in prose instead of pointing at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docs/qa/hxc217_evidence_path_resolve_20260805T082033Z/resolve_check.py</w:t>
      </w:r>
      <w:r>
        <w:t xml:space="preserve"> </w:t>
      </w:r>
      <w:r>
        <w:rPr>
          <w:b/>
          <w:bCs/>
        </w:rPr>
        <w:t xml:space="preserve">Severity:</w:t>
      </w:r>
      <w:r>
        <w:t xml:space="preserve"> </w:t>
      </w:r>
      <w:r>
        <w:t xml:space="preserve">Low (largely resolved — I independently reran resolve_check.py against the live DB and got 0/0 failures across all three defect classes, versus the 16-row/14-ticket baseline; traced the fix to the real item_history.evidence_path column, e.g. HXC-165 now points at submodules/helix_agent/docs/qa/HXC-165/EVIDENCE.md which exists, and confirmed the Go validator from commit 8214bd93 is what</w:t>
      </w:r>
      <w:r>
        <w:t xml:space="preserve"> </w:t>
      </w:r>
      <w:r>
        <w:t xml:space="preserve">‘workable-items validate’</w:t>
      </w:r>
      <w:r>
        <w:t xml:space="preserve"> </w:t>
      </w:r>
      <w:r>
        <w:t xml:space="preserve">runs today; the sole remaining acceptance criterion — refuse-at-record-time — is already forked into HXC-224 (High), so no work remains uniquely owned by this ticket beyond formal closure)</w:t>
      </w:r>
      <w:r>
        <w:t xml:space="preserve"> </w:t>
      </w:r>
      <w:r>
        <w:rPr>
          <w:b/>
          <w:bCs/>
        </w:rPr>
        <w:t xml:space="preserve">Created-By:</w:t>
      </w:r>
      <w:r>
        <w:t xml:space="preserve"> </w:t>
      </w:r>
      <w:r>
        <w:t xml:space="preserve">Claude</w:t>
      </w:r>
    </w:p>
    <w:p>
      <w:pPr>
        <w:pStyle w:val="BodyText"/>
      </w:pPr>
      <w:r>
        <w:t xml:space="preserve">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bookmarkEnd w:id="217"/>
    <w:bookmarkStart w:id="218" w:name="Xf0ffa5fc16151dbb4c2bd8d601800e4af2f8cd6"/>
    <w:p>
      <w:pPr>
        <w:pStyle w:val="Heading2"/>
      </w:pPr>
      <w:r>
        <w:t xml:space="preserve">HXC-249 — The script that declares the project validated reported success on tests that never ran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docs/qa/hxc249_validation_runner_bluff_20260810T184644Z/EVIDENCE.md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bookmarkEnd w:id="218"/>
    <w:bookmarkStart w:id="219" w:name="X7351e828a0ae07dfa0a8699b37aeb9ab23489d6"/>
    <w:p>
      <w:pPr>
        <w:pStyle w:val="Heading2"/>
      </w:pPr>
      <w:r>
        <w:t xml:space="preserve">HXC-253 — Three regression safety checks existed in the codebase and nothing ever executed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docs/qa/hxc253_standing_guards_unwired_20260810T184644Z/EVIDENCE.md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bookmarkEnd w:id="219"/>
    <w:bookmarkEnd w:id="2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2026-08-10T18:51:00Z</dcterms:created>
  <dcterms:modified xsi:type="dcterms:W3CDTF">2026-08-10T18:51:00Z</dcterms:modified>
</cp:coreProperties>
</file>

<file path=docProps/custom.xml><?xml version="1.0" encoding="utf-8"?>
<Properties xmlns="http://schemas.openxmlformats.org/officeDocument/2006/custom-properties" xmlns:vt="http://schemas.openxmlformats.org/officeDocument/2006/docPropsVTypes"/>
</file>