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5"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2026-08-18T18:00:00Z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1"/>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04"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module 27: "A Definition of Done that stops at 'the code compiles and the happy-path test is green' is a machine for generating reopened tickets on the paths that move money"; line 258: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extraction lines 395-428 canonical example) whose "Then" observes a real user-observable outcome (a ledger row, a settled charge, a state delta) rather than "no error" (§11.4/§11.4.69). The canonical failure-path scenario set for MONEY code (extraction lines 400-428) is the reference minimum: (1) FRESH — the happy path; (2) IDEMPOTENT RETRY — same key + same payload produces no new side effect; (3) SAME-KEY-DIFFERENT-PAYLOAD — the request is rejected, not quietly served (extraction line 430: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module 27 lines 49-53, 245-258, 336-365, 395-430, 748-752; module 28 lines 1084-1142 verification-vs-validation depth.</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module 27: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Fable-xhigh substrate for code review, §11.4.194 exhaustive review). The mandate: the PRODUCER of a change cannot ALSO be the ORACLE, GATE, or VERIFIER for that same change. Extraction line 5695 (module 34 core concept 4):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"an independent verifier re-running in a clean checkout") — the verifier does NOT inherit the producer's dirty worktree, cached artifacts, or in-flight session state. "The agent will not do that" is NEVER acceptable enforcement — extraction line 5715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Fable-xhigh review-substrate pin (Opus-xhigh fallback)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(Fable-xhigh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module 27 lines 1212, 1343, 1396, 1482-1488, 1498, 1613, 1631-1634; module 34 lines 5695, 5711-5717, 5722-5730, 3117-3168, 3180, 3201, 2313, 2381.</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supplies the composite-output pattern (multiple co-varying layers, atomic move discipline, surface-swap-not-recreate); the specific web/service layer inventory is generalised from the pattern's shape per §11.4.17 with consumer §11.4.35 DATA supplying the concrete inventory.]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heuristic-compensating-for-broken-primitive taxonomy row + ATMOSphere</w:t>
      </w:r>
      <w:r>
        <w:t xml:space="preserve"> </w:t>
      </w:r>
      <w:r>
        <w:rPr>
          <w:rStyle w:val="VerbatimChar"/>
        </w:rPr>
        <w:t xml:space="preserve">BAD_INDEX (6)</w:t>
      </w:r>
      <w:r>
        <w:t xml:space="preserve"> </w:t>
      </w:r>
      <w:r>
        <w:t xml:space="preserve">compensator-tree case study.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Fable-xhigh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4"/>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4"/>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4"/>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4"/>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4"/>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5"/>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5"/>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5"/>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5"/>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5"/>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76"/>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76"/>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76"/>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77"/>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77"/>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77"/>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77"/>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bookmarkEnd w:id="303"/>
    <w:bookmarkEnd w:id="304"/>
    <w:bookmarkEnd w:id="3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2026-08-20T12:23:41Z</dcterms:created>
  <dcterms:modified xsi:type="dcterms:W3CDTF">2026-08-20T12:23:41Z</dcterms:modified>
</cp:coreProperties>
</file>

<file path=docProps/custom.xml><?xml version="1.0" encoding="utf-8"?>
<Properties xmlns="http://schemas.openxmlformats.org/officeDocument/2006/custom-properties" xmlns:vt="http://schemas.openxmlformats.org/officeDocument/2006/docPropsVTypes"/>
</file>