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115"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8">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1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1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1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1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1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1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1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1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1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0"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w:t>
      </w:r>
      <w:r>
        <w:t xml:space="preserve"> </w:t>
      </w:r>
      <w:r>
        <w:t xml:space="preserve">“waiting for results”</w:t>
      </w:r>
      <w:r>
        <w:t xml:space="preserve"> </w:t>
      </w:r>
      <w:r>
        <w:t xml:space="preserve">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0"/>
    <w:bookmarkStart w:id="71" w:name="Xc2e27421b727ba2779108faf452a946a3cfca8a"/>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§11.4.90. Non-compliance is a release blocker.</w:t>
      </w:r>
    </w:p>
    <w:bookmarkEnd w:id="71"/>
    <w:bookmarkStart w:id="72" w:name="X180a39a34ee2a64381ac059c572df31d588a05a"/>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§11.4.91. Non-compliance is a release blocker.</w:t>
      </w:r>
    </w:p>
    <w:bookmarkEnd w:id="72"/>
    <w:bookmarkStart w:id="73" w:name="Xbe7f461f174242c87761caa00233eb814c37407"/>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§11.4.92. Non-compliance is a release blocker.</w:t>
      </w:r>
    </w:p>
    <w:bookmarkEnd w:id="73"/>
    <w:bookmarkStart w:id="74" w:name="X45105d9baf9167057cdf28fe741b82199333fa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§11.4.93. Non-compliance is a release blocker.</w:t>
      </w:r>
    </w:p>
    <w:bookmarkEnd w:id="74"/>
    <w:bookmarkStart w:id="75" w:name="X670e9f3b718bdf4b352b15432b07528762cdedb"/>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w:t>
      </w:r>
      <w:r>
        <w:t xml:space="preserve"> </w:t>
      </w:r>
      <w:r>
        <w:t xml:space="preserve">“nothing to do”</w:t>
      </w:r>
      <w:r>
        <w:t xml:space="preserve"> </w:t>
      </w:r>
      <w:r>
        <w:t xml:space="preserve">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§11.4.94. Non-compliance is a release blocker.</w:t>
      </w:r>
    </w:p>
    <w:bookmarkEnd w:id="75"/>
    <w:bookmarkStart w:id="76" w:name="Xd908a14e22eb8f59f3398097d1e360d80a402f1"/>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§11.4.95. Non-compliance is a release blocker.</w:t>
      </w:r>
    </w:p>
    <w:bookmarkEnd w:id="76"/>
    <w:bookmarkStart w:id="77" w:name="Xd4eda0aa8007d4eed7790e9b89cdbd410a9e351"/>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w:t>
      </w:r>
      <w:r>
        <w:t xml:space="preserve"> </w:t>
      </w:r>
      <w:r>
        <w:t xml:space="preserve">“Build running, nothing else to do”</w:t>
      </w:r>
      <w:r>
        <w:t xml:space="preserve"> </w:t>
      </w:r>
      <w:r>
        <w:t xml:space="preserve">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§11.4.96. Non-compliance is a release blocker.</w:t>
      </w:r>
    </w:p>
    <w:bookmarkEnd w:id="77"/>
    <w:bookmarkStart w:id="78" w:name="Xb1ff67f2bb68684a932262e93822c674bd8aa63"/>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§11.4.97. Non-compliance is a release blocker.</w:t>
      </w:r>
    </w:p>
    <w:bookmarkEnd w:id="78"/>
    <w:bookmarkStart w:id="79"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w:t>
      </w:r>
      <w:r>
        <w:t xml:space="preserve"> </w:t>
      </w:r>
      <w:r>
        <w:t xml:space="preserve">“operator MUST type”</w:t>
      </w:r>
      <w:r>
        <w:t xml:space="preserve"> </w:t>
      </w:r>
      <w:r>
        <w:t xml:space="preserve">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§11.4.98. Non-compliance is a release blocker.</w:t>
      </w:r>
    </w:p>
    <w:bookmarkEnd w:id="79"/>
    <w:bookmarkStart w:id="80"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w:t>
      </w:r>
      <w:r>
        <w:t xml:space="preserve"> </w:t>
      </w:r>
      <w:r>
        <w:t xml:space="preserve">“Make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Compact"/>
        <w:numPr>
          <w:ilvl w:val="0"/>
          <w:numId w:val="1012"/>
        </w:numPr>
      </w:pPr>
      <w:r>
        <w:t xml:space="preserve">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w:t>
      </w:r>
      <w:r>
        <w:t xml:space="preserve"> </w:t>
      </w:r>
      <w:r>
        <w:t xml:space="preserve">“## Sources verified”</w:t>
      </w:r>
      <w:r>
        <w:t xml:space="preserve"> </w:t>
      </w:r>
      <w:r>
        <w:t xml:space="preserve">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FirstParagraph"/>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0"/>
    <w:bookmarkStart w:id="81" w:name="X490685c5ee037d09c832b74717ab315dbd9f4ff"/>
    <w:p>
      <w:pPr>
        <w:pStyle w:val="Heading3"/>
      </w:pPr>
      <w:r>
        <w:t xml:space="preserve">§11.4.101 — Autonomous-decision-over-blocking mandate (User mandate, 2026-05-28)</w:t>
      </w:r>
    </w:p>
    <w:p>
      <w:pPr>
        <w:pStyle w:val="FirstParagraph"/>
      </w:pPr>
      <w: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§11.4.101. Non-compliance is a release blocker.</w:t>
      </w:r>
    </w:p>
    <w:bookmarkEnd w:id="81"/>
    <w:bookmarkStart w:id="82"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w:t>
      </w:r>
      <w:r>
        <w:t xml:space="preserve"> </w:t>
      </w: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w:t>
      </w:r>
      <w:r>
        <w:t xml:space="preserve">“probably transient/flaky”</w:t>
      </w:r>
      <w:r>
        <w:t xml:space="preserve">)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§11.4.102. Non-compliance is a release blocker.</w:t>
      </w:r>
    </w:p>
    <w:bookmarkEnd w:id="82"/>
    <w:bookmarkStart w:id="83"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§11.4.103. Non-compliance is a release blocker.</w:t>
      </w:r>
    </w:p>
    <w:bookmarkEnd w:id="83"/>
    <w:bookmarkStart w:id="84"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4"/>
    <w:bookmarkStart w:id="85"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5"/>
    <w:bookmarkStart w:id="86"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6"/>
    <w:bookmarkStart w:id="87"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7"/>
    <w:bookmarkStart w:id="88"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8"/>
    <w:bookmarkStart w:id="89"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89"/>
    <w:bookmarkStart w:id="90"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0"/>
    <w:bookmarkStart w:id="91"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1"/>
    <w:bookmarkStart w:id="92"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2"/>
    <w:bookmarkStart w:id="93"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3"/>
    <w:bookmarkStart w:id="94"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4"/>
    <w:bookmarkStart w:id="95"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5"/>
    <w:bookmarkStart w:id="96"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6"/>
    <w:bookmarkStart w:id="97"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7"/>
    <w:bookmarkStart w:id="98"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8"/>
    <w:bookmarkStart w:id="99"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99"/>
    <w:bookmarkStart w:id="100"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0"/>
    <w:bookmarkStart w:id="101"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1"/>
    <w:bookmarkStart w:id="102"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2"/>
    <w:bookmarkStart w:id="103"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3"/>
    <w:bookmarkStart w:id="104"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4"/>
    <w:bookmarkStart w:id="105"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5"/>
    <w:bookmarkStart w:id="106"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6"/>
    <w:bookmarkStart w:id="107"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7"/>
    <w:bookmarkStart w:id="108"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8"/>
    <w:bookmarkStart w:id="109"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09"/>
    <w:bookmarkStart w:id="110"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0"/>
    <w:bookmarkStart w:id="111"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1"/>
    <w:bookmarkStart w:id="112"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2"/>
    <w:bookmarkStart w:id="113"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3"/>
    <w:bookmarkStart w:id="11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2026-06-22T17:58:12Z</dcterms:created>
  <dcterms:modified xsi:type="dcterms:W3CDTF">2026-06-22T17:58:12Z</dcterms:modified>
</cp:coreProperties>
</file>

<file path=docProps/custom.xml><?xml version="1.0" encoding="utf-8"?>
<Properties xmlns="http://schemas.openxmlformats.org/officeDocument/2006/custom-properties" xmlns:vt="http://schemas.openxmlformats.org/officeDocument/2006/docPropsVTypes"/>
</file>