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GEMINI</w:t>
      </w:r>
    </w:p>
    <w:bookmarkStart w:id="16" w:name="helix-constitution--universal-geminimd"/>
    <w:p>
      <w:pPr>
        <w:pStyle w:val="Heading1"/>
      </w:pPr>
      <w:r>
        <w:t xml:space="preserve">Helix Constitution — Universal GEMINI.md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26</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2026-07-17T14:30:00Z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 `check</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a248266842dbec6af31dbcf1ca91a15c9292d5b"/>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1"/>
    <w:bookmarkStart w:id="14"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13">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4"/>
    <w:bookmarkStart w:id="15"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 Type="http://schemas.openxmlformats.org/officeDocument/2006/relationships/hyperlink" Id="rId13"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dc:title>
  <dc:creator/>
  <dc:language>en</dc:language>
  <cp:keywords/>
  <dcterms:created xsi:type="dcterms:W3CDTF">2026-07-18T06:54:21Z</dcterms:created>
  <dcterms:modified xsi:type="dcterms:W3CDTF">2026-07-18T06:54:21Z</dcterms:modified>
</cp:coreProperties>
</file>

<file path=docProps/custom.xml><?xml version="1.0" encoding="utf-8"?>
<Properties xmlns="http://schemas.openxmlformats.org/officeDocument/2006/custom-properties" xmlns:vt="http://schemas.openxmlformats.org/officeDocument/2006/docPropsVTypes"/>
</file>