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ction-directives--administrator-manual"/>
    <w:p>
      <w:pPr>
        <w:pStyle w:val="Heading1"/>
      </w:pPr>
      <w:r>
        <w:t xml:space="preserve">Action Directives — Administrator Manual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2026-07-14T22:05:00Z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§11.4.140 (action-prefix system) + §11.4.202 (reporting directives) + §11.4.164 (post-update auto-propagation) + §11.4.75 (mechanical enforcement)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 (inherited BY REFERENCE per §11.4.28(B) / §11.4.177)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for whoever wires the directive system into a consuming project — install, verify, auto-load, extend, troubleshoot, uninstall.</w:t>
      </w:r>
    </w:p>
    <w:p>
      <w:pPr>
        <w:pStyle w:val="BodyText"/>
      </w:pPr>
      <w:r>
        <w:t xml:space="preserve">Companion documents:</w:t>
      </w:r>
      <w:r>
        <w:t xml:space="preserve"> </w:t>
      </w:r>
      <w:hyperlink r:id="rId9">
        <w:r>
          <w:rPr>
            <w:rStyle w:val="Hyperlink"/>
          </w:rPr>
          <w:t xml:space="preserve">REFERENCE.md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USER_GUIDE.md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QUICKSTART_INSTALL.md</w:t>
        </w:r>
      </w:hyperlink>
    </w:p>
    <w:p>
      <w:r>
        <w:pict>
          <v:rect style="width:0;height:1.5pt" o:hralign="center" o:hrstd="t" o:hr="t"/>
        </w:pict>
      </w:r>
    </w:p>
    <w:bookmarkStart w:id="13" w:name="X90eaa384cd0c2e8c000d0c454bc193aacbe5765"/>
    <w:p>
      <w:pPr>
        <w:pStyle w:val="Heading2"/>
      </w:pPr>
      <w:r>
        <w:t xml:space="preserve">1. Install</w:t>
      </w:r>
    </w:p>
    <w:p>
      <w:pPr>
        <w:pStyle w:val="FirstParagraph"/>
      </w:pPr>
      <w:r>
        <w:t xml:space="preserve">From the</w:t>
      </w:r>
      <w:r>
        <w:t xml:space="preserve"> </w:t>
      </w:r>
      <w:r>
        <w:rPr>
          <w:b/>
          <w:bCs/>
        </w:rPr>
        <w:t xml:space="preserve">consuming project's root</w:t>
      </w:r>
      <w:r>
        <w:t xml:space="preserve">, with the constitution submodule present —</w:t>
      </w:r>
      <w:r>
        <w:t xml:space="preserve"> </w:t>
      </w:r>
      <w:r>
        <w:rPr>
          <w:b/>
          <w:bCs/>
        </w:rPr>
        <w:t xml:space="preserve">one command wires everything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</w:t>
      </w:r>
    </w:p>
    <w:p>
      <w:pPr>
        <w:pStyle w:val="FirstParagraph"/>
      </w:pPr>
      <w:r>
        <w:t xml:space="preserve">Idempotent. Re-running is always safe. Real output:</w:t>
      </w:r>
    </w:p>
    <w:p>
      <w:pPr>
        <w:pStyle w:val="SourceCode"/>
      </w:pPr>
      <w:r>
        <w:rPr>
          <w:rStyle w:val="VerbatimChar"/>
        </w:rPr>
        <w:t xml:space="preserve">[install-plugins] regenerated slash commands from registry (10 Claude Code command file(s))</w:t>
      </w:r>
      <w:r>
        <w:br/>
      </w:r>
      <w:r>
        <w:rPr>
          <w:rStyle w:val="VerbatimChar"/>
        </w:rPr>
        <w:t xml:space="preserve">[install-plugins] wired 10 gemini command(s) → .gemini/commands/</w:t>
      </w:r>
      <w:r>
        <w:br/>
      </w:r>
      <w:r>
        <w:rPr>
          <w:rStyle w:val="VerbatimChar"/>
        </w:rPr>
        <w:t xml:space="preserve">[install-plugins] wired 10 qwen command(s) → .qwen/commands/</w:t>
      </w:r>
      <w:r>
        <w:br/>
      </w:r>
      <w:r>
        <w:rPr>
          <w:rStyle w:val="VerbatimChar"/>
        </w:rPr>
        <w:t xml:space="preserve">[install-plugins] wired 10 codex command(s) → prompts/</w:t>
      </w:r>
      <w:r>
        <w:br/>
      </w:r>
      <w:r>
        <w:rPr>
          <w:rStyle w:val="VerbatimChar"/>
        </w:rPr>
        <w:t xml:space="preserve">[install-plugins] wired the UserPromptSubmit prefix hook (free-form 'NAME :: task' forms)</w:t>
      </w:r>
      <w:r>
        <w:br/>
      </w:r>
      <w:r>
        <w:rPr>
          <w:rStyle w:val="VerbatimChar"/>
        </w:rPr>
        <w:t xml:space="preserve">[install-plugins] linked 3 skill(s) into .claude/skills/ (4 legacy dir(s) without SKILL.md skipped)</w:t>
      </w:r>
      <w:r>
        <w:br/>
      </w:r>
      <w:r>
        <w:rPr>
          <w:rStyle w:val="VerbatimChar"/>
        </w:rPr>
        <w:t xml:space="preserve">[install-plugins] plugin 'helix@helix-constitution' is INSTALLED (verified via `claude plugin list`)</w:t>
      </w:r>
      <w:r>
        <w:br/>
      </w:r>
      <w:r>
        <w:rPr>
          <w:rStyle w:val="VerbatimChar"/>
        </w:rPr>
        <w:t xml:space="preserve">[install-plugins] done — action directives + skills are wired for this project</w:t>
      </w:r>
    </w:p>
    <w:p>
      <w:pPr>
        <w:pStyle w:val="FirstParagraph"/>
      </w:pPr>
      <w:r>
        <w:t xml:space="preserve">It does five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Regenerates</w:t>
      </w:r>
      <w:r>
        <w:t xml:space="preserve"> </w:t>
      </w:r>
      <w:r>
        <w:t xml:space="preserve">every registered action's slash command for every supported</w:t>
      </w:r>
      <w:r>
        <w:t xml:space="preserve"> </w:t>
      </w:r>
      <w:r>
        <w:t xml:space="preserve">agent, from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scripts/generate_agent_prefix_commands.sh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Symlinks the other agents' commands</w:t>
      </w:r>
      <w:r>
        <w:t xml:space="preserve"> </w:t>
      </w:r>
      <w:r>
        <w:t xml:space="preserve">into their project-level command</w:t>
      </w:r>
      <w:r>
        <w:t xml:space="preserve"> </w:t>
      </w:r>
      <w:r>
        <w:t xml:space="preserve">directories —</w:t>
      </w:r>
      <w:r>
        <w:t xml:space="preserve"> </w:t>
      </w:r>
      <w:r>
        <w:rPr>
          <w:rStyle w:val="VerbatimChar"/>
        </w:rPr>
        <w:t xml:space="preserve">.gemini/commands/</w:t>
      </w:r>
      <w:r>
        <w:t xml:space="preserve">,</w:t>
      </w:r>
      <w:r>
        <w:t xml:space="preserve"> </w:t>
      </w:r>
      <w:r>
        <w:rPr>
          <w:rStyle w:val="VerbatimChar"/>
        </w:rPr>
        <w:t xml:space="preserve">.qwen/commands/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(Codex).</w:t>
      </w:r>
      <w:r>
        <w:t xml:space="preserve"> </w:t>
      </w:r>
      <w:r>
        <w:t xml:space="preserve">BY REFERENCE (symlink, never a copy); it</w:t>
      </w:r>
      <w:r>
        <w:t xml:space="preserve"> </w:t>
      </w:r>
      <w:r>
        <w:rPr>
          <w:b/>
          <w:bCs/>
        </w:rPr>
        <w:t xml:space="preserve">never clobbers a real file</w:t>
      </w:r>
      <w:r>
        <w:t xml:space="preserve"> </w:t>
      </w:r>
      <w:r>
        <w:t xml:space="preserve">the</w:t>
      </w:r>
      <w:r>
        <w:t xml:space="preserve"> </w:t>
      </w:r>
      <w:r>
        <w:t xml:space="preserve">operator wrote by hand — only its own symlink or a free slot (§4).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Wires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UserPromptSubmit</w:t>
      </w:r>
      <w:r>
        <w:rPr>
          <w:b/>
          <w:bCs/>
        </w:rPr>
        <w:t xml:space="preserve"> </w:t>
      </w:r>
      <w:r>
        <w:rPr>
          <w:b/>
          <w:bCs/>
        </w:rPr>
        <w:t xml:space="preserve">prompt-expansion hook</w:t>
      </w:r>
      <w:r>
        <w:t xml:space="preserve"> </w:t>
      </w:r>
      <w:r>
        <w:t xml:space="preserve">by chaining</w:t>
      </w:r>
      <w:r>
        <w:t xml:space="preserve"> </w:t>
      </w:r>
      <w:r>
        <w:rPr>
          <w:rStyle w:val="VerbatimChar"/>
        </w:rPr>
        <w:t xml:space="preserve">install_action_prefix.sh</w:t>
      </w:r>
      <w:r>
        <w:t xml:space="preserve"> </w:t>
      </w:r>
      <w:r>
        <w:t xml:space="preserve">— so the free-form forms (</w:t>
      </w:r>
      <w:r>
        <w:rPr>
          <w:rStyle w:val="VerbatimChar"/>
        </w:rPr>
        <w:t xml:space="preserve">BUG: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BUG ::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BUG ---&gt; …</w:t>
      </w:r>
      <w:r>
        <w:t xml:space="preserve">) work, not just the slash commands. Registered</w:t>
      </w:r>
      <w:r>
        <w:t xml:space="preserve"> </w:t>
      </w:r>
      <w:r>
        <w:rPr>
          <w:b/>
          <w:bCs/>
        </w:rPr>
        <w:t xml:space="preserve">exactly once</w:t>
      </w:r>
      <w:r>
        <w:t xml:space="preserve"> </w:t>
      </w:r>
      <w:r>
        <w:t xml:space="preserve">however many times you re-run (verified:</w:t>
      </w:r>
      <w:r>
        <w:t xml:space="preserve"> </w:t>
      </w:r>
      <w:r>
        <w:rPr>
          <w:rStyle w:val="VerbatimChar"/>
        </w:rPr>
        <w:t xml:space="preserve">grep -c action_prefix_expand .claude/settings.json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after three consecutive installs; two would</w:t>
      </w:r>
      <w:r>
        <w:t xml:space="preserve"> </w:t>
      </w:r>
      <w:r>
        <w:t xml:space="preserve">double-expand every prompt).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Symlinks every constitution skill that has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SKILL.md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&lt;project&gt;/.claude/skills/&lt;name&gt;</w:t>
      </w:r>
      <w:r>
        <w:t xml:space="preserve"> </w:t>
      </w:r>
      <w:r>
        <w:t xml:space="preserve">— again BY REFERENCE (§11.4.28 / §11.4.80).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Registers the local marketplace and installs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</w:t>
      </w:r>
      <w:r>
        <w:rPr>
          <w:b/>
          <w:bCs/>
        </w:rPr>
        <w:t xml:space="preserve"> </w:t>
      </w:r>
      <w:r>
        <w:rPr>
          <w:b/>
          <w:bCs/>
        </w:rPr>
        <w:t xml:space="preserve">plugin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claude plugin</w:t>
      </w:r>
      <w:r>
        <w:t xml:space="preserve"> </w:t>
      </w:r>
      <w:r>
        <w:t xml:space="preserve">CLI, then</w:t>
      </w:r>
      <w:r>
        <w:t xml:space="preserve"> </w:t>
      </w:r>
      <w:r>
        <w:rPr>
          <w:b/>
          <w:bCs/>
        </w:rPr>
        <w:t xml:space="preserve">verifies</w:t>
      </w:r>
      <w:r>
        <w:t xml:space="preserve"> </w:t>
      </w:r>
      <w:r>
        <w:t xml:space="preserve">the result with</w:t>
      </w:r>
      <w:r>
        <w:t xml:space="preserve"> </w:t>
      </w:r>
      <w:r>
        <w:rPr>
          <w:rStyle w:val="VerbatimChar"/>
        </w:rPr>
        <w:t xml:space="preserve">claude plugin list</w:t>
      </w:r>
      <w:r>
        <w:t xml:space="preserve">.</w:t>
      </w:r>
      <w:r>
        <w:t xml:space="preserve"> </w:t>
      </w:r>
      <w:r>
        <w:t xml:space="preserve">It never trusts the tool's own success message (§11.4.6 / §11.4.200).</w:t>
      </w:r>
    </w:p>
    <w:p>
      <w:pPr>
        <w:pStyle w:val="FirstParagraph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run</w:t>
      </w:r>
      <w:r>
        <w:t xml:space="preserve"> </w:t>
      </w:r>
      <w:r>
        <w:rPr>
          <w:rStyle w:val="VerbatimChar"/>
        </w:rPr>
        <w:t xml:space="preserve">install_action_prefix.sh</w:t>
      </w:r>
      <w:r>
        <w:t xml:space="preserve"> </w:t>
      </w:r>
      <w:r>
        <w:t xml:space="preserve">separately — step 3 chains</w:t>
      </w:r>
      <w:r>
        <w:t xml:space="preserve"> </w:t>
      </w:r>
      <w:r>
        <w:t xml:space="preserve">it. (It remains the single</w:t>
      </w:r>
      <w:r>
        <w:t xml:space="preserve"> </w:t>
      </w:r>
      <w:r>
        <w:rPr>
          <w:i/>
          <w:iCs/>
        </w:rPr>
        <w:t xml:space="preserve">owner</w:t>
      </w:r>
      <w:r>
        <w:t xml:space="preserve"> </w:t>
      </w:r>
      <w:r>
        <w:t xml:space="preserve">of that hook; see §3.)</w:t>
      </w:r>
    </w:p>
    <w:bookmarkStart w:id="12" w:name="Xfb47c074e7b0406d5c5e55755a6375c68af67a1"/>
    <w:p>
      <w:pPr>
        <w:pStyle w:val="Heading3"/>
      </w:pPr>
      <w:r>
        <w:t xml:space="preserve">1.1 Flags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--check</w:t>
            </w:r>
          </w:p>
        </w:tc>
        <w:tc>
          <w:tcPr/>
          <w:p>
            <w:pPr>
              <w:pStyle w:val="Compact"/>
            </w:pPr>
            <w:r>
              <w:t xml:space="preserve">Report state (constitution side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project side), change nothing. Exit 0 = fully wired.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--skills-only</w:t>
            </w:r>
          </w:p>
        </w:tc>
        <w:tc>
          <w:tcPr/>
          <w:p>
            <w:pPr>
              <w:pStyle w:val="Compact"/>
            </w:pPr>
            <w:r>
              <w:t xml:space="preserve">Link skills only; skip generation, the other agents' commands, the prompt hook, and the plugin install.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--skill NAME</w:t>
            </w:r>
          </w:p>
        </w:tc>
        <w:tc>
          <w:tcPr/>
          <w:p>
            <w:pPr>
              <w:pStyle w:val="Compact"/>
            </w:pPr>
            <w:r>
              <w:t xml:space="preserve">Link exactly one skill (implies</w:t>
            </w:r>
            <w:r>
              <w:t xml:space="preserve"> </w:t>
            </w:r>
            <w:r>
              <w:rPr>
                <w:rStyle w:val="VerbatimChar"/>
              </w:rPr>
              <w:t xml:space="preserve">--skills-only</w:t>
            </w:r>
            <w:r>
              <w:t xml:space="preserve">). This is what each skill's own</w:t>
            </w:r>
            <w:r>
              <w:t xml:space="preserve"> </w:t>
            </w:r>
            <w:r>
              <w:rPr>
                <w:rStyle w:val="VerbatimChar"/>
              </w:rPr>
              <w:t xml:space="preserve">register.sh</w:t>
            </w:r>
            <w:r>
              <w:t xml:space="preserve"> </w:t>
            </w:r>
            <w:r>
              <w:t xml:space="preserve">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--no-plugin</w:t>
            </w:r>
          </w:p>
        </w:tc>
        <w:tc>
          <w:tcPr/>
          <w:p>
            <w:pPr>
              <w:pStyle w:val="Compact"/>
            </w:pPr>
            <w:r>
              <w:t xml:space="preserve">Skip the marketplace/plugin step (useful on a host with no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CLI).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[PROJECT_ROOT]</w:t>
            </w:r>
          </w:p>
        </w:tc>
        <w:tc>
          <w:tcPr/>
          <w:p>
            <w:pPr>
              <w:pStyle w:val="Compact"/>
            </w:pPr>
            <w:r>
              <w:t xml:space="preserve">Positional. Defaults to</w:t>
            </w:r>
            <w:r>
              <w:t xml:space="preserve"> </w:t>
            </w:r>
            <w:r>
              <w:rPr>
                <w:rStyle w:val="VerbatimChar"/>
              </w:rPr>
              <w:t xml:space="preserve">$PWD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X7af0a865fd933be013c702180811fd20556e5c2"/>
    <w:p>
      <w:pPr>
        <w:pStyle w:val="Heading2"/>
      </w:pPr>
      <w:r>
        <w:t xml:space="preserve">2. Verify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 </w:t>
      </w:r>
      <w:r>
        <w:rPr>
          <w:rStyle w:val="AttributeTok"/>
        </w:rPr>
        <w:t xml:space="preserve">--check</w:t>
      </w:r>
    </w:p>
    <w:p>
      <w:pPr>
        <w:pStyle w:val="FirstParagraph"/>
      </w:pPr>
      <w:r>
        <w:t xml:space="preserve">Real output on a fully-wired tree:</w:t>
      </w:r>
    </w:p>
    <w:p>
      <w:pPr>
        <w:pStyle w:val="SourceCode"/>
      </w:pPr>
      <w:r>
        <w:rPr>
          <w:rStyle w:val="VerbatimChar"/>
        </w:rPr>
        <w:t xml:space="preserve">[install-plugins] constitution side: marketplace + plugin manifests present; 10 command(s); 3 skill(s)</w:t>
      </w:r>
      <w:r>
        <w:br/>
      </w:r>
      <w:r>
        <w:rPr>
          <w:rStyle w:val="VerbatimChar"/>
        </w:rPr>
        <w:t xml:space="preserve">[install-plugins] project side: 3 skill symlink(s) in .claude/skills/</w:t>
      </w:r>
      <w:r>
        <w:br/>
      </w:r>
      <w:r>
        <w:rPr>
          <w:rStyle w:val="VerbatimChar"/>
        </w:rPr>
        <w:t xml:space="preserve">[install-plugins] project side: UserPromptSubmit prefix hook is registered</w:t>
      </w:r>
      <w:r>
        <w:br/>
      </w:r>
      <w:r>
        <w:rPr>
          <w:rStyle w:val="VerbatimChar"/>
        </w:rPr>
        <w:t xml:space="preserve">[install-plugins] project side: plugin 'helix' is installed + enabled</w:t>
      </w:r>
      <w:r>
        <w:br/>
      </w:r>
      <w:r>
        <w:rPr>
          <w:rStyle w:val="VerbatimChar"/>
        </w:rPr>
        <w:t xml:space="preserve">[install-plugins] VERDICT: WIRED</w:t>
      </w:r>
    </w:p>
    <w:p>
      <w:pPr>
        <w:pStyle w:val="FirstParagraph"/>
      </w:pPr>
      <w:r>
        <w:rPr>
          <w:rStyle w:val="VerbatimChar"/>
        </w:rPr>
        <w:t xml:space="preserve">10 command(s)</w:t>
      </w:r>
      <w:r>
        <w:t xml:space="preserve"> </w:t>
      </w:r>
      <w:r>
        <w:t xml:space="preserve">= 5 registered actions × 2 files each (</w:t>
      </w:r>
      <w:r>
        <w:rPr>
          <w:rStyle w:val="VerbatimChar"/>
        </w:rPr>
        <w:t xml:space="preserve">&lt;name&gt;.md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default-&lt;name&gt;.md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3 skill(s)</w:t>
      </w:r>
      <w:r>
        <w:t xml:space="preserve"> </w:t>
      </w:r>
      <w:r>
        <w:t xml:space="preserve">= the three canonical Agent Skills.</w:t>
      </w:r>
    </w:p>
    <w:p>
      <w:pPr>
        <w:pStyle w:val="BodyText"/>
      </w:pPr>
      <w:r>
        <w:rPr>
          <w:rStyle w:val="VerbatimChar"/>
        </w:rPr>
        <w:t xml:space="preserve">--check</w:t>
      </w:r>
      <w:r>
        <w:t xml:space="preserve"> </w:t>
      </w:r>
      <w:r>
        <w:t xml:space="preserve">verifies</w:t>
      </w:r>
      <w:r>
        <w:t xml:space="preserve"> </w:t>
      </w:r>
      <w:r>
        <w:rPr>
          <w:b/>
          <w:bCs/>
        </w:rPr>
        <w:t xml:space="preserve">both sides</w:t>
      </w:r>
      <w:r>
        <w:t xml:space="preserve"> </w:t>
      </w:r>
      <w:r>
        <w:t xml:space="preserve">and exits non-zero on any gap: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marketplace.json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plugin.json</w:t>
            </w:r>
            <w:r>
              <w:t xml:space="preserve">, ≥1 generated command, ≥1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skill symlink count in</w:t>
            </w:r>
            <w:r>
              <w:t xml:space="preserve"> </w:t>
            </w:r>
            <w:r>
              <w:rPr>
                <w:rStyle w:val="VerbatimChar"/>
              </w:rPr>
              <w:t xml:space="preserve">.claude/skills/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entry in</w:t>
            </w:r>
            <w:r>
              <w:t xml:space="preserve"> </w:t>
            </w:r>
            <w:r>
              <w:rPr>
                <w:rStyle w:val="VerbatimChar"/>
              </w:rPr>
              <w:t xml:space="preserve">.claude/settings.json</w:t>
            </w:r>
            <w:r>
              <w:t xml:space="preserve">, the plugin installed + enabled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When the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is</w:t>
      </w:r>
      <w:r>
        <w:t xml:space="preserve"> </w:t>
      </w:r>
      <w:r>
        <w:rPr>
          <w:b/>
          <w:bCs/>
        </w:rPr>
        <w:t xml:space="preserve">absent</w:t>
      </w:r>
      <w:r>
        <w:t xml:space="preserve">, the plugin</w:t>
      </w:r>
      <w:r>
        <w:t xml:space="preserve"> </w:t>
      </w:r>
      <w:r>
        <w:t xml:space="preserve">state is reported as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— not as installed, not as missing. The check</w:t>
      </w:r>
      <w:r>
        <w:t xml:space="preserve"> </w:t>
      </w:r>
      <w:r>
        <w:t xml:space="preserve">never claims either way about a state it cannot resolve.</w:t>
      </w:r>
    </w:p>
    <w:p>
      <w:r>
        <w:pict>
          <v:rect style="width:0;height:1.5pt" o:hralign="center" o:hrstd="t" o:hr="t"/>
        </w:pict>
      </w:r>
    </w:p>
    <w:bookmarkEnd w:id="14"/>
    <w:bookmarkStart w:id="15" w:name="X7bc55d6f840fc9697f90dba34d07b60ac40868b"/>
    <w:p>
      <w:pPr>
        <w:pStyle w:val="Heading2"/>
      </w:pPr>
      <w:r>
        <w:t xml:space="preserve">3. The two installers — one entry point, two owners</w:t>
      </w:r>
    </w:p>
    <w:p>
      <w:pPr>
        <w:pStyle w:val="FirstParagraph"/>
      </w:pPr>
      <w:r>
        <w:t xml:space="preserve">You only ever run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command (§1). But the split underneath is real and</w:t>
      </w:r>
      <w:r>
        <w:t xml:space="preserve"> </w:t>
      </w:r>
      <w:r>
        <w:t xml:space="preserve">load-bearing — keep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Installer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install_cli_agent_plugins.sh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entry point</w:t>
            </w:r>
            <w:r>
              <w:t xml:space="preserve">. The</w:t>
            </w:r>
            <w:r>
              <w:t xml:space="preserve"> </w:t>
            </w:r>
            <w:r>
              <w:rPr>
                <w:b/>
                <w:bCs/>
              </w:rPr>
              <w:t xml:space="preserve">commands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helix</w:t>
            </w:r>
            <w:r>
              <w:t xml:space="preserve"> </w:t>
            </w:r>
            <w:r>
              <w:t xml:space="preserve">plugin + the per-agent files), the</w:t>
            </w:r>
            <w:r>
              <w:t xml:space="preserve"> </w:t>
            </w:r>
            <w:r>
              <w:rPr>
                <w:b/>
                <w:bCs/>
              </w:rPr>
              <w:t xml:space="preserve">skills</w:t>
            </w:r>
            <w:r>
              <w:t xml:space="preserve">, and it</w:t>
            </w:r>
            <w:r>
              <w:t xml:space="preserve"> </w:t>
            </w:r>
            <w:r>
              <w:rPr>
                <w:b/>
                <w:bCs/>
              </w:rPr>
              <w:t xml:space="preserve">chains</w:t>
            </w:r>
            <w:r>
              <w:t xml:space="preserve"> </w:t>
            </w:r>
            <w:r>
              <w:t xml:space="preserve">the hook installer below.</w:t>
            </w:r>
          </w:p>
        </w:tc>
        <w:tc>
          <w:tcPr/>
          <w:p>
            <w:pPr>
              <w:pStyle w:val="Compact"/>
            </w:pPr>
            <w:r>
              <w:t xml:space="preserve">The one command you run; the one the post-update hook calls automatically.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install_action_prefix.sh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UserPromptSubmit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prompt-expansion hook</w:t>
            </w:r>
            <w:r>
              <w:t xml:space="preserve"> </w:t>
            </w:r>
            <w:r>
              <w:t xml:space="preserve">entry in</w:t>
            </w:r>
            <w:r>
              <w:t xml:space="preserve"> </w:t>
            </w:r>
            <w:r>
              <w:rPr>
                <w:rStyle w:val="VerbatimChar"/>
              </w:rPr>
              <w:t xml:space="preserve">&lt;project&gt;/.claude/settings.json</w:t>
            </w:r>
            <w:r>
              <w:t xml:space="preserve"> </w:t>
            </w:r>
            <w:r>
              <w:t xml:space="preserve">(pointing at</w:t>
            </w:r>
            <w:r>
              <w:t xml:space="preserve"> </w:t>
            </w:r>
            <w:r>
              <w:rPr>
                <w:rStyle w:val="VerbatimChar"/>
              </w:rPr>
              <w:t xml:space="preserve">constitution/scripts/hooks/action_prefix_expand.sh</w:t>
            </w:r>
            <w:r>
              <w:t xml:space="preserve"> </w:t>
            </w:r>
            <w:r>
              <w:t xml:space="preserve">— by reference, never copied). A backup is written to</w:t>
            </w:r>
            <w:r>
              <w:t xml:space="preserve"> </w:t>
            </w:r>
            <w:r>
              <w:rPr>
                <w:rStyle w:val="VerbatimChar"/>
              </w:rPr>
              <w:t xml:space="preserve">settings.json.bak</w:t>
            </w:r>
            <w:r>
              <w:t xml:space="preserve"> </w:t>
            </w:r>
            <w:r>
              <w:t xml:space="preserve">first. It is genuinely idempotent (it refuses to append a hook command it already finds).</w:t>
            </w:r>
          </w:p>
        </w:tc>
        <w:tc>
          <w:tcPr/>
          <w:p>
            <w:pPr>
              <w:pStyle w:val="Compact"/>
            </w:pPr>
            <w:r>
              <w:t xml:space="preserve">It stays the</w:t>
            </w:r>
            <w:r>
              <w:t xml:space="preserve"> </w:t>
            </w:r>
            <w:r>
              <w:rPr>
                <w:b/>
                <w:bCs/>
              </w:rPr>
              <w:t xml:space="preserve">single owner</w:t>
            </w:r>
            <w:r>
              <w:t xml:space="preserve"> </w:t>
            </w:r>
            <w:r>
              <w:t xml:space="preserve">of that hook. The</w:t>
            </w:r>
            <w:r>
              <w:t xml:space="preserve"> </w:t>
            </w:r>
            <w:r>
              <w:rPr>
                <w:rStyle w:val="VerbatimChar"/>
              </w:rPr>
              <w:t xml:space="preserve">helix</w:t>
            </w:r>
            <w:r>
              <w:t xml:space="preserve"> </w:t>
            </w:r>
            <w:r>
              <w:t xml:space="preserve">plugin deliberately ships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hook: if both the plugin and this installer registered one, every prompt would be</w:t>
            </w:r>
            <w:r>
              <w:t xml:space="preserve"> </w:t>
            </w:r>
            <w:r>
              <w:rPr>
                <w:b/>
                <w:bCs/>
              </w:rPr>
              <w:t xml:space="preserve">double-expanded</w:t>
            </w:r>
            <w:r>
              <w:t xml:space="preserve">. Commands and prompt-expansion are owned by different installers on purpose —</w:t>
            </w:r>
            <w:r>
              <w:t xml:space="preserve"> </w:t>
            </w:r>
            <w:r>
              <w:rPr>
                <w:b/>
                <w:bCs/>
              </w:rPr>
              <w:t xml:space="preserve">do not add a hook to the plugin.</w:t>
            </w:r>
          </w:p>
        </w:tc>
      </w:tr>
    </w:tbl>
    <w:p>
      <w:pPr>
        <w:pStyle w:val="BodyText"/>
      </w:pPr>
      <w:r>
        <w:t xml:space="preserve">You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still run</w:t>
      </w:r>
      <w:r>
        <w:t xml:space="preserve"> </w:t>
      </w:r>
      <w:r>
        <w:rPr>
          <w:rStyle w:val="VerbatimChar"/>
        </w:rPr>
        <w:t xml:space="preserve">install_action_prefix.sh</w:t>
      </w:r>
      <w:r>
        <w:t xml:space="preserve"> </w:t>
      </w:r>
      <w:r>
        <w:t xml:space="preserve">directly (e.g. to re-wire only the</w:t>
      </w:r>
      <w:r>
        <w:t xml:space="preserve"> </w:t>
      </w:r>
      <w:r>
        <w:t xml:space="preserve">hook); it is safe and idempotent. It is simply no longer a required second step.</w:t>
      </w:r>
    </w:p>
    <w:p>
      <w:r>
        <w:pict>
          <v:rect style="width:0;height:1.5pt" o:hralign="center" o:hrstd="t" o:hr="t"/>
        </w:pict>
      </w:r>
    </w:p>
    <w:bookmarkEnd w:id="15"/>
    <w:bookmarkStart w:id="16" w:name="Xb0d3ce3a548908d0399bc62e6dfd7bc8a6fc728"/>
    <w:p>
      <w:pPr>
        <w:pStyle w:val="Heading2"/>
      </w:pPr>
      <w:r>
        <w:t xml:space="preserve">4. How each agent discovers the commands</w:t>
      </w:r>
    </w:p>
    <w:p>
      <w:pPr>
        <w:pStyle w:val="FirstParagraph"/>
      </w:pPr>
      <w:r>
        <w:t xml:space="preserve">All four are wired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by the one install command (§1).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Discovery path</w:t>
            </w:r>
          </w:p>
        </w:tc>
        <w:tc>
          <w:tcPr/>
          <w:p>
            <w:pPr>
              <w:pStyle w:val="Compact"/>
            </w:pPr>
            <w:r>
              <w:t xml:space="preserve">Source it is linked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The plugin</w:t>
            </w:r>
            <w:r>
              <w:t xml:space="preserve"> </w:t>
            </w:r>
            <w:r>
              <w:rPr>
                <w:rStyle w:val="VerbatimChar"/>
              </w:rPr>
              <w:t xml:space="preserve">helix</w:t>
            </w:r>
            <w:r>
              <w:t xml:space="preserve"> </w:t>
            </w:r>
            <w:r>
              <w:t xml:space="preserve">from the local marketplace</w:t>
            </w:r>
            <w:r>
              <w:t xml:space="preserve"> </w:t>
            </w:r>
            <w:r>
              <w:rPr>
                <w:rStyle w:val="VerbatimChar"/>
              </w:rPr>
              <w:t xml:space="preserve">helix-constitution</w:t>
            </w:r>
            <w:r>
              <w:t xml:space="preserve">. Exposed as</w:t>
            </w:r>
            <w:r>
              <w:t xml:space="preserve"> </w:t>
            </w:r>
            <w:r>
              <w:rPr>
                <w:rStyle w:val="VerbatimChar"/>
              </w:rPr>
              <w:t xml:space="preserve">/&lt;name&gt;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/helix:&lt;name&gt;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/default-&lt;name&gt;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plugins/helix/commands/*.md</w:t>
            </w:r>
            <w:r>
              <w:t xml:space="preserve"> </w:t>
            </w:r>
            <w:r>
              <w:t xml:space="preserve">— the generator writes them straight into the plugin tree (single source of truth, no copy).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.gemini/commands/*.toml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actions/generated/gemini/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.qwen/commands/*.toml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actions/generated/qwen/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Codex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prompts/*.md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actions/generated/codex/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link_agent_commands()</w:t>
      </w:r>
      <w:r>
        <w:t xml:space="preserve"> </w:t>
      </w:r>
      <w:r>
        <w:t xml:space="preserve">creates one</w:t>
      </w:r>
      <w:r>
        <w:t xml:space="preserve"> </w:t>
      </w:r>
      <w:r>
        <w:rPr>
          <w:b/>
          <w:bCs/>
        </w:rPr>
        <w:t xml:space="preserve">symlink per command file</w:t>
      </w:r>
      <w:r>
        <w:t xml:space="preserve"> </w:t>
      </w:r>
      <w:r>
        <w:t xml:space="preserve">— BY REFERENCE,</w:t>
      </w:r>
      <w:r>
        <w:t xml:space="preserve"> </w:t>
      </w:r>
      <w:r>
        <w:t xml:space="preserve">never a copy (§11.4.28 / §11.4.80). It</w:t>
      </w:r>
      <w:r>
        <w:t xml:space="preserve"> </w:t>
      </w:r>
      <w:r>
        <w:rPr>
          <w:b/>
          <w:bCs/>
        </w:rPr>
        <w:t xml:space="preserve">never clobbers a real file</w:t>
      </w:r>
      <w:r>
        <w:t xml:space="preserve">: it replaces</w:t>
      </w:r>
      <w:r>
        <w:t xml:space="preserve"> </w:t>
      </w:r>
      <w:r>
        <w:t xml:space="preserve">only its own symlink or fills a free slot, and WARNs (leaving it untouched) if a</w:t>
      </w:r>
      <w:r>
        <w:t xml:space="preserve"> </w:t>
      </w:r>
      <w:r>
        <w:t xml:space="preserve">hand-written file already sits at that name. Because the links point at the</w:t>
      </w:r>
      <w:r>
        <w:t xml:space="preserve"> </w:t>
      </w:r>
      <w:r>
        <w:t xml:space="preserve">generated files, an</w:t>
      </w:r>
      <w:r>
        <w:t xml:space="preserve"> </w:t>
      </w:r>
      <w:r>
        <w:rPr>
          <w:b/>
          <w:bCs/>
        </w:rPr>
        <w:t xml:space="preserve">edited expansion</w:t>
      </w:r>
      <w:r>
        <w:t xml:space="preserve"> </w:t>
      </w:r>
      <w:r>
        <w:t xml:space="preserve">is picked up with no re-link; re-running</w:t>
      </w:r>
      <w:r>
        <w:t xml:space="preserve"> </w:t>
      </w:r>
      <w:r>
        <w:t xml:space="preserve">the installer is only needed when an action is</w:t>
      </w:r>
      <w:r>
        <w:t xml:space="preserve"> </w:t>
      </w:r>
      <w:r>
        <w:rPr>
          <w:b/>
          <w:bCs/>
        </w:rPr>
        <w:t xml:space="preserve">added or removed</w:t>
      </w:r>
      <w:r>
        <w:t xml:space="preserve">.</w:t>
      </w:r>
    </w:p>
    <w:p>
      <w:pPr>
        <w:pStyle w:val="BodyText"/>
      </w:pPr>
      <w:r>
        <w:t xml:space="preserve">The Codex destination is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— the convention declared by the repo's own</w:t>
      </w:r>
      <w:r>
        <w:t xml:space="preserve"> </w:t>
      </w:r>
      <w:r>
        <w:rPr>
          <w:rStyle w:val="VerbatimChar"/>
        </w:rPr>
        <w:t xml:space="preserve">actions/generated/README.md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Those three agents have</w:t>
      </w:r>
      <w:r>
        <w:t xml:space="preserve"> </w:t>
      </w:r>
      <w:r>
        <w:rPr>
          <w:b/>
          <w:bCs/>
        </w:rPr>
        <w:t xml:space="preserve">no pre-submit hook</w:t>
      </w:r>
      <w:r>
        <w:t xml:space="preserve">, so</w:t>
      </w:r>
      <w:r>
        <w:t xml:space="preserve"> </w:t>
      </w:r>
      <w:r>
        <w:t xml:space="preserve">the free-form forms (</w:t>
      </w:r>
      <w:r>
        <w:rPr>
          <w:rStyle w:val="VerbatimChar"/>
        </w:rPr>
        <w:t xml:space="preserve">BUG: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BUG ::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BUG ---&gt; …</w:t>
      </w:r>
      <w:r>
        <w:t xml:space="preserve">) are handled there by</w:t>
      </w:r>
      <w:r>
        <w:t xml:space="preserve"> </w:t>
      </w:r>
      <w:r>
        <w:t xml:space="preserve">LAYER 1 — the model reading the §11.4.140 block in its context carrier</w:t>
      </w:r>
      <w:r>
        <w:t xml:space="preserve"> </w:t>
      </w:r>
      <w:r>
        <w:t xml:space="preserve">(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) — not by a hook. Only Claude Code gets</w:t>
      </w:r>
      <w:r>
        <w:t xml:space="preserve"> </w:t>
      </w:r>
      <w:r>
        <w:t xml:space="preserve">the deterministic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expansion.</w:t>
      </w:r>
    </w:p>
    <w:p>
      <w:r>
        <w:pict>
          <v:rect style="width:0;height:1.5pt" o:hralign="center" o:hrstd="t" o:hr="t"/>
        </w:pict>
      </w:r>
    </w:p>
    <w:bookmarkEnd w:id="16"/>
    <w:bookmarkStart w:id="17" w:name="X01c32b5efbff130ad9379ea52c1191e4f38df6a"/>
    <w:p>
      <w:pPr>
        <w:pStyle w:val="Heading2"/>
      </w:pPr>
      <w:r>
        <w:t xml:space="preserve">5. Auto-load on constitution pull (§11.4.164)</w:t>
      </w:r>
    </w:p>
    <w:p>
      <w:pPr>
        <w:pStyle w:val="FirstParagraph"/>
      </w:pPr>
      <w:r>
        <w:rPr>
          <w:rStyle w:val="VerbatimChar"/>
        </w:rPr>
        <w:t xml:space="preserve">scripts/post_update_hook.sh</w:t>
      </w:r>
      <w:r>
        <w:t xml:space="preserve"> </w:t>
      </w:r>
      <w:r>
        <w:t xml:space="preserve">is the auto-propagation seam. After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submodule update</w:t>
      </w:r>
      <w:r>
        <w:t xml:space="preserve"> </w:t>
      </w:r>
      <w:r>
        <w:t xml:space="preserve">inside the constitution, run it (or wire it</w:t>
      </w:r>
      <w:r>
        <w:t xml:space="preserve"> </w:t>
      </w:r>
      <w:r>
        <w:t xml:space="preserve">into the project's post-merge hook):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constitution/scripts/post_update_hook.sh</w:t>
      </w:r>
    </w:p>
    <w:p>
      <w:pPr>
        <w:pStyle w:val="FirstParagraph"/>
      </w:pPr>
      <w:r>
        <w:t xml:space="preserve">It diffs</w:t>
      </w:r>
      <w:r>
        <w:t xml:space="preserve"> </w:t>
      </w:r>
      <w:r>
        <w:rPr>
          <w:rStyle w:val="VerbatimChar"/>
        </w:rPr>
        <w:t xml:space="preserve">ORIG_HEAD..HEAD</w:t>
      </w:r>
      <w:r>
        <w:t xml:space="preserve"> </w:t>
      </w:r>
      <w:r>
        <w:t xml:space="preserve">(falling back to</w:t>
      </w:r>
      <w:r>
        <w:t xml:space="preserve"> </w:t>
      </w:r>
      <w:r>
        <w:rPr>
          <w:rStyle w:val="VerbatimChar"/>
        </w:rPr>
        <w:t xml:space="preserve">HEAD~1</w:t>
      </w:r>
      <w:r>
        <w:t xml:space="preserve">), classifies every changed</w:t>
      </w:r>
      <w:r>
        <w:t xml:space="preserve"> </w:t>
      </w:r>
      <w:r>
        <w:t xml:space="preserve">file, and — when anything under</w:t>
      </w:r>
      <w:r>
        <w:t xml:space="preserve"> </w:t>
      </w:r>
      <w:r>
        <w:rPr>
          <w:rStyle w:val="VerbatimChar"/>
          <w:b/>
          <w:bCs/>
        </w:rPr>
        <w:t xml:space="preserve">actions/**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plugins/**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.claude-plugin/**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skills/**</w:t>
      </w:r>
      <w:r>
        <w:t xml:space="preserve"> </w:t>
      </w:r>
      <w:r>
        <w:t xml:space="preserve">changed — runs</w:t>
      </w:r>
      <w:r>
        <w:t xml:space="preserve"> </w:t>
      </w:r>
      <w:r>
        <w:rPr>
          <w:rStyle w:val="VerbatimChar"/>
        </w:rPr>
        <w:t xml:space="preserve">install_cli_agent_plugins.sh</w:t>
      </w:r>
      <w:r>
        <w:t xml:space="preserve"> </w:t>
      </w:r>
      <w:r>
        <w:t xml:space="preserve">(STEP 4b). So a new</w:t>
      </w:r>
      <w:r>
        <w:t xml:space="preserve"> </w:t>
      </w:r>
      <w:r>
        <w:t xml:space="preserve">directive added upstream appears in your project on the next pull, with no manual</w:t>
      </w:r>
      <w:r>
        <w:t xml:space="preserve"> </w:t>
      </w:r>
      <w:r>
        <w:t xml:space="preserve">step. It also installs skills, merges MCP configs, installs git hooks, and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-validates every touched script.</w:t>
      </w:r>
    </w:p>
    <w:p>
      <w:r>
        <w:pict>
          <v:rect style="width:0;height:1.5pt" o:hralign="center" o:hrstd="t" o:hr="t"/>
        </w:pict>
      </w:r>
    </w:p>
    <w:bookmarkEnd w:id="17"/>
    <w:bookmarkStart w:id="20" w:name="Xff5fea157db5e7d51cbe5da19b12d424f4383fd"/>
    <w:p>
      <w:pPr>
        <w:pStyle w:val="Heading2"/>
      </w:pPr>
      <w:r>
        <w:t xml:space="preserve">6. Adding a NEW directive — a registry row, never code</w:t>
      </w:r>
    </w:p>
    <w:p>
      <w:pPr>
        <w:pStyle w:val="FirstParagraph"/>
      </w:pPr>
      <w:r>
        <w:t xml:space="preserve">This is the whole point of the design:</w:t>
      </w:r>
      <w:r>
        <w:t xml:space="preserve"> </w:t>
      </w:r>
      <w:r>
        <w:rPr>
          <w:b/>
          <w:bCs/>
        </w:rPr>
        <w:t xml:space="preserve">no code changes anywhere.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a row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constitution/actions/registry.yaml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DEFAULT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slash_bare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       # bare /triage honored unless a host built-in collides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     # declare any known host collision here, as data</w:t>
      </w:r>
      <w:r>
        <w:br/>
      </w:r>
      <w:r>
        <w:rPr>
          <w:rStyle w:val="FunctionTok"/>
        </w:rPr>
        <w:t xml:space="preserve">    summary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Triage an incoming report — classify severity, assign a priority, and</w:t>
      </w:r>
      <w:r>
        <w:br/>
      </w:r>
      <w:r>
        <w:rPr>
          <w:rStyle w:val="NormalTok"/>
        </w:rPr>
        <w:t xml:space="preserve">      schedule it without starting the fix.</w:t>
      </w:r>
      <w:r>
        <w:br/>
      </w:r>
      <w:r>
        <w:rPr>
          <w:rStyle w:val="FunctionTok"/>
        </w:rPr>
        <w:t xml:space="preserve">    expansion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TRIAGE DIRECTIVE — the remainder of this prompt is an item to triage.</w:t>
      </w:r>
      <w:r>
        <w:br/>
      </w:r>
      <w:r>
        <w:rPr>
          <w:rStyle w:val="NormalTok"/>
        </w:rPr>
        <w:t xml:space="preserve">      Classify its severity from captured evidence (never a guess), assign a</w:t>
      </w:r>
      <w:r>
        <w:br/>
      </w:r>
      <w:r>
        <w:rPr>
          <w:rStyle w:val="NormalTok"/>
        </w:rPr>
        <w:t xml:space="preserve">      priority, and record the decision. Do NOT start the fix.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expansion REPLACES the 'TRIAGE' prefix in any of its forms; the remainder is the item."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composes_with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"11.4.6"</w:t>
      </w:r>
    </w:p>
    <w:p>
      <w:pPr>
        <w:numPr>
          <w:ilvl w:val="0"/>
          <w:numId w:val="1000"/>
        </w:numPr>
      </w:pPr>
      <w:r>
        <w:t xml:space="preserve">Field semantics:</w:t>
      </w:r>
      <w:r>
        <w:t xml:space="preserve"> </w:t>
      </w:r>
      <w:hyperlink r:id="rId18">
        <w:r>
          <w:rPr>
            <w:rStyle w:val="Hyperlink"/>
          </w:rPr>
          <w:t xml:space="preserve">REFERENCE.md §3.3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Regenerate: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constitution/scripts/generate_agent_prefix_commands.sh</w:t>
      </w:r>
    </w:p>
    <w:p>
      <w:pPr>
        <w:numPr>
          <w:ilvl w:val="0"/>
          <w:numId w:val="1000"/>
        </w:numPr>
      </w:pPr>
      <w:r>
        <w:t xml:space="preserve">This emits, for the new action:</w:t>
      </w:r>
      <w:r>
        <w:t xml:space="preserve"> </w:t>
      </w:r>
      <w:r>
        <w:rPr>
          <w:rStyle w:val="VerbatimChar"/>
        </w:rPr>
        <w:t xml:space="preserve">plugins/helix/commands/triage.md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default-triage.md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actions/generated/{gemini,qwen}/triage.toml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default-triage.toml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actions/generated/codex/triage.md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default-triage.md</w:t>
      </w:r>
      <w:r>
        <w:t xml:space="preserve">, and it regenerates both READMEs so the inventory cannot</w:t>
      </w:r>
      <w:r>
        <w:t xml:space="preserve"> </w:t>
      </w:r>
      <w:r>
        <w:t xml:space="preserve">drift.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Re-wire</w:t>
      </w:r>
      <w:r>
        <w:t xml:space="preserve"> </w:t>
      </w:r>
      <w:r>
        <w:t xml:space="preserve">(picks up the new plugin command):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</w:t>
      </w:r>
    </w:p>
    <w:p>
      <w:pPr>
        <w:pStyle w:val="FirstParagraph"/>
      </w:pPr>
      <w:r>
        <w:t xml:space="preserve">The new directive is now live in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form on Claude Code —</w:t>
      </w:r>
      <w:r>
        <w:t xml:space="preserve"> </w:t>
      </w:r>
      <w:r>
        <w:rPr>
          <w:rStyle w:val="VerbatimChar"/>
        </w:rPr>
        <w:t xml:space="preserve">TRIAGE: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TRIAGE ::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DEFAULT::TRIAGE ::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TRIAGE ---&gt;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/triage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/helix:triage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/default-triage …</w:t>
      </w:r>
      <w:r>
        <w:t xml:space="preserve"> </w:t>
      </w:r>
      <w:r>
        <w:t xml:space="preserve">— with no code touched</w:t>
      </w:r>
      <w:r>
        <w:t xml:space="preserve"> </w:t>
      </w:r>
      <w:r>
        <w:t xml:space="preserve">anywhere.</w:t>
      </w:r>
    </w:p>
    <w:bookmarkStart w:id="19" w:name="X0124e349297af434af60d7e6d8ce62a68a94bb3"/>
    <w:p>
      <w:pPr>
        <w:pStyle w:val="Heading3"/>
      </w:pPr>
      <w:r>
        <w:t xml:space="preserve">6.1 If the new name collides with a host command</w:t>
      </w:r>
    </w:p>
    <w:p>
      <w:pPr>
        <w:pStyle w:val="FirstParagraph"/>
      </w:pPr>
      <w:r>
        <w:t xml:space="preserve">Declare it as</w:t>
      </w:r>
      <w:r>
        <w:t xml:space="preserve"> </w:t>
      </w:r>
      <w:r>
        <w:rPr>
          <w:b/>
          <w:bCs/>
        </w:rPr>
        <w:t xml:space="preserve">data</w:t>
      </w:r>
      <w:r>
        <w:t xml:space="preserve">, do not work around it: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slash_conflicts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triage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The generator then emits an explicit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comment inside</w:t>
      </w:r>
      <w:r>
        <w:t xml:space="preserve"> </w:t>
      </w:r>
      <w:r>
        <w:rPr>
          <w:rStyle w:val="VerbatimChar"/>
        </w:rPr>
        <w:t xml:space="preserve">plugins/helix/commands/triage.md</w:t>
      </w:r>
      <w:r>
        <w:t xml:space="preserve"> </w:t>
      </w:r>
      <w:r>
        <w:t xml:space="preserve">and a warning row in the plugin README, and</w:t>
      </w:r>
      <w:r>
        <w:t xml:space="preserve"> </w:t>
      </w:r>
      <w:r>
        <w:t xml:space="preserve">the bare</w:t>
      </w:r>
      <w:r>
        <w:t xml:space="preserve"> </w:t>
      </w:r>
      <w:r>
        <w:rPr>
          <w:rStyle w:val="VerbatimChar"/>
        </w:rPr>
        <w:t xml:space="preserve">/triage</w:t>
      </w:r>
      <w:r>
        <w:t xml:space="preserve"> </w:t>
      </w:r>
      <w:r>
        <w:t xml:space="preserve">is left to the host. Users invoke</w:t>
      </w:r>
      <w:r>
        <w:t xml:space="preserve"> </w:t>
      </w:r>
      <w:r>
        <w:rPr>
          <w:rStyle w:val="VerbatimChar"/>
        </w:rPr>
        <w:t xml:space="preserve">/helix:triage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/default-triage</w:t>
      </w:r>
      <w:r>
        <w:t xml:space="preserve">. The plugin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silently shadow a host command.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1" w:name="Xa8eebf661c29b2a8d0dc7fa75f58bd9e3c53e1f"/>
    <w:p>
      <w:pPr>
        <w:pStyle w:val="Heading2"/>
      </w:pPr>
      <w:r>
        <w:t xml:space="preserve">7. Troubleshooting</w:t>
      </w:r>
    </w:p>
    <w:bookmarkStart w:id="21" w:name="a-command-does-not-appear-in-claude-code"/>
    <w:p>
      <w:pPr>
        <w:pStyle w:val="Heading3"/>
      </w:pPr>
      <w:r>
        <w:t xml:space="preserve">A command does not appear in Claude Code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constitution/scripts/generate_agent_prefix_commands.sh   </w:t>
      </w:r>
      <w:r>
        <w:rPr>
          <w:rStyle w:val="CommentTok"/>
        </w:rPr>
        <w:t xml:space="preserve"># regenerate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        </w:t>
      </w:r>
      <w:r>
        <w:rPr>
          <w:rStyle w:val="CommentTok"/>
        </w:rPr>
        <w:t xml:space="preserve"># re-install + verify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plugin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helix                               </w:t>
      </w:r>
      <w:r>
        <w:rPr>
          <w:rStyle w:val="CommentTok"/>
        </w:rPr>
        <w:t xml:space="preserve"># must list the plugin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claude plugin list</w:t>
      </w:r>
      <w:r>
        <w:t xml:space="preserve"> </w:t>
      </w:r>
      <w:r>
        <w:t xml:space="preserve">does not show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, the installer will have said so</w:t>
      </w:r>
      <w:r>
        <w:t xml:space="preserve"> </w:t>
      </w:r>
      <w:r>
        <w:t xml:space="preserve">(it verifies, it does not assume). Run the two commands it prints and read the</w:t>
      </w:r>
      <w:r>
        <w:t xml:space="preserve"> </w:t>
      </w:r>
      <w:r>
        <w:t xml:space="preserve">error.</w:t>
      </w:r>
    </w:p>
    <w:bookmarkEnd w:id="21"/>
    <w:bookmarkStart w:id="23" w:name="a-bare-name-runs-the-wrong-thing"/>
    <w:p>
      <w:pPr>
        <w:pStyle w:val="Heading3"/>
      </w:pPr>
      <w:r>
        <w:t xml:space="preserve">A bare</w:t>
      </w:r>
      <w:r>
        <w:t xml:space="preserve"> </w:t>
      </w:r>
      <w:r>
        <w:rPr>
          <w:rStyle w:val="VerbatimChar"/>
        </w:rPr>
        <w:t xml:space="preserve">/name</w:t>
      </w:r>
      <w:r>
        <w:t xml:space="preserve"> </w:t>
      </w:r>
      <w:r>
        <w:t xml:space="preserve">runs the wrong thing</w:t>
      </w:r>
    </w:p>
    <w:p>
      <w:pPr>
        <w:pStyle w:val="FirstParagraph"/>
      </w:pPr>
      <w:r>
        <w:t xml:space="preserve">It collides with a host built-in. That is by design — see §6.1 and</w:t>
      </w:r>
      <w:r>
        <w:t xml:space="preserve"> </w:t>
      </w:r>
      <w:hyperlink r:id="rId22">
        <w:r>
          <w:rPr>
            <w:rStyle w:val="Hyperlink"/>
          </w:rPr>
          <w:t xml:space="preserve">USER_GUIDE §5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/helix:&lt;name&gt;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/default-&lt;name&gt;</w:t>
      </w:r>
      <w:r>
        <w:t xml:space="preserve">. If the collision is</w:t>
      </w:r>
      <w:r>
        <w:t xml:space="preserve"> </w:t>
      </w:r>
      <w:r>
        <w:rPr>
          <w:b/>
          <w:bCs/>
        </w:rPr>
        <w:t xml:space="preserve">not yet declared</w:t>
      </w:r>
      <w:r>
        <w:t xml:space="preserve"> </w:t>
      </w:r>
      <w:r>
        <w:t xml:space="preserve">in the registry, add it to</w:t>
      </w:r>
      <w:r>
        <w:t xml:space="preserve"> </w:t>
      </w:r>
      <w:r>
        <w:rPr>
          <w:rStyle w:val="VerbatimChar"/>
        </w:rPr>
        <w:t xml:space="preserve">slash_conflicts:</w:t>
      </w:r>
      <w:r>
        <w:t xml:space="preserve"> </w:t>
      </w:r>
      <w:r>
        <w:t xml:space="preserve">and regenerate, so the command file</w:t>
      </w:r>
      <w:r>
        <w:t xml:space="preserve"> </w:t>
      </w:r>
      <w:r>
        <w:t xml:space="preserve">and the README warn about it.</w:t>
      </w:r>
    </w:p>
    <w:bookmarkEnd w:id="23"/>
    <w:bookmarkStart w:id="24" w:name="a-skill-does-not-load"/>
    <w:p>
      <w:pPr>
        <w:pStyle w:val="Heading3"/>
      </w:pPr>
      <w:r>
        <w:t xml:space="preserve">A skill does not load</w:t>
      </w:r>
    </w:p>
    <w:p>
      <w:pPr>
        <w:pStyle w:val="Compact"/>
        <w:numPr>
          <w:ilvl w:val="0"/>
          <w:numId w:val="1003"/>
        </w:numPr>
      </w:pPr>
      <w:r>
        <w:t xml:space="preserve">It must have a</w:t>
      </w:r>
      <w:r>
        <w:t xml:space="preserve"> </w:t>
      </w:r>
      <w:r>
        <w:rPr>
          <w:rStyle w:val="VerbatimChar"/>
          <w:b/>
          <w:bCs/>
        </w:rPr>
        <w:t xml:space="preserve">SKILL.md</w:t>
      </w:r>
      <w:r>
        <w:t xml:space="preserve"> </w:t>
      </w:r>
      <w:r>
        <w:t xml:space="preserve">(uppercase). Directories with only a lowercase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or only a</w:t>
      </w:r>
      <w:r>
        <w:t xml:space="preserve"> </w:t>
      </w:r>
      <w:r>
        <w:rPr>
          <w:rStyle w:val="VerbatimChar"/>
        </w:rPr>
        <w:t xml:space="preserve">register.sh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legacy</w:t>
      </w:r>
      <w:r>
        <w:t xml:space="preserve"> </w:t>
      </w:r>
      <w:r>
        <w:t xml:space="preserve">and are deliberately skipped —</w:t>
      </w:r>
      <w:r>
        <w:t xml:space="preserve"> </w:t>
      </w:r>
      <w:r>
        <w:t xml:space="preserve">the installer reports the skipped count. Four such legacy directories exist</w:t>
      </w:r>
      <w:r>
        <w:t xml:space="preserve"> </w:t>
      </w:r>
      <w:r>
        <w:t xml:space="preserve">(</w:t>
      </w:r>
      <w:r>
        <w:rPr>
          <w:rStyle w:val="VerbatimChar"/>
        </w:rPr>
        <w:t xml:space="preserve">media-validator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scheduled-work-queue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multitrack</w:t>
      </w:r>
      <w:r>
        <w:t xml:space="preserve">); they</w:t>
      </w:r>
      <w:r>
        <w:t xml:space="preserve"> </w:t>
      </w:r>
      <w:r>
        <w:t xml:space="preserve">are not part of this system.</w:t>
      </w:r>
    </w:p>
    <w:p>
      <w:pPr>
        <w:pStyle w:val="Compact"/>
        <w:numPr>
          <w:ilvl w:val="0"/>
          <w:numId w:val="1003"/>
        </w:numPr>
      </w:pPr>
      <w:r>
        <w:t xml:space="preserve">Check the symlink:</w:t>
      </w:r>
      <w:r>
        <w:t xml:space="preserve"> </w:t>
      </w:r>
      <w:r>
        <w:rPr>
          <w:rStyle w:val="VerbatimChar"/>
        </w:rPr>
        <w:t xml:space="preserve">ls -l .claude/skills/</w:t>
      </w:r>
      <w:r>
        <w:t xml:space="preserve">. If a</w:t>
      </w:r>
      <w:r>
        <w:t xml:space="preserve"> </w:t>
      </w:r>
      <w:r>
        <w:rPr>
          <w:b/>
          <w:bCs/>
        </w:rPr>
        <w:t xml:space="preserve">real directory</w:t>
      </w:r>
      <w:r>
        <w:t xml:space="preserve"> </w:t>
      </w:r>
      <w:r>
        <w:t xml:space="preserve">(not a</w:t>
      </w:r>
      <w:r>
        <w:t xml:space="preserve"> </w:t>
      </w:r>
      <w:r>
        <w:t xml:space="preserve">symlink) is sitting at that path, the installer refuses to touch it and warns —</w:t>
      </w:r>
      <w:r>
        <w:t xml:space="preserve"> </w:t>
      </w:r>
      <w:r>
        <w:t xml:space="preserve">remove it and re-run.</w:t>
      </w:r>
    </w:p>
    <w:bookmarkEnd w:id="24"/>
    <w:bookmarkStart w:id="25" w:name="a-command-file-was-left-untouched-warn"/>
    <w:p>
      <w:pPr>
        <w:pStyle w:val="Heading3"/>
      </w:pPr>
      <w:r>
        <w:t xml:space="preserve">A command file was left untouched (WARN)</w:t>
      </w:r>
    </w:p>
    <w:p>
      <w:pPr>
        <w:pStyle w:val="FirstParagraph"/>
      </w:pPr>
      <w:r>
        <w:rPr>
          <w:rStyle w:val="VerbatimChar"/>
        </w:rPr>
        <w:t xml:space="preserve">link_agent_commands()</w:t>
      </w:r>
      <w:r>
        <w:t xml:space="preserve"> </w:t>
      </w:r>
      <w:r>
        <w:t xml:space="preserve">found a</w:t>
      </w:r>
      <w:r>
        <w:t xml:space="preserve"> </w:t>
      </w:r>
      <w:r>
        <w:rPr>
          <w:b/>
          <w:bCs/>
        </w:rPr>
        <w:t xml:space="preserve">real file</w:t>
      </w:r>
      <w:r>
        <w:t xml:space="preserve"> </w:t>
      </w:r>
      <w:r>
        <w:t xml:space="preserve">(not its own symlink) at that name</w:t>
      </w:r>
      <w:r>
        <w:t xml:space="preserve"> </w:t>
      </w:r>
      <w:r>
        <w:t xml:space="preserve">and refused to overwrite it — your hand-written command wins. Rename or remove it</w:t>
      </w:r>
      <w:r>
        <w:t xml:space="preserve"> </w:t>
      </w:r>
      <w:r>
        <w:t xml:space="preserve">and re-run if you want the generated one.</w:t>
      </w:r>
    </w:p>
    <w:bookmarkEnd w:id="25"/>
    <w:bookmarkStart w:id="26" w:name="the-claude-cli-is-absent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is absent</w:t>
      </w:r>
    </w:p>
    <w:p>
      <w:pPr>
        <w:pStyle w:val="FirstParagraph"/>
      </w:pPr>
      <w:r>
        <w:t xml:space="preserve">Not an error, and not faked. The installer says so and prints the exact one-time</w:t>
      </w:r>
      <w:r>
        <w:t xml:space="preserve"> </w:t>
      </w:r>
      <w:r>
        <w:t xml:space="preserve">commands: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plugin marketplace add ./constitution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plugin install helix@helix-constitution</w:t>
      </w:r>
    </w:p>
    <w:p>
      <w:pPr>
        <w:pStyle w:val="FirstParagraph"/>
      </w:pPr>
      <w:r>
        <w:t xml:space="preserve">Everything else still completes — generation, the other agents' command links,</w:t>
      </w:r>
      <w:r>
        <w:t xml:space="preserve"> </w:t>
      </w:r>
      <w:r>
        <w:t xml:space="preserve">the prompt hook, and the skills. Gemini / Qwen / Codex do not need the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at all, and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reports the plugin state as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rather than</w:t>
      </w:r>
      <w:r>
        <w:t xml:space="preserve"> </w:t>
      </w:r>
      <w:r>
        <w:t xml:space="preserve">guessing.</w:t>
      </w:r>
    </w:p>
    <w:bookmarkEnd w:id="26"/>
    <w:bookmarkStart w:id="27" w:name="prompts-are-expanded-twice"/>
    <w:p>
      <w:pPr>
        <w:pStyle w:val="Heading3"/>
      </w:pPr>
      <w:r>
        <w:t xml:space="preserve">Prompts are expanded twice</w:t>
      </w:r>
    </w:p>
    <w:p>
      <w:pPr>
        <w:pStyle w:val="FirstParagraph"/>
      </w:pPr>
      <w:r>
        <w:t xml:space="preserve">Something added a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 to the plugin,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 second hook</w:t>
      </w:r>
      <w:r>
        <w:t xml:space="preserve"> </w:t>
      </w:r>
      <w:r>
        <w:t xml:space="preserve">entry was appended to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by hand. Check: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action_prefix_expand .claude/settings.json   </w:t>
      </w:r>
      <w:r>
        <w:rPr>
          <w:rStyle w:val="CommentTok"/>
        </w:rPr>
        <w:t xml:space="preserve"># MUST be exactly 1</w:t>
      </w:r>
    </w:p>
    <w:p>
      <w:pPr>
        <w:pStyle w:val="FirstParagraph"/>
      </w:pPr>
      <w:r>
        <w:t xml:space="preserve">The plugin must ship</w:t>
      </w:r>
      <w:r>
        <w:t xml:space="preserve"> </w:t>
      </w:r>
      <w:r>
        <w:rPr>
          <w:b/>
          <w:bCs/>
        </w:rPr>
        <w:t xml:space="preserve">commands only</w:t>
      </w:r>
      <w:r>
        <w:t xml:space="preserve">; the prompt-expansion hook belongs to</w:t>
      </w:r>
      <w:r>
        <w:t xml:space="preserve"> </w:t>
      </w:r>
      <w:r>
        <w:rPr>
          <w:rStyle w:val="VerbatimChar"/>
        </w:rPr>
        <w:t xml:space="preserve">install_action_prefix.sh</w:t>
      </w:r>
      <w:r>
        <w:t xml:space="preserve">, which registers it exactly once (§3).</w:t>
      </w:r>
    </w:p>
    <w:bookmarkEnd w:id="27"/>
    <w:bookmarkStart w:id="29" w:name="an-unregistered-name-line-did-nothing"/>
    <w:p>
      <w:pPr>
        <w:pStyle w:val="Heading3"/>
      </w:pPr>
      <w:r>
        <w:t xml:space="preserve">An unregistered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line did nothing</w:t>
      </w:r>
    </w:p>
    <w:p>
      <w:pPr>
        <w:pStyle w:val="FirstParagraph"/>
      </w:pPr>
      <w:r>
        <w:t xml:space="preserve">Correct. The single-colon form is</w:t>
      </w:r>
      <w:r>
        <w:t xml:space="preserve"> </w:t>
      </w:r>
      <w:r>
        <w:rPr>
          <w:b/>
          <w:bCs/>
        </w:rPr>
        <w:t xml:space="preserve">registered-action-only</w:t>
      </w:r>
      <w:r>
        <w:t xml:space="preserve">: an unknown token in</w:t>
      </w:r>
      <w:r>
        <w:t xml:space="preserve"> </w:t>
      </w:r>
      <w:r>
        <w:t xml:space="preserve">that form is a NO-OP, because</w:t>
      </w:r>
      <w:r>
        <w:t xml:space="preserve"> </w:t>
      </w:r>
      <w:r>
        <w:rPr>
          <w:rStyle w:val="VerbatimChar"/>
        </w:rPr>
        <w:t xml:space="preserve">NOTE: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TODO: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WARNING: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FIXME:</w:t>
      </w:r>
      <w:r>
        <w:t xml:space="preserve"> </w:t>
      </w:r>
      <w:r>
        <w:t xml:space="preserve">share the</w:t>
      </w:r>
      <w:r>
        <w:t xml:space="preserve"> </w:t>
      </w:r>
      <w:r>
        <w:t xml:space="preserve">shape. The other five forms</w:t>
      </w:r>
      <w:r>
        <w:t xml:space="preserve"> </w:t>
      </w:r>
      <w:r>
        <w:rPr>
          <w:b/>
          <w:bCs/>
        </w:rPr>
        <w:t xml:space="preserve">ask</w:t>
      </w:r>
      <w:r>
        <w:t xml:space="preserve"> </w:t>
      </w:r>
      <w:r>
        <w:t xml:space="preserve">on an unknown token. See</w:t>
      </w:r>
      <w:r>
        <w:t xml:space="preserve"> </w:t>
      </w:r>
      <w:hyperlink r:id="rId28">
        <w:r>
          <w:rPr>
            <w:rStyle w:val="Hyperlink"/>
          </w:rPr>
          <w:t xml:space="preserve">REFERENCE §4.6</w:t>
        </w:r>
      </w:hyperlink>
      <w:r>
        <w:t xml:space="preserve">.</w:t>
      </w:r>
    </w:p>
    <w:bookmarkEnd w:id="29"/>
    <w:bookmarkStart w:id="30" w:name="sub-system-shortcuts-do-not-resolve"/>
    <w:p>
      <w:pPr>
        <w:pStyle w:val="Heading3"/>
      </w:pPr>
      <w:r>
        <w:t xml:space="preserve">Sub-system shortcuts do not resolve</w:t>
      </w:r>
    </w:p>
    <w:p>
      <w:pPr>
        <w:pStyle w:val="FirstParagraph"/>
      </w:pPr>
      <w:r>
        <w:t xml:space="preserve">They require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; without them the token falls through to</w:t>
      </w:r>
      <w:r>
        <w:t xml:space="preserve"> </w:t>
      </w:r>
      <w:r>
        <w:t xml:space="preserve">ASK. Behavioural actions are unaffected (they have an awk fallback). An</w:t>
      </w:r>
      <w:r>
        <w:t xml:space="preserve"> </w:t>
      </w:r>
      <w:r>
        <w:rPr>
          <w:b/>
          <w:bCs/>
        </w:rPr>
        <w:t xml:space="preserve">ambiguous</w:t>
      </w:r>
      <w:r>
        <w:t xml:space="preserve"> </w:t>
      </w:r>
      <w:r>
        <w:t xml:space="preserve">token (two sub-systems) is deliberately dropped rather than guessed.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ccbb4b6426c73a850eb88000b7c9437074f5db3"/>
    <w:p>
      <w:pPr>
        <w:pStyle w:val="Heading2"/>
      </w:pPr>
      <w:r>
        <w:t xml:space="preserve">8. Fixed defects (changelog)</w:t>
      </w:r>
    </w:p>
    <w:bookmarkStart w:id="32" w:name="Xd2da8ccaef4c94c18913860eee1a0a0ac4bde02"/>
    <w:p>
      <w:pPr>
        <w:pStyle w:val="Heading3"/>
      </w:pPr>
      <w:r>
        <w:rPr>
          <w:rStyle w:val="VerbatimChar"/>
        </w:rPr>
        <w:t xml:space="preserve">post_update_hook.sh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detect_changes()</w:t>
      </w:r>
      <w:r>
        <w:t xml:space="preserve"> </w:t>
      </w:r>
      <w:r>
        <w:t xml:space="preserve">lost every change (FIXED)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 </w:t>
      </w:r>
      <w:r>
        <w:t xml:space="preserve">A constitution pull that changed skills / actions / plugins installed</w:t>
      </w:r>
      <w:r>
        <w:t xml:space="preserve"> </w:t>
      </w:r>
      <w:r>
        <w:rPr>
          <w:b/>
          <w:bCs/>
        </w:rPr>
        <w:t xml:space="preserve">nothing</w:t>
      </w:r>
      <w:r>
        <w:t xml:space="preserve">, silently. The hook reported "no changes" and exited 0.</w:t>
      </w:r>
    </w:p>
    <w:p>
      <w:pPr>
        <w:pStyle w:val="BodyText"/>
      </w:pPr>
      <w:r>
        <w:rPr>
          <w:b/>
          <w:bCs/>
        </w:rPr>
        <w:t xml:space="preserve">Root cause.</w:t>
      </w:r>
      <w:r>
        <w:t xml:space="preserve"> </w:t>
      </w:r>
      <w:r>
        <w:rPr>
          <w:rStyle w:val="VerbatimChar"/>
        </w:rPr>
        <w:t xml:space="preserve">detect_changes()</w:t>
      </w:r>
      <w:r>
        <w:t xml:space="preserve"> </w:t>
      </w:r>
      <w:r>
        <w:t xml:space="preserve">fed its classification loop from a</w:t>
      </w:r>
      <w:r>
        <w:t xml:space="preserve"> </w:t>
      </w:r>
      <w:r>
        <w:rPr>
          <w:b/>
          <w:bCs/>
        </w:rPr>
        <w:t xml:space="preserve">pipe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$changed_files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CHANGED_SKILLS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In bash a</w:t>
      </w:r>
      <w:r>
        <w:t xml:space="preserve"> </w:t>
      </w:r>
      <w:r>
        <w:rPr>
          <w:rStyle w:val="VerbatimChar"/>
        </w:rPr>
        <w:t xml:space="preserve">cmd | while …</w:t>
      </w:r>
      <w:r>
        <w:t xml:space="preserve"> </w:t>
      </w:r>
      <w:r>
        <w:t xml:space="preserve">loop body runs in a</w:t>
      </w:r>
      <w:r>
        <w:t xml:space="preserve"> </w:t>
      </w:r>
      <w:r>
        <w:rPr>
          <w:b/>
          <w:bCs/>
        </w:rPr>
        <w:t xml:space="preserve">subshell</w:t>
      </w:r>
      <w:r>
        <w:t xml:space="preserve">, so every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was</w:t>
      </w:r>
      <w:r>
        <w:t xml:space="preserve"> </w:t>
      </w:r>
      <w:r>
        <w:t xml:space="preserve">discarded when that subshell exited. The caller then saw</w:t>
      </w:r>
      <w:r>
        <w:t xml:space="preserve"> </w:t>
      </w:r>
      <w:r>
        <w:rPr>
          <w:b/>
          <w:bCs/>
        </w:rPr>
        <w:t xml:space="preserve">empty arrays</w:t>
      </w:r>
      <w:r>
        <w:t xml:space="preserve"> </w:t>
      </w:r>
      <w:r>
        <w:t xml:space="preserve">(reproduced probe:</w:t>
      </w:r>
      <w:r>
        <w:t xml:space="preserve"> </w:t>
      </w:r>
      <w:r>
        <w:rPr>
          <w:rStyle w:val="VerbatimChar"/>
        </w:rPr>
        <w:t xml:space="preserve">AFTER-LOOP count = 0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Process substitution keeps the loop in the current shell:</w:t>
      </w:r>
    </w:p>
    <w:p>
      <w:pPr>
        <w:pStyle w:val="SourceCode"/>
      </w:pP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$changed_files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The script now carries a comment at that exact line explaining why it must never</w:t>
      </w:r>
      <w:r>
        <w:t xml:space="preserve"> </w:t>
      </w:r>
      <w:r>
        <w:t xml:space="preserve">be re-piped (§11.4.201 — a guard must assert the REAL condition; a hook that</w:t>
      </w:r>
      <w:r>
        <w:t xml:space="preserve"> </w:t>
      </w:r>
      <w:r>
        <w:t xml:space="preserve">silently installs nothing is a FAIL-open bluff).</w:t>
      </w:r>
    </w:p>
    <w:p>
      <w:pPr>
        <w:pStyle w:val="BodyText"/>
      </w:pPr>
      <w:r>
        <w:rPr>
          <w:b/>
          <w:bCs/>
        </w:rPr>
        <w:t xml:space="preserve">Verify the fix on your own tree</w:t>
      </w:r>
      <w:r>
        <w:t xml:space="preserve"> </w:t>
      </w:r>
      <w:r>
        <w:t xml:space="preserve">by changing a registry row, committing inside</w:t>
      </w:r>
      <w:r>
        <w:t xml:space="preserve"> </w:t>
      </w:r>
      <w:r>
        <w:t xml:space="preserve">the constitution, and running</w:t>
      </w:r>
      <w:r>
        <w:t xml:space="preserve"> </w:t>
      </w:r>
      <w:r>
        <w:rPr>
          <w:rStyle w:val="VerbatimChar"/>
        </w:rPr>
        <w:t xml:space="preserve">bash constitution/scripts/post_update_hook.sh</w:t>
      </w:r>
      <w:r>
        <w:t xml:space="preserve"> </w:t>
      </w:r>
      <w:r>
        <w:t xml:space="preserve">— it</w:t>
      </w:r>
      <w:r>
        <w:t xml:space="preserve"> </w:t>
      </w:r>
      <w:r>
        <w:t xml:space="preserve">must report</w:t>
      </w:r>
      <w:r>
        <w:t xml:space="preserve"> </w:t>
      </w:r>
      <w:r>
        <w:rPr>
          <w:rStyle w:val="VerbatimChar"/>
        </w:rPr>
        <w:t xml:space="preserve">1 action/plugin file(s) changed</w:t>
      </w:r>
      <w:r>
        <w:t xml:space="preserve"> </w:t>
      </w:r>
      <w:r>
        <w:t xml:space="preserve">and run STEP 4b.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71d16583ead4eb5b6892e3b9db116453f573546"/>
    <w:p>
      <w:pPr>
        <w:pStyle w:val="Heading2"/>
      </w:pPr>
      <w:r>
        <w:t xml:space="preserve">9. Uninstall</w:t>
      </w:r>
    </w:p>
    <w:p>
      <w:pPr>
        <w:pStyle w:val="FirstParagraph"/>
      </w:pPr>
      <w:r>
        <w:t xml:space="preserve">Nothing is copied into the project, so removal is just unlinking:</w:t>
      </w:r>
    </w:p>
    <w:p>
      <w:pPr>
        <w:pStyle w:val="SourceCode"/>
      </w:pPr>
      <w:r>
        <w:rPr>
          <w:rStyle w:val="CommentTok"/>
        </w:rPr>
        <w:t xml:space="preserve"># 1. the plugin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plugin uninstall helix@helix-constitution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plugin marketplace remove helix-constitution</w:t>
      </w:r>
      <w:r>
        <w:br/>
      </w:r>
      <w:r>
        <w:br/>
      </w:r>
      <w:r>
        <w:rPr>
          <w:rStyle w:val="CommentTok"/>
        </w:rPr>
        <w:t xml:space="preserve"># 2. the skills (symlinks only — the sources stay in the constitution)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.claude/skills/action-prefix-system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.claude/skills/reporting-workable-items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.claude/skills/workable-item-lifecycle</w:t>
      </w:r>
      <w:r>
        <w:br/>
      </w:r>
      <w:r>
        <w:br/>
      </w:r>
      <w:r>
        <w:rPr>
          <w:rStyle w:val="CommentTok"/>
        </w:rPr>
        <w:t xml:space="preserve"># 3. the prompt-expansion hook — remove the UserPromptSubmit entry that references</w:t>
      </w:r>
      <w:r>
        <w:br/>
      </w:r>
      <w:r>
        <w:rPr>
          <w:rStyle w:val="CommentTok"/>
        </w:rPr>
        <w:t xml:space="preserve">#    constitution/scripts/hooks/action_prefix_expand.sh</w:t>
      </w:r>
      <w:r>
        <w:br/>
      </w:r>
      <w:r>
        <w:rPr>
          <w:rStyle w:val="CommentTok"/>
        </w:rPr>
        <w:t xml:space="preserve">#    (a backup from install time is at .claude/settings.json.bak)</w:t>
      </w:r>
      <w:r>
        <w:br/>
      </w:r>
      <w:r>
        <w:rPr>
          <w:rStyle w:val="VariableTok"/>
        </w:rPr>
        <w:t xml:space="preserve">$EDITOR</w:t>
      </w:r>
      <w:r>
        <w:rPr>
          <w:rStyle w:val="NormalTok"/>
        </w:rPr>
        <w:t xml:space="preserve"> .claude/settings.json</w:t>
      </w:r>
      <w:r>
        <w:br/>
      </w:r>
      <w:r>
        <w:br/>
      </w:r>
      <w:r>
        <w:rPr>
          <w:rStyle w:val="CommentTok"/>
        </w:rPr>
        <w:t xml:space="preserve"># 4. the other agents' commands (symlinks the installer created — §4)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.gemini/commands .qwen/commands prompts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l </w:t>
      </w:r>
      <w:r>
        <w:rPr>
          <w:rStyle w:val="AttributeTok"/>
        </w:rPr>
        <w:t xml:space="preserve">-delete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t xml:space="preserve">Deleting only symlinks (</w:t>
      </w:r>
      <w:r>
        <w:rPr>
          <w:rStyle w:val="VerbatimChar"/>
        </w:rPr>
        <w:t xml:space="preserve">-type l</w:t>
      </w:r>
      <w:r>
        <w:t xml:space="preserve">) leaves any hand-written command file of your</w:t>
      </w:r>
      <w:r>
        <w:t xml:space="preserve"> </w:t>
      </w:r>
      <w:r>
        <w:t xml:space="preserve">own in place.</w:t>
      </w:r>
    </w:p>
    <w:p>
      <w:pPr>
        <w:pStyle w:val="BodyText"/>
      </w:pPr>
      <w:r>
        <w:t xml:space="preserve">The constitution submodule itself is untouched — the generated files under</w:t>
      </w:r>
      <w:r>
        <w:t xml:space="preserve"> </w:t>
      </w:r>
      <w:r>
        <w:rPr>
          <w:rStyle w:val="VerbatimChar"/>
        </w:rPr>
        <w:t xml:space="preserve">actions/generated/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plugins/helix/commands/</w:t>
      </w:r>
      <w:r>
        <w:t xml:space="preserve"> </w:t>
      </w:r>
      <w:r>
        <w:t xml:space="preserve">are regenerated artifacts and</w:t>
      </w:r>
      <w:r>
        <w:t xml:space="preserve"> </w:t>
      </w:r>
      <w:r>
        <w:t xml:space="preserve">can be left in place.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QUICKSTART_INSTALL.md" TargetMode="External" /><Relationship Type="http://schemas.openxmlformats.org/officeDocument/2006/relationships/hyperlink" Id="rId9" Target="REFERENCE.md" TargetMode="External" /><Relationship Type="http://schemas.openxmlformats.org/officeDocument/2006/relationships/hyperlink" Id="rId18" Target="REFERENCE.md#33-actions-fields" TargetMode="External" /><Relationship Type="http://schemas.openxmlformats.org/officeDocument/2006/relationships/hyperlink" Id="rId28" Target="REFERENCE.md#46-unknown-grammar-shaped-tokens" TargetMode="External" /><Relationship Type="http://schemas.openxmlformats.org/officeDocument/2006/relationships/hyperlink" Id="rId10" Target="USER_GUIDE.md" TargetMode="External" /><Relationship Type="http://schemas.openxmlformats.org/officeDocument/2006/relationships/hyperlink" Id="rId22" Target="USER_GUIDE.md#5-the-collision-bug-vs-helixbug-vs-default-bu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QUICKSTART_INSTALL.md" TargetMode="External" /><Relationship Type="http://schemas.openxmlformats.org/officeDocument/2006/relationships/hyperlink" Id="rId9" Target="REFERENCE.md" TargetMode="External" /><Relationship Type="http://schemas.openxmlformats.org/officeDocument/2006/relationships/hyperlink" Id="rId18" Target="REFERENCE.md#33-actions-fields" TargetMode="External" /><Relationship Type="http://schemas.openxmlformats.org/officeDocument/2006/relationships/hyperlink" Id="rId28" Target="REFERENCE.md#46-unknown-grammar-shaped-tokens" TargetMode="External" /><Relationship Type="http://schemas.openxmlformats.org/officeDocument/2006/relationships/hyperlink" Id="rId10" Target="USER_GUIDE.md" TargetMode="External" /><Relationship Type="http://schemas.openxmlformats.org/officeDocument/2006/relationships/hyperlink" Id="rId22" Target="USER_GUIDE.md#5-the-collision-bug-vs-helixbug-vs-default-bu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2026-08-10T10:57:04Z</dcterms:created>
  <dcterms:modified xsi:type="dcterms:W3CDTF">2026-08-10T10:57:04Z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