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8" w:name="scriptspost_update_hooksh"/>
    <w:p>
      <w:pPr>
        <w:pStyle w:val="Heading1"/>
      </w:pPr>
      <w:r>
        <w:rPr>
          <w:rStyle w:val="VerbatimChar"/>
        </w:rPr>
        <w:t xml:space="preserve">scripts/post_update_hook.sh</w:t>
      </w:r>
    </w:p>
    <w:p>
      <w:pPr>
        <w:pStyle w:val="FirstParagraph"/>
      </w:pPr>
      <w:r>
        <w:rPr>
          <w:b/>
          <w:bCs/>
        </w:rPr>
        <w:t xml:space="preserve">Revision: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Last modified:</w:t>
      </w:r>
      <w:r>
        <w:t xml:space="preserve"> </w:t>
      </w:r>
      <w:r>
        <w:t xml:space="preserve">2026-07-15T03:20:00Z</w:t>
      </w:r>
      <w:r>
        <w:t xml:space="preserve"> </w:t>
      </w:r>
      <w:r>
        <w:rPr>
          <w:b/>
          <w:bCs/>
        </w:rPr>
        <w:t xml:space="preserve">Authority:</w:t>
      </w:r>
      <w:r>
        <w:t xml:space="preserve"> </w:t>
      </w:r>
      <w:r>
        <w:t xml:space="preserve">§11.4.164 (post-update auto-propagation) · §11.4.140 (action directives) · §11.4.28 / §11.4.80 (inherit by reference)</w:t>
      </w:r>
    </w:p>
    <w:bookmarkStart w:id="9" w:name="overview"/>
    <w:p>
      <w:pPr>
        <w:pStyle w:val="Heading2"/>
      </w:pPr>
      <w:r>
        <w:t xml:space="preserve">Overview</w:t>
      </w:r>
    </w:p>
    <w:p>
      <w:pPr>
        <w:pStyle w:val="FirstParagraph"/>
      </w:pPr>
      <w:r>
        <w:t xml:space="preserve">The §11.4.164 auto-propagation seam. After a</w:t>
      </w:r>
      <w:r>
        <w:t xml:space="preserve"> </w:t>
      </w:r>
      <w:r>
        <w:rPr>
          <w:rStyle w:val="VerbatimChar"/>
        </w:rPr>
        <w:t xml:space="preserve">git pull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git submodule update</w:t>
      </w:r>
      <w:r>
        <w:t xml:space="preserve"> </w:t>
      </w:r>
      <w:r>
        <w:t xml:space="preserve">brings new constitution content into a consuming project, this script detects</w:t>
      </w:r>
      <w:r>
        <w:t xml:space="preserve"> </w:t>
      </w:r>
      <w:r>
        <w:t xml:space="preserve">what changed and installs it — skills, MCP configs, git hooks, and (new) the</w:t>
      </w:r>
      <w:r>
        <w:t xml:space="preserve"> </w:t>
      </w:r>
      <w:r>
        <w:t xml:space="preserve">CLI-agent</w:t>
      </w:r>
      <w:r>
        <w:t xml:space="preserve"> </w:t>
      </w:r>
      <w:r>
        <w:rPr>
          <w:b/>
          <w:bCs/>
        </w:rPr>
        <w:t xml:space="preserve">action directives</w:t>
      </w:r>
      <w:r>
        <w:t xml:space="preserve">: the Claude Code</w:t>
      </w:r>
      <w:r>
        <w:t xml:space="preserve"> </w:t>
      </w:r>
      <w:r>
        <w:rPr>
          <w:rStyle w:val="VerbatimChar"/>
        </w:rPr>
        <w:t xml:space="preserve">helix</w:t>
      </w:r>
      <w:r>
        <w:t xml:space="preserve"> </w:t>
      </w:r>
      <w:r>
        <w:t xml:space="preserve">plugin, the per-agent</w:t>
      </w:r>
      <w:r>
        <w:t xml:space="preserve"> </w:t>
      </w:r>
      <w:r>
        <w:t xml:space="preserve">slash commands, and the Agent Skills.</w:t>
      </w:r>
    </w:p>
    <w:p>
      <w:pPr>
        <w:pStyle w:val="BodyText"/>
      </w:pPr>
      <w:r>
        <w:t xml:space="preserve">It is what makes "a new directive is live out of the box" true rather than</w:t>
      </w:r>
      <w:r>
        <w:t xml:space="preserve"> </w:t>
      </w:r>
      <w:r>
        <w:t xml:space="preserve">aspirational.</w:t>
      </w:r>
    </w:p>
    <w:bookmarkEnd w:id="9"/>
    <w:bookmarkStart w:id="10" w:name="prerequisites"/>
    <w:p>
      <w:pPr>
        <w:pStyle w:val="Heading2"/>
      </w:pPr>
      <w:r>
        <w:t xml:space="preserve">Prerequisites</w:t>
      </w:r>
    </w:p>
    <w:p>
      <w:pPr>
        <w:pStyle w:val="Compact"/>
        <w:numPr>
          <w:ilvl w:val="0"/>
          <w:numId w:val="1001"/>
        </w:numPr>
      </w:pPr>
      <w:r>
        <w:t xml:space="preserve">The constitution submodule is checked out inside the project.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git</w:t>
      </w:r>
      <w:r>
        <w:t xml:space="preserve"> </w:t>
      </w:r>
      <w:r>
        <w:t xml:space="preserve">(to diff the update),</w:t>
      </w:r>
      <w:r>
        <w:t xml:space="preserve"> </w:t>
      </w:r>
      <w:r>
        <w:rPr>
          <w:rStyle w:val="VerbatimChar"/>
        </w:rPr>
        <w:t xml:space="preserve">bash</w:t>
      </w:r>
      <w:r>
        <w:t xml:space="preserve"> </w:t>
      </w:r>
      <w:r>
        <w:t xml:space="preserve">4.4+.</w:t>
      </w:r>
    </w:p>
    <w:p>
      <w:pPr>
        <w:pStyle w:val="Compact"/>
        <w:numPr>
          <w:ilvl w:val="0"/>
          <w:numId w:val="1001"/>
        </w:numPr>
      </w:pPr>
      <w:r>
        <w:t xml:space="preserve">Optional:</w:t>
      </w:r>
      <w:r>
        <w:t xml:space="preserve"> </w:t>
      </w:r>
      <w:r>
        <w:rPr>
          <w:rStyle w:val="VerbatimChar"/>
        </w:rPr>
        <w:t xml:space="preserve">jq</w:t>
      </w:r>
      <w:r>
        <w:t xml:space="preserve"> </w:t>
      </w:r>
      <w:r>
        <w:t xml:space="preserve">(MCP config merge),</w:t>
      </w:r>
      <w:r>
        <w:t xml:space="preserve"> </w:t>
      </w:r>
      <w:r>
        <w:rPr>
          <w:rStyle w:val="VerbatimChar"/>
        </w:rPr>
        <w:t xml:space="preserve">claude</w:t>
      </w:r>
      <w:r>
        <w:t xml:space="preserve"> </w:t>
      </w:r>
      <w:r>
        <w:t xml:space="preserve">CLI (plugin install — its absence</w:t>
      </w:r>
      <w:r>
        <w:t xml:space="preserve"> </w:t>
      </w:r>
      <w:r>
        <w:t xml:space="preserve">is reported honestly, never faked).</w:t>
      </w:r>
    </w:p>
    <w:bookmarkEnd w:id="10"/>
    <w:bookmarkStart w:id="11" w:name="usage"/>
    <w:p>
      <w:pPr>
        <w:pStyle w:val="Heading2"/>
      </w:pPr>
      <w:r>
        <w:t xml:space="preserve">Usage</w:t>
      </w:r>
    </w:p>
    <w:p>
      <w:pPr>
        <w:pStyle w:val="SourceCode"/>
      </w:pPr>
      <w:r>
        <w:rPr>
          <w:rStyle w:val="CommentTok"/>
        </w:rPr>
        <w:t xml:space="preserve"># From the consuming project root — the normal invocation:</w:t>
      </w:r>
      <w:r>
        <w:br/>
      </w:r>
      <w:r>
        <w:rPr>
          <w:rStyle w:val="FunctionTok"/>
        </w:rPr>
        <w:t xml:space="preserve">bash</w:t>
      </w:r>
      <w:r>
        <w:rPr>
          <w:rStyle w:val="NormalTok"/>
        </w:rPr>
        <w:t xml:space="preserve"> constitution/scripts/post_update_hook.sh</w:t>
      </w:r>
      <w:r>
        <w:br/>
      </w:r>
      <w:r>
        <w:br/>
      </w:r>
      <w:r>
        <w:rPr>
          <w:rStyle w:val="CommentTok"/>
        </w:rPr>
        <w:t xml:space="preserve"># Explicit paths (CI, or a non-standard layout):</w:t>
      </w:r>
      <w:r>
        <w:br/>
      </w:r>
      <w:r>
        <w:rPr>
          <w:rStyle w:val="VariableTok"/>
        </w:rPr>
        <w:t xml:space="preserve">CONST_DIR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/path/to/constitution </w:t>
      </w:r>
      <w:r>
        <w:rPr>
          <w:rStyle w:val="VariableTok"/>
        </w:rPr>
        <w:t xml:space="preserve">PROJECT_ROOT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/path/to/project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bash</w:t>
      </w:r>
      <w:r>
        <w:rPr>
          <w:rStyle w:val="NormalTok"/>
        </w:rPr>
        <w:t xml:space="preserve"> constitution/scripts/post_update_hook.sh</w:t>
      </w:r>
    </w:p>
    <w:p>
      <w:pPr>
        <w:pStyle w:val="FirstParagraph"/>
      </w:pPr>
      <w:r>
        <w:t xml:space="preserve">It is also invoked automatically by</w:t>
      </w:r>
      <w:r>
        <w:t xml:space="preserve"> </w:t>
      </w:r>
      <w:r>
        <w:rPr>
          <w:rStyle w:val="VerbatimChar"/>
        </w:rPr>
        <w:t xml:space="preserve">scripts/hooks/post-merge</w:t>
      </w:r>
      <w:r>
        <w:t xml:space="preserve">.</w:t>
      </w:r>
    </w:p>
    <w:bookmarkEnd w:id="11"/>
    <w:bookmarkStart w:id="12" w:name="internal-behaviour"/>
    <w:p>
      <w:pPr>
        <w:pStyle w:val="Heading2"/>
      </w:pPr>
      <w:r>
        <w:t xml:space="preserve">Internal behaviour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Detect</w:t>
      </w:r>
      <w:r>
        <w:t xml:space="preserve"> </w:t>
      </w:r>
      <w:r>
        <w:t xml:space="preserve">— diffs</w:t>
      </w:r>
      <w:r>
        <w:t xml:space="preserve"> </w:t>
      </w:r>
      <w:r>
        <w:rPr>
          <w:rStyle w:val="VerbatimChar"/>
        </w:rPr>
        <w:t xml:space="preserve">ORIG_HEAD..HEAD</w:t>
      </w:r>
      <w:r>
        <w:t xml:space="preserve"> </w:t>
      </w:r>
      <w:r>
        <w:t xml:space="preserve">(falls back to</w:t>
      </w:r>
      <w:r>
        <w:t xml:space="preserve"> </w:t>
      </w:r>
      <w:r>
        <w:rPr>
          <w:rStyle w:val="VerbatimChar"/>
        </w:rPr>
        <w:t xml:space="preserve">HEAD~1</w:t>
      </w:r>
      <w:r>
        <w:t xml:space="preserve">) inside the</w:t>
      </w:r>
      <w:r>
        <w:t xml:space="preserve"> </w:t>
      </w:r>
      <w:r>
        <w:t xml:space="preserve">constitution and classifies each changed path into:</w:t>
      </w:r>
      <w:r>
        <w:t xml:space="preserve"> </w:t>
      </w:r>
      <w:r>
        <w:rPr>
          <w:rStyle w:val="VerbatimChar"/>
        </w:rPr>
        <w:t xml:space="preserve">skills/*</w:t>
      </w:r>
      <w:r>
        <w:t xml:space="preserve">,</w:t>
      </w:r>
      <w:r>
        <w:t xml:space="preserve"> </w:t>
      </w:r>
      <w:r>
        <w:rPr>
          <w:rStyle w:val="VerbatimChar"/>
        </w:rPr>
        <w:t xml:space="preserve">mcp/*.json</w:t>
      </w:r>
      <w:r>
        <w:t xml:space="preserve">,</w:t>
      </w:r>
      <w:r>
        <w:t xml:space="preserve"> </w:t>
      </w:r>
      <w:r>
        <w:rPr>
          <w:rStyle w:val="VerbatimChar"/>
        </w:rPr>
        <w:t xml:space="preserve">scripts/hooks/*</w:t>
      </w:r>
      <w:r>
        <w:t xml:space="preserve">,</w:t>
      </w:r>
      <w:r>
        <w:t xml:space="preserve"> </w:t>
      </w:r>
      <w:r>
        <w:rPr>
          <w:rStyle w:val="VerbatimChar"/>
        </w:rPr>
        <w:t xml:space="preserve">actions/*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plugins/*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.claude-plugin/*</w:t>
      </w:r>
      <w:r>
        <w:t xml:space="preserve">,</w:t>
      </w:r>
      <w:r>
        <w:t xml:space="preserve"> </w:t>
      </w:r>
      <w:r>
        <w:rPr>
          <w:rStyle w:val="VerbatimChar"/>
        </w:rPr>
        <w:t xml:space="preserve">scripts/*.sh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Install skills</w:t>
      </w:r>
      <w:r>
        <w:t xml:space="preserve"> </w:t>
      </w:r>
      <w:r>
        <w:t xml:space="preserve">— symlinks each changed skill into the project.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Merge MCP configs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jq</w:t>
      </w:r>
      <w:r>
        <w:t xml:space="preserve">-merges into</w:t>
      </w:r>
      <w:r>
        <w:t xml:space="preserve"> </w:t>
      </w:r>
      <w:r>
        <w:rPr>
          <w:rStyle w:val="VerbatimChar"/>
        </w:rPr>
        <w:t xml:space="preserve">&lt;project&gt;/.mcp.json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Install git hooks</w:t>
      </w:r>
      <w:r>
        <w:t xml:space="preserve"> </w:t>
      </w:r>
      <w:r>
        <w:t xml:space="preserve">— copies into</w:t>
      </w:r>
      <w:r>
        <w:t xml:space="preserve"> </w:t>
      </w:r>
      <w:r>
        <w:rPr>
          <w:rStyle w:val="VerbatimChar"/>
        </w:rPr>
        <w:t xml:space="preserve">&lt;project&gt;/.git/hooks/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STEP 4b — wire action directives</w:t>
      </w:r>
      <w:r>
        <w:t xml:space="preserve"> </w:t>
      </w:r>
      <w:r>
        <w:t xml:space="preserve">— when anything under</w:t>
      </w:r>
      <w:r>
        <w:t xml:space="preserve"> </w:t>
      </w:r>
      <w:r>
        <w:rPr>
          <w:rStyle w:val="VerbatimChar"/>
        </w:rPr>
        <w:t xml:space="preserve">actions/</w:t>
      </w:r>
      <w:r>
        <w:t xml:space="preserve">,</w:t>
      </w:r>
      <w:r>
        <w:t xml:space="preserve"> </w:t>
      </w:r>
      <w:r>
        <w:rPr>
          <w:rStyle w:val="VerbatimChar"/>
        </w:rPr>
        <w:t xml:space="preserve">plugins/</w:t>
      </w:r>
      <w:r>
        <w:t xml:space="preserve">,</w:t>
      </w:r>
      <w:r>
        <w:t xml:space="preserve"> </w:t>
      </w:r>
      <w:r>
        <w:rPr>
          <w:rStyle w:val="VerbatimChar"/>
        </w:rPr>
        <w:t xml:space="preserve">.claude-plugin/</w:t>
      </w:r>
      <w:r>
        <w:t xml:space="preserve">, or</w:t>
      </w:r>
      <w:r>
        <w:t xml:space="preserve"> </w:t>
      </w:r>
      <w:r>
        <w:rPr>
          <w:rStyle w:val="VerbatimChar"/>
        </w:rPr>
        <w:t xml:space="preserve">skills/</w:t>
      </w:r>
      <w:r>
        <w:t xml:space="preserve"> </w:t>
      </w:r>
      <w:r>
        <w:t xml:space="preserve">changed, runs</w:t>
      </w:r>
      <w:r>
        <w:t xml:space="preserve"> </w:t>
      </w:r>
      <w:r>
        <w:rPr>
          <w:rStyle w:val="VerbatimChar"/>
        </w:rPr>
        <w:t xml:space="preserve">scripts/install_cli_agent_plugins.sh</w:t>
      </w:r>
      <w:r>
        <w:t xml:space="preserve">, which regenerates every agent's slash</w:t>
      </w:r>
      <w:r>
        <w:t xml:space="preserve"> </w:t>
      </w:r>
      <w:r>
        <w:t xml:space="preserve">commands from the registry, links the skills into</w:t>
      </w:r>
      <w:r>
        <w:t xml:space="preserve"> </w:t>
      </w:r>
      <w:r>
        <w:rPr>
          <w:rStyle w:val="VerbatimChar"/>
        </w:rPr>
        <w:t xml:space="preserve">.claude/skills/</w:t>
      </w:r>
      <w:r>
        <w:t xml:space="preserve">, wires the</w:t>
      </w:r>
      <w:r>
        <w:t xml:space="preserve"> </w:t>
      </w:r>
      <w:r>
        <w:rPr>
          <w:rStyle w:val="VerbatimChar"/>
        </w:rPr>
        <w:t xml:space="preserve">UserPromptSubmit</w:t>
      </w:r>
      <w:r>
        <w:t xml:space="preserve"> </w:t>
      </w:r>
      <w:r>
        <w:t xml:space="preserve">prefix hook, and installs the</w:t>
      </w:r>
      <w:r>
        <w:t xml:space="preserve"> </w:t>
      </w:r>
      <w:r>
        <w:rPr>
          <w:rStyle w:val="VerbatimChar"/>
        </w:rPr>
        <w:t xml:space="preserve">helix</w:t>
      </w:r>
      <w:r>
        <w:t xml:space="preserve"> </w:t>
      </w:r>
      <w:r>
        <w:t xml:space="preserve">plugin.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Validate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chmod +x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bash -n</w:t>
      </w:r>
      <w:r>
        <w:t xml:space="preserve"> </w:t>
      </w:r>
      <w:r>
        <w:t xml:space="preserve">every touched script.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Report</w:t>
      </w:r>
      <w:r>
        <w:t xml:space="preserve"> </w:t>
      </w:r>
      <w:r>
        <w:t xml:space="preserve">— a summary, plus a non-zero exit if any error was collected.</w:t>
      </w:r>
    </w:p>
    <w:p>
      <w:pPr>
        <w:pStyle w:val="FirstParagraph"/>
      </w:pPr>
      <w:r>
        <w:t xml:space="preserve">Idempotent: safe to re-run.</w:t>
      </w:r>
    </w:p>
    <w:bookmarkEnd w:id="12"/>
    <w:bookmarkStart w:id="13" w:name="edge-cases"/>
    <w:p>
      <w:pPr>
        <w:pStyle w:val="Heading2"/>
      </w:pPr>
      <w:r>
        <w:t xml:space="preserve">Edge cases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Not the constitution root</w:t>
      </w:r>
      <w:r>
        <w:t xml:space="preserve"> </w:t>
      </w:r>
      <w:r>
        <w:t xml:space="preserve">→ the script</w:t>
      </w:r>
      <w:r>
        <w:t xml:space="preserve"> </w:t>
      </w:r>
      <w:r>
        <w:rPr>
          <w:b/>
          <w:bCs/>
        </w:rPr>
        <w:t xml:space="preserve">aborts loudly</w:t>
      </w:r>
      <w:r>
        <w:t xml:space="preserve"> </w:t>
      </w:r>
      <w:r>
        <w:t xml:space="preserve">(it checks for</w:t>
      </w:r>
      <w:r>
        <w:t xml:space="preserve"> </w:t>
      </w:r>
      <w:r>
        <w:rPr>
          <w:rStyle w:val="VerbatimChar"/>
        </w:rPr>
        <w:t xml:space="preserve">Constitution.md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scripts/</w:t>
      </w:r>
      <w:r>
        <w:t xml:space="preserve">). It will never silently propagate nothing.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  <w:b/>
          <w:bCs/>
        </w:rPr>
        <w:t xml:space="preserve">ORIG_HEAD</w:t>
      </w:r>
      <w:r>
        <w:rPr>
          <w:b/>
          <w:bCs/>
        </w:rPr>
        <w:t xml:space="preserve"> </w:t>
      </w:r>
      <w:r>
        <w:rPr>
          <w:b/>
          <w:bCs/>
        </w:rPr>
        <w:t xml:space="preserve">unset</w:t>
      </w:r>
      <w:r>
        <w:t xml:space="preserve"> </w:t>
      </w:r>
      <w:r>
        <w:t xml:space="preserve">→ falls back to</w:t>
      </w:r>
      <w:r>
        <w:t xml:space="preserve"> </w:t>
      </w:r>
      <w:r>
        <w:rPr>
          <w:rStyle w:val="VerbatimChar"/>
        </w:rPr>
        <w:t xml:space="preserve">HEAD~1</w:t>
      </w:r>
      <w:r>
        <w:t xml:space="preserve"> </w:t>
      </w:r>
      <w:r>
        <w:t xml:space="preserve">and warns; deeper changes may be</w:t>
      </w:r>
      <w:r>
        <w:t xml:space="preserve"> </w:t>
      </w:r>
      <w:r>
        <w:t xml:space="preserve">missed.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 real directory already sits where a skill symlink would go</w:t>
      </w:r>
      <w:r>
        <w:t xml:space="preserve"> </w:t>
      </w:r>
      <w:r>
        <w:t xml:space="preserve">→ left</w:t>
      </w:r>
      <w:r>
        <w:t xml:space="preserve"> </w:t>
      </w:r>
      <w:r>
        <w:rPr>
          <w:b/>
          <w:bCs/>
        </w:rPr>
        <w:t xml:space="preserve">untouched</w:t>
      </w:r>
      <w:r>
        <w:t xml:space="preserve"> </w:t>
      </w:r>
      <w:r>
        <w:t xml:space="preserve">with a warning. The script never deletes a directory it did not</w:t>
      </w:r>
      <w:r>
        <w:t xml:space="preserve"> </w:t>
      </w:r>
      <w:r>
        <w:t xml:space="preserve">create (§9.2 / §11.4.122).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  <w:b/>
          <w:bCs/>
        </w:rPr>
        <w:t xml:space="preserve">claude</w:t>
      </w:r>
      <w:r>
        <w:rPr>
          <w:b/>
          <w:bCs/>
        </w:rPr>
        <w:t xml:space="preserve"> </w:t>
      </w:r>
      <w:r>
        <w:rPr>
          <w:b/>
          <w:bCs/>
        </w:rPr>
        <w:t xml:space="preserve">CLI absent</w:t>
      </w:r>
      <w:r>
        <w:t xml:space="preserve"> </w:t>
      </w:r>
      <w:r>
        <w:t xml:space="preserve">→ the plugin is not installed; the exact one-time</w:t>
      </w:r>
      <w:r>
        <w:t xml:space="preserve"> </w:t>
      </w:r>
      <w:r>
        <w:t xml:space="preserve">commands are printed. Every other agent is still wired.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  <w:b/>
          <w:bCs/>
        </w:rPr>
        <w:t xml:space="preserve">jq</w:t>
      </w:r>
      <w:r>
        <w:rPr>
          <w:b/>
          <w:bCs/>
        </w:rPr>
        <w:t xml:space="preserve"> </w:t>
      </w:r>
      <w:r>
        <w:rPr>
          <w:b/>
          <w:bCs/>
        </w:rPr>
        <w:t xml:space="preserve">absent</w:t>
      </w:r>
      <w:r>
        <w:t xml:space="preserve"> </w:t>
      </w:r>
      <w:r>
        <w:t xml:space="preserve">→ MCP configs are not merged; a warning names the file to merge</w:t>
      </w:r>
      <w:r>
        <w:t xml:space="preserve"> </w:t>
      </w:r>
      <w:r>
        <w:t xml:space="preserve">by hand.</w:t>
      </w:r>
    </w:p>
    <w:bookmarkEnd w:id="13"/>
    <w:bookmarkStart w:id="14" w:name="Xd11e30e5cfeefda885b54fe41a9f783c18dabd1"/>
    <w:p>
      <w:pPr>
        <w:pStyle w:val="Heading2"/>
      </w:pPr>
      <w:r>
        <w:t xml:space="preserve">Two defects fixed on 2026-07-15 (both silently disabled this seam)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Pipeline subshell.</w:t>
      </w:r>
      <w:r>
        <w:t xml:space="preserve"> </w:t>
      </w:r>
      <w:r>
        <w:rPr>
          <w:rStyle w:val="VerbatimChar"/>
        </w:rPr>
        <w:t xml:space="preserve">detect_changes()</w:t>
      </w:r>
      <w:r>
        <w:t xml:space="preserve"> </w:t>
      </w:r>
      <w:r>
        <w:t xml:space="preserve">fed its classification loop with</w:t>
      </w:r>
      <w:r>
        <w:t xml:space="preserve"> </w:t>
      </w:r>
      <w:r>
        <w:rPr>
          <w:rStyle w:val="VerbatimChar"/>
        </w:rPr>
        <w:t xml:space="preserve">echo "$x" | while read ...</w:t>
      </w:r>
      <w:r>
        <w:t xml:space="preserve">, so every</w:t>
      </w:r>
      <w:r>
        <w:t xml:space="preserve"> </w:t>
      </w:r>
      <w:r>
        <w:rPr>
          <w:rStyle w:val="VerbatimChar"/>
        </w:rPr>
        <w:t xml:space="preserve">ARR+=(...)</w:t>
      </w:r>
      <w:r>
        <w:t xml:space="preserve"> </w:t>
      </w:r>
      <w:r>
        <w:t xml:space="preserve">ran in a</w:t>
      </w:r>
      <w:r>
        <w:t xml:space="preserve"> </w:t>
      </w:r>
      <w:r>
        <w:rPr>
          <w:b/>
          <w:bCs/>
        </w:rPr>
        <w:t xml:space="preserve">subshell</w:t>
      </w:r>
      <w:r>
        <w:t xml:space="preserve"> </w:t>
      </w:r>
      <w:r>
        <w:t xml:space="preserve">and</w:t>
      </w:r>
      <w:r>
        <w:t xml:space="preserve"> </w:t>
      </w:r>
      <w:r>
        <w:t xml:space="preserve">was discarded. The caller always saw empty arrays →</w:t>
      </w:r>
      <w:r>
        <w:t xml:space="preserve"> </w:t>
      </w:r>
      <w:r>
        <w:rPr>
          <w:i/>
          <w:iCs/>
        </w:rPr>
        <w:t xml:space="preserve">"No relevant changes</w:t>
      </w:r>
      <w:r>
        <w:rPr>
          <w:i/>
          <w:iCs/>
        </w:rPr>
        <w:t xml:space="preserve"> </w:t>
      </w:r>
      <w:r>
        <w:rPr>
          <w:i/>
          <w:iCs/>
        </w:rPr>
        <w:t xml:space="preserve">detected"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nothing was ever installed</w:t>
      </w:r>
      <w:r>
        <w:t xml:space="preserve">. Fixed with process substitution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done &lt; &lt;(printf '%s\n' "$changed_files")</w:t>
      </w:r>
      <w:r>
        <w:t xml:space="preserve">).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  <w:b/>
          <w:bCs/>
        </w:rPr>
        <w:t xml:space="preserve">CONST_DIR</w:t>
      </w:r>
      <w:r>
        <w:rPr>
          <w:b/>
          <w:bCs/>
        </w:rPr>
        <w:t xml:space="preserve"> </w:t>
      </w:r>
      <w:r>
        <w:rPr>
          <w:b/>
          <w:bCs/>
        </w:rPr>
        <w:t xml:space="preserve">off-by-one.</w:t>
      </w:r>
      <w:r>
        <w:t xml:space="preserve"> </w:t>
      </w:r>
      <w:r>
        <w:t xml:space="preserve">The default was</w:t>
      </w:r>
      <w:r>
        <w:t xml:space="preserve"> </w:t>
      </w:r>
      <w:r>
        <w:rPr>
          <w:rStyle w:val="VerbatimChar"/>
        </w:rPr>
        <w:t xml:space="preserve">$SCRIPT_DIR/../..</w:t>
      </w:r>
      <w:r>
        <w:t xml:space="preserve">, which resolves</w:t>
      </w:r>
      <w:r>
        <w:t xml:space="preserve"> </w:t>
      </w:r>
      <w:r>
        <w:t xml:space="preserve">to the</w:t>
      </w:r>
      <w:r>
        <w:t xml:space="preserve"> </w:t>
      </w:r>
      <w:r>
        <w:rPr>
          <w:b/>
          <w:bCs/>
        </w:rPr>
        <w:t xml:space="preserve">parent project root</w:t>
      </w:r>
      <w:r>
        <w:t xml:space="preserve">, not the constitution.</w:t>
      </w:r>
      <w:r>
        <w:t xml:space="preserve"> </w:t>
      </w:r>
      <w:r>
        <w:rPr>
          <w:rStyle w:val="VerbatimChar"/>
        </w:rPr>
        <w:t xml:space="preserve">git diff</w:t>
      </w:r>
      <w:r>
        <w:t xml:space="preserve"> </w:t>
      </w:r>
      <w:r>
        <w:t xml:space="preserve">therefore ran</w:t>
      </w:r>
      <w:r>
        <w:t xml:space="preserve"> </w:t>
      </w:r>
      <w:r>
        <w:t xml:space="preserve">against the parent repo, whose paths look like</w:t>
      </w:r>
      <w:r>
        <w:t xml:space="preserve"> </w:t>
      </w:r>
      <w:r>
        <w:rPr>
          <w:rStyle w:val="VerbatimChar"/>
        </w:rPr>
        <w:t xml:space="preserve">constitution/skills/…</w:t>
      </w:r>
      <w:r>
        <w:t xml:space="preserve"> </w:t>
      </w:r>
      <w:r>
        <w:t xml:space="preserve">and match</w:t>
      </w:r>
      <w:r>
        <w:t xml:space="preserve"> </w:t>
      </w:r>
      <w:r>
        <w:rPr>
          <w:b/>
          <w:bCs/>
        </w:rPr>
        <w:t xml:space="preserve">none</w:t>
      </w:r>
      <w:r>
        <w:t xml:space="preserve"> </w:t>
      </w:r>
      <w:r>
        <w:t xml:space="preserve">of the classifiers → again, silent no-op. Because</w:t>
      </w:r>
      <w:r>
        <w:t xml:space="preserve"> </w:t>
      </w:r>
      <w:r>
        <w:rPr>
          <w:rStyle w:val="VerbatimChar"/>
        </w:rPr>
        <w:t xml:space="preserve">scripts/hooks/post-merge</w:t>
      </w:r>
      <w:r>
        <w:t xml:space="preserve"> </w:t>
      </w:r>
      <w:r>
        <w:t xml:space="preserve">never exports</w:t>
      </w:r>
      <w:r>
        <w:t xml:space="preserve"> </w:t>
      </w:r>
      <w:r>
        <w:rPr>
          <w:rStyle w:val="VerbatimChar"/>
        </w:rPr>
        <w:t xml:space="preserve">CONST_DIR</w:t>
      </w:r>
      <w:r>
        <w:t xml:space="preserve">,</w:t>
      </w:r>
      <w:r>
        <w:t xml:space="preserve"> </w:t>
      </w:r>
      <w:r>
        <w:rPr>
          <w:b/>
          <w:bCs/>
        </w:rPr>
        <w:t xml:space="preserve">every real pull hit</w:t>
      </w:r>
      <w:r>
        <w:rPr>
          <w:b/>
          <w:bCs/>
        </w:rPr>
        <w:t xml:space="preserve"> </w:t>
      </w:r>
      <w:r>
        <w:rPr>
          <w:b/>
          <w:bCs/>
        </w:rPr>
        <w:t xml:space="preserve">this.</w:t>
      </w:r>
      <w:r>
        <w:t xml:space="preserve"> </w:t>
      </w:r>
      <w:r>
        <w:t xml:space="preserve">Fixed to</w:t>
      </w:r>
      <w:r>
        <w:t xml:space="preserve"> </w:t>
      </w:r>
      <w:r>
        <w:rPr>
          <w:rStyle w:val="VerbatimChar"/>
        </w:rPr>
        <w:t xml:space="preserve">$SCRIPT_DIR/..</w:t>
      </w:r>
      <w:r>
        <w:t xml:space="preserve">, plus a fail-closed assertion.</w:t>
      </w:r>
    </w:p>
    <w:p>
      <w:pPr>
        <w:pStyle w:val="FirstParagraph"/>
      </w:pPr>
      <w:r>
        <w:t xml:space="preserve">Both are permanently guarded by</w:t>
      </w:r>
      <w:r>
        <w:t xml:space="preserve"> </w:t>
      </w:r>
      <w:r>
        <w:rPr>
          <w:rStyle w:val="VerbatimChar"/>
        </w:rPr>
        <w:t xml:space="preserve">tests/test_cli_agent_plugins.sh</w:t>
      </w:r>
      <w:r>
        <w:t xml:space="preserve"> </w:t>
      </w:r>
      <w:r>
        <w:t xml:space="preserve">(cases</w:t>
      </w:r>
      <w:r>
        <w:t xml:space="preserve"> </w:t>
      </w:r>
      <w:r>
        <w:rPr>
          <w:rStyle w:val="VerbatimChar"/>
        </w:rPr>
        <w:t xml:space="preserve">C5b</w:t>
      </w:r>
      <w:r>
        <w:t xml:space="preserve">,</w:t>
      </w:r>
      <w:r>
        <w:t xml:space="preserve"> </w:t>
      </w:r>
      <w:r>
        <w:rPr>
          <w:rStyle w:val="VerbatimChar"/>
        </w:rPr>
        <w:t xml:space="preserve">C5c</w:t>
      </w:r>
      <w:r>
        <w:t xml:space="preserve">,</w:t>
      </w:r>
      <w:r>
        <w:t xml:space="preserve"> </w:t>
      </w:r>
      <w:r>
        <w:rPr>
          <w:rStyle w:val="VerbatimChar"/>
        </w:rPr>
        <w:t xml:space="preserve">C5e</w:t>
      </w:r>
      <w:r>
        <w:t xml:space="preserve">,</w:t>
      </w:r>
      <w:r>
        <w:t xml:space="preserve"> </w:t>
      </w:r>
      <w:r>
        <w:rPr>
          <w:rStyle w:val="VerbatimChar"/>
        </w:rPr>
        <w:t xml:space="preserve">C5f</w:t>
      </w:r>
      <w:r>
        <w:t xml:space="preserve">).</w:t>
      </w:r>
    </w:p>
    <w:bookmarkEnd w:id="14"/>
    <w:bookmarkStart w:id="17" w:name="related"/>
    <w:p>
      <w:pPr>
        <w:pStyle w:val="Heading2"/>
      </w:pPr>
      <w:r>
        <w:t xml:space="preserve">Related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scripts/install_cli_agent_plugins.sh</w:t>
      </w:r>
      <w:r>
        <w:t xml:space="preserve"> </w:t>
      </w:r>
      <w:r>
        <w:t xml:space="preserve">— the installer this seam calls</w:t>
      </w:r>
      <w:r>
        <w:t xml:space="preserve"> </w:t>
      </w:r>
      <w:r>
        <w:t xml:space="preserve">(</w:t>
      </w:r>
      <w:hyperlink r:id="rId15">
        <w:r>
          <w:rPr>
            <w:rStyle w:val="Hyperlink"/>
          </w:rPr>
          <w:t xml:space="preserve">guide</w:t>
        </w:r>
      </w:hyperlink>
      <w:r>
        <w:t xml:space="preserve">)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scripts/generate_agent_prefix_commands.sh</w:t>
      </w:r>
      <w:r>
        <w:t xml:space="preserve"> </w:t>
      </w:r>
      <w:r>
        <w:t xml:space="preserve">— the command generator</w:t>
      </w:r>
      <w:r>
        <w:t xml:space="preserve"> </w:t>
      </w:r>
      <w:r>
        <w:t xml:space="preserve">(</w:t>
      </w:r>
      <w:hyperlink r:id="rId16">
        <w:r>
          <w:rPr>
            <w:rStyle w:val="Hyperlink"/>
          </w:rPr>
          <w:t xml:space="preserve">guide</w:t>
        </w:r>
      </w:hyperlink>
      <w:r>
        <w:t xml:space="preserve">)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scripts/hooks/post-merge</w:t>
      </w:r>
      <w:r>
        <w:t xml:space="preserve"> </w:t>
      </w:r>
      <w:r>
        <w:t xml:space="preserve">— the git hook that invokes this script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docs/actions/ADMIN_MANUAL.md</w:t>
      </w:r>
      <w:r>
        <w:t xml:space="preserve"> </w:t>
      </w:r>
      <w:r>
        <w:t xml:space="preserve">— the operator-facing wiring manual</w:t>
      </w:r>
    </w:p>
    <w:p>
      <w:pPr>
        <w:pStyle w:val="FirstParagraph"/>
      </w:pPr>
      <w:r>
        <w:rPr>
          <w:b/>
          <w:bCs/>
        </w:rPr>
        <w:t xml:space="preserve">Last verified:</w:t>
      </w:r>
      <w:r>
        <w:t xml:space="preserve"> </w:t>
      </w:r>
      <w:r>
        <w:t xml:space="preserve">2026-07-15 (16/16 hermetic cases green; gate</w:t>
      </w:r>
      <w:r>
        <w:t xml:space="preserve"> </w:t>
      </w:r>
      <w:r>
        <w:rPr>
          <w:rStyle w:val="VerbatimChar"/>
        </w:rPr>
        <w:t xml:space="preserve">CM-CLI-AGENT-PLUGINS-WIRED</w:t>
      </w:r>
      <w:r>
        <w:t xml:space="preserve"> </w:t>
      </w:r>
      <w:r>
        <w:t xml:space="preserve">9/9).</w:t>
      </w:r>
    </w:p>
    <w:bookmarkEnd w:id="17"/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40"/>
      <w:szCs w:val="40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26"/>
      <w:szCs w:val="26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4"/>
      <w:szCs w:val="24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sz w:val="22"/>
      <w:szCs w:val="22"/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6" Target="generate_agent_prefix_commands.md" TargetMode="External" /><Relationship Type="http://schemas.openxmlformats.org/officeDocument/2006/relationships/hyperlink" Id="rId15" Target="install_cli_agent_plugins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6" Target="generate_agent_prefix_commands.md" TargetMode="External" /><Relationship Type="http://schemas.openxmlformats.org/officeDocument/2006/relationships/hyperlink" Id="rId15" Target="install_cli_agent_plugins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</dc:language>
  <cp:keywords/>
  <dcterms:created xsi:type="dcterms:W3CDTF">2026-08-10T10:59:24Z</dcterms:created>
  <dcterms:modified xsi:type="dcterms:W3CDTF">2026-08-10T10:59:24Z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