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67a220150b24f93eccf80cfb3dfc9befdccd38"/>
    <w:p>
      <w:pPr>
        <w:pStyle w:val="1"/>
      </w:pPr>
      <w:r>
        <w:t xml:space="preserve">HelixLLM + HelixAgent Integration - Complete Package</w:t>
      </w:r>
    </w:p>
    <w:bookmarkStart w:id="20" w:name="package-contents"/>
    <w:p>
      <w:pPr>
        <w:pStyle w:val="2"/>
      </w:pPr>
      <w:r>
        <w:t xml:space="preserve">📦 Package Contents</w:t>
      </w:r>
    </w:p>
    <w:p>
      <w:pPr>
        <w:pStyle w:val="FirstParagraph"/>
      </w:pPr>
      <w:r>
        <w:t xml:space="preserve">This package contains</w:t>
      </w:r>
      <w:r>
        <w:t xml:space="preserve"> </w:t>
      </w:r>
      <w:r>
        <w:rPr>
          <w:b/>
          <w:bCs/>
        </w:rPr>
        <w:t xml:space="preserve">complete integration and implementation plans</w:t>
      </w:r>
      <w:r>
        <w:t xml:space="preserve"> </w:t>
      </w:r>
      <w:r>
        <w:t xml:space="preserve">for HelixLLM + HelixAgent, from basic setup to enterprise-grade deployment.</w:t>
      </w:r>
    </w:p>
    <w:p>
      <w:r>
        <w:pict>
          <v:rect style="width:0;height:1.5pt" o:hralign="center" o:hrstd="t" o:hr="t"/>
        </w:pict>
      </w:r>
    </w:p>
    <w:bookmarkEnd w:id="20"/>
    <w:bookmarkStart w:id="24" w:name="documents-overview"/>
    <w:p>
      <w:pPr>
        <w:pStyle w:val="2"/>
      </w:pPr>
      <w:r>
        <w:t xml:space="preserve">📄 Documents Overview</w:t>
      </w:r>
    </w:p>
    <w:bookmarkStart w:id="21" w:name="core-integration-plans"/>
    <w:p>
      <w:pPr>
        <w:pStyle w:val="3"/>
      </w:pPr>
      <w:r>
        <w:t xml:space="preserve">1. Core Integration Plans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HELIXLLM_COMPLETE_INTEGRATION_PLAN.md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comprehensive integration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HELIXLLM_ENTERPRISE_INTEGRATION_PLAN.md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enterprise edition with bleeding-edge optimizations</w:t>
            </w:r>
          </w:p>
        </w:tc>
      </w:tr>
    </w:tbl>
    <w:bookmarkEnd w:id="21"/>
    <w:bookmarkStart w:id="22" w:name="architecture-planning"/>
    <w:p>
      <w:pPr>
        <w:pStyle w:val="3"/>
      </w:pPr>
      <w:r>
        <w:t xml:space="preserve">2. Architecture &amp; Planning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system architecture with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helixllm_implementation_roadmap.md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6-week implementation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reference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task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visual_timeline_dependencies.md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timeline with Gantt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risk_assessment_matrix.md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analysis and mitigation strategies</w:t>
            </w:r>
          </w:p>
        </w:tc>
      </w:tr>
    </w:tbl>
    <w:bookmarkEnd w:id="22"/>
    <w:bookmarkStart w:id="23" w:name="implementation-modules"/>
    <w:p>
      <w:pPr>
        <w:pStyle w:val="3"/>
      </w:pPr>
      <w:r>
        <w:t xml:space="preserve">3. Implementation Modules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helix_rag/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RAG pipeline with hybrid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tools with sandboxed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API with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helixllm_optimization/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 suite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whats-new-in-enterprise-edition"/>
    <w:p>
      <w:pPr>
        <w:pStyle w:val="2"/>
      </w:pPr>
      <w:r>
        <w:t xml:space="preserve">🎯 What’s New in Enterprise Edition</w:t>
      </w:r>
    </w:p>
    <w:bookmarkStart w:id="25" w:name="extended-model-recommendations-8-models"/>
    <w:p>
      <w:pPr>
        <w:pStyle w:val="3"/>
      </w:pPr>
      <w:r>
        <w:t xml:space="preserve">Extended Model Recommendations (8 Models)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1033"/>
        <w:gridCol w:w="1033"/>
        <w:gridCol w:w="2066"/>
        <w:gridCol w:w="860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BFCL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Arch-Function-1.5B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LFM2-1.2B-Tool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TinyLlama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Arch-Function-3B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Functionary Small 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Llama-3-8b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Meta</w:t>
            </w:r>
          </w:p>
        </w:tc>
      </w:tr>
    </w:tbl>
    <w:bookmarkEnd w:id="25"/>
    <w:bookmarkStart w:id="26" w:name="performance-improvements"/>
    <w:p>
      <w:pPr>
        <w:pStyle w:val="3"/>
      </w:pPr>
      <w:r>
        <w:t xml:space="preserve">Performance Improvements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 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300-500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to First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docs/s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50+ docs/s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capacity</w:t>
            </w:r>
          </w:p>
        </w:tc>
      </w:tr>
    </w:tbl>
    <w:bookmarkEnd w:id="26"/>
    <w:bookmarkStart w:id="27" w:name="enterprise-features-added"/>
    <w:p>
      <w:pPr>
        <w:pStyle w:val="3"/>
      </w:pPr>
      <w:r>
        <w:t xml:space="preserve">Enterprise Features Added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Multi-Model Router</w:t>
      </w:r>
      <w:r>
        <w:t xml:space="preserve"> </w:t>
      </w:r>
      <w:r>
        <w:t xml:space="preserve">- Intelligent model selection based on task complexity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RAG</w:t>
      </w:r>
      <w:r>
        <w:t xml:space="preserve"> </w:t>
      </w:r>
      <w:r>
        <w:t xml:space="preserve">- Semantic + keyword search with cross-encoder re-ranking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Sandboxing</w:t>
      </w:r>
      <w:r>
        <w:t xml:space="preserve"> </w:t>
      </w:r>
      <w:r>
        <w:t xml:space="preserve">- Resource limits, process isolation, audit logging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KV Cache with Redis</w:t>
      </w:r>
      <w:r>
        <w:t xml:space="preserve"> </w:t>
      </w:r>
      <w:r>
        <w:t xml:space="preserve">- Distributed caching for context persistence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Prometheus/Grafana</w:t>
      </w:r>
      <w:r>
        <w:t xml:space="preserve"> </w:t>
      </w:r>
      <w:r>
        <w:t xml:space="preserve">- Full observability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Compose Stack</w:t>
      </w:r>
      <w:r>
        <w:t xml:space="preserve"> </w:t>
      </w:r>
      <w:r>
        <w:t xml:space="preserve">- Production-ready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8-Week Roadmap</w:t>
      </w:r>
      <w:r>
        <w:t xml:space="preserve"> </w:t>
      </w:r>
      <w:r>
        <w:t xml:space="preserve">- Extended from 6 to 8 weeks for enterprise features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quick-start"/>
    <w:p>
      <w:pPr>
        <w:pStyle w:val="2"/>
      </w:pPr>
      <w:r>
        <w:t xml:space="preserve">🚀 Quick Start</w:t>
      </w:r>
    </w:p>
    <w:bookmarkStart w:id="29" w:name="environment-setup"/>
    <w:p>
      <w:pPr>
        <w:pStyle w:val="3"/>
      </w:pPr>
      <w:r>
        <w:t xml:space="preserve">1. Environment Setup</w:t>
      </w:r>
    </w:p>
    <w:p>
      <w:pPr>
        <w:pStyle w:val="SourceCode"/>
      </w:pPr>
      <w:r>
        <w:rPr>
          <w:rStyle w:val="CommentTok"/>
        </w:rPr>
        <w:t xml:space="preserve"># Clone repository and navigate to output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/mnt/okcomputer/output</w:t>
      </w:r>
      <w:r>
        <w:br/>
      </w:r>
      <w:r>
        <w:br/>
      </w:r>
      <w:r>
        <w:rPr>
          <w:rStyle w:val="CommentTok"/>
        </w:rPr>
        <w:t xml:space="preserve"># Run setup script</w:t>
      </w:r>
      <w:r>
        <w:br/>
      </w:r>
      <w:r>
        <w:rPr>
          <w:rStyle w:val="ExtensionTok"/>
        </w:rPr>
        <w:t xml:space="preserve">./scripts/setup.sh</w:t>
      </w:r>
      <w:r>
        <w:br/>
      </w:r>
      <w:r>
        <w:br/>
      </w:r>
      <w:r>
        <w:rPr>
          <w:rStyle w:val="CommentTok"/>
        </w:rPr>
        <w:t xml:space="preserve"># Activate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bookmarkEnd w:id="29"/>
    <w:bookmarkStart w:id="30" w:name="download-recommended-model"/>
    <w:p>
      <w:pPr>
        <w:pStyle w:val="3"/>
      </w:pPr>
      <w:r>
        <w:t xml:space="preserve">2. Download Recommended Model</w:t>
      </w:r>
    </w:p>
    <w:p>
      <w:pPr>
        <w:pStyle w:val="SourceCode"/>
      </w:pPr>
      <w:r>
        <w:rPr>
          <w:rStyle w:val="CommentTok"/>
        </w:rPr>
        <w:t xml:space="preserve"># Download Arch-Function-1.5B (recommended)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https://huggingface.co/itlwas/Arch-Function-1.5B-Q4_K_M-GGUF/resolve/main/Arch-Function-1.5B-Q4_K_M.gguf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models/Arch-Function-1.5B-Q4_K_M.gguf</w:t>
      </w:r>
      <w:r>
        <w:br/>
      </w:r>
      <w:r>
        <w:br/>
      </w:r>
      <w:r>
        <w:rPr>
          <w:rStyle w:val="CommentTok"/>
        </w:rPr>
        <w:t xml:space="preserve"># Download embedding model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https://huggingface.co/nomic-ai/nomic-embed-text-v1.5-GGUF/resolve/main/nomic-embed-text-v1.5.Q4_K_M.gguf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models/nomic-embed-text-v1.5.Q4_K_M.gguf</w:t>
      </w:r>
    </w:p>
    <w:bookmarkEnd w:id="30"/>
    <w:bookmarkStart w:id="31" w:name="start-the-api"/>
    <w:p>
      <w:pPr>
        <w:pStyle w:val="3"/>
      </w:pPr>
      <w:r>
        <w:t xml:space="preserve">3. Start the API</w:t>
      </w:r>
    </w:p>
    <w:p>
      <w:pPr>
        <w:pStyle w:val="SourceCode"/>
      </w:pPr>
      <w:r>
        <w:rPr>
          <w:rStyle w:val="CommentTok"/>
        </w:rPr>
        <w:t xml:space="preserve"># Start HelixLLM API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helixllm</w:t>
      </w:r>
      <w:r>
        <w:br/>
      </w:r>
      <w:r>
        <w:br/>
      </w:r>
      <w:r>
        <w:rPr>
          <w:rStyle w:val="CommentTok"/>
        </w:rPr>
        <w:t xml:space="preserve"># Test health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bookmarkEnd w:id="31"/>
    <w:bookmarkStart w:id="32" w:name="configure-cli-agent"/>
    <w:p>
      <w:pPr>
        <w:pStyle w:val="3"/>
      </w:pPr>
      <w:r>
        <w:t xml:space="preserve">4. Configure CLI Agent</w:t>
      </w:r>
    </w:p>
    <w:p>
      <w:pPr>
        <w:pStyle w:val="SourceCode"/>
      </w:pPr>
      <w:r>
        <w:rPr>
          <w:rStyle w:val="CommentTok"/>
        </w:rPr>
        <w:t xml:space="preserve"># OpenCode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OPENCODE_API_KEY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"helix-llm-local"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OPENCODE_API_BASE_URL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"http://localhost:8000/v1"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OPENCODE_MODEL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"Arch-Function-1.5B-Q4_K_M"</w:t>
      </w:r>
      <w:r>
        <w:br/>
      </w:r>
      <w:r>
        <w:br/>
      </w:r>
      <w:r>
        <w:rPr>
          <w:rStyle w:val="CommentTok"/>
        </w:rPr>
        <w:t xml:space="preserve"># Crush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CRUSH_API_KEY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"helix-llm-local"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CRUSH_API_BASE_URL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"http://localhost:8000/v1"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CRUSH_MODEL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"Arch-Function-1.5B-Q4_K_M"</w:t>
      </w:r>
      <w:r>
        <w:br/>
      </w:r>
      <w:r>
        <w:br/>
      </w:r>
      <w:r>
        <w:rPr>
          <w:rStyle w:val="CommentTok"/>
        </w:rPr>
        <w:t xml:space="preserve"># Claude Code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"http://localhost:8000/v1"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"helix-llm-local"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CLAUDE_CODE_MODEL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"Arch-Function-1.5B-Q4_K_M"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mplementation-roadmaps"/>
    <w:p>
      <w:pPr>
        <w:pStyle w:val="2"/>
      </w:pPr>
      <w:r>
        <w:t xml:space="preserve">📊 Implementation Roadmaps</w:t>
      </w:r>
    </w:p>
    <w:bookmarkStart w:id="34" w:name="week-roadmap-standard"/>
    <w:p>
      <w:pPr>
        <w:pStyle w:val="3"/>
      </w:pPr>
      <w:r>
        <w:t xml:space="preserve">6-Week Roadmap (Standard)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loading, basic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indexing, semantic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tools, sandboxed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compatibility,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 TPS, &lt;50ms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monitoring, docs</w:t>
            </w:r>
          </w:p>
        </w:tc>
      </w:tr>
    </w:tbl>
    <w:bookmarkEnd w:id="34"/>
    <w:bookmarkStart w:id="35" w:name="week-roadmap-enterprise"/>
    <w:p>
      <w:pPr>
        <w:pStyle w:val="3"/>
      </w:pPr>
      <w:r>
        <w:t xml:space="preserve">8-Week Roadmap (Enterprise)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loading, 200+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TPS, Redis KV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search, &lt;20ms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execution, 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compatibility, &lt;10ms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routing, fallbacks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Prometheus/Grafana,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stack, SSL,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architecture-highlights"/>
    <w:p>
      <w:pPr>
        <w:pStyle w:val="2"/>
      </w:pPr>
      <w:r>
        <w:t xml:space="preserve">🏗️ Architecture Highlights</w:t>
      </w:r>
    </w:p>
    <w:bookmarkStart w:id="37" w:name="system-architecture"/>
    <w:p>
      <w:pPr>
        <w:pStyle w:val="3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 Agents (OpenCode, Crush, etc.)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HTTP/REST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(nginx)                      │</w:t>
      </w:r>
      <w:r>
        <w:br/>
      </w:r>
      <w:r>
        <w:rPr>
          <w:rStyle w:val="VerbatimChar"/>
        </w:rPr>
        <w:t xml:space="preserve">│  - SSL termination, rate limiting, load balancing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HelixLLM Core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│</w:t>
      </w:r>
      <w:r>
        <w:br/>
      </w:r>
      <w:r>
        <w:rPr>
          <w:rStyle w:val="VerbatimChar"/>
        </w:rPr>
        <w:t xml:space="preserve">│  │ LLM Router   │  │ Agent Orch.  │  │ Tool System  │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│              │</w:t>
      </w:r>
      <w:r>
        <w:br/>
      </w:r>
      <w:r>
        <w:rPr>
          <w:rStyle w:val="VerbatimChar"/>
        </w:rPr>
        <w:t xml:space="preserve">       ▼              ▼ 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1.5B Model   │ │ Hybrid RAG   │ │ 17 Tools     │</w:t>
      </w:r>
      <w:r>
        <w:br/>
      </w:r>
      <w:r>
        <w:rPr>
          <w:rStyle w:val="VerbatimChar"/>
        </w:rPr>
        <w:t xml:space="preserve">│ 3B Fallback  │ │ ChromaDB     │ │ Sandboxed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</w:t>
      </w:r>
    </w:p>
    <w:bookmarkEnd w:id="37"/>
    <w:bookmarkStart w:id="38" w:name="key-components"/>
    <w:p>
      <w:pPr>
        <w:pStyle w:val="3"/>
      </w:pPr>
      <w:r>
        <w:t xml:space="preserve">Key Components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TPS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+ HNSW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KV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Prometheus/Grafana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observability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performance-benchmarks"/>
    <w:p>
      <w:pPr>
        <w:pStyle w:val="2"/>
      </w:pPr>
      <w:r>
        <w:t xml:space="preserve">📈 Performance Benchmarks</w:t>
      </w:r>
    </w:p>
    <w:bookmarkStart w:id="40" w:name="target-hardware-verified"/>
    <w:p>
      <w:pPr>
        <w:pStyle w:val="3"/>
      </w:pPr>
      <w:r>
        <w:t xml:space="preserve">Target Hardware (Verified)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AMD Ryzen 9 (16 cores)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32GB DDR4/DDR5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GPU:</w:t>
      </w:r>
      <w:r>
        <w:t xml:space="preserve"> </w:t>
      </w:r>
      <w:r>
        <w:t xml:space="preserve">RTX 3060/4060 (6GB VRAM)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2TB NVMe SSD</w:t>
      </w:r>
    </w:p>
    <w:bookmarkEnd w:id="40"/>
    <w:bookmarkStart w:id="41" w:name="expected-performance"/>
    <w:p>
      <w:pPr>
        <w:pStyle w:val="3"/>
      </w:pPr>
      <w:r>
        <w:t xml:space="preserve">Expected 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Arch-Function-1.5B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tool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TinyLlama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Arch-Function-3B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Functionary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reasoning</w:t>
            </w:r>
          </w:p>
        </w:tc>
      </w:tr>
    </w:tbl>
    <w:bookmarkEnd w:id="41"/>
    <w:bookmarkStart w:id="42" w:name="benchmark-commands"/>
    <w:p>
      <w:pPr>
        <w:pStyle w:val="3"/>
      </w:pPr>
      <w:r>
        <w:t xml:space="preserve">Benchmark Commands</w:t>
      </w:r>
    </w:p>
    <w:p>
      <w:pPr>
        <w:pStyle w:val="SourceCode"/>
      </w:pPr>
      <w:r>
        <w:rPr>
          <w:rStyle w:val="CommentTok"/>
        </w:rPr>
        <w:t xml:space="preserve"># Token generation speed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scripts/benchmark.py</w:t>
      </w:r>
      <w:r>
        <w:br/>
      </w:r>
      <w:r>
        <w:br/>
      </w:r>
      <w:r>
        <w:rPr>
          <w:rStyle w:val="CommentTok"/>
        </w:rPr>
        <w:t xml:space="preserve"># RAG retrieval latency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scripts/benchmark_rag.py</w:t>
      </w:r>
      <w:r>
        <w:br/>
      </w:r>
      <w:r>
        <w:br/>
      </w:r>
      <w:r>
        <w:rPr>
          <w:rStyle w:val="CommentTok"/>
        </w:rPr>
        <w:t xml:space="preserve"># API overhead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"%{time_total}\n"</w:t>
      </w:r>
      <w:r>
        <w:rPr>
          <w:rStyle w:val="NormalTok"/>
        </w:rPr>
        <w:t xml:space="preserve"> http://localhost:8000/health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ecurity-features"/>
    <w:p>
      <w:pPr>
        <w:pStyle w:val="2"/>
      </w:pPr>
      <w:r>
        <w:t xml:space="preserve">🔒 Security Features</w:t>
      </w:r>
    </w:p>
    <w:bookmarkStart w:id="44" w:name="layer-safety-architecture"/>
    <w:p>
      <w:pPr>
        <w:pStyle w:val="3"/>
      </w:pPr>
      <w:r>
        <w:t xml:space="preserve">5-Layer Safety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 Validation</w:t>
      </w:r>
    </w:p>
    <w:p>
      <w:pPr>
        <w:pStyle w:val="Compact"/>
        <w:numPr>
          <w:ilvl w:val="1"/>
          <w:numId w:val="1004"/>
        </w:numPr>
      </w:pPr>
      <w:r>
        <w:t xml:space="preserve">Prompt injection detection</w:t>
      </w:r>
    </w:p>
    <w:p>
      <w:pPr>
        <w:pStyle w:val="Compact"/>
        <w:numPr>
          <w:ilvl w:val="1"/>
          <w:numId w:val="1004"/>
        </w:numPr>
      </w:pPr>
      <w:r>
        <w:t xml:space="preserve">PII redaction</w:t>
      </w:r>
    </w:p>
    <w:p>
      <w:pPr>
        <w:pStyle w:val="Compact"/>
        <w:numPr>
          <w:ilvl w:val="1"/>
          <w:numId w:val="1004"/>
        </w:numPr>
      </w:pPr>
      <w:r>
        <w:t xml:space="preserve">Content filtering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Command Filtering</w:t>
      </w:r>
    </w:p>
    <w:p>
      <w:pPr>
        <w:pStyle w:val="Compact"/>
        <w:numPr>
          <w:ilvl w:val="1"/>
          <w:numId w:val="1005"/>
        </w:numPr>
      </w:pPr>
      <w:r>
        <w:t xml:space="preserve">Blocked command patterns (50+)</w:t>
      </w:r>
    </w:p>
    <w:p>
      <w:pPr>
        <w:pStyle w:val="Compact"/>
        <w:numPr>
          <w:ilvl w:val="1"/>
          <w:numId w:val="1005"/>
        </w:numPr>
      </w:pPr>
      <w:r>
        <w:t xml:space="preserve">Path traversal prevention</w:t>
      </w:r>
    </w:p>
    <w:p>
      <w:pPr>
        <w:pStyle w:val="Compact"/>
        <w:numPr>
          <w:ilvl w:val="1"/>
          <w:numId w:val="1005"/>
        </w:numPr>
      </w:pPr>
      <w:r>
        <w:t xml:space="preserve">Network access control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Resource Limits</w:t>
      </w:r>
    </w:p>
    <w:p>
      <w:pPr>
        <w:pStyle w:val="Compact"/>
        <w:numPr>
          <w:ilvl w:val="1"/>
          <w:numId w:val="1006"/>
        </w:numPr>
      </w:pPr>
      <w:r>
        <w:t xml:space="preserve">CPU time: 30s max</w:t>
      </w:r>
    </w:p>
    <w:p>
      <w:pPr>
        <w:pStyle w:val="Compact"/>
        <w:numPr>
          <w:ilvl w:val="1"/>
          <w:numId w:val="1006"/>
        </w:numPr>
      </w:pPr>
      <w:r>
        <w:t xml:space="preserve">Memory: 512MB max</w:t>
      </w:r>
    </w:p>
    <w:p>
      <w:pPr>
        <w:pStyle w:val="Compact"/>
        <w:numPr>
          <w:ilvl w:val="1"/>
          <w:numId w:val="1006"/>
        </w:numPr>
      </w:pPr>
      <w:r>
        <w:t xml:space="preserve">File size: 10MB max</w:t>
      </w:r>
    </w:p>
    <w:p>
      <w:pPr>
        <w:pStyle w:val="Compact"/>
        <w:numPr>
          <w:ilvl w:val="1"/>
          <w:numId w:val="1006"/>
        </w:numPr>
      </w:pPr>
      <w:r>
        <w:t xml:space="preserve">Process count: 10 max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Logging</w:t>
      </w:r>
    </w:p>
    <w:p>
      <w:pPr>
        <w:pStyle w:val="Compact"/>
        <w:numPr>
          <w:ilvl w:val="1"/>
          <w:numId w:val="1007"/>
        </w:numPr>
      </w:pPr>
      <w:r>
        <w:t xml:space="preserve">All tool calls logged</w:t>
      </w:r>
    </w:p>
    <w:p>
      <w:pPr>
        <w:pStyle w:val="Compact"/>
        <w:numPr>
          <w:ilvl w:val="1"/>
          <w:numId w:val="1007"/>
        </w:numPr>
      </w:pPr>
      <w:r>
        <w:t xml:space="preserve">Input/output hashes</w:t>
      </w:r>
    </w:p>
    <w:p>
      <w:pPr>
        <w:pStyle w:val="Compact"/>
        <w:numPr>
          <w:ilvl w:val="1"/>
          <w:numId w:val="1007"/>
        </w:numPr>
      </w:pPr>
      <w:r>
        <w:t xml:space="preserve">User attribution</w:t>
      </w:r>
    </w:p>
    <w:p>
      <w:pPr>
        <w:pStyle w:val="Compact"/>
        <w:numPr>
          <w:ilvl w:val="1"/>
          <w:numId w:val="1007"/>
        </w:numPr>
      </w:pPr>
      <w:r>
        <w:t xml:space="preserve">Tamper-evident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Confirmation for Destructive Operations</w:t>
      </w:r>
    </w:p>
    <w:p>
      <w:pPr>
        <w:pStyle w:val="Compact"/>
        <w:numPr>
          <w:ilvl w:val="1"/>
          <w:numId w:val="1008"/>
        </w:numPr>
      </w:pPr>
      <w:r>
        <w:t xml:space="preserve">write_file requires confirmation</w:t>
      </w:r>
    </w:p>
    <w:p>
      <w:pPr>
        <w:pStyle w:val="Compact"/>
        <w:numPr>
          <w:ilvl w:val="1"/>
          <w:numId w:val="1008"/>
        </w:numPr>
      </w:pPr>
      <w:r>
        <w:t xml:space="preserve">execute_shell requires confirmation</w:t>
      </w:r>
    </w:p>
    <w:p>
      <w:pPr>
        <w:pStyle w:val="Compact"/>
        <w:numPr>
          <w:ilvl w:val="1"/>
          <w:numId w:val="1008"/>
        </w:numPr>
      </w:pPr>
      <w:r>
        <w:t xml:space="preserve">delete operations blocked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observability"/>
    <w:p>
      <w:pPr>
        <w:pStyle w:val="2"/>
      </w:pPr>
      <w:r>
        <w:t xml:space="preserve">📊 Observability</w:t>
      </w:r>
    </w:p>
    <w:bookmarkStart w:id="46" w:name="metrics-collected"/>
    <w:p>
      <w:pPr>
        <w:pStyle w:val="3"/>
      </w:pPr>
      <w:r>
        <w:t xml:space="preserve">Metrics Collected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helixllm_model_tokens_per_second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generation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helixllm_model_inference_duration_seconds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helixllm_rag_search_duration_seconds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helixllm_tool_execution_total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helixllm_api_requests_total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request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helixllm_vram_usage_bytes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memory usage</w:t>
            </w:r>
          </w:p>
        </w:tc>
      </w:tr>
    </w:tbl>
    <w:bookmarkEnd w:id="46"/>
    <w:bookmarkStart w:id="47" w:name="grafana-dashboards"/>
    <w:p>
      <w:pPr>
        <w:pStyle w:val="3"/>
      </w:pPr>
      <w:r>
        <w:t xml:space="preserve">Grafana Dashboards</w:t>
      </w:r>
    </w:p>
    <w:p>
      <w:pPr>
        <w:pStyle w:val="Compact"/>
        <w:numPr>
          <w:ilvl w:val="0"/>
          <w:numId w:val="1009"/>
        </w:numPr>
      </w:pPr>
      <w:r>
        <w:t xml:space="preserve">Token Generation Speed (TPS)</w:t>
      </w:r>
    </w:p>
    <w:p>
      <w:pPr>
        <w:pStyle w:val="Compact"/>
        <w:numPr>
          <w:ilvl w:val="0"/>
          <w:numId w:val="1009"/>
        </w:numPr>
      </w:pPr>
      <w:r>
        <w:t xml:space="preserve">Inference Latency (p50, p95, p99)</w:t>
      </w:r>
    </w:p>
    <w:p>
      <w:pPr>
        <w:pStyle w:val="Compact"/>
        <w:numPr>
          <w:ilvl w:val="0"/>
          <w:numId w:val="1009"/>
        </w:numPr>
      </w:pPr>
      <w:r>
        <w:t xml:space="preserve">RAG Search Performance</w:t>
      </w:r>
    </w:p>
    <w:p>
      <w:pPr>
        <w:pStyle w:val="Compact"/>
        <w:numPr>
          <w:ilvl w:val="0"/>
          <w:numId w:val="1009"/>
        </w:numPr>
      </w:pPr>
      <w:r>
        <w:t xml:space="preserve">Tool Execution Rate</w:t>
      </w:r>
    </w:p>
    <w:p>
      <w:pPr>
        <w:pStyle w:val="Compact"/>
        <w:numPr>
          <w:ilvl w:val="0"/>
          <w:numId w:val="1009"/>
        </w:numPr>
      </w:pPr>
      <w:r>
        <w:t xml:space="preserve">VRAM Usage</w:t>
      </w:r>
    </w:p>
    <w:p>
      <w:pPr>
        <w:pStyle w:val="Compact"/>
        <w:numPr>
          <w:ilvl w:val="0"/>
          <w:numId w:val="1009"/>
        </w:numPr>
      </w:pPr>
      <w:r>
        <w:t xml:space="preserve">API Request Rate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ocker-deployment"/>
    <w:p>
      <w:pPr>
        <w:pStyle w:val="2"/>
      </w:pPr>
      <w:r>
        <w:t xml:space="preserve">🐳 Docker Deployment</w:t>
      </w:r>
    </w:p>
    <w:bookmarkStart w:id="49" w:name="quick-deploy"/>
    <w:p>
      <w:pPr>
        <w:pStyle w:val="3"/>
      </w:pPr>
      <w:r>
        <w:t xml:space="preserve">Quick Deploy</w:t>
      </w:r>
    </w:p>
    <w:p>
      <w:pPr>
        <w:pStyle w:val="SourceCode"/>
      </w:pPr>
      <w:r>
        <w:rPr>
          <w:rStyle w:val="CommentTok"/>
        </w:rPr>
        <w:t xml:space="preserve"># Start full stack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docker-compose.enterprise.yml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helixllm</w:t>
      </w:r>
    </w:p>
    <w:bookmarkEnd w:id="49"/>
    <w:bookmarkStart w:id="50" w:name="services-included"/>
    <w:p>
      <w:pPr>
        <w:pStyle w:val="3"/>
      </w:pPr>
      <w:r>
        <w:t xml:space="preserve">Services Included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API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documentation-structure"/>
    <w:p>
      <w:pPr>
        <w:pStyle w:val="2"/>
      </w:pPr>
      <w:r>
        <w:t xml:space="preserve">📚 Documentation Structure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├── README.md                              # This file</w:t>
      </w:r>
      <w:r>
        <w:br/>
      </w:r>
      <w:r>
        <w:rPr>
          <w:rStyle w:val="VerbatimChar"/>
        </w:rPr>
        <w:t xml:space="preserve">├── HELIXLLM_COMPLETE_INTEGRATION_PLAN.md  # Original guide (86KB)</w:t>
      </w:r>
      <w:r>
        <w:br/>
      </w:r>
      <w:r>
        <w:rPr>
          <w:rStyle w:val="VerbatimChar"/>
        </w:rPr>
        <w:t xml:space="preserve">├── HELIXLLM_ENTERPRISE_INTEGRATION_PLAN.md # Enterprise guide (75KB)</w:t>
      </w:r>
      <w:r>
        <w:br/>
      </w:r>
      <w:r>
        <w:rPr>
          <w:rStyle w:val="VerbatimChar"/>
        </w:rPr>
        <w:t xml:space="preserve">├── helix_architecture.md                  # System architecture (70KB)</w:t>
      </w:r>
      <w:r>
        <w:br/>
      </w:r>
      <w:r>
        <w:rPr>
          <w:rStyle w:val="VerbatimChar"/>
        </w:rPr>
        <w:t xml:space="preserve">├── helixllm_implementation_roadmap.md     # 6-week roadmap (119KB)</w:t>
      </w:r>
      <w:r>
        <w:br/>
      </w:r>
      <w:r>
        <w:rPr>
          <w:rStyle w:val="VerbatimChar"/>
        </w:rPr>
        <w:t xml:space="preserve">├── implementation_summary.md              # Quick reference (9KB)</w:t>
      </w:r>
      <w:r>
        <w:br/>
      </w:r>
      <w:r>
        <w:rPr>
          <w:rStyle w:val="VerbatimChar"/>
        </w:rPr>
        <w:t xml:space="preserve">├── master_checklist.md                    # Task checklist (10KB)</w:t>
      </w:r>
      <w:r>
        <w:br/>
      </w:r>
      <w:r>
        <w:rPr>
          <w:rStyle w:val="VerbatimChar"/>
        </w:rPr>
        <w:t xml:space="preserve">├── visual_timeline_dependencies.md        # Gantt charts (7.5KB)</w:t>
      </w:r>
      <w:r>
        <w:br/>
      </w:r>
      <w:r>
        <w:rPr>
          <w:rStyle w:val="VerbatimChar"/>
        </w:rPr>
        <w:t xml:space="preserve">├── risk_assessment_matrix.md              # Risk analysis (16KB)</w:t>
      </w:r>
      <w:r>
        <w:br/>
      </w:r>
      <w:r>
        <w:rPr>
          <w:rStyle w:val="VerbatimChar"/>
        </w:rPr>
        <w:t xml:space="preserve">├── helix_rag/                             # RAG implementation</w:t>
      </w:r>
      <w:r>
        <w:br/>
      </w:r>
      <w:r>
        <w:rPr>
          <w:rStyle w:val="VerbatimChar"/>
        </w:rPr>
        <w:t xml:space="preserve">├── helixllm_tools/                        # Tool system</w:t>
      </w:r>
      <w:r>
        <w:br/>
      </w:r>
      <w:r>
        <w:rPr>
          <w:rStyle w:val="VerbatimChar"/>
        </w:rPr>
        <w:t xml:space="preserve">├── helixllm_api/                          # API implementation</w:t>
      </w:r>
      <w:r>
        <w:br/>
      </w:r>
      <w:r>
        <w:rPr>
          <w:rStyle w:val="VerbatimChar"/>
        </w:rPr>
        <w:t xml:space="preserve">└── helixllm_optimization/                 # Optimization suite</w:t>
      </w:r>
    </w:p>
    <w:p>
      <w:r>
        <w:pict>
          <v:rect style="width:0;height:1.5pt" o:hralign="center" o:hrstd="t" o:hr="t"/>
        </w:pict>
      </w:r>
    </w:p>
    <w:bookmarkEnd w:id="52"/>
    <w:bookmarkStart w:id="55" w:name="success-criteria"/>
    <w:p>
      <w:pPr>
        <w:pStyle w:val="2"/>
      </w:pPr>
      <w:r>
        <w:t xml:space="preserve">🎯 Success Criteria</w:t>
      </w:r>
    </w:p>
    <w:bookmarkStart w:id="53" w:name="minimum-viable-product-week-4"/>
    <w:p>
      <w:pPr>
        <w:pStyle w:val="3"/>
      </w:pPr>
      <w:r>
        <w:t xml:space="preserve">Minimum Viable Product (Week 4)</w:t>
      </w:r>
    </w:p>
    <w:p>
      <w:pPr>
        <w:pStyle w:val="Compact"/>
        <w:numPr>
          <w:ilvl w:val="0"/>
          <w:numId w:val="1010"/>
        </w:numPr>
      </w:pPr>
      <w:r>
        <w:t xml:space="preserve">☐ Model loads successfully</w:t>
      </w:r>
    </w:p>
    <w:p>
      <w:pPr>
        <w:pStyle w:val="Compact"/>
        <w:numPr>
          <w:ilvl w:val="0"/>
          <w:numId w:val="1010"/>
        </w:numPr>
      </w:pPr>
      <w:r>
        <w:t xml:space="preserve">☐ 150+ TPS achieved</w:t>
      </w:r>
    </w:p>
    <w:p>
      <w:pPr>
        <w:pStyle w:val="Compact"/>
        <w:numPr>
          <w:ilvl w:val="0"/>
          <w:numId w:val="1010"/>
        </w:numPr>
      </w:pPr>
      <w:r>
        <w:t xml:space="preserve">☐ Basic RAG working</w:t>
      </w:r>
    </w:p>
    <w:p>
      <w:pPr>
        <w:pStyle w:val="Compact"/>
        <w:numPr>
          <w:ilvl w:val="0"/>
          <w:numId w:val="1010"/>
        </w:numPr>
      </w:pPr>
      <w:r>
        <w:t xml:space="preserve">☐ 5+ tools implemented</w:t>
      </w:r>
    </w:p>
    <w:p>
      <w:pPr>
        <w:pStyle w:val="Compact"/>
        <w:numPr>
          <w:ilvl w:val="0"/>
          <w:numId w:val="1010"/>
        </w:numPr>
      </w:pPr>
      <w:r>
        <w:t xml:space="preserve">☐ API responds correctly</w:t>
      </w:r>
    </w:p>
    <w:bookmarkEnd w:id="53"/>
    <w:bookmarkStart w:id="54" w:name="production-ready-week-68"/>
    <w:p>
      <w:pPr>
        <w:pStyle w:val="3"/>
      </w:pPr>
      <w:r>
        <w:t xml:space="preserve">Production Ready (Week 6/8)</w:t>
      </w:r>
    </w:p>
    <w:p>
      <w:pPr>
        <w:pStyle w:val="Compact"/>
        <w:numPr>
          <w:ilvl w:val="0"/>
          <w:numId w:val="1011"/>
        </w:numPr>
      </w:pPr>
      <w:r>
        <w:t xml:space="preserve">☐ 300+ TPS sustained</w:t>
      </w:r>
    </w:p>
    <w:p>
      <w:pPr>
        <w:pStyle w:val="Compact"/>
        <w:numPr>
          <w:ilvl w:val="0"/>
          <w:numId w:val="1011"/>
        </w:numPr>
      </w:pPr>
      <w:r>
        <w:t xml:space="preserve">☐ &lt;20ms RAG retrieval</w:t>
      </w:r>
    </w:p>
    <w:p>
      <w:pPr>
        <w:pStyle w:val="Compact"/>
        <w:numPr>
          <w:ilvl w:val="0"/>
          <w:numId w:val="1011"/>
        </w:numPr>
      </w:pPr>
      <w:r>
        <w:t xml:space="preserve">☐ All 17 tools working</w:t>
      </w:r>
    </w:p>
    <w:p>
      <w:pPr>
        <w:pStyle w:val="Compact"/>
        <w:numPr>
          <w:ilvl w:val="0"/>
          <w:numId w:val="1011"/>
        </w:numPr>
      </w:pPr>
      <w:r>
        <w:t xml:space="preserve">☐ &lt;10ms API overhead</w:t>
      </w:r>
    </w:p>
    <w:p>
      <w:pPr>
        <w:pStyle w:val="Compact"/>
        <w:numPr>
          <w:ilvl w:val="0"/>
          <w:numId w:val="1011"/>
        </w:numPr>
      </w:pPr>
      <w:r>
        <w:t xml:space="preserve">☐ 20+ concurrent users</w:t>
      </w:r>
    </w:p>
    <w:p>
      <w:pPr>
        <w:pStyle w:val="Compact"/>
        <w:numPr>
          <w:ilvl w:val="0"/>
          <w:numId w:val="1011"/>
        </w:numPr>
      </w:pPr>
      <w:r>
        <w:t xml:space="preserve">☐ Full observability</w:t>
      </w:r>
    </w:p>
    <w:p>
      <w:pPr>
        <w:pStyle w:val="Compact"/>
        <w:numPr>
          <w:ilvl w:val="0"/>
          <w:numId w:val="1011"/>
        </w:numPr>
      </w:pPr>
      <w:r>
        <w:t xml:space="preserve">☐ 99.9% uptime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upport-resources"/>
    <w:p>
      <w:pPr>
        <w:pStyle w:val="2"/>
      </w:pPr>
      <w:r>
        <w:t xml:space="preserve">📞 Support &amp; Resources</w:t>
      </w:r>
    </w:p>
    <w:bookmarkStart w:id="56" w:name="model-downloads"/>
    <w:p>
      <w:pPr>
        <w:pStyle w:val="3"/>
      </w:pPr>
      <w:r>
        <w:t xml:space="preserve">Model Downloads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Arch-Function-1.5B:</w:t>
      </w:r>
      <w:r>
        <w:t xml:space="preserve"> </w:t>
      </w:r>
      <w:r>
        <w:t xml:space="preserve">https://huggingface.co/itlwas/Arch-Function-1.5B-Q4_K_M-GGUF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nomic-embed-text:</w:t>
      </w:r>
      <w:r>
        <w:t xml:space="preserve"> </w:t>
      </w:r>
      <w:r>
        <w:t xml:space="preserve">https://huggingface.co/nomic-ai/nomic-embed-text-v1.5-GGUF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Functionary:</w:t>
      </w:r>
      <w:r>
        <w:t xml:space="preserve"> </w:t>
      </w:r>
      <w:r>
        <w:t xml:space="preserve">https://huggingface.co/smcleod/functionary-small-v3.2-Q6_K-GGUF</w:t>
      </w:r>
    </w:p>
    <w:bookmarkEnd w:id="56"/>
    <w:bookmarkStart w:id="57" w:name="documentation"/>
    <w:p>
      <w:pPr>
        <w:pStyle w:val="3"/>
      </w:pPr>
      <w:r>
        <w:t xml:space="preserve">Documentation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llama.cpp:</w:t>
      </w:r>
      <w:r>
        <w:t xml:space="preserve"> </w:t>
      </w:r>
      <w:r>
        <w:t xml:space="preserve">https://github.com/ggerganov/llama.cpp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ChromaDB:</w:t>
      </w:r>
      <w:r>
        <w:t xml:space="preserve"> </w:t>
      </w:r>
      <w:r>
        <w:t xml:space="preserve">https://docs.trychroma.com/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FastAPI:</w:t>
      </w:r>
      <w:r>
        <w:t xml:space="preserve"> </w:t>
      </w:r>
      <w:r>
        <w:t xml:space="preserve">https://fastapi.tiangolo.com/</w:t>
      </w:r>
    </w:p>
    <w:bookmarkEnd w:id="57"/>
    <w:bookmarkStart w:id="58" w:name="community"/>
    <w:p>
      <w:pPr>
        <w:pStyle w:val="3"/>
      </w:pPr>
      <w:r>
        <w:t xml:space="preserve">Community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LocalLLaMA Reddit:</w:t>
      </w:r>
      <w:r>
        <w:t xml:space="preserve"> </w:t>
      </w:r>
      <w:r>
        <w:t xml:space="preserve">https://reddit.com/r/LocalLLaMA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HuggingFace Forums:</w:t>
      </w:r>
      <w:r>
        <w:t xml:space="preserve"> </w:t>
      </w:r>
      <w:r>
        <w:t xml:space="preserve">https://discuss.huggingface.co/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license"/>
    <w:p>
      <w:pPr>
        <w:pStyle w:val="2"/>
      </w:pPr>
      <w:r>
        <w:t xml:space="preserve">📜 License</w:t>
      </w:r>
    </w:p>
    <w:p>
      <w:pPr>
        <w:pStyle w:val="FirstParagraph"/>
      </w:pPr>
      <w:r>
        <w:t xml:space="preserve">All code implementations are provided under MIT License.</w:t>
      </w:r>
      <w:r>
        <w:t xml:space="preserve"> </w:t>
      </w:r>
      <w:r>
        <w:t xml:space="preserve">Model usage subject to respective model licenses.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Implementation:</w:t>
      </w:r>
      <w:r>
        <w:t xml:space="preserve"> </w:t>
      </w:r>
      <w:r>
        <w:t xml:space="preserve">~20,000 lines of production-ready code</w:t>
      </w:r>
    </w:p>
    <w:p>
      <w:pPr>
        <w:pStyle w:val="a0"/>
      </w:pPr>
      <w:r>
        <w:rPr>
          <w:b/>
          <w:bCs/>
        </w:rPr>
        <w:t xml:space="preserve">Ready for Enterprise Deployment! 🚀</w:t>
      </w:r>
    </w:p>
    <w:bookmarkEnd w:id="60"/>
    <w:bookmarkEnd w:id="6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2026-04-09T13:17:11Z</dcterms:created>
  <dcterms:modified xsi:type="dcterms:W3CDTF">2026-04-09T13:17:11Z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7226d-f2f2-8a0b-8000-09f0dc13e2be-20260409131711","ReservedCode1":"","ContentPropagator":"001191110108MACG2KBH8F20000","PropagateID":"d2lolpdeik6k8n51t8og-19d7226d-f2f2-8a0b-8000-09f0dc13e2be-20260409131711","ReservedCode2":""}</vt:lpwstr>
  </property>
</Properties>
</file>