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13" w:name="helixtranslate-feature-status"/>
    <w:p>
      <w:pPr>
        <w:pStyle w:val="Heading1"/>
      </w:pPr>
      <w:r>
        <w:t xml:space="preserve">HelixTranslate — Feature Status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2026-06-15T23:05:00Z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(Revision 1). Per §11.4.45 (captured-evidence Status doc), §11.4.44 (revision header), §11.4.56 (two-audience summary →</w:t>
      </w:r>
      <w:r>
        <w:t xml:space="preserve"> </w:t>
      </w:r>
      <w:r>
        <w:rPr>
          <w:rStyle w:val="VerbatimChar"/>
        </w:rPr>
        <w:t xml:space="preserve">Status_Summary.md</w:t>
      </w:r>
      <w:r>
        <w:t xml:space="preserve">), §11.4.60 (always-sync), §11.4.6 (no-guessing — every status reflects what the inventory actually found in source).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one of the 417 inventoried features across CLI, API, Web, gRPC, Library, Submodule and Infra.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deliberately not included.</w:t>
      </w:r>
    </w:p>
    <w:p>
      <w:pPr>
        <w:pStyle w:val="BlockText"/>
      </w:pPr>
      <w:r>
        <w:rPr>
          <w:b/>
          <w:bCs/>
        </w:rPr>
        <w:t xml:space="preserve">Anti-bluff note (§11.4.6 / §11.4.2 / §11.4.107):</w:t>
      </w:r>
      <w:r>
        <w:t xml:space="preserve"> </w:t>
      </w:r>
      <w:r>
        <w:rPr>
          <w:rStyle w:val="VerbatimChar"/>
        </w:rPr>
        <w:t xml:space="preserve">Video-confirmation</w:t>
      </w:r>
      <w:r>
        <w:t xml:space="preserve"> </w:t>
      </w:r>
      <w:r>
        <w:t xml:space="preserve">is set to a real file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where a recording exists AND that recording genuinely demonstrates the feature working (each cited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was ffprobe-verified for non-zero duration+frames and content-verified against its claimed behaviour — e.g. real DeepSeek output in the target language, real gRPC translated text, live WebSocket count change).</w:t>
      </w:r>
      <w:r>
        <w:t xml:space="preserve"> </w:t>
      </w:r>
      <w:r>
        <w:rPr>
          <w:b/>
          <w:bCs/>
        </w:rPr>
        <w:t xml:space="preserve">23 feature rows are video-confirmed</w:t>
      </w:r>
      <w:r>
        <w:t xml:space="preserve"> </w:t>
      </w:r>
      <w:r>
        <w:t xml:space="preserve">this session across unified-translator (DeepSeek translate, EPUB→TXT / HTML→EPUB / FB2→EPUB / FB2→FB2 conversions, Serbian-Cyrillic,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Cyrillic↔Latin, format-detection, help/version,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multi-pass polishing engine</w:t>
      </w:r>
      <w:r>
        <w:t xml:space="preserve">), the REST API server (POST /api/v1/translate real DeepSeek + target_lang FIXED, TLS startup FIXED, /health · /api/v1/version · /api/v1/providers), the gRPC server (real EN→ES), markdown-translator (EPUB↔MD round-trip), preparation-translator (FIXED real analysis), cmd/cli (real DeepSeek), monitor-server (live WS hub), the DeepSeek library client, and the</w:t>
      </w:r>
      <w:r>
        <w:t xml:space="preserve"> </w:t>
      </w:r>
      <w:r>
        <w:rPr>
          <w:b/>
          <w:bCs/>
        </w:rPr>
        <w:t xml:space="preserve">LLMsVerifier→agent bridge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: in-process verify→SQLite store→select strongest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 → live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 </w:t>
      </w:r>
      <w:r>
        <w:t xml:space="preserve">EN→ES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; ffprobe 8.0s/80 frames, ≥6 frames content-verified)</w:t>
      </w:r>
      <w:r>
        <w:t xml:space="preserve"> </w:t>
      </w:r>
      <w:r>
        <w:rPr>
          <w:b/>
          <w:bCs/>
        </w:rPr>
        <w:t xml:space="preserve">and the LLMsVerifier→agent bridge MCP-stdio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cmd/model-bridge mcp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helixtranslate-bridge-mcp-stdio-20260615.mp4</w:t>
      </w:r>
      <w:r>
        <w:t xml:space="preserve">: a real JSON-RPC MCP session over stdio —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— where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returned a live verified-model translation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(isError:None); ffprobe 11.88s/10 frames, ≥6 frames content-verified).</w:t>
      </w:r>
      <w:r>
        <w:t xml:space="preserve"> </w:t>
      </w:r>
      <w:r>
        <w:rPr>
          <w:b/>
          <w:bCs/>
        </w:rPr>
        <w:t xml:space="preserve">Real-artifact-confirmed (not video):</w:t>
      </w:r>
      <w:r>
        <w:t xml:space="preserve"> </w:t>
      </w:r>
      <w:r>
        <w:rPr>
          <w:b/>
          <w:bCs/>
        </w:rPr>
        <w:t xml:space="preserve">DOCX output</w:t>
      </w:r>
      <w:r>
        <w:t xml:space="preserve"> </w:t>
      </w:r>
      <w:r>
        <w:t xml:space="preserve">is now Implemented —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 </w:t>
      </w:r>
      <w:r>
        <w:t xml:space="preserve">(well-formed WordprocessingML, real translation; 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87cd2be) — confirmed by the produced artifact’s file type, 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exists yet (video PENDING).</w:t>
      </w:r>
      <w:r>
        <w:t xml:space="preserve"> </w:t>
      </w:r>
      <w:r>
        <w:rPr>
          <w:b/>
          <w:bCs/>
        </w:rPr>
        <w:t xml:space="preserve">Real-artifact / unit-confirmed (not video):</w:t>
      </w:r>
      <w:r>
        <w:t xml:space="preserve"> </w:t>
      </w:r>
      <w:r>
        <w:rPr>
          <w:b/>
          <w:bCs/>
        </w:rPr>
        <w:t xml:space="preserve">PDF output</w:t>
      </w:r>
      <w:r>
        <w:t xml:space="preserve"> </w:t>
      </w:r>
      <w:r>
        <w:t xml:space="preserve">is now Implemented (commit fb265e7) 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renders the Book→HTML5→</w:t>
      </w:r>
      <w:r>
        <w:rPr>
          <w:rStyle w:val="VerbatimChar"/>
        </w:rPr>
        <w:t xml:space="preserve">weasyprint</w:t>
      </w:r>
      <w:r>
        <w:t xml:space="preserve">→valid Cyrillic-faithful PDF,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output;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 this session (no</w:t>
      </w:r>
      <w:r>
        <w:t xml:space="preserve"> </w:t>
      </w:r>
      <w:r>
        <w:rPr>
          <w:rStyle w:val="VerbatimChar"/>
        </w:rPr>
        <w:t xml:space="preserve">.mp4</w:t>
      </w:r>
      <w:r>
        <w:t xml:space="preserve"> </w:t>
      </w:r>
      <w:r>
        <w:t xml:space="preserve">yet, video PENDING).</w:t>
      </w:r>
      <w:r>
        <w:t xml:space="preserve"> </w:t>
      </w:r>
      <w:r>
        <w:rPr>
          <w:b/>
          <w:bCs/>
        </w:rPr>
        <w:t xml:space="preserve">Honest gaps recorded, NOT confirmed: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local path is a STUB (</w:t>
      </w:r>
      <w:r>
        <w:t xml:space="preserve">“local translation not yet implemented”</w:t>
      </w:r>
      <w:r>
        <w:t xml:space="preserve">);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are OPERATOR-BLOCKED (need a remote SSH/llama.cpp worker host);</w:t>
      </w:r>
      <w:r>
        <w:t xml:space="preserve"> </w:t>
      </w:r>
      <w:r>
        <w:rPr>
          <w:rStyle w:val="VerbatimChar"/>
        </w:rPr>
        <w:t xml:space="preserve">GET /api/v1/verified-models</w:t>
      </w:r>
      <w:r>
        <w:t xml:space="preserve"> </w:t>
      </w:r>
      <w:r>
        <w:t xml:space="preserve">returns 404 because LLMsVerifier is disabled in config. Everything else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(a recording is owed)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(no user-visible video applies — e.g. CLI flags, internal library types). Absence of a runtime recording is stated honestly, never papered over.</w:t>
      </w:r>
    </w:p>
    <w:bookmarkStart w:id="9" w:name="Xd1d332e70c79827aac55d87ad31b25f3b8959f2"/>
    <w:p>
      <w:pPr>
        <w:pStyle w:val="Heading2"/>
      </w:pPr>
      <w:r>
        <w:t xml:space="preserve">Operator-blocked items (read first, §11.4.45)</w:t>
      </w:r>
    </w:p>
    <w:p>
      <w:pPr>
        <w:pStyle w:val="FirstParagraph"/>
      </w:pPr>
      <w:r>
        <w:t xml:space="preserve">Two binaries are OPERATOR-BLOCKED — both require a remote SSH worker host running llama.cpp, which is not available in this environment. The binaries build and run as far as the missing host allows (captured in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cmd/translate-ssh</w:t>
      </w:r>
      <w:r>
        <w:t xml:space="preserve"> </w:t>
      </w:r>
      <w:r>
        <w:t xml:space="preserve">— SSH worker 4-step FB2→EPUB translator.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a reachable SSH host with llama.cpp + 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cmd/ebook-translator</w:t>
      </w:r>
      <w:r>
        <w:t xml:space="preserve"> </w:t>
      </w:r>
      <w:r>
        <w:t xml:space="preserve">— FB2 remote-translate workflow (syncs binary to remote, runs remote translate, downloads outputs).</w:t>
      </w:r>
      <w:r>
        <w:t xml:space="preserve"> </w:t>
      </w:r>
      <w:r>
        <w:rPr>
          <w:b/>
          <w:bCs/>
        </w:rPr>
        <w:t xml:space="preserve">Unblock condition:</w:t>
      </w:r>
      <w:r>
        <w:t xml:space="preserve"> </w:t>
      </w:r>
      <w:r>
        <w:t xml:space="preserve">same remote SSH/llama.cpp host.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(remote path)</w:t>
      </w:r>
      <w:r>
        <w:t xml:space="preserve"> </w:t>
      </w:r>
      <w:r>
        <w:t xml:space="preserve">— remote SSH/llama.cpp translate path is OPERATOR-BLOCKED (same host requirement); its LOCAL path is a separate STUB (</w:t>
      </w:r>
      <w:r>
        <w:t xml:space="preserve">“local translation not yet implemented”</w:t>
      </w:r>
      <w:r>
        <w:t xml:space="preserve">).</w:t>
      </w:r>
    </w:p>
    <w:bookmarkEnd w:id="9"/>
    <w:bookmarkStart w:id="11" w:name="coverage-summary"/>
    <w:p>
      <w:pPr>
        <w:pStyle w:val="Heading2"/>
      </w:pPr>
      <w:r>
        <w:t xml:space="preserve">Coverage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feature total (inventory’s deduplicated per-category tally)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feature rows in this doc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478</w:t>
            </w:r>
            <w:r>
              <w:t xml:space="preserve"> </w:t>
            </w:r>
            <w:r>
              <w:t xml:space="preserve">(470 source-inventory rows + 2 gap rows added Rev 2 [DOCX-write→Implemented Rev 3, PDF-write→Implemented Rev 4] + 6 new rows added Rev 4: cmd/model-bridge CLI ×2, pkg/bridge ×2, internal/verifier affirmative-gate ×1, pkg/api/dashboard.go ×1)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471 (DOCX-write Rev 3 + PDF-write flipped gap→Implemented Rev 4 [commit fb265e7] + 6 new Rev 4 rows all Implemented)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 (</w:t>
            </w:r>
            <w:r>
              <w:rPr>
                <w:rStyle w:val="VerbatimChar"/>
              </w:rPr>
              <w:t xml:space="preserve">POST /api/v1/translate/ebook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/api/v1/preparation/analyze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/api/v1/preparation/result/:id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/api/v1/translate-with-verification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fb265e7; output now EPUB/FB2/TXT/HTML/MD/DOCX/PDF)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POST /api/batch</w:t>
            </w:r>
            <w:r>
              <w:t xml:space="preserve"> </w:t>
            </w:r>
            <w:r>
              <w:t xml:space="preserve">on standalone</w:t>
            </w:r>
            <w:r>
              <w:t xml:space="preserve"> </w:t>
            </w:r>
            <w:r>
              <w:rPr>
                <w:rStyle w:val="VerbatimChar"/>
              </w:rPr>
              <w:t xml:space="preserve">pkg/api/server.go</w:t>
            </w:r>
            <w:r>
              <w:t xml:space="preserve"> </w:t>
            </w:r>
            <w:r>
              <w:t xml:space="preserve">— returns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batch_id only, no translation;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 — stub default, real impl behind build tag;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— local path STUB + remote OPERATOR-BLOCKED)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translate-ssh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— need remote SSH/llama.cpp worker host)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</w:t>
            </w:r>
            <w:r>
              <w:t xml:space="preserve"> </w:t>
            </w:r>
            <w:r>
              <w:t xml:space="preserve">(real, content-verified recordings this session — see Anti-bluff note) — ≈ 4.8% of 478 enumerated rows (≈ 5.5% of the 417 headline). Plus</w:t>
            </w:r>
            <w:r>
              <w:t xml:space="preserve"> </w:t>
            </w:r>
            <w:r>
              <w:rPr>
                <w:b/>
                <w:bCs/>
              </w:rPr>
              <w:t xml:space="preserve">2 real-artifact/unit-confirmed</w:t>
            </w:r>
            <w:r>
              <w:t xml:space="preserve"> </w:t>
            </w:r>
            <w:r>
              <w:t xml:space="preserve">(DOCX output — produced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= Microsoft Word 2007+; PDF output —</w:t>
            </w:r>
            <w:r>
              <w:t xml:space="preserve"> </w:t>
            </w:r>
            <w:r>
              <w:rPr>
                <w:rStyle w:val="VerbatimChar"/>
              </w:rPr>
              <w:t xml:space="preserve">pkg/ebook</w:t>
            </w:r>
            <w:r>
              <w:t xml:space="preserve"> </w:t>
            </w:r>
            <w:r>
              <w:t xml:space="preserve">tests green + weasyprint present; both video PENDING). Rev-6 (this run) flips the</w:t>
            </w:r>
            <w:r>
              <w:t xml:space="preserve"> </w:t>
            </w:r>
            <w:r>
              <w:rPr>
                <w:b/>
                <w:bCs/>
              </w:rPr>
              <w:t xml:space="preserve">LLMsVerifier→agent bridge MCP-stdio server</w:t>
            </w:r>
            <w:r>
              <w:t xml:space="preserve"> </w:t>
            </w:r>
            <w:r>
              <w:t xml:space="preserve">row video PENDING→CONFIRMED (</w:t>
            </w:r>
            <w:r>
              <w:rPr>
                <w:rStyle w:val="VerbatimChar"/>
              </w:rPr>
              <w:t xml:space="preserve">helixtranslate-bridge-mcp-stdio-20260615.mp4</w:t>
            </w:r>
            <w:r>
              <w:t xml:space="preserve"> </w:t>
            </w:r>
            <w:r>
              <w:t xml:space="preserve">— a real JSON-RPC MCP-stdio session: 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,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isError:None, ffprobe 11.88s/10 frames, ≥6 frames content-verified). Rev-5 had flipped the bridge CLI row (</w:t>
            </w:r>
            <w:r>
              <w:rPr>
                <w:rStyle w:val="VerbatimChar"/>
              </w:rPr>
              <w:t xml:space="preserve">helixtranslate-bridge-bestmodel-translate-20260615.mp4</w:t>
            </w:r>
            <w:r>
              <w:t xml:space="preserve">). Other Rev-4 additions (pkg/bridge, internal/verifier gate, pkg/api/dashboard.go) are PASS at unit/integration/live-run level with video PENDING / SKIP / N/A — none claim a video that doesn’t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PENDING</w:t>
            </w:r>
          </w:p>
        </w:tc>
        <w:tc>
          <w:tcPr/>
          <w:p>
            <w:pPr>
              <w:pStyle w:val="Compact"/>
            </w:pPr>
            <w:r>
              <w:t xml:space="preserve">runtime/user-visible features without a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Video-confirmation N/A</w:t>
            </w:r>
          </w:p>
        </w:tc>
        <w:tc>
          <w:tcPr/>
          <w:p>
            <w:pPr>
              <w:pStyle w:val="Compact"/>
            </w:pPr>
            <w:r>
              <w:t xml:space="preserve">flags, internal library types, infra middleware (no standalone user-visible video)</w:t>
            </w:r>
          </w:p>
        </w:tc>
      </w:tr>
    </w:tbl>
    <w:p>
      <w:pPr>
        <w:pStyle w:val="BlockText"/>
      </w:pPr>
      <w:r>
        <w:rPr>
          <w:b/>
          <w:bCs/>
        </w:rPr>
        <w:t xml:space="preserve">§11.4.6 reconciliation:</w:t>
      </w:r>
      <w:r>
        <w:t xml:space="preserve"> </w:t>
      </w:r>
      <w:r>
        <w:t xml:space="preserve">The inventory’s headline is</w:t>
      </w:r>
      <w:r>
        <w:t xml:space="preserve"> </w:t>
      </w:r>
      <w:r>
        <w:rPr>
          <w:b/>
          <w:bCs/>
        </w:rPr>
        <w:t xml:space="preserve">417</w:t>
      </w:r>
      <w:r>
        <w:t xml:space="preserve"> </w:t>
      </w:r>
      <w:r>
        <w:t xml:space="preserve">— its own note states this is an</w:t>
      </w:r>
      <w:r>
        <w:t xml:space="preserve"> </w:t>
      </w:r>
      <w:r>
        <w:rPr>
          <w:i/>
          <w:iCs/>
        </w:rPr>
        <w:t xml:space="preserve">approximate, deduplicated</w:t>
      </w:r>
      <w:r>
        <w:t xml:space="preserve"> </w:t>
      </w:r>
      <w:r>
        <w:t xml:space="preserve">per-category tally where</w:t>
      </w:r>
      <w:r>
        <w:t xml:space="preserve"> </w:t>
      </w:r>
      <w:r>
        <w:t xml:space="preserve">“some rows are sub-features… counted once, and a few rows span two categories (counted once, in the first/primary category).”</w:t>
      </w:r>
      <w:r>
        <w:t xml:space="preserve"> </w:t>
      </w:r>
      <w:r>
        <w:t xml:space="preserve">The inventory’s</w:t>
      </w:r>
      <w:r>
        <w:t xml:space="preserve"> </w:t>
      </w:r>
      <w:r>
        <w:rPr>
          <w:i/>
          <w:iCs/>
        </w:rPr>
        <w:t xml:space="preserve">detailed</w:t>
      </w:r>
      <w:r>
        <w:t xml:space="preserve"> </w:t>
      </w:r>
      <w:r>
        <w:t xml:space="preserve">tables actually enumerate</w:t>
      </w:r>
      <w:r>
        <w:t xml:space="preserve"> </w:t>
      </w:r>
      <w:r>
        <w:rPr>
          <w:b/>
          <w:bCs/>
        </w:rPr>
        <w:t xml:space="preserve">470</w:t>
      </w:r>
      <w:r>
        <w:t xml:space="preserve"> </w:t>
      </w:r>
      <w:r>
        <w:t xml:space="preserve">feature rows. This document transcribes</w:t>
      </w:r>
      <w:r>
        <w:t xml:space="preserve"> </w:t>
      </w:r>
      <w:r>
        <w:rPr>
          <w:b/>
          <w:bCs/>
        </w:rPr>
        <w:t xml:space="preserve">all 470 detailed rows 1:1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 feature is dropped</w:t>
      </w:r>
      <w:r>
        <w:t xml:space="preserve"> </w:t>
      </w:r>
      <w:r>
        <w:t xml:space="preserve">(which would itself be a bluff). The 417 headline and the 470 enumerated rows are both reported honestly; the 53-row gap is dedup, not missing coverage.</w:t>
      </w:r>
    </w:p>
    <w:p>
      <w:pPr>
        <w:pStyle w:val="BlockText"/>
      </w:pPr>
      <w:r>
        <w:t xml:space="preserve">“Static-return”</w:t>
      </w:r>
      <w:r>
        <w:t xml:space="preserve"> </w:t>
      </w:r>
      <w:r>
        <w:t xml:space="preserve">endpoints (e.g. 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hardcoded zeros,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static,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 are marked</w:t>
      </w:r>
      <w: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at the route level but their</w:t>
      </w:r>
      <w:r>
        <w:t xml:space="preserve"> </w:t>
      </w:r>
      <w:r>
        <w:rPr>
          <w:rStyle w:val="VerbatimChar"/>
        </w:rPr>
        <w:t xml:space="preserve">Real-use</w:t>
      </w:r>
      <w:r>
        <w:t xml:space="preserve"> </w:t>
      </w:r>
      <w:r>
        <w:t xml:space="preserve">cell states the static/hardcoded behaviour honestly so no false</w:t>
      </w:r>
      <w:r>
        <w:t xml:space="preserve"> </w:t>
      </w:r>
      <w:r>
        <w:t xml:space="preserve">“working backend”</w:t>
      </w:r>
      <w:r>
        <w:t xml:space="preserve"> </w:t>
      </w:r>
      <w:r>
        <w:t xml:space="preserve">impression is created.</w:t>
      </w:r>
    </w:p>
    <w:bookmarkStart w:id="10" w:name="per-category-counts"/>
    <w:p>
      <w:pPr>
        <w:pStyle w:val="Heading3"/>
      </w:pPr>
      <w:r>
        <w:t xml:space="preserve">Per-category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legend"/>
    <w:p>
      <w:pPr>
        <w:pStyle w:val="Heading2"/>
      </w:pPr>
      <w:r>
        <w:t xml:space="preserve">Legend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Implementation: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(real code path present) /</w:t>
      </w:r>
      <w:r>
        <w:t xml:space="preserve"> </w:t>
      </w:r>
      <w:r>
        <w:rPr>
          <w:rStyle w:val="VerbatimChar"/>
        </w:rPr>
        <w:t xml:space="preserve">Stub</w:t>
      </w:r>
      <w:r>
        <w:t xml:space="preserve"> </w:t>
      </w:r>
      <w:r>
        <w:t xml:space="preserve">(returns mock, no real work) 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(does some but not the named work).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Wiring:</w:t>
      </w:r>
      <w:r>
        <w:t xml:space="preserve"> </w:t>
      </w:r>
      <w:r>
        <w:rPr>
          <w:rStyle w:val="VerbatimChar"/>
        </w:rPr>
        <w:t xml:space="preserve">Wired</w:t>
      </w:r>
      <w:r>
        <w:t xml:space="preserve"> </w:t>
      </w:r>
      <w:r>
        <w:t xml:space="preserve">(reachable from a binary / route / public API) /</w:t>
      </w:r>
      <w:r>
        <w:t xml:space="preserve"> </w:t>
      </w:r>
      <w:r>
        <w:rPr>
          <w:rStyle w:val="VerbatimChar"/>
        </w:rPr>
        <w:t xml:space="preserve">Unwired</w:t>
      </w:r>
      <w:r>
        <w:t xml:space="preserve"> </w:t>
      </w:r>
      <w:r>
        <w:t xml:space="preserve">(present but not reached).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Real-use:</w:t>
      </w:r>
      <w:r>
        <w:t xml:space="preserve"> </w:t>
      </w:r>
      <w:r>
        <w:t xml:space="preserve">what the code actually does at runtime (honest, §11.4.6).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Tests:</w:t>
      </w:r>
      <w:r>
        <w:t xml:space="preserve"> </w:t>
      </w:r>
      <w:r>
        <w:rPr>
          <w:rStyle w:val="VerbatimChar"/>
        </w:rPr>
        <w:t xml:space="preserve">Covered</w:t>
      </w:r>
      <w:r>
        <w:t xml:space="preserve"> </w:t>
      </w:r>
      <w:r>
        <w:t xml:space="preserve">(unit/integration/challenge present in repo) 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(no test found / not asserted in inventory).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strongest evidence available.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Video-confirmation:</w:t>
      </w:r>
      <w:r>
        <w:t xml:space="preserve"> </w:t>
      </w:r>
      <w:r>
        <w:rPr>
          <w:rStyle w:val="VerbatimChar"/>
        </w:rPr>
        <w:t xml:space="preserve">Confirmed:&lt;file&gt;</w:t>
      </w:r>
      <w:r>
        <w:t xml:space="preserve"> </w:t>
      </w:r>
      <w:r>
        <w:t xml:space="preserve">only with a real recording; else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</w:t>
      </w:r>
      <w:r>
        <w:t xml:space="preserve">.</w:t>
      </w:r>
    </w:p>
    <w:p>
      <w:pPr>
        <w:pStyle w:val="BlockText"/>
      </w:pPr>
      <w:r>
        <w:t xml:space="preserve">Per §11.4.6, where the inventory did not read test files line-by-line,</w:t>
      </w:r>
      <w:r>
        <w:t xml:space="preserve"> </w:t>
      </w:r>
      <w:r>
        <w:rPr>
          <w:rStyle w:val="VerbatimChar"/>
        </w:rPr>
        <w:t xml:space="preserve">Tests</w:t>
      </w:r>
      <w:r>
        <w:t xml:space="preserve"> </w:t>
      </w:r>
      <w:r>
        <w:t xml:space="preserve">is 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(honest unknown) rather than guessed as Covered or None. The repo is known to carry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suites and 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tree, but per-feature test attribution was not part of the raw inventory.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1" w:name="cli-binaries-cmd"/>
    <w:p>
      <w:pPr>
        <w:pStyle w:val="Heading1"/>
      </w:pPr>
      <w:r>
        <w:t xml:space="preserve">1. CLI Binaries — cmd/</w:t>
      </w:r>
    </w:p>
    <w:bookmarkStart w:id="14" w:name="cmdapi-server"/>
    <w:p>
      <w:pPr>
        <w:pStyle w:val="Heading2"/>
      </w:pPr>
      <w:r>
        <w:t xml:space="preserve">cmd/api-server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REST translation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HTTP server (:8080) proxying to gRPC backend; serves dashboard + static files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(cmd/api-server/main.go)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-http-port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port (else</w:t>
            </w:r>
            <w:r>
              <w:t xml:space="preserve"> </w:t>
            </w:r>
            <w:r>
              <w:rPr>
                <w:rStyle w:val="VerbatimChar"/>
              </w:rPr>
              <w:t xml:space="preserve">HTTP_PORT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-http-address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HTTP bind address (else</w:t>
            </w:r>
            <w:r>
              <w:t xml:space="preserve"> </w:t>
            </w:r>
            <w:r>
              <w:rPr>
                <w:rStyle w:val="VerbatimChar"/>
              </w:rPr>
              <w:t xml:space="preserve">HTTP_ADDRESS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-grpc-address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Override gRPC backend address (else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-debug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debug / Gin debug mode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4"/>
    <w:bookmarkStart w:id="15" w:name="cmdchallenge-runner"/>
    <w:p>
      <w:pPr>
        <w:pStyle w:val="Heading2"/>
      </w:pPr>
      <w:r>
        <w:t xml:space="preserve">cmd/challenge-runner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+ runs all anti-bluff challenges, prints PASS/FAIL/SKIP, writes results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-parallel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 challenges in parallel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-stop-on-failure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Stop on first failure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Per-challenge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challenge IDs to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Limit to a 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challenge-runner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-results-dir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Results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5"/>
    <w:bookmarkStart w:id="16" w:name="cmdcli"/>
    <w:p>
      <w:pPr>
        <w:pStyle w:val="Heading2"/>
      </w:pPr>
      <w:r>
        <w:t xml:space="preserve">cmd/cli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Universal ebook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translate → atomic-write EPUB/FB2/TXT; multi-llm/distributed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run captured</w:t>
            </w:r>
            <w:r>
              <w:t xml:space="preserve"> </w:t>
            </w:r>
            <w:r>
              <w:t xml:space="preserve">(real Serbian TXT output). Title path-leak FIXED (d53e085, sanitizeBookTitle). Write-safety FIXED (87cd2be): format validated before any FS write, written to temp sibling + atomic os.Rename only on full success — never a partial/clobbered output. Guard: cmd/cli/no_partial_output_test.go (5 tests, mutation-proven)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(FB2/EPUB/TXT/HTML/PDF/DOCX)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-f/-format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fb2, txt)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-p/-provider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provider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script (default/cyrillic/latin)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-locale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locale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-language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 (auto-detect if unset)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source language and exit (LLM detector if API key)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-v/-version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-h/-help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-create-config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a config-file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-disable-local-llms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only distributed/API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-prefer-distributed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Prefer distributed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-c/-config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6"/>
    <w:bookmarkStart w:id="17" w:name="cmddeployment"/>
    <w:p>
      <w:pPr>
        <w:pStyle w:val="Heading2"/>
      </w:pPr>
      <w:r>
        <w:t xml:space="preserve">cmd/deployment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Distributed deployment manager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Orchestrates Docker-based main+worker deployment over SSH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(default config.distributed.json)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deploy/status/stop/cleanup/update/restart/generate-plan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-service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name for update/restart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-image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New image for update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 plan JSON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deploy/status/stop/cleanup/update/restart actions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Execute deployment lifecycle ops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generate-plan action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deployment-plan.json (random JWT secret per instance)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7"/>
    <w:bookmarkStart w:id="18" w:name="cmdebook-translator"/>
    <w:p>
      <w:pPr>
        <w:pStyle w:val="Heading2"/>
      </w:pPr>
      <w:r>
        <w:t xml:space="preserve">cmd/ebook-translator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FB2 remote-translate workflow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syncs binary, runs remote FB2→MD→translate→EPUB, downloads + verifies outputs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OPERATOR-BLOCKED</w:t>
            </w:r>
            <w:r>
              <w:t xml:space="preserve"> </w:t>
            </w:r>
            <w:r>
              <w:t xml:space="preserve">— needs a remote SSH worker host + remote llama.cpp; none available. Binary builds + prints usage in blocked-binaries demo</w:t>
            </w:r>
          </w:p>
        </w:tc>
        <w:tc>
          <w:tcPr/>
          <w:p>
            <w:pPr>
              <w:pStyle w:val="Compact"/>
            </w:pPr>
            <w:r>
              <w:t xml:space="preserve">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Positional args (no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&lt;source_fb2&gt; &lt;target_lang&gt; &lt;remote_host&gt; &lt;remote_user&gt; &lt;remote_password&gt;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ebook-translator</w:t>
            </w:r>
          </w:p>
        </w:tc>
        <w:tc>
          <w:tcPr/>
          <w:p>
            <w:pPr>
              <w:pStyle w:val="Compact"/>
            </w:pPr>
            <w:r>
              <w:t xml:space="preserve">Output verification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Verifies MD/EPUB exist, non-degenerate, target-language (Cyrillic)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18"/>
    <w:bookmarkStart w:id="19" w:name="cmdgrpc-server"/>
    <w:p>
      <w:pPr>
        <w:pStyle w:val="Heading2"/>
      </w:pPr>
      <w:r>
        <w:t xml:space="preserve">cmd/grpc-server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 (:50051): Start/Status/List/Cancel/Stream/GetProviders/SubscribeEvents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EN→ES translation over gRPC captured</w:t>
            </w:r>
            <w:r>
              <w:t xml:space="preserve"> </w:t>
            </w:r>
            <w:r>
              <w:t xml:space="preserve">(StartTranslation → real Spanish DeepSeek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Confirmed:/Volumes/T7/Downloads/Recordings/helixtranslate-grpc-deepseek-20260615-171206-v2.mp4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Bind address (or</w:t>
            </w:r>
            <w:r>
              <w:t xml:space="preserve"> </w:t>
            </w:r>
            <w:r>
              <w:rPr>
                <w:rStyle w:val="VerbatimChar"/>
              </w:rPr>
              <w:t xml:space="preserve">GRPC_ADDRESS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Port (or</w:t>
            </w:r>
            <w:r>
              <w:t xml:space="preserve"> </w:t>
            </w:r>
            <w:r>
              <w:rPr>
                <w:rStyle w:val="VerbatimChar"/>
              </w:rPr>
              <w:t xml:space="preserve">GRPC_PORT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-max-connections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translations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-reflection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gRPC reflection (or</w:t>
            </w:r>
            <w:r>
              <w:t xml:space="preserve"> </w:t>
            </w:r>
            <w:r>
              <w:rPr>
                <w:rStyle w:val="VerbatimChar"/>
              </w:rPr>
              <w:t xml:space="preserve">ENABLE_REFLECTION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-metrics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metrics (or</w:t>
            </w:r>
            <w:r>
              <w:t xml:space="preserve"> </w:t>
            </w:r>
            <w:r>
              <w:rPr>
                <w:rStyle w:val="VerbatimChar"/>
              </w:rPr>
              <w:t xml:space="preserve">ENABLE_METRICS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-log-level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 level (or</w:t>
            </w:r>
            <w:r>
              <w:t xml:space="preserve"> </w:t>
            </w:r>
            <w:r>
              <w:rPr>
                <w:rStyle w:val="VerbatimChar"/>
              </w:rPr>
              <w:t xml:space="preserve">LOG_LEVEL</w:t>
            </w:r>
            <w:r>
              <w:t xml:space="preserve"> </w:t>
            </w:r>
            <w:r>
              <w:t xml:space="preserve">env)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19"/>
    <w:bookmarkStart w:id="20" w:name="cmdmarkdown-translator"/>
    <w:p>
      <w:pPr>
        <w:pStyle w:val="Heading2"/>
      </w:pPr>
      <w:r>
        <w:t xml:space="preserve">cmd/markdown-translator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t xml:space="preserve">EPUB↔Markdown translate pipeline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EPUB/MD → markdown → translate → EPUB/MD; optional preparation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EPUB↔MD round-trip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Confirmed:/Volumes/T7/Downloads/Recordings/helixtranslate-markdown-roundtrip-20260615.mp4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file (EPUB or Markdown)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format (epub, md)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 code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provider (deepseek/openai/anthropic/llamacpp)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Keep intermediate markdown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-prepare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multi-LLM preparation/analysis phase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-prep-passes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0"/>
    <w:bookmarkStart w:id="21" w:name="cmdmonitor-server"/>
    <w:p>
      <w:pPr>
        <w:pStyle w:val="Heading2"/>
      </w:pPr>
      <w:r>
        <w:t xml:space="preserve">cmd/monitor-server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WebSocket monitoring hub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Gin server (:8090,</w:t>
            </w:r>
            <w:r>
              <w:t xml:space="preserve"> </w:t>
            </w:r>
            <w:r>
              <w:rPr>
                <w:rStyle w:val="VerbatimChar"/>
              </w:rPr>
              <w:t xml:space="preserve">MONITOR_SERVER_PORT</w:t>
            </w:r>
            <w:r>
              <w:t xml:space="preserve">): /ws, /monitor dashboard, status +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live WS hub captured</w:t>
            </w:r>
            <w:r>
              <w:t xml:space="preserve"> </w:t>
            </w:r>
            <w:r>
              <w:t xml:space="preserve">(real client connect→</w:t>
            </w:r>
            <w:r>
              <w:rPr>
                <w:rStyle w:val="VerbatimChar"/>
              </w:rPr>
              <w:t xml:space="preserve">websockets:1</w:t>
            </w:r>
            <w:r>
              <w:t xml:space="preserve">→disconnect→</w:t>
            </w:r>
            <w:r>
              <w:rPr>
                <w:rStyle w:val="VerbatimChar"/>
              </w:rPr>
              <w:t xml:space="preserve">websockets:0</w:t>
            </w:r>
            <w:r>
              <w:t xml:space="preserve">; /monitor serves real dashboard HTML)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Confirmed:/Volumes/T7/Downloads/Recordings/helixtranslate-monitor-server-websocket_20260615-172343.mp4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subscription by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/monitor +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monitor.html (redirect from /)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Web/API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</w:t>
            </w:r>
            <w:r>
              <w:t xml:space="preserve"> </w:t>
            </w:r>
            <w:r>
              <w:rPr>
                <w:rStyle w:val="VerbatimChar"/>
              </w:rPr>
              <w:t xml:space="preserve">monitoring_active</w:t>
            </w:r>
            <w:r>
              <w:t xml:space="preserve"> </w:t>
            </w:r>
            <w:r>
              <w:t xml:space="preserve">JSON 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+ client count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MONITOR_SERVER_PORT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Configure bind port (no CLI flag)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1"/>
    <w:bookmarkStart w:id="22" w:name="cmdpreparation-translator"/>
    <w:p>
      <w:pPr>
        <w:pStyle w:val="Heading2"/>
      </w:pPr>
      <w:r>
        <w:t xml:space="preserve">cmd/preparation-translator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t xml:space="preserve">Preparation+translation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→ multi-LLM preparation analysis → translate → write EPUB + analysis 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analysis captured</w:t>
            </w:r>
            <w:r>
              <w:t xml:space="preserve"> </w:t>
            </w:r>
            <w:r>
              <w:t xml:space="preserve">(key-wiring bug a5e8866; real preparation phase: tokens/genre/characters/cultural-refs/key-themes)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Confirmed:/Volumes/T7/Downloads/Recordings/helixtranslate-preparation-translator-FIXED-20260615.mp4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-analysis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Preparation analysis JSON output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-passes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Number of preparation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Comma-separated LLM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2"/>
    <w:bookmarkStart w:id="23" w:name="cmdserver"/>
    <w:p>
      <w:pPr>
        <w:pStyle w:val="Heading2"/>
      </w:pPr>
      <w:r>
        <w:t xml:space="preserve">cmd/server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Main TLS HTTP/2+HTTP/3 server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TLS REST/WebSocket API (config.json); CORS + rate limit + JWT; optional distributed +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FIXED, real TLS startup captured</w:t>
            </w:r>
            <w:r>
              <w:t xml:space="preserve"> </w:t>
            </w:r>
            <w:r>
              <w:t xml:space="preserve">(TLS cert backfill bug a5e8866;</w:t>
            </w:r>
            <w:r>
              <w:t xml:space="preserve"> </w:t>
            </w:r>
            <w:r>
              <w:t xml:space="preserve">“Server started successfully”</w:t>
            </w:r>
            <w:r>
              <w:t xml:space="preserve"> </w:t>
            </w:r>
            <w:r>
              <w:t xml:space="preserve">+ HTTP/2 TLS on :8443)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Confirmed:/Volumes/T7/Downloads/Recordings/helixtranslate-api-translate-target-lang-FIXED-20260615.mp4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 file path (default config.json)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-generate-certs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 self-signed TLS certs (0600 key) and exit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HTTP/3 (QUIC) + HTTP/2 fallback serving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API over TLS; HTTP/3 if</w:t>
            </w:r>
            <w:r>
              <w:t xml:space="preserve"> </w:t>
            </w:r>
            <w:r>
              <w:rPr>
                <w:rStyle w:val="VerbatimChar"/>
              </w:rPr>
              <w:t xml:space="preserve">EnableHTTP3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API routes (pkg/api Handler)</w:t>
            </w:r>
          </w:p>
        </w:tc>
        <w:tc>
          <w:tcPr/>
          <w:p>
            <w:pPr>
              <w:pStyle w:val="Compact"/>
            </w:pPr>
            <w:r>
              <w:t xml:space="preserve">API/Web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translation REST + WebSocket routes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LLMsVerifier routes (if enabled)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Registers verifier endpoints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23"/>
    <w:bookmarkStart w:id="24" w:name="cmdssh-translation"/>
    <w:p>
      <w:pPr>
        <w:pStyle w:val="Heading2"/>
      </w:pPr>
      <w:r>
        <w:t xml:space="preserve">cmd/ssh-translation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SSH translation system (fixed-config)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Hardcoded Russian→Serbian-Cyrillic workflow over SSH worker w/ llama.cpp; WebSocket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ssh-translation</w:t>
            </w:r>
          </w:p>
        </w:tc>
        <w:tc>
          <w:tcPr/>
          <w:p>
            <w:pPr>
              <w:pStyle w:val="Compact"/>
            </w:pPr>
            <w:r>
              <w:t xml:space="preserve">(no CLI flags)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All config hardcoded in</w:t>
            </w:r>
            <w:r>
              <w:t xml:space="preserve"> </w:t>
            </w:r>
            <w:r>
              <w:rPr>
                <w:rStyle w:val="VerbatimChar"/>
              </w:rPr>
              <w:t xml:space="preserve">SystemConfig</w:t>
            </w:r>
            <w:r>
              <w:t xml:space="preserve"> </w:t>
            </w:r>
            <w:r>
              <w:t xml:space="preserve">(host, creds, langs, llama providers)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4"/>
    <w:bookmarkStart w:id="25" w:name="cmdtranslate-ssh"/>
    <w:p>
      <w:pPr>
        <w:pStyle w:val="Heading2"/>
      </w:pPr>
      <w:r>
        <w:t xml:space="preserve">cmd/translate-ssh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t xml:space="preserve">SSH worker 4-step FB2→EPUB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FB2→MD → translate (remote llama.cpp) → MD→EPUB; standalone worker invoked by coordinator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OPERATOR-BLOCKED</w:t>
            </w:r>
            <w:r>
              <w:t xml:space="preserve"> </w:t>
            </w:r>
            <w:r>
              <w:t xml:space="preserve">— needs a remote SSH worker host running llama.cpp; none available. Binary builds + runs as far as possible (blocked-binaries demo)</w:t>
            </w:r>
          </w:p>
        </w:tc>
        <w:tc>
          <w:tcPr/>
          <w:p>
            <w:pPr>
              <w:pStyle w:val="Compact"/>
            </w:pPr>
            <w:r>
              <w:t xml:space="preserve">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EPUB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 (required)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translate-ssh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Report output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5"/>
    <w:bookmarkStart w:id="26" w:name="cmdtranslator"/>
    <w:p>
      <w:pPr>
        <w:pStyle w:val="Heading2"/>
      </w:pPr>
      <w:r>
        <w:t xml:space="preserve">cmd/translator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t xml:space="preserve">Documented FB2 local/remote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(local path is STUB; remote needs SSH worker)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SSH/llama.cpp path produces a documentation report; LOCAL path is a STUB — emits</w:t>
            </w:r>
            <w:r>
              <w:t xml:space="preserve"> </w:t>
            </w:r>
            <w:r>
              <w:t xml:space="preserve">“local translation not yet implemented”</w:t>
            </w:r>
            <w:r>
              <w:t xml:space="preserve"> </w:t>
            </w:r>
            <w:r>
              <w:t xml:space="preserve">(captured). Remote path is OPERATOR-BLOCKED (no SSH worker host)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local STUB captured; remote OPERATOR-BLOCKED</w:t>
            </w:r>
          </w:p>
        </w:tc>
        <w:tc>
          <w:tcPr/>
          <w:p>
            <w:pPr>
              <w:pStyle w:val="Compact"/>
            </w:pPr>
            <w:r>
              <w:t xml:space="preserve">PENDING/OPERATOR-BLOCKED; evidence:/Volumes/T7/Downloads/Recordings/helixtranslate-cmd-blocked-binaries_20260615-172456.mp4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(remote mode)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working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translated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-hash-codebase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Compute codebase hash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6"/>
    <w:bookmarkStart w:id="27" w:name="cmdunified-translator-primary-cli"/>
    <w:p>
      <w:pPr>
        <w:pStyle w:val="Heading2"/>
      </w:pPr>
      <w:r>
        <w:t xml:space="preserve">cmd/unified-translator (PRIMARY CLI)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Primary multi-provider translator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→ MD → translate (API/llamacpp/ssh) → script-normalize → output (epub/fb2/html/txt/md) + session report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(DeepSeek → real Serbian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Confirmed:/Volumes/T7/Downloads/Recordings/helixtranslate-cli-deepseek-translate_20260615-172211.mp4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DeepSeek translate (provider=deepseek)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EN→Serbian DeepSeek run, real LLM output written to TXT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Serbian translation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EPUB→TXT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 parse → DeepSeek translate → TXT writer, real Serbian text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Confirmed:/Volumes/T7/Downloads/Recordings/helixtranslate-format-conversion-epub-to-txt-20260615.mp4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HTML→EPUB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HTML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Confirmed:/Volumes/T7/Downloads/Recordings/helixtranslate-cli-html-to-epub-deepseek_20260615-171805.mp4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FB2→EPUB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EPUB writer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Confirmed:/Volumes/T7/Downloads/Recordings/helixtranslate-cli-fb2-to-epub-deepseek_20260615-171725.mp4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FB2→FB2 conversion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FB2 parse → DeepSeek translate → FB2 writer (namespaces preserved)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Confirmed:/Volumes/T7/Downloads/Recordings/helixtranslate-cli-fb2-to-fb2-deepseek_20260615-172006.mp4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Serbian Cyrillic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Translate with Serbian-Cyrillic target output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Confirmed:/Volumes/T7/Downloads/Recordings/helixtranslate-cli-serbian-cyrillic_20260615-164729.mp4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Format detection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Input-format auto-detection on real input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Confirmed:/Volumes/T7/Downloads/Recordings/helixtranslate-cli-format-detection_20260615-164729.mp4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t xml:space="preserve">help/version 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  <w:r>
              <w:t xml:space="preserve">/</w:t>
            </w:r>
            <w:r>
              <w:rPr>
                <w:rStyle w:val="VerbatimChar"/>
              </w:rPr>
              <w:t xml:space="preserve">-version</w:t>
            </w:r>
            <w:r>
              <w:t xml:space="preserve"> </w:t>
            </w:r>
            <w:r>
              <w:t xml:space="preserve">usage banner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Confirmed:/Volumes/T7/Downloads/Recordings/helixtranslate-cli-help_20260615-164729.mp4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-i/-input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ebook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-o/-output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Output file (auto if empty)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-source-lang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Source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-target-lang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language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(Serbian Cyrillic↔Latin)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Target script (cyrillic/latin) script normalization on real run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Confirmed:/Volumes/T7/Downloads/Recordings/helixtranslate-cli-serbian-script-cyrillic-latin_20260615-171843.mp4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-provider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(openai/anthropic/zhipu/deepseek/qwen/gemini/ollama/llamacpp/ssh)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deepseek path captured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Model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 base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-temperature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temperature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-max-tokens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tokens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Request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-ssh-host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 (provider=ssh)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-ssh-user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username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-ssh-password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password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-ssh-port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-remote-dir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Remote directory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-llama-binary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binary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-llama-model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Path to llama.cpp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-context-size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context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-workers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Parallel workers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-chunk-size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 chunk size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-concurrency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Concurrent operations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(output-quality check)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Built-in per-step verification: input/markdown/translation-quality/valid-EPUB verdicts in session report. NOTE: this is the unified-translator’s own verify pass, NOT the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multipass engine (that engine is not wired into this CLI — see gap row below)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(session report verdicts)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Confirmed:/Volumes/T7/Downloads/Recordings/helixtranslate-cli-verify-flag-quality-check_20260615-171920.mp4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-verbose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Verbose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Enable web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-monitoring-port</w:t>
            </w:r>
          </w:p>
        </w:tc>
        <w:tc>
          <w:tcPr/>
          <w:p>
            <w:pPr>
              <w:pStyle w:val="Compact"/>
            </w:pPr>
            <w:r>
              <w:t xml:space="preserve">CLI/Web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Monitoring server 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-use-verifier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 LLMsVerifier for model selection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-verifier-url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URL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-verifier-api-key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API key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-version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version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unified-translator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-help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help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7"/>
    <w:bookmarkStart w:id="28" w:name="cmdverify-models"/>
    <w:p>
      <w:pPr>
        <w:pStyle w:val="Heading2"/>
      </w:pPr>
      <w:r>
        <w:t xml:space="preserve">cmd/verify-models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t xml:space="preserve">In-process LLMsVerifier runner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Runs verification pipeline against env-keyed providers; persists verified models to SQLite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store path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Max models/provider through pipeline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-min-score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Min overall score to persist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verify-models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Overall verification timeout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28"/>
    <w:bookmarkStart w:id="29" w:name="cmdmodel-bridge"/>
    <w:p>
      <w:pPr>
        <w:pStyle w:val="Heading2"/>
      </w:pPr>
      <w:r>
        <w:t xml:space="preserve">cmd/model-bridge</w:t>
      </w:r>
    </w:p>
    <w:p>
      <w:pPr>
        <w:pStyle w:val="FirstParagraph"/>
      </w:pPr>
      <w:r>
        <w:t xml:space="preserve">LLMsVerifier→component+agent bridge (no local models): selects the best LLMsVerifier-scored model, exposes it to agents/components via a CLI and an MCP stdio server wired in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 Source:</w:t>
      </w:r>
      <w:r>
        <w:t xml:space="preserve"> </w:t>
      </w:r>
      <w:r>
        <w:rPr>
          <w:rStyle w:val="VerbatimChar"/>
        </w:rPr>
        <w:t xml:space="preserve">cmd/model-bridge/{main.go,mcp.go}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pkg/bridge/</w:t>
      </w:r>
      <w:r>
        <w:t xml:space="preserve">, commit ab1bed3 (+ routing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LLMsVerifier→agent bridge CLI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 best LLMsVerifier-scored model (top-1 + fallback chain) and translates/invokes through it; no local models</w:t>
            </w:r>
          </w:p>
        </w:tc>
        <w:tc>
          <w:tcPr/>
          <w:p>
            <w:pPr>
              <w:pStyle w:val="Compact"/>
            </w:pPr>
            <w:r>
              <w:t xml:space="preserve">Covered (pkg/bridge unit+integration,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 </w:t>
            </w:r>
            <w:r>
              <w:t xml:space="preserve">green this session)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run captured</w:t>
            </w:r>
            <w:r>
              <w:t xml:space="preserve"> </w:t>
            </w:r>
            <w:r>
              <w:t xml:space="preserve">(best-model selection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0.919;</w:t>
            </w:r>
            <w:r>
              <w:t xml:space="preserve"> </w:t>
            </w: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EN→ES</w:t>
            </w:r>
            <w:r>
              <w:t xml:space="preserve"> </w:t>
            </w:r>
            <w:r>
              <w:t xml:space="preserve">“Good morning, friend.”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“Buenos días, amigo.”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/Volumes/T7/Downloads/Recordings/helixtranslate-bridge-bestmodel-translate-20260615.mp4</w:t>
            </w:r>
            <w:r>
              <w:t xml:space="preserve"> </w:t>
            </w:r>
            <w:r>
              <w:t xml:space="preserve">(asciinema→agg→ffmpeg pipeline; ffprobe 8.0s / 80 frames / 790×560; ≥6 frames readable — selected model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(score 0.919, base_url https://api.novita.ai/v3/openai) + live OUTPUT</w:t>
            </w:r>
            <w:r>
              <w:t xml:space="preserve"> </w:t>
            </w:r>
            <w:r>
              <w:t xml:space="preserve">“Buenos días, amigo.”</w:t>
            </w:r>
            <w:r>
              <w:t xml:space="preserve"> </w:t>
            </w:r>
            <w:r>
              <w:t xml:space="preserve">visible, not frozen/spinner per §11.4.107)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model-bridge</w:t>
            </w:r>
          </w:p>
        </w:tc>
        <w:tc>
          <w:tcPr/>
          <w:p>
            <w:pPr>
              <w:pStyle w:val="Compact"/>
            </w:pPr>
            <w:r>
              <w:t xml:space="preserve">MCP stdio server (</w:t>
            </w:r>
            <w:r>
              <w:rPr>
                <w:rStyle w:val="VerbatimChar"/>
              </w:rPr>
              <w:t xml:space="preserve">.mcp.json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CLI/Infra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Exposes the selected model to MCP clients over stdio; wired as</w:t>
            </w:r>
            <w:r>
              <w:t xml:space="preserve"> </w:t>
            </w:r>
            <w:r>
              <w:rPr>
                <w:rStyle w:val="VerbatimChar"/>
              </w:rPr>
              <w:t xml:space="preserve">model-bridge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./build/model-bridge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cmd/model-bridge/mcp_test.go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MCP JSON-RPC round-trip captured</w:t>
            </w:r>
            <w:r>
              <w:t xml:space="preserve"> </w:t>
            </w:r>
            <w:r>
              <w:t xml:space="preserve">(initialize→tools/list→</w:t>
            </w:r>
            <w:r>
              <w:rPr>
                <w:rStyle w:val="VerbatimChar"/>
              </w:rPr>
              <w:t xml:space="preserve">bridge_best_model</w:t>
            </w:r>
            <w:r>
              <w:t xml:space="preserve">→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over stdio;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returned live verified-model translation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, isError:None)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  <w:r>
              <w:t xml:space="preserve"> </w:t>
            </w:r>
            <w:r>
              <w:t xml:space="preserve">— real-use video</w:t>
            </w:r>
            <w:r>
              <w:t xml:space="preserve"> </w:t>
            </w:r>
            <w:r>
              <w:rPr>
                <w:rStyle w:val="VerbatimChar"/>
              </w:rPr>
              <w:t xml:space="preserve">/Volumes/T7/Downloads/Recordings/helixtranslate-bridge-mcp-stdio-20260615.mp4</w:t>
            </w:r>
            <w:r>
              <w:t xml:space="preserve"> </w:t>
            </w:r>
            <w:r>
              <w:t xml:space="preserve">(asciinema→agg→ffmpeg; ffprobe 11.88s / 10 frames / 790×560; ≥6 frames readable showing the progressive REAL MCP-stdio session —</w:t>
            </w:r>
            <w:r>
              <w:t xml:space="preserve"> </w:t>
            </w:r>
            <w:r>
              <w:rPr>
                <w:rStyle w:val="VerbatimChar"/>
              </w:rPr>
              <w:t xml:space="preserve">tools/list</w:t>
            </w:r>
            <w:r>
              <w:t xml:space="preserve">=[bridge_invoke, bridge_best_model, bridge_list],</w:t>
            </w:r>
            <w:r>
              <w:t xml:space="preserve"> </w:t>
            </w:r>
            <w:r>
              <w:rPr>
                <w:rStyle w:val="VerbatimChar"/>
              </w:rPr>
              <w:t xml:space="preserve">bridge_best_model</w:t>
            </w:r>
            <w:r>
              <w:t xml:space="preserve"> </w:t>
            </w:r>
            <w:r>
              <w:t xml:space="preserve">strongest</w:t>
            </w:r>
            <w:r>
              <w:t xml:space="preserve"> </w:t>
            </w:r>
            <w:r>
              <w:rPr>
                <w:rStyle w:val="VerbatimChar"/>
              </w:rPr>
              <w:t xml:space="preserve">novita/Sao10K/L3-8B-Stheno-v3.2</w:t>
            </w:r>
            <w:r>
              <w:t xml:space="preserve"> </w:t>
            </w:r>
            <w:r>
              <w:t xml:space="preserve">score 0.919 + fallback chain, and tool</w:t>
            </w:r>
            <w:r>
              <w:t xml:space="preserve"> </w:t>
            </w:r>
            <w:r>
              <w:rPr>
                <w:rStyle w:val="VerbatimChar"/>
              </w:rPr>
              <w:t xml:space="preserve">bridge_invoke</w:t>
            </w:r>
            <w:r>
              <w:t xml:space="preserve"> </w:t>
            </w:r>
            <w:r>
              <w:t xml:space="preserve">real verified-model OUTPUT</w:t>
            </w:r>
            <w:r>
              <w:t xml:space="preserve"> </w:t>
            </w:r>
            <w:r>
              <w:t xml:space="preserve">“Le pont relie deux rives.”</w:t>
            </w:r>
            <w:r>
              <w:t xml:space="preserve"> </w:t>
            </w:r>
            <w:r>
              <w:t xml:space="preserve">with isError:None — not frozen/spinner per §11.4.107)</w:t>
            </w:r>
          </w:p>
        </w:tc>
      </w:tr>
    </w:tbl>
    <w:bookmarkEnd w:id="29"/>
    <w:bookmarkStart w:id="30" w:name="cmdworkable-items"/>
    <w:p>
      <w:pPr>
        <w:pStyle w:val="Heading2"/>
      </w:pPr>
      <w:r>
        <w:t xml:space="preserve">cmd/workable-items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§11.4.93 workable-items SQLite tool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sync between Issues/Fixed markdown and SQLite single-source-of-truth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md-to-db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ATM-NNN headings from markdown into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 db-to-md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Regenerate Issues_Summary/Fixed_Summary from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DB matches markdown; exit non-zero on drift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md-vs-db drift human-readably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Print items in DB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record-event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Append event to item_history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workable-items</w:t>
            </w:r>
          </w:p>
        </w:tc>
        <w:tc>
          <w:tcPr/>
          <w:p>
            <w:pPr>
              <w:pStyle w:val="Compact"/>
            </w:pPr>
            <w:r>
              <w:t xml:space="preserve">path/value flags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-issues</w:t>
            </w:r>
            <w:r>
              <w:t xml:space="preserve">/</w:t>
            </w:r>
            <w:r>
              <w:rPr>
                <w:rStyle w:val="VerbatimChar"/>
              </w:rPr>
              <w:t xml:space="preserve">-fixed</w:t>
            </w:r>
            <w:r>
              <w:t xml:space="preserve">/</w:t>
            </w:r>
            <w:r>
              <w:rPr>
                <w:rStyle w:val="VerbatimChar"/>
              </w:rPr>
              <w:t xml:space="preserve">-db</w:t>
            </w:r>
            <w:r>
              <w:t xml:space="preserve">/</w:t>
            </w:r>
            <w:r>
              <w:rPr>
                <w:rStyle w:val="VerbatimChar"/>
              </w:rPr>
              <w:t xml:space="preserve">-issues-summary</w:t>
            </w:r>
            <w:r>
              <w:t xml:space="preserve">/</w:t>
            </w:r>
            <w:r>
              <w:rPr>
                <w:rStyle w:val="VerbatimChar"/>
              </w:rPr>
              <w:t xml:space="preserve">-fixed-summary</w:t>
            </w:r>
            <w:r>
              <w:t xml:space="preserve">/</w:t>
            </w:r>
            <w:r>
              <w:rPr>
                <w:rStyle w:val="VerbatimChar"/>
              </w:rPr>
              <w:t xml:space="preserve">-atm</w:t>
            </w:r>
            <w:r>
              <w:t xml:space="preserve">/</w:t>
            </w:r>
            <w:r>
              <w:rPr>
                <w:rStyle w:val="VerbatimChar"/>
              </w:rPr>
              <w:t xml:space="preserve">-event</w:t>
            </w:r>
            <w:r>
              <w:t xml:space="preserve">/</w:t>
            </w:r>
            <w:r>
              <w:rPr>
                <w:rStyle w:val="VerbatimChar"/>
              </w:rPr>
              <w:t xml:space="preserve">-on</w:t>
            </w:r>
            <w:r>
              <w:t xml:space="preserve">/</w:t>
            </w:r>
            <w:r>
              <w:rPr>
                <w:rStyle w:val="VerbatimChar"/>
              </w:rPr>
              <w:t xml:space="preserve">-note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6" w:name="library-packages-pkg"/>
    <w:p>
      <w:pPr>
        <w:pStyle w:val="Heading1"/>
      </w:pPr>
      <w:r>
        <w:t xml:space="preserve">2. Library Packages — pkg/</w:t>
      </w:r>
    </w:p>
    <w:bookmarkStart w:id="32" w:name="Xfa33bd49a73b83a4f8bbc88ad5157b68ac7c2e9"/>
    <w:p>
      <w:pPr>
        <w:pStyle w:val="Heading2"/>
      </w:pPr>
      <w:r>
        <w:t xml:space="preserve">pkg/translator/llm — LLM provider clients &amp; factory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LLMClient interface &amp;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interface +</w:t>
            </w:r>
            <w:r>
              <w:t xml:space="preserve"> </w:t>
            </w: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factory dispatching to ~32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Type-coercion 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config conversion helpers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Verified factory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LLMsVerifier-gated translator construction w/ fallback chain (CONST-034)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Core</w:t>
            </w:r>
          </w:p>
        </w:tc>
        <w:tc>
          <w:tcPr/>
          <w:p>
            <w:pPr>
              <w:pStyle w:val="Compact"/>
            </w:pPr>
            <w:r>
              <w:t xml:space="preserve">Mock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 mock LLMClient with fault injection (test-only)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OpenAI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GPT chat-completions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Anthropic Claude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Claude /v1/messages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</w:t>
            </w:r>
          </w:p>
        </w:tc>
        <w:tc>
          <w:tcPr/>
          <w:p>
            <w:pPr>
              <w:pStyle w:val="Compact"/>
            </w:pPr>
            <w:r>
              <w:t xml:space="preserve">Gemini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Google Gemini generativelanguage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DeepSeek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DeepSeek OpenAI-compatible chat-completions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Exercised in unified-translator real run</w:t>
            </w:r>
          </w:p>
        </w:tc>
        <w:tc>
          <w:tcPr/>
          <w:p>
            <w:pPr>
              <w:pStyle w:val="Compact"/>
            </w:pPr>
            <w:r>
              <w:t xml:space="preserve">Confirmed (via unified-translator):/Volumes/T7/Downloads/Recordings/helixtranslate-cli-deepseek-translation-FIXED_20260615_163824.mp4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Zhipu</w:t>
            </w:r>
          </w:p>
        </w:tc>
        <w:tc>
          <w:tcPr/>
          <w:p>
            <w:pPr>
              <w:pStyle w:val="Compact"/>
            </w:pPr>
            <w:r>
              <w:t xml:space="preserve">Zhipu (GLM)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Zhipu GLM /api/paas/v4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Alibaba</w:t>
            </w:r>
          </w:p>
        </w:tc>
        <w:tc>
          <w:tcPr/>
          <w:p>
            <w:pPr>
              <w:pStyle w:val="Compact"/>
            </w:pPr>
            <w:r>
              <w:t xml:space="preserve">Qwen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Qwen/DashScope (OAuth2-capable)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Ollama local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/api/generate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llama-cli wrapper w/ hardware detection, model download, GPU accel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llama.cpp multi-worker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pool for parallel local llama.cpp inference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Groq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</w:t>
            </w:r>
          </w:p>
        </w:tc>
        <w:tc>
          <w:tcPr/>
          <w:p>
            <w:pPr>
              <w:pStyle w:val="Compact"/>
            </w:pPr>
            <w:r>
              <w:t xml:space="preserve">Cohere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command-r via OpenAI-compat endpoint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Mistral</w:t>
            </w:r>
          </w:p>
        </w:tc>
        <w:tc>
          <w:tcPr/>
          <w:p>
            <w:pPr>
              <w:pStyle w:val="Compact"/>
            </w:pPr>
            <w:r>
              <w:t xml:space="preserve">Mistral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xAI</w:t>
            </w:r>
          </w:p>
        </w:tc>
        <w:tc>
          <w:tcPr/>
          <w:p>
            <w:pPr>
              <w:pStyle w:val="Compact"/>
            </w:pPr>
            <w:r>
              <w:t xml:space="preserve">xAI (Grok)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Replicate</w:t>
            </w:r>
          </w:p>
        </w:tc>
        <w:tc>
          <w:tcPr/>
          <w:p>
            <w:pPr>
              <w:pStyle w:val="Compact"/>
            </w:pPr>
            <w:r>
              <w:t xml:space="preserve">Replicate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Async prediction-polling API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Cerebras</w:t>
            </w:r>
          </w:p>
        </w:tc>
        <w:tc>
          <w:tcPr/>
          <w:p>
            <w:pPr>
              <w:pStyle w:val="Compact"/>
            </w:pPr>
            <w:r>
              <w:t xml:space="preserve">Cerebras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(base-URL/model 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</w:t>
            </w:r>
          </w:p>
        </w:tc>
        <w:tc>
          <w:tcPr/>
          <w:p>
            <w:pPr>
              <w:pStyle w:val="Compact"/>
            </w:pPr>
            <w:r>
              <w:t xml:space="preserve">Cloudflare Workers 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/client/v4 Workers AI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SiliconFlow</w:t>
            </w:r>
          </w:p>
        </w:tc>
        <w:tc>
          <w:tcPr/>
          <w:p>
            <w:pPr>
              <w:pStyle w:val="Compact"/>
            </w:pPr>
            <w:r>
              <w:t xml:space="preserve">SiliconFlow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Hyperbolic</w:t>
            </w:r>
          </w:p>
        </w:tc>
        <w:tc>
          <w:tcPr/>
          <w:p>
            <w:pPr>
              <w:pStyle w:val="Compact"/>
            </w:pPr>
            <w:r>
              <w:t xml:space="preserve">Hyperbolic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TogetherAI</w:t>
            </w:r>
          </w:p>
        </w:tc>
        <w:tc>
          <w:tcPr/>
          <w:p>
            <w:pPr>
              <w:pStyle w:val="Compact"/>
            </w:pPr>
            <w:r>
              <w:t xml:space="preserve">TogetherAI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SambaNova</w:t>
            </w:r>
          </w:p>
        </w:tc>
        <w:tc>
          <w:tcPr/>
          <w:p>
            <w:pPr>
              <w:pStyle w:val="Compact"/>
            </w:pPr>
            <w:r>
              <w:t xml:space="preserve">SambaNova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Kimi</w:t>
            </w:r>
          </w:p>
        </w:tc>
        <w:tc>
          <w:tcPr/>
          <w:p>
            <w:pPr>
              <w:pStyle w:val="Compact"/>
            </w:pPr>
            <w:r>
              <w:t xml:space="preserve">Kimi (Moonshot)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Novita</w:t>
            </w:r>
          </w:p>
        </w:tc>
        <w:tc>
          <w:tcPr/>
          <w:p>
            <w:pPr>
              <w:pStyle w:val="Compact"/>
            </w:pPr>
            <w:r>
              <w:t xml:space="preserve">Novita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/v3/openai-compatible wrapper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NLPCloud</w:t>
            </w:r>
          </w:p>
        </w:tc>
        <w:tc>
          <w:tcPr/>
          <w:p>
            <w:pPr>
              <w:pStyle w:val="Compact"/>
            </w:pPr>
            <w:r>
              <w:t xml:space="preserve">NLPCloud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Upstage</w:t>
            </w:r>
          </w:p>
        </w:tc>
        <w:tc>
          <w:tcPr/>
          <w:p>
            <w:pPr>
              <w:pStyle w:val="Compact"/>
            </w:pPr>
            <w:r>
              <w:t xml:space="preserve">Upstage (Solar)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Sarvam</w:t>
            </w:r>
          </w:p>
        </w:tc>
        <w:tc>
          <w:tcPr/>
          <w:p>
            <w:pPr>
              <w:pStyle w:val="Compact"/>
            </w:pPr>
            <w:r>
              <w:t xml:space="preserve">Sarvam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</w:t>
            </w:r>
          </w:p>
        </w:tc>
        <w:tc>
          <w:tcPr/>
          <w:p>
            <w:pPr>
              <w:pStyle w:val="Compact"/>
            </w:pPr>
            <w:r>
              <w:t xml:space="preserve">Modal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PublicAI</w:t>
            </w:r>
          </w:p>
        </w:tc>
        <w:tc>
          <w:tcPr/>
          <w:p>
            <w:pPr>
              <w:pStyle w:val="Compact"/>
            </w:pPr>
            <w:r>
              <w:t xml:space="preserve">PublicAI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NIA</w:t>
            </w:r>
          </w:p>
        </w:tc>
        <w:tc>
          <w:tcPr/>
          <w:p>
            <w:pPr>
              <w:pStyle w:val="Compact"/>
            </w:pPr>
            <w:r>
              <w:t xml:space="preserve">NIA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Vulavula</w:t>
            </w:r>
          </w:p>
        </w:tc>
        <w:tc>
          <w:tcPr/>
          <w:p>
            <w:pPr>
              <w:pStyle w:val="Compact"/>
            </w:pPr>
            <w:r>
              <w:t xml:space="preserve">Vulavula client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OpenAI-compatible wrapper (specifics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2"/>
    <w:bookmarkStart w:id="33" w:name="pkgtranslator-translation-core"/>
    <w:p>
      <w:pPr>
        <w:pStyle w:val="Heading2"/>
      </w:pPr>
      <w:r>
        <w:t xml:space="preserve">pkg/translator — translation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Translator interface + BaseTranslator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Translate</w:t>
            </w:r>
            <w:r>
              <w:t xml:space="preserve">/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/</w:t>
            </w:r>
            <w:r>
              <w:rPr>
                <w:rStyle w:val="VerbatimChar"/>
              </w:rPr>
              <w:t xml:space="preserve">GetStats</w:t>
            </w:r>
            <w:r>
              <w:t xml:space="preserve"> </w:t>
            </w:r>
            <w:r>
              <w:t xml:space="preserve">+ base impl w/ caching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Translation config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TranslationConfig</w:t>
            </w:r>
            <w:r>
              <w:t xml:space="preserve"> </w:t>
            </w:r>
            <w:r>
              <w:t xml:space="preserve">(provider/model/key/temp/tokens/lang-pair/script)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Translator Core</w:t>
            </w:r>
          </w:p>
        </w:tc>
        <w:tc>
          <w:tcPr/>
          <w:p>
            <w:pPr>
              <w:pStyle w:val="Compact"/>
            </w:pPr>
            <w:r>
              <w:t xml:space="preserve">UniversalTranslator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High-level ebook translator: lang detection, per-chapter translation,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3"/>
    <w:bookmarkStart w:id="34" w:name="pkgebook-format-parsers-writers"/>
    <w:p>
      <w:pPr>
        <w:pStyle w:val="Heading2"/>
      </w:pPr>
      <w:r>
        <w:t xml:space="preserve">pkg/ebook — format parsers &amp; writers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Universal parser dispatcher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Multi-format parser (FB2/EPUB/TXT/HTML/DOCX/PDF)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FictionBook 2.0 → Book, namespace-preserving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FB2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FB2 XML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EPUB (ZIP+OPF/NCX)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EPUB write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Write Book → EPUB 2.0 ZIP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.docx (archive/zip + encoding/xml)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HTML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HTML → Book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TXT parse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plain text (configurable 64 MiB line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text extraction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Extract text via ledongthuc/pdf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DOCX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Pure-Go OOXML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pkg/ebook/docx_writer.go</w:t>
            </w:r>
            <w:r>
              <w:t xml:space="preserve"> </w:t>
            </w:r>
            <w:r>
              <w:t xml:space="preserve">(stdlib archive/zip + encoding/xml, zero new deps); emits the 4 required OOXML parts; XML specials auto-escaped via xml.Marshal chardata. Wired into unified-translator generateOutput (</w:t>
            </w:r>
            <w:r>
              <w:rPr>
                <w:rStyle w:val="VerbatimChar"/>
              </w:rPr>
              <w:t xml:space="preserve">case docx</w:t>
            </w:r>
            <w:r>
              <w:t xml:space="preserve">). Real DeepSeek EN→ES →</w:t>
            </w:r>
            <w:r>
              <w:t xml:space="preserve"> </w:t>
            </w:r>
            <w:r>
              <w:rPr>
                <w:rStyle w:val="VerbatimChar"/>
              </w:rPr>
              <w:t xml:space="preserve">garden_es.docx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well-formed WordprocessingML with the real translation. Guards: pkg/ebook/docx_writer_test.go + .docx subtest in cmd/unified-translator/output_format_test.go (mutation-proven)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artifact verified</w:t>
            </w:r>
            <w:r>
              <w:t xml:space="preserve"> </w:t>
            </w:r>
            <w:r>
              <w:t xml:space="preserve">(produced .docx =</w:t>
            </w:r>
            <w:r>
              <w:t xml:space="preserve"> </w:t>
            </w:r>
            <w:r>
              <w:rPr>
                <w:rStyle w:val="VerbatimChar"/>
              </w:rPr>
              <w:t xml:space="preserve">Microsoft Word 2007+</w:t>
            </w:r>
            <w:r>
              <w:t xml:space="preserve">, 4 OOXML parts, real translated content + correct XML escaping; commit 87cd2be)</w:t>
            </w:r>
          </w:p>
        </w:tc>
        <w:tc>
          <w:tcPr/>
          <w:p>
            <w:pPr>
              <w:pStyle w:val="Compact"/>
            </w:pPr>
            <w:r>
              <w:t xml:space="preserve">real-artifact verified (file=Microsoft Word 2007+); video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ebook</w:t>
            </w:r>
          </w:p>
        </w:tc>
        <w:tc>
          <w:tcPr/>
          <w:p>
            <w:pPr>
              <w:pStyle w:val="Compact"/>
            </w:pPr>
            <w:r>
              <w:t xml:space="preserve">PDF write (output)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PDF writer</w:t>
            </w:r>
            <w:r>
              <w:t xml:space="preserve"> </w:t>
            </w:r>
            <w:r>
              <w:rPr>
                <w:rStyle w:val="VerbatimChar"/>
              </w:rPr>
              <w:t xml:space="preserve">pkg/ebook/pdf_writer.go</w:t>
            </w:r>
            <w:r>
              <w:t xml:space="preserve"> </w:t>
            </w:r>
            <w:r>
              <w:t xml:space="preserve">(commit fb265e7): renders the in-memory Book to UTF-8 HTML5 then hands it to</w:t>
            </w:r>
            <w:r>
              <w:t xml:space="preserve"> </w:t>
            </w:r>
            <w:r>
              <w:rPr>
                <w:rStyle w:val="VerbatimChar"/>
              </w:rPr>
              <w:t xml:space="preserve">weasyprint</w:t>
            </w:r>
            <w:r>
              <w:t xml:space="preserve"> </w:t>
            </w:r>
            <w:r>
              <w:t xml:space="preserve">to emit a VALID, Cyrillic-faithful PDF (Standard-14 fonts can’t render Cyrillic — weasyprint embeds glyphs, avoiding a silent-glyph-drop bluff). Wired into unified-translator generateOutput (</w:t>
            </w:r>
            <w:r>
              <w:rPr>
                <w:rStyle w:val="VerbatimChar"/>
              </w:rPr>
              <w:t xml:space="preserve">case .pdf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ebook.NewPDFWriter().Write</w:t>
            </w:r>
            <w:r>
              <w:t xml:space="preserve">, main.go:1160);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is a supported</w:t>
            </w:r>
            <w:r>
              <w:t xml:space="preserve"> </w:t>
            </w:r>
            <w:r>
              <w:rPr>
                <w:rStyle w:val="VerbatimChar"/>
              </w:rPr>
              <w:t xml:space="preserve">-output</w:t>
            </w:r>
            <w:r>
              <w:t xml:space="preserve"> </w:t>
            </w:r>
            <w:r>
              <w:t xml:space="preserve">extension. Honest typed</w:t>
            </w:r>
            <w:r>
              <w:t xml:space="preserve"> </w:t>
            </w:r>
            <w:r>
              <w:rPr>
                <w:rStyle w:val="VerbatimChar"/>
              </w:rPr>
              <w:t xml:space="preserve">ErrWeasyPrintUnavailable</w:t>
            </w:r>
            <w:r>
              <w:t xml:space="preserve"> </w:t>
            </w:r>
            <w:r>
              <w:t xml:space="preserve">when weasyprint absent (§11.4.3/§11.4.6). Guards: pkg/ebook/pdf_writer_test.go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_UnavailableWeasyPrint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go test ./pkg/ebook</w:t>
            </w:r>
            <w:r>
              <w:t xml:space="preserve"> </w:t>
            </w:r>
            <w:r>
              <w:t xml:space="preserve">green this session (</w:t>
            </w:r>
            <w:r>
              <w:rPr>
                <w:rStyle w:val="VerbatimChar"/>
              </w:rPr>
              <w:t xml:space="preserve">TestPDFWriter_ProducesValidPDFCarryingTranslatedText</w:t>
            </w:r>
            <w:r>
              <w:t xml:space="preserve"> </w:t>
            </w:r>
            <w:r>
              <w:t xml:space="preserve">asserts a valid PDF carrying the translated text; weasyprint present at /opt/homebrew/bin/weasyprint)</w:t>
            </w:r>
          </w:p>
        </w:tc>
        <w:tc>
          <w:tcPr/>
          <w:p>
            <w:pPr>
              <w:pStyle w:val="Compact"/>
            </w:pPr>
            <w:r>
              <w:t xml:space="preserve">PENDING (translate→weasyprint→.pdf run is recordable; no</w:t>
            </w:r>
            <w:r>
              <w:t xml:space="preserve"> </w:t>
            </w:r>
            <w:r>
              <w:rPr>
                <w:rStyle w:val="VerbatimChar"/>
              </w:rPr>
              <w:t xml:space="preserve">.mp4</w:t>
            </w:r>
            <w:r>
              <w:t xml:space="preserve"> </w:t>
            </w:r>
            <w:r>
              <w:t xml:space="preserve">yet — recording owed)</w:t>
            </w:r>
          </w:p>
        </w:tc>
      </w:tr>
    </w:tbl>
    <w:bookmarkEnd w:id="34"/>
    <w:bookmarkStart w:id="35" w:name="pkgfb2-fb2-specific-xml"/>
    <w:p>
      <w:pPr>
        <w:pStyle w:val="Heading2"/>
      </w:pPr>
      <w:r>
        <w:t xml:space="preserve">pkg/fb2 — FB2-specific XML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 parser (mixed-content)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FB2 preserving paragraphs/verses/inline mixed content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fb2</w:t>
            </w:r>
          </w:p>
        </w:tc>
        <w:tc>
          <w:tcPr/>
          <w:p>
            <w:pPr>
              <w:pStyle w:val="Compact"/>
            </w:pPr>
            <w:r>
              <w:t xml:space="preserve">FB2→Markdown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Convert FB2 → Markdown (author/annotation/epigraph/poem/cite)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5"/>
    <w:bookmarkStart w:id="36" w:name="pkgformat"/>
    <w:p>
      <w:pPr>
        <w:pStyle w:val="Heading2"/>
      </w:pPr>
      <w:r>
        <w:t xml:space="preserve">pkg/format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Format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Detect format by magic bytes/extension/content; ZIP disambiguation (EPUB/DOCX/AZW3)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6"/>
    <w:bookmarkStart w:id="37" w:name="pkgmarkdown-epubmarkdown-workflow"/>
    <w:p>
      <w:pPr>
        <w:pStyle w:val="Heading2"/>
      </w:pPr>
      <w:r>
        <w:t xml:space="preserve">pkg/markdown — EPUB↔Markdown workflow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EPUB→Markdown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EPUB→MD w/ YAML frontmatter, image extraction, GFM tables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Markdown→EPUB converter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MD→EPUB 2.0 w/ OPF/NCX, lists/tables/blockquotes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Simple workflow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ebook→markdown→translate→ebook pipeline w/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Markdown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Line-by-line MD translation preserving formatting/code blocks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37"/>
    <w:bookmarkStart w:id="38" w:name="pkgscript"/>
    <w:p>
      <w:pPr>
        <w:pStyle w:val="Heading2"/>
      </w:pPr>
      <w:r>
        <w:t xml:space="preserve">pkg/script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Cyrillic↔Latin conversion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Serbian script conversion, context-aware digraphs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8"/>
    <w:bookmarkStart w:id="39" w:name="pkgstorage"/>
    <w:p>
      <w:pPr>
        <w:pStyle w:val="Heading2"/>
      </w:pPr>
      <w:r>
        <w:t xml:space="preserve">pkg/storage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Storage interface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Abstract session + translation-cache persistence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PostgreSQL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Postgres w/ UNIQUE-tuple dedup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Redis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Redis cache, sha256-hashed tuple keys (collision-proof)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SQLite backend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(optional SQLCipher) w/ UNIQUE-tuple migrations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Cache-key hashing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Length-prefixed tuple encoding for collision-resistant keys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39"/>
    <w:bookmarkStart w:id="40" w:name="pkgsecurity"/>
    <w:p>
      <w:pPr>
        <w:pStyle w:val="Heading2"/>
      </w:pPr>
      <w:r>
        <w:t xml:space="preserve">pkg/security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JWT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generate/validate/refresh w/ timing-attack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API-key store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key validation w/ expiry &amp; revocation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Rate limiter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Token-bucket per-key limiting w/ cleanup &amp;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User auth 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Login/user-create w/ timing &amp; enumeration mitigation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0"/>
    <w:bookmarkStart w:id="41" w:name="X4bb77aa0ed48d69e1f57ad78c18d7ff3d378be4"/>
    <w:p>
      <w:pPr>
        <w:pStyle w:val="Heading2"/>
      </w:pPr>
      <w:r>
        <w:t xml:space="preserve">pkg/verification — quality verification &amp; polishing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Heuristic verifier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Untranslated-block/HTML-artifact detection, quality scoring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Multi-pass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Wired into unified-translator (</w:t>
            </w:r>
            <w:r>
              <w:rPr>
                <w:rStyle w:val="VerbatimChar"/>
                <w:b/>
                <w:bCs/>
              </w:rPr>
              <w:t xml:space="preserve">-multipass</w:t>
            </w:r>
            <w:r>
              <w:rPr>
                <w:b/>
                <w:bCs/>
              </w:rPr>
              <w:t xml:space="preserve">, d53e085)</w:t>
            </w:r>
          </w:p>
        </w:tc>
        <w:tc>
          <w:tcPr/>
          <w:p>
            <w:pPr>
              <w:pStyle w:val="Compact"/>
            </w:pPr>
            <w:r>
              <w:t xml:space="preserve">Iterative multi-LLM polishing w/ note-taking &amp; consensus. Now reachable via the unified-translator opt-in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flag (+</w:t>
            </w:r>
            <w:r>
              <w:t xml:space="preserve"> </w:t>
            </w:r>
            <w:r>
              <w:rPr>
                <w:rStyle w:val="VerbatimChar"/>
              </w:rPr>
              <w:t xml:space="preserve">-multipass-passes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-multipass-db</w:t>
            </w:r>
            <w:r>
              <w:t xml:space="preserve">; default OFF, zero overhead/behavior change when absent). NOTE: distinct from</w:t>
            </w:r>
            <w:r>
              <w:t xml:space="preserve"> </w:t>
            </w:r>
            <w:r>
              <w:rPr>
                <w:rStyle w:val="VerbatimChar"/>
              </w:rPr>
              <w:t xml:space="preserve">-verify</w:t>
            </w:r>
            <w:r>
              <w:t xml:space="preserve"> </w:t>
            </w:r>
            <w:r>
              <w:t xml:space="preserve">(the CLI’s own per-step output check) —</w:t>
            </w:r>
            <w:r>
              <w:t xml:space="preserve"> </w:t>
            </w:r>
            <w:r>
              <w:rPr>
                <w:rStyle w:val="VerbatimChar"/>
              </w:rPr>
              <w:t xml:space="preserve">-multipass</w:t>
            </w:r>
            <w:r>
              <w:t xml:space="preserve"> </w:t>
            </w:r>
            <w:r>
              <w:t xml:space="preserve">invokes this</w:t>
            </w:r>
            <w:r>
              <w:t xml:space="preserve"> </w:t>
            </w:r>
            <w:r>
              <w:rPr>
                <w:rStyle w:val="VerbatimChar"/>
              </w:rPr>
              <w:t xml:space="preserve">pkg/verification</w:t>
            </w:r>
            <w:r>
              <w:t xml:space="preserve"> </w:t>
            </w:r>
            <w:r>
              <w:t xml:space="preserve">engine. Guard: cmd/unified-translator/multipass_wiring_test.go (httptest + real DeepSeek). §11.4.150 research: docs/research/20260615_video_surfaced_fixes/verification_multipass_wiring.md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video-confirmed</w:t>
            </w:r>
            <w:r>
              <w:t xml:space="preserve"> </w:t>
            </w:r>
            <w:r>
              <w:t xml:space="preserve">(ffprobe 888x630, 93 frames, 9.3s; shows</w:t>
            </w:r>
            <w:r>
              <w:t xml:space="preserve"> </w:t>
            </w:r>
            <w:r>
              <w:t xml:space="preserve">“Step 4: Multi-pass Polishing ✅ Success — Polished over 1 pass with deepseek”</w:t>
            </w:r>
            <w:r>
              <w:t xml:space="preserve"> </w:t>
            </w:r>
            <w:r>
              <w:t xml:space="preserve">+ real Spanish output)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Confirmed:/Volumes/T7/Downloads/Recordings/helixtranslate-cli-multipass-verify-20260615.mp4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Book polisher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Multi-LLM per-dimension scoring &amp; consensus validation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reporter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Stats aggregation (consensus rates, issue/provider breakdown)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Polishing database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SQLite persistence for multi-pass sessions/pass records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Literary notes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Character/tone/theme/terminology/cultural note collection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1"/>
    <w:bookmarkStart w:id="42" w:name="X4eea349e34cb77460c6276dc25bb2bfc0904cac"/>
    <w:p>
      <w:pPr>
        <w:pStyle w:val="Heading2"/>
      </w:pPr>
      <w:r>
        <w:t xml:space="preserve">internal/verifier — LLMsVerifier consumer integration</w:t>
      </w:r>
    </w:p>
    <w:p>
      <w:pPr>
        <w:pStyle w:val="FirstParagraph"/>
      </w:pPr>
      <w:r>
        <w:t xml:space="preserve">Consumer-side LLMsVerifier verification gate (client + scoring + discovery + selection). Source:</w:t>
      </w:r>
      <w:r>
        <w:t xml:space="preserve"> </w:t>
      </w:r>
      <w:r>
        <w:rPr>
          <w:rStyle w:val="VerbatimChar"/>
        </w:rPr>
        <w:t xml:space="preserve">internal/verifier/pipeline.go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internal/verifier</w:t>
            </w:r>
          </w:p>
        </w:tc>
        <w:tc>
          <w:tcPr/>
          <w:p>
            <w:pPr>
              <w:pStyle w:val="Compact"/>
            </w:pPr>
            <w:r>
              <w:t xml:space="preserve">Affirmative-response hard-gate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(verification pipeline)</w:t>
            </w:r>
          </w:p>
        </w:tc>
        <w:tc>
          <w:tcPr/>
          <w:p>
            <w:pPr>
              <w:pStyle w:val="Compact"/>
            </w:pPr>
            <w:r>
              <w:t xml:space="preserve">Correctness fix (commit 97a8afd): a model with</w:t>
            </w:r>
            <w:r>
              <w:t xml:space="preserve"> </w:t>
            </w:r>
            <w:r>
              <w:rPr>
                <w:rStyle w:val="VerbatimChar"/>
              </w:rPr>
              <w:t xml:space="preserve">affirmative_response=0</w:t>
            </w:r>
            <w:r>
              <w:t xml:space="preserve"> </w:t>
            </w:r>
            <w:r>
              <w:t xml:space="preserve">is now a HARD disqualifier — rejected by the verification gate regardless of other scores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polarity guard</w:t>
            </w:r>
            <w:r>
              <w:t xml:space="preserve"> </w:t>
            </w:r>
            <w:r>
              <w:rPr>
                <w:rStyle w:val="VerbatimChar"/>
              </w:rPr>
              <w:t xml:space="preserve">pipeline_affirmative_gate_test.go</w:t>
            </w:r>
            <w:r>
              <w:t xml:space="preserve"> </w:t>
            </w:r>
            <w:r>
              <w:t xml:space="preserve">(default RED reproduces pre-fix defect;</w:t>
            </w:r>
            <w:r>
              <w:t xml:space="preserve"> </w:t>
            </w:r>
            <w:r>
              <w:rPr>
                <w:rStyle w:val="VerbatimChar"/>
              </w:rPr>
              <w:t xml:space="preserve">RED_MODE=0</w:t>
            </w:r>
            <w:r>
              <w:t xml:space="preserve"> </w:t>
            </w:r>
            <w:r>
              <w:t xml:space="preserve">GREEN guard asserts ABSENT)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— observed this session: default RED correctly FAILs on pre-fix defect;</w:t>
            </w:r>
            <w:r>
              <w:t xml:space="preserve"> </w:t>
            </w:r>
            <w:r>
              <w:rPr>
                <w:rStyle w:val="VerbatimChar"/>
              </w:rPr>
              <w:t xml:space="preserve">RED_MODE=0 go test -race</w:t>
            </w:r>
            <w:r>
              <w:t xml:space="preserve"> </w:t>
            </w:r>
            <w:r>
              <w:t xml:space="preserve">GREEN (</w:t>
            </w:r>
            <w:r>
              <w:rPr>
                <w:rStyle w:val="VerbatimChar"/>
              </w:rPr>
              <w:t xml:space="preserve">ok internal/verifier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 (§11.4.6 — internal verification gate, no user-visible surface)</w:t>
            </w:r>
          </w:p>
        </w:tc>
      </w:tr>
    </w:tbl>
    <w:bookmarkEnd w:id="42"/>
    <w:bookmarkStart w:id="43" w:name="pkgpreparation-pre-translation-analysis"/>
    <w:p>
      <w:pPr>
        <w:pStyle w:val="Heading2"/>
      </w:pPr>
      <w:r>
        <w:t xml:space="preserve">pkg/preparation — pre-translation analysis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Multi-pass content analysis (character/terminology/cultural)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Preparation-aware translator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Wraps base translator w/ analysis phase + context passing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Prompt builder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Context-aware analysis prompts refined across passes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Domain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Content-classification/character/cultural/terminology structs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Utilities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JSON serialization + human-readable summaries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3"/>
    <w:bookmarkStart w:id="44" w:name="pkgcoordination-multi-llm-coordination"/>
    <w:p>
      <w:pPr>
        <w:pStyle w:val="Heading2"/>
      </w:pPr>
      <w:r>
        <w:t xml:space="preserve">pkg/coordination — multi-LLM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coordinator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Multiple LLM instances w/ round-robin, retry, distributed fallback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coordination</w:t>
            </w:r>
          </w:p>
        </w:tc>
        <w:tc>
          <w:tcPr/>
          <w:p>
            <w:pPr>
              <w:pStyle w:val="Compact"/>
            </w:pPr>
            <w:r>
              <w:t xml:space="preserve">Multi-LLM translator wrapper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Adapts coordinator to</w:t>
            </w:r>
            <w:r>
              <w:t xml:space="preserve"> </w:t>
            </w:r>
            <w:r>
              <w:rPr>
                <w:rStyle w:val="VerbatimChar"/>
              </w:rPr>
              <w:t xml:space="preserve">translator.Translator</w:t>
            </w:r>
            <w:r>
              <w:t xml:space="preserve"> </w:t>
            </w: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4"/>
    <w:bookmarkStart w:id="45" w:name="pkgdistributed-ssh-distributed-workers"/>
    <w:p>
      <w:pPr>
        <w:pStyle w:val="Heading2"/>
      </w:pPr>
      <w:r>
        <w:t xml:space="preserve">pkg/distributed — SSH distributed workers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Coordinator (distribute + aggregate)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Distributes work across remote LLM instances, round-robin, failover to local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SSH connection pool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Pooled SSH connections w/ idle-timeout cleanup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Worker pairing/discovery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Discover/pair/health-check remote translator services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Fallback / graceful degradation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Retry w/ backoff, degraded-mode entry/exit, recovery tracking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Version manager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 check/update/rollback, signed packages, backups, drift alerts (no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Performance instrumentation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 pooling, TTL result cache, circuit breaker, batch processing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Security hardening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host-key verify, TLS validation, network ACLs, security event 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distributed</w:t>
            </w:r>
          </w:p>
        </w:tc>
        <w:tc>
          <w:tcPr/>
          <w:p>
            <w:pPr>
              <w:pStyle w:val="Compact"/>
            </w:pPr>
            <w:r>
              <w:t xml:space="preserve">Manager / orchestration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Init/discover/pair/version-manage + translation delegation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5"/>
    <w:bookmarkStart w:id="46" w:name="pkgsshworker"/>
    <w:p>
      <w:pPr>
        <w:pStyle w:val="Heading2"/>
      </w:pPr>
      <w:r>
        <w:t xml:space="preserve">pkg/sshworker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SSH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exec, file up/download, codebase sync, key generation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sshworker</w:t>
            </w:r>
          </w:p>
        </w:tc>
        <w:tc>
          <w:tcPr/>
          <w:p>
            <w:pPr>
              <w:pStyle w:val="Compact"/>
            </w:pPr>
            <w:r>
              <w:t xml:space="preserve">Monitored worker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Event-monitored progress tracking for long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6"/>
    <w:bookmarkStart w:id="47" w:name="pkgdeployment"/>
    <w:p>
      <w:pPr>
        <w:pStyle w:val="Heading2"/>
      </w:pPr>
      <w:r>
        <w:t xml:space="preserve">pkg/deployment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Automated multi-host instance deployment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Docker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Generate/manage docker-compose for multi-service deploy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SSH deployer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SSH-based deploy w/ validation &amp; error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Network discovery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UDP service discovery/broadcast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API comm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Retrofit-style REST request/response logging between nodes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Deployment types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DeploymentPlan/Status/NetworkService/APICommunicationLog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47"/>
    <w:bookmarkStart w:id="48" w:name="pkggrpc"/>
    <w:p>
      <w:pPr>
        <w:pStyle w:val="Heading2"/>
      </w:pPr>
      <w:r>
        <w:t xml:space="preserve">pkg/grpc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gRPC TranslationService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gRPC server: sessions, event streaming, provider registry,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Core translator pipeline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 job exec w/ step tracking + progress via llm factory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8"/>
    <w:bookmarkStart w:id="49" w:name="pkgapi-library-layer"/>
    <w:p>
      <w:pPr>
        <w:pStyle w:val="Heading2"/>
      </w:pPr>
      <w:r>
        <w:t xml:space="preserve">pkg/api (library layer)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REST API server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server: auth, CSRF, rate-limit, routing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Translation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text/FB2/ebook translate, batch ops, lang/provider listing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Batch translation handlers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requests w/ queue, progress, concurrency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Verifier endpoints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 model verification/scoring/selection; /verified-models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49"/>
    <w:bookmarkStart w:id="50" w:name="Xf05fe8b785bf319a92402d40b2067a9d7e1784d"/>
    <w:p>
      <w:pPr>
        <w:pStyle w:val="Heading2"/>
      </w:pPr>
      <w:r>
        <w:t xml:space="preserve">pkg/events, websocket, batch, progress, report, logger, hardware, hash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Event pub/sub bus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pub/sub w/ subscription IDs + type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WebSocket hub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session event broadcast to dashboards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Batch processor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File/dir translation w/ concurrency &amp; 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Progress tracker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Chapter/section progress w/ ETA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Report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Session reporting (issues/warnings/logs/results)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</w:t>
            </w:r>
          </w:p>
        </w:tc>
        <w:tc>
          <w:tcPr/>
          <w:p>
            <w:pPr>
              <w:pStyle w:val="Compact"/>
            </w:pPr>
            <w:r>
              <w:t xml:space="preserve">Structured logger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Text/JSON logging w/ levels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Hardware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CPU/RAM/GPU detection + model-size estimation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Codebase hash generator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of source/config/deps/binaries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0"/>
    <w:bookmarkStart w:id="51" w:name="pkglanguage"/>
    <w:p>
      <w:pPr>
        <w:pStyle w:val="Heading2"/>
      </w:pPr>
      <w:r>
        <w:t xml:space="preserve">pkg/language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registry / heuristic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ISO 639-1 registry + heuristic detection (18+ langs)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LLM language detector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LLM-driven language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1"/>
    <w:bookmarkStart w:id="52" w:name="pkgmodels-modelsbridge"/>
    <w:p>
      <w:pPr>
        <w:pStyle w:val="Heading2"/>
      </w:pPr>
      <w:r>
        <w:t xml:space="preserve">pkg/models &amp; modelsbridge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Translation-model metadata registry (50+ models)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Model downloader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HTTP model download w/ caching + sha256 verification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User domain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User struct, bcrypt hashing, in-memory repo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Error definitions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Domain error constants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  <w:r>
              <w:t xml:space="preserve">Verifier registry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LLMsVerifier-backed registry w/ thresholds &amp;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modelsbridge</w:t>
            </w:r>
          </w:p>
        </w:tc>
        <w:tc>
          <w:tcPr/>
          <w:p>
            <w:pPr>
              <w:pStyle w:val="Compact"/>
            </w:pPr>
            <w:r>
              <w:t xml:space="preserve">Models bridge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Adapter mapping models.LLMRequest/Response → llm.LLMClient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2"/>
    <w:bookmarkStart w:id="53" w:name="Xb329a3181bcf6089c6a68f38f54da14cf4334e4"/>
    <w:p>
      <w:pPr>
        <w:pStyle w:val="Heading2"/>
      </w:pPr>
      <w:r>
        <w:t xml:space="preserve">pkg/bridge — LLMsVerifier→component+agent bridge</w:t>
      </w:r>
    </w:p>
    <w:p>
      <w:pPr>
        <w:pStyle w:val="FirstParagraph"/>
      </w:pPr>
      <w:r>
        <w:t xml:space="preserve">In-process bridge (no local models) that selects the best LLMsVerifier-scored model and routes component/agent calls to it; backs</w:t>
      </w:r>
      <w:r>
        <w:t xml:space="preserve"> </w:t>
      </w:r>
      <w:r>
        <w:rPr>
          <w:rStyle w:val="VerbatimChar"/>
        </w:rPr>
        <w:t xml:space="preserve">cmd/model-bridge</w:t>
      </w:r>
      <w:r>
        <w:t xml:space="preserve"> </w:t>
      </w:r>
      <w:r>
        <w:t xml:space="preserve">CLI + MCP. Source:</w:t>
      </w:r>
      <w:r>
        <w:t xml:space="preserve"> </w:t>
      </w:r>
      <w:r>
        <w:rPr>
          <w:rStyle w:val="VerbatimChar"/>
        </w:rPr>
        <w:t xml:space="preserve">pkg/bridge/bridge.go</w:t>
      </w:r>
      <w:r>
        <w:t xml:space="preserve">, commit ab1bed3 (+ routing mutation seam a5860b2).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t xml:space="preserve">Best-model selection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(via cmd/model-bridge CLI+MCP)</w:t>
            </w:r>
          </w:p>
        </w:tc>
        <w:tc>
          <w:tcPr/>
          <w:p>
            <w:pPr>
              <w:pStyle w:val="Compact"/>
            </w:pPr>
            <w:r>
              <w:t xml:space="preserve">Picks top-1 LLMsVerifier-scored model with a fallback chain; no local models</w:t>
            </w:r>
          </w:p>
        </w:tc>
        <w:tc>
          <w:tcPr/>
          <w:p>
            <w:pPr>
              <w:pStyle w:val="Compact"/>
            </w:pPr>
            <w:r>
              <w:t xml:space="preserve">Covered (</w:t>
            </w:r>
            <w:r>
              <w:rPr>
                <w:rStyle w:val="VerbatimChar"/>
              </w:rPr>
              <w:t xml:space="preserve">pkg/bridge/bridge_test.go</w:t>
            </w:r>
            <w:r>
              <w:t xml:space="preserve"> </w:t>
            </w:r>
            <w:r>
              <w:t xml:space="preserve">unit+integration,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selection captured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groq/allam-2-7b</w:t>
            </w:r>
            <w:r>
              <w:t xml:space="preserve"> </w:t>
            </w:r>
            <w:r>
              <w:t xml:space="preserve">score 0.906)</w:t>
            </w:r>
          </w:p>
        </w:tc>
        <w:tc>
          <w:tcPr/>
          <w:p>
            <w:pPr>
              <w:pStyle w:val="Compact"/>
            </w:pPr>
            <w:r>
              <w:t xml:space="preserve">N/A (internal selection logic — surfaced via cmd/model-bridge)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</w:t>
            </w:r>
            <w:r>
              <w:t xml:space="preserve"> </w:t>
            </w:r>
            <w:r>
              <w:t xml:space="preserve">routes to BestModel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Routes the invocation to the selected best model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§1.1 paired mutation seam</w:t>
            </w:r>
            <w:r>
              <w:t xml:space="preserve"> </w:t>
            </w:r>
            <w:r>
              <w:rPr>
                <w:rStyle w:val="VerbatimChar"/>
              </w:rPr>
              <w:t xml:space="preserve">TestBridge_Invoke_RoutesToBestModel</w:t>
            </w:r>
            <w:r>
              <w:t xml:space="preserve"> </w:t>
            </w:r>
            <w:r>
              <w:t xml:space="preserve">(RED FAILs on mis-route, -race green)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Invoke</w:t>
            </w:r>
            <w:r>
              <w:t xml:space="preserve">→</w:t>
            </w:r>
            <w:r>
              <w:t xml:space="preserve">“Buenos días, amigo.”</w:t>
            </w:r>
            <w:r>
              <w:t xml:space="preserve"> </w:t>
            </w:r>
            <w:r>
              <w:t xml:space="preserve">through selected model; routing guard catches mis-route)</w:t>
            </w:r>
          </w:p>
        </w:tc>
        <w:tc>
          <w:tcPr/>
          <w:p>
            <w:pPr>
              <w:pStyle w:val="Compact"/>
            </w:pPr>
            <w:r>
              <w:t xml:space="preserve">N/A (internal routing — surfaced via cmd/model-bridge)</w:t>
            </w:r>
          </w:p>
        </w:tc>
      </w:tr>
    </w:tbl>
    <w:bookmarkEnd w:id="53"/>
    <w:bookmarkStart w:id="54" w:name="pkgversion"/>
    <w:p>
      <w:pPr>
        <w:pStyle w:val="Heading2"/>
      </w:pPr>
      <w:r>
        <w:t xml:space="preserve">pkg/version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App version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Singleton version constant (2.3.0)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Codebase hasher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SHA256 codebase versioning over dirs/extensions w/ exclude patterns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54"/>
    <w:bookmarkStart w:id="55" w:name="X0fa75a363e3f61bef3dc5253e1fea2726fe312b"/>
    <w:p>
      <w:pPr>
        <w:pStyle w:val="Heading2"/>
      </w:pPr>
      <w:r>
        <w:t xml:space="preserve">pkg/challenge_runner — anti-bluff test harness (uses</w:t>
      </w:r>
      <w:r>
        <w:t xml:space="preserve"> </w:t>
      </w:r>
      <w:r>
        <w:rPr>
          <w:rStyle w:val="VerbatimChar"/>
        </w:rPr>
        <w:t xml:space="preserve">digital.vasic.challenges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Challenge orchestrator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Coordinates 18+ integration challenges, parallel exec + filtering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Build &amp; format-detection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Build-verification + FB2/EPUB/TXT/HTML/PDF/DOCX format-detection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Infrastructure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Event-bus + other infra challenges (run</w:t>
            </w:r>
            <w:r>
              <w:t xml:space="preserve"> </w:t>
            </w:r>
            <w:r>
              <w:rPr>
                <w:rStyle w:val="VerbatimChar"/>
              </w:rPr>
              <w:t xml:space="preserve">go 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challenge_runner</w:t>
            </w:r>
          </w:p>
        </w:tc>
        <w:tc>
          <w:tcPr/>
          <w:p>
            <w:pPr>
              <w:pStyle w:val="Compact"/>
            </w:pPr>
            <w:r>
              <w:t xml:space="preserve">Provider challenges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Verify LLM provider factory/interface compile+load (build, not live calls)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7" w:name="web-dashboards-endpoints"/>
    <w:p>
      <w:pPr>
        <w:pStyle w:val="Heading1"/>
      </w:pPr>
      <w:r>
        <w:t xml:space="preserve">3. Web Dashboards &amp; Endpoints</w:t>
      </w:r>
    </w:p>
    <w:bookmarkStart w:id="57" w:name="web-dashboards"/>
    <w:p>
      <w:pPr>
        <w:pStyle w:val="Heading2"/>
      </w:pPr>
      <w:r>
        <w:t xml:space="preserve">Web Dashboards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WebSocket connection status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Green/red pulse dot + Connected/Disconnected indicator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Session/Client ID display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fields (demo-session-123, web-demo)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demo values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Overall progress bar + percent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WS translation_progress/step_completed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Current step / step message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Shows current step + message from 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Duration timer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Client-side elapsed clock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Status badge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Pending/Running/Completed/Failed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Scrolling list of received WS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Control Panel: Simulate Progress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Locally fakes &amp; echoes progress events over WS (demo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demo-only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monitor.html</w:t>
            </w:r>
          </w:p>
        </w:tc>
        <w:tc>
          <w:tcPr/>
          <w:p>
            <w:pPr>
              <w:pStyle w:val="Compact"/>
            </w:pPr>
            <w:r>
              <w:t xml:space="preserve">Clear Log / Disconnect / Reconnect 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Local log clear + WS connect/disconnect to ws://localhost:8090/ws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Stats header (Active/Completed/Errors)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counters from WS-tracked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Control panel: Connect/Disconnect/Clear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to ws://localhost:8090/ws?client_id=dashboard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Monitor specific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Input + button to filter UI to a given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Worker Information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Host:port, model, capacity from WS worker_info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Current Session Progress panel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step, current/total items, duration, 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Live progress chart (Chart.js)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% over time, last 20 points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Color-coded WS event stream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enhanced-monitor.html</w:t>
            </w:r>
          </w:p>
        </w:tc>
        <w:tc>
          <w:tcPr/>
          <w:p>
            <w:pPr>
              <w:pStyle w:val="Compact"/>
            </w:pPr>
            <w:r>
              <w:t xml:space="preserve">Session History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Last 10 sessions: id, worker, status, duration, progress, start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Stats cards (Total/Completed/Running/Failed)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Polls GET /api/v1/translations every 5s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Active Sessions table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Lists sessions w/ provider, status, progress, duration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Session Details view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Progress bar, steps, generated files via GET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Live progress via WebSocket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Connects ws://localhost:8080/ws?session_id=…; progress_update/step_*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New Translation modal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input, provider selector, source/target lang, API-key/SSH/llama fields (UI only)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Start Translation (submit)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POST /api/v1/translations with provider config — triggers backend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dashboard.html</w:t>
            </w:r>
          </w:p>
        </w:tc>
        <w:tc>
          <w:tcPr/>
          <w:p>
            <w:pPr>
              <w:pStyle w:val="Compact"/>
            </w:pPr>
            <w:r>
              <w:t xml:space="preserve">Cancel session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7"/>
    <w:bookmarkStart w:id="58" w:name="X9ac04bc25e88e1bceefceb4c6eb437342eb5292"/>
    <w:p>
      <w:pPr>
        <w:pStyle w:val="Heading2"/>
      </w:pPr>
      <w:r>
        <w:t xml:space="preserve">Web Dashboard backend handler — pkg/api/dashboard.go</w:t>
      </w:r>
    </w:p>
    <w:p>
      <w:pPr>
        <w:pStyle w:val="FirstParagraph"/>
      </w:pPr>
      <w:r>
        <w:t xml:space="preserve">Backend that serves the dashboard page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/monitor</w:t>
      </w:r>
      <w:r>
        <w:t xml:space="preserve">) and the translations endpoints. Was previously UNROUTED (returned 404); now wired so the dashboard genuinely translates for end users. Source:</w:t>
      </w:r>
      <w:r>
        <w:t xml:space="preserve"> </w:t>
      </w:r>
      <w:r>
        <w:rPr>
          <w:rStyle w:val="VerbatimChar"/>
        </w:rPr>
        <w:t xml:space="preserve">pkg/api/dashboard.go</w:t>
      </w:r>
      <w:r>
        <w:t xml:space="preserve">, commit f6ba5cc.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api/dashboard.go</w:t>
            </w:r>
          </w:p>
        </w:tc>
        <w:tc>
          <w:tcPr/>
          <w:p>
            <w:pPr>
              <w:pStyle w:val="Compact"/>
            </w:pPr>
            <w:r>
              <w:t xml:space="preserve">Dashboard page + translations endpoints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(was Unwired/404 pre-fix)</w:t>
            </w:r>
          </w:p>
        </w:tc>
        <w:tc>
          <w:tcPr/>
          <w:p>
            <w:pPr>
              <w:pStyle w:val="Compact"/>
            </w:pPr>
            <w:r>
              <w:t xml:space="preserve">Serves the dashboard HTML at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/dashboard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/monitor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GET/POST /api/v1/translations</w:t>
            </w:r>
            <w:r>
              <w:t xml:space="preserve"> </w:t>
            </w:r>
            <w:r>
              <w:t xml:space="preserve">path; Start-Translation now runs a real translation through the wired UI path (no longer a 404)</w:t>
            </w:r>
          </w:p>
        </w:tc>
        <w:tc>
          <w:tcPr/>
          <w:p>
            <w:pPr>
              <w:pStyle w:val="Compact"/>
            </w:pPr>
            <w:r>
              <w:t xml:space="preserve">Covered +</w:t>
            </w:r>
            <w:r>
              <w:t xml:space="preserve"> </w:t>
            </w:r>
            <w:r>
              <w:rPr>
                <w:b/>
                <w:bCs/>
              </w:rPr>
              <w:t xml:space="preserve">§11.4.115 RED→GREEN guard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(default GREEN asserts pages 200 + real translation start;</w:t>
            </w:r>
            <w:r>
              <w:t xml:space="preserve"> </w:t>
            </w:r>
            <w:r>
              <w:rPr>
                <w:rStyle w:val="VerbatimChar"/>
              </w:rPr>
              <w:t xml:space="preserve">RED_MODE=1</w:t>
            </w:r>
            <w:r>
              <w:t xml:space="preserve"> </w:t>
            </w:r>
            <w:r>
              <w:t xml:space="preserve">reproduces the pre-fix 404) —</w:t>
            </w:r>
            <w:r>
              <w:t xml:space="preserve"> </w:t>
            </w:r>
            <w:r>
              <w:rPr>
                <w:rStyle w:val="VerbatimChar"/>
              </w:rPr>
              <w:t xml:space="preserve">go test -race ./pkg/api</w:t>
            </w:r>
            <w:r>
              <w:t xml:space="preserve"> </w:t>
            </w:r>
            <w:r>
              <w:t xml:space="preserve">GREEN this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(unit/integration)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dashboard_test.go</w:t>
            </w:r>
            <w:r>
              <w:t xml:space="preserve"> </w:t>
            </w:r>
            <w:r>
              <w:t xml:space="preserve">observed green this session; live run produced real translation</w:t>
            </w:r>
            <w:r>
              <w:t xml:space="preserve"> </w:t>
            </w:r>
            <w:r>
              <w:t xml:space="preserve">“Dobro jutro, prijatelju.”</w:t>
            </w:r>
            <w:r>
              <w:t xml:space="preserve"> </w:t>
            </w:r>
            <w:r>
              <w:t xml:space="preserve">through the dashboard handler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(§11.4.3/§11.4.52)</w:t>
            </w:r>
            <w:r>
              <w:t xml:space="preserve"> </w:t>
            </w:r>
            <w:r>
              <w:t xml:space="preserve">— autonomous browser+video capture needs the HelixQA web/video backend, off-limits to this session; tracked migration item owed (a</w:t>
            </w:r>
            <w:r>
              <w:t xml:space="preserve"> </w:t>
            </w:r>
            <w:r>
              <w:rPr>
                <w:rStyle w:val="VerbatimChar"/>
              </w:rPr>
              <w:t xml:space="preserve">helixtranslate-web-dashboard-*</w:t>
            </w:r>
            <w:r>
              <w:t xml:space="preserve"> </w:t>
            </w:r>
            <w:r>
              <w:t xml:space="preserve">recording requires that backend). NOT a faked confirmation</w:t>
            </w:r>
          </w:p>
        </w:tc>
      </w:tr>
    </w:tbl>
    <w:bookmarkEnd w:id="58"/>
    <w:bookmarkStart w:id="59" w:name="X387da94d96a175cef517fa87ca42ce184467b90"/>
    <w:p>
      <w:pPr>
        <w:pStyle w:val="Heading2"/>
      </w:pPr>
      <w:r>
        <w:t xml:space="preserve">REST API — pkg/api/server.go (standalone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Status + translator name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translator.Translate(...)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language list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 return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GET /api/stats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 zeros (not live metrics)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/api/upload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Save uploaded file, detect format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api/server.go</w:t>
            </w:r>
          </w:p>
        </w:tc>
        <w:tc>
          <w:tcPr/>
          <w:p>
            <w:pPr>
              <w:pStyle w:val="Compact"/>
            </w:pPr>
            <w:r>
              <w:t xml:space="preserve">POST /api/batch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batch_id</w:t>
            </w:r>
            <w:r>
              <w:t xml:space="preserve"> </w:t>
            </w:r>
            <w:r>
              <w:rPr>
                <w:rStyle w:val="VerbatimChar"/>
              </w:rPr>
              <w:t xml:space="preserve">queued</w:t>
            </w:r>
            <w:r>
              <w:t xml:space="preserve"> </w:t>
            </w:r>
            <w:r>
              <w:t xml:space="preserve">only; performs NO 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no real work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59"/>
    <w:bookmarkStart w:id="60" w:name="X398b0092a0a7c37c2b92cfaaefcfd08b078e45d"/>
    <w:p>
      <w:pPr>
        <w:pStyle w:val="Heading2"/>
      </w:pPr>
      <w:r>
        <w:t xml:space="preserve">REST API — pkg/api/handler.go (primary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gin)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/health, /, /api/v1/version, /api/v1/providers, /api/v1/stats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Static/info/version/provider list/cache stats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captured</w:t>
            </w:r>
            <w:r>
              <w:t xml:space="preserve"> </w:t>
            </w:r>
            <w:r>
              <w:t xml:space="preserve">(/health, /api/v1/version, /api/v1/providers real provider list returned)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upgrade, register client to wsHub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or</w:t>
            </w:r>
            <w:r>
              <w:t xml:space="preserve"> </w:t>
            </w:r>
            <w:r>
              <w:rPr>
                <w:rStyle w:val="VerbatimChar"/>
              </w:rPr>
              <w:t xml:space="preserve">TranslateWithProgress</w:t>
            </w:r>
            <w:r>
              <w:t xml:space="preserve">; honors</w:t>
            </w:r>
            <w:r>
              <w:t xml:space="preserve"> </w:t>
            </w:r>
            <w:r>
              <w:rPr>
                <w:rStyle w:val="VerbatimChar"/>
              </w:rPr>
              <w:t xml:space="preserve">target_lang</w:t>
            </w:r>
            <w:r>
              <w:t xml:space="preserve"> </w:t>
            </w:r>
            <w:r>
              <w:t xml:space="preserve">(FIXED a5e8866 — was hardcoded)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— real DeepSeek translation captured</w:t>
            </w:r>
            <w:r>
              <w:t xml:space="preserve"> </w:t>
            </w:r>
            <w:r>
              <w:t xml:space="preserve">(real Serbian output via API; target_lang=spanish FIXED run returns real Spanish)</w:t>
            </w:r>
          </w:p>
        </w:tc>
        <w:tc>
          <w:tcPr/>
          <w:p>
            <w:pPr>
              <w:pStyle w:val="Compact"/>
            </w:pPr>
            <w:r>
              <w:t xml:space="preserve">Confirmed:/Volumes/T7/Downloads/Recordings/helixtranslate-api-translate-deepseek_20260615-170716.mp4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/api/v1/translate/fb2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 ebook + translate sections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/api/v1/translate/batch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Loops texts, translates each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/api/v1/convert/script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Cyrillic↔Latin (deterministic)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/api/v1/status/:session_id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hardcoded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(not a live session lookup)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hardcoded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/api/v1/languages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list from language.GetSupportedLanguages()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/api/v1/translate/validate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Validates request (lang/provider/length); no execution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/api/v1/preparation/analyze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 stat/count + emits events; stub analysis, no LLM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/api/v1/preparation/result/:session_id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mock result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/api/v1/translate/ebook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start event, returns mock;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/api/v1/translate/cancel/:session_id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Emits cancel event, returns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/api/v1/distributed/status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dm.GetStatus()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/api/v1/distributed/workers/discover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worker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DELETE /api/v1/distributed/workers/:worker_id/pair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Unpair worker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/api/v1/distributed/translate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dm.TranslateDistributed(...)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/api/v1/update/{upload,apply,rollback}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Worker self-update (tar.gz upload/install/rollback)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/api/v1/monitoring/version/{metrics,alerts,health,dashboard}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Version-sync monitoring reads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/api/v1/monitoring/version/drift-check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Trigger drift check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/api/v1/monitoring/version/alerts/history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Alert history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/api/v1/monitoring/version/alerts/:alert_id/acknowledge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Ack alert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/api/v1/monitoring/version/alerts/channels/{email,webhook,slack}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Add alert channels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/api/v1/monitoring/version/dashboard.html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Serve embedded dashboard 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POST /api/v1/auth/login, /auth/token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JWT auth (if Security.EnableAuth)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api/handler.go</w:t>
            </w:r>
          </w:p>
        </w:tc>
        <w:tc>
          <w:tcPr/>
          <w:p>
            <w:pPr>
              <w:pStyle w:val="Compact"/>
            </w:pPr>
            <w:r>
              <w:t xml:space="preserve">GET /api/v1/profile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 claims (behind auth middleware)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0"/>
    <w:bookmarkStart w:id="61" w:name="X3713199935696050c5dc5acce9d846a79866152"/>
    <w:p>
      <w:pPr>
        <w:pStyle w:val="Heading2"/>
      </w:pPr>
      <w:r>
        <w:t xml:space="preserve">REST API — pkg/api/batch_handlers.go (under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/api/v1/translate/string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NewLLMTranslator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api/batch_handlers.go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/api/v1/translate/directory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Batch processor translates each file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1"/>
    <w:bookmarkStart w:id="62" w:name="X99b93f9ae79b0ed11af9ebbe1f24e68b3691747"/>
    <w:p>
      <w:pPr>
        <w:pStyle w:val="Heading2"/>
      </w:pPr>
      <w:r>
        <w:t xml:space="preserve">REST API — pkg/api/verifier_handlers.go (LLMsVerifier, under /api/v1)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 (only when LLMsVerifier enabled)</w:t>
            </w:r>
          </w:p>
        </w:tc>
        <w:tc>
          <w:tcPr/>
          <w:p>
            <w:pPr>
              <w:pStyle w:val="Compact"/>
            </w:pPr>
            <w:r>
              <w:t xml:space="preserve">List verified models (LLMsVerifier API call). GAP (§11.4.6): LLMsVerifier is DISABLED in the current config, so the route is not mounted and returns HTTP 404. Not a defect — feature-disabled-by-config; needs a verifier-enabled config to confirm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— 404 captured</w:t>
            </w:r>
            <w:r>
              <w:t xml:space="preserve"> </w:t>
            </w:r>
            <w:r>
              <w:t xml:space="preserve">(verifier disabled in config; route not mounted)</w:t>
            </w:r>
          </w:p>
        </w:tc>
        <w:tc>
          <w:tcPr/>
          <w:p>
            <w:pPr>
              <w:pStyle w:val="Compact"/>
            </w:pPr>
            <w:r>
              <w:t xml:space="preserve">PENDING (verifier-enabled config needed); evidence:/Volumes/T7/Downloads/Recordings/helixtranslate-api-endpoints_20260615-170755.mp4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/api/v1/verified-models/:id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one verified model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/api/v1/verification-status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Ping LLMsVerifier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/api/v1/verification/refresh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Refresh scores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GET /api/v1/providers/verified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Aggregated verified providers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api/verifier_handlers.go</w:t>
            </w:r>
          </w:p>
        </w:tc>
        <w:tc>
          <w:tcPr/>
          <w:p>
            <w:pPr>
              <w:pStyle w:val="Compact"/>
            </w:pPr>
            <w:r>
              <w:t xml:space="preserve">POST /api/v1/translate-with-verification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Selects/verifies a model, returns metadata + text preview; does NOT translate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STUB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2"/>
    <w:bookmarkStart w:id="63" w:name="X946ae957ca43e21e617ae0957901c7fe6473f8d"/>
    <w:p>
      <w:pPr>
        <w:pStyle w:val="Heading2"/>
      </w:pPr>
      <w:r>
        <w:t xml:space="preserve">REST API — cmd/api-server/main.go (gRPC-proxying REST, :8080)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POST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Proxies grpcClient.StartTranslation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status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List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DELETE /api/v1/translations/:session_id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/api/v1/translations/:session_id/stream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proxy of gRPC StreamTranslationProgress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/api/v1/providers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Get providers (proxy)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/api/v1/health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Derived from gRPC conn state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/api/v1/metrics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Returns static/zero metrics (not live)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/ws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upgrade, register to wsHub (requires session_id)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/static/*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file server (./web/static)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api-server</w:t>
            </w:r>
          </w:p>
        </w:tc>
        <w:tc>
          <w:tcPr/>
          <w:p>
            <w:pPr>
              <w:pStyle w:val="Compact"/>
            </w:pPr>
            <w:r>
              <w:t xml:space="preserve">GET /</w:t>
            </w:r>
          </w:p>
        </w:tc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Render dashboard.html template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3"/>
    <w:bookmarkStart w:id="64" w:name="websocket-hub-fan-out"/>
    <w:p>
      <w:pPr>
        <w:pStyle w:val="Heading2"/>
      </w:pPr>
      <w:r>
        <w:t xml:space="preserve">WebSocket — hub &amp; fan-out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/ws endpoint (package mux)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WS upgrade; reads client_id + session_id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websocket/hub.go</w:t>
            </w:r>
          </w:p>
        </w:tc>
        <w:tc>
          <w:tcPr/>
          <w:p>
            <w:pPr>
              <w:pStyle w:val="Compact"/>
            </w:pPr>
            <w:r>
              <w:t xml:space="preserve">Event fan-out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Subscribes to ALL bus events; marshals events.Event JSON; per-session filter; Broadcast()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4"/>
    <w:bookmarkStart w:id="65" w:name="Xe80782b3db4addeaf55ee3392786a2c2117da7d"/>
    <w:p>
      <w:pPr>
        <w:pStyle w:val="Heading2"/>
      </w:pPr>
      <w:r>
        <w:t xml:space="preserve">gRPC — pkg/grpc/server.go (service</w:t>
      </w:r>
      <w:r>
        <w:t xml:space="preserve"> </w:t>
      </w:r>
      <w:r>
        <w:rPr>
          <w:rStyle w:val="VerbatimChar"/>
        </w:rPr>
        <w:t xml:space="preserve">TranslationService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StartTranslation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Reserves session, spawns runTranslation → translator.Translate(…)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GetTranslationStatus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Snapshot session + translator.GetStatus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ListTranslations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Iterate sessions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CancelTranslation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Cancel ctx + translator.Cancel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StreamTranslationProgress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session progress events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GetProviders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Static ProviderRegistry (openai, anthropic, ssh)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static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SubscribeEvents</w:t>
            </w:r>
          </w:p>
        </w:tc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Stream filtered SystemEvents from bus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65"/>
    <w:bookmarkStart w:id="66" w:name="cors-middleware-auth-infra"/>
    <w:p>
      <w:pPr>
        <w:pStyle w:val="Heading2"/>
      </w:pPr>
      <w:r>
        <w:t xml:space="preserve">CORS / Middleware / Auth (Infra)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corsMiddleware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Driven by cfg.Security.CORSOrigins; reflects allowlisted Origin + Allow-Credentials; wildcard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no-credentials; OPTIONS→204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cmd/server</w:t>
            </w:r>
          </w:p>
        </w:tc>
        <w:tc>
          <w:tcPr/>
          <w:p>
            <w:pPr>
              <w:pStyle w:val="Compact"/>
            </w:pPr>
            <w:r>
              <w:t xml:space="preserve">rateLimitMiddleware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Per-ClientIP via security.RateLimiter; 429 on exceed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pkg/api/handler.go</w:t>
            </w:r>
          </w:p>
        </w:tc>
        <w:tc>
          <w:tcPr/>
          <w:p>
            <w:pPr>
              <w:pStyle w:val="Compact"/>
            </w:pPr>
            <w:r>
              <w:t xml:space="preserve">authMiddleware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Bearer JWT validation; applied to protected subgroup, gated by Security.EnableAuth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pkg/api/server.go</w:t>
            </w:r>
          </w:p>
        </w:tc>
        <w:tc>
          <w:tcPr/>
          <w:p>
            <w:pPr>
              <w:pStyle w:val="Compact"/>
            </w:pPr>
            <w:r>
              <w:t xml:space="preserve">authMiddleware (standalone)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X-API-Key header == config.Security.APIKey, if Security.RequireAuth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pkg/grpc/server.go</w:t>
            </w:r>
          </w:p>
        </w:tc>
        <w:tc>
          <w:tcPr/>
          <w:p>
            <w:pPr>
              <w:pStyle w:val="Compact"/>
            </w:pPr>
            <w:r>
              <w:t xml:space="preserve">message-size limits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4 MB recv/send msg-size limits; no interceptors/auth/rate-limit registered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8" w:name="owned-submodules"/>
    <w:p>
      <w:pPr>
        <w:pStyle w:val="Heading1"/>
      </w:pPr>
      <w:r>
        <w:t xml:space="preserve">4. Owned Submodules</w:t>
      </w:r>
    </w:p>
    <w:bookmarkStart w:id="68" w:name="challenges"/>
    <w:p>
      <w:pPr>
        <w:pStyle w:val="Heading2"/>
      </w:pPr>
      <w:r>
        <w:t xml:space="preserve">challenges/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core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interface, Config, Result, BaseChallenge, ProgressReporter (liveness)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Registry + dependency ordering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Challenge registration, Kahn topological sort by deps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Runner / execution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Sequential/parallel/pipeline execution, liveness/stall monitoring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Assertion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16 built-in evaluators (not_empty, contains, min_count, max_latency…) + custom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Report generation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Markdown / JSON / HTML reporters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Live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WebSocket dashboard, progress liveness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Prometheus-compatible challenge metrics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Generic REST client with JWT auth, functional options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Challenge bank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 challenge definitions from JSON/YAML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Plugin system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Custom challenge types + assertion plugins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Infra bridge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Bridge to digital.vasic.containers for test infra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User-flow automation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8 adapter interfaces / 21 impls (Playwright, ADB, Tauri, HTTP, gRPC, WS, Gradle, Cargo, npm), 19 templates, 12 evaluators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LLM-in-evaluators UNCONFIRMED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userflow-runner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runner for user-flow challenges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panoptic / i18n / env / logging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Observation, i18n, env-var redaction, structured logging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</w:t>
            </w:r>
          </w:p>
        </w:tc>
        <w:tc>
          <w:tcPr/>
          <w:p>
            <w:pPr>
              <w:pStyle w:val="Compact"/>
            </w:pPr>
            <w:r>
              <w:t xml:space="preserve">anti_bluff lib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 anti-bluff helper library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8"/>
    <w:bookmarkStart w:id="69" w:name="containers"/>
    <w:p>
      <w:pPr>
        <w:pStyle w:val="Heading2"/>
      </w:pPr>
      <w:r>
        <w:t xml:space="preserve">containers/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boot manager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On-demand infra boot/start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 compose file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health checking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TCP/HTTP health-check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runtime auto-detect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Docker/Podman/Kubernetes runtime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ServiceEndpoint builder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lifecycle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lifecycle management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service discovery / registry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Service discovery + registry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orchestrator / scheduler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Orchestration + scheduling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emulator suite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Android/device emulator boot/matrix/cleanup/canary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genymotion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Genymotion device support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vm-matrix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VM matrix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distributed build/test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Distributed build + test commands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crossbuild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Cross-platform build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ctop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Container top / monitoring TUI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network / volume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Network + volume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supporting primitives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cache/metrics/monitor/event/policy/remote/lazyservice/brokertest/envconfig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69"/>
    <w:bookmarkStart w:id="70" w:name="doc_processor"/>
    <w:p>
      <w:pPr>
        <w:pStyle w:val="Heading2"/>
      </w:pPr>
      <w:r>
        <w:t xml:space="preserve">doc_processor/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Document loader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Loads Markdown / YAML / HTML docs (10 MB cap)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Feature-map builder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Builds structured FeatureMap; heuristic extraction + LLM Enrich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LLMAgent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Summarize/ExtractFeatures/ClassifyFeature/InferScreens/GenerateTestSteps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Coverage tracker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Verification coverage tracking by platform/category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Doc node/edge graph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+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docprocessor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running feature extraction against a docs dir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doc_processor</w:t>
            </w:r>
          </w:p>
        </w:tc>
        <w:tc>
          <w:tcPr/>
          <w:p>
            <w:pPr>
              <w:pStyle w:val="Compact"/>
            </w:pPr>
            <w:r>
              <w:t xml:space="preserve">archdoc (internal)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Architecture-doc helper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0"/>
    <w:bookmarkStart w:id="71" w:name="docs_chain"/>
    <w:p>
      <w:pPr>
        <w:pStyle w:val="Heading2"/>
      </w:pPr>
      <w:r>
        <w:t xml:space="preserve">docs_chain/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Propagate changes through chain (regenerate + re-export atomically)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used to produce this doc’s exports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Deterministic CI/pre-build gate (chain in sync)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Diagnostics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</w:t>
            </w:r>
            <w:r>
              <w:t xml:space="preserve"> </w:t>
            </w: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Show DAG / topo order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</w:t>
            </w:r>
            <w:r>
              <w:t xml:space="preserve"> </w:t>
            </w:r>
            <w:r>
              <w:t xml:space="preserve">daemon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fsnotify-driven continuous sync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exec:</w:t>
            </w:r>
            <w:r>
              <w:t xml:space="preserve"> </w:t>
            </w:r>
            <w: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Shell-out transforms (pandoc md→html/docx, weasyprint html→pdf)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content-hash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Content-hash incremental recompute; roster/corpus fingerprint (§11.4.86)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DAG + recompute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Node/Edge/Graph, cycle detection, Kahn topo, early-cutoff, sync-edge conflict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FileAdapter, SQLiteAdapter (pure-Go modernc), DERIVED pandoc/weasyprint (ToolAbsentError)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Atomic run: staged writes, SQLite-txn commit + rollback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DB builtins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Bidirectional md-to-sqlite / sqlite-to-md (row-level drift); colorize-html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docs_chain</w:t>
            </w:r>
          </w:p>
        </w:tc>
        <w:tc>
          <w:tcPr/>
          <w:p>
            <w:pPr>
              <w:pStyle w:val="Compact"/>
            </w:pPr>
            <w:r>
              <w:t xml:space="preserve">config + state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YAML multi-context loader; state.json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1"/>
    <w:bookmarkStart w:id="72" w:name="llm_orchestrator"/>
    <w:p>
      <w:pPr>
        <w:pStyle w:val="Heading2"/>
      </w:pPr>
      <w:r>
        <w:t xml:space="preserve">llm_orchestrator/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Agent interface + AgentPool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Thread-safe pool, capability matching, acquire/release, health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CLI agent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OpenCode, ClaudeCode, Gemini, Junie, QwenCode adapters (BaseAdapter)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Transport / protocol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PipeTransport (JSON-line stdin/stdout) + FileTransport, protocol types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Response parser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Parses agent JSON-line responses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HealthMonitor + CircuitBreaker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 tracking + fault tolerance over agents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Pool/agent config;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llm_orchestrator</w:t>
            </w:r>
          </w:p>
        </w:tc>
        <w:tc>
          <w:tcPr/>
          <w:p>
            <w:pPr>
              <w:pStyle w:val="Compact"/>
            </w:pPr>
            <w:r>
              <w:t xml:space="preserve">orchestrator CLI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 entry for orchestration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2"/>
    <w:bookmarkStart w:id="73" w:name="llm_provider"/>
    <w:p>
      <w:pPr>
        <w:pStyle w:val="Heading2"/>
      </w:pPr>
      <w:r>
        <w:t xml:space="preserve">llm_provider/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LLMProvider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Complete/CompleteStream/HealthCheck/GetCapabilities/ValidateConfig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Circuit breaker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closed/open/half-open fault tolerance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Health monitor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healthy/degraded/unhealthy/unknown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Retry logic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Exponential backoff + jitter, HTTP-status detection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Model discovery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Provider/model discovery (HTTP/endpoint-based)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API-key management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API key handling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HTTP client + models +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Shared HTTP client, request/response models,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llm_provider</w:t>
            </w:r>
          </w:p>
        </w:tc>
        <w:tc>
          <w:tcPr/>
          <w:p>
            <w:pPr>
              <w:pStyle w:val="Compact"/>
            </w:pPr>
            <w:r>
              <w:t xml:space="preserve">Provider implementations (43)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ai21, anthropic, cerebras, chutes, claude, cloudflare, codestral, cohere, deepseek, fireworks, gemini, generic, githubmodels, groq, huggingface, hyperbolic, junie, kilo, kimi, mistral, modal, nia, nlpcloud, novita, nvidia, ollama, openai, openrouter, perplexity, publicai, qwen, replicate, sambanova, sarvam, siliconflow, together, upstage, venice, vulavula, xai, zai, zen, zhipu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 (43 provider dirs)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3"/>
    <w:bookmarkStart w:id="74" w:name="llms_verifier"/>
    <w:p>
      <w:pPr>
        <w:pStyle w:val="Heading2"/>
      </w:pPr>
      <w:r>
        <w:t xml:space="preserve">llms_verifier/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Model verification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“Do you see my code?”</w:t>
            </w:r>
            <w:r>
              <w:t xml:space="preserve"> </w:t>
            </w:r>
            <w:r>
              <w:t xml:space="preserve">+ existence/responsiveness/latency/streaming/function-calling/vision/embeddings tests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Provider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OpenAI, Anthropic, Cohere, Groq, Together, Mistral, xAI, Replicate, DeepSeek, Cerebras, Cloudflare, SiliconFlow (12+)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Scoring engine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Quality scoring system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Capabilities detection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Per-model capability discovery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Failover / health monitoring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Real-time monitoring + intelligent failover (probes call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AI analytics / recommendations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AI-powered insights, trend analysis, model recommendations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RAG / context mgmt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Vector DB semantic search, LLM-powered summarization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LLMOps / self-improve / benchmark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LLM operations, self-improvement loop, benchmarking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Messaging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Notification/messaging integration (Splunk/DataDog/etc.)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suffix / verified export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Mandatory branding suffix + verified-only config export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Auth / security / API / API-keys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LDAP/SSO/SAML/OIDC, SQLCipher, REST API, key mgmt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Multi-platform clients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CLI, TUI, Web, Desktop, Mobile (UI; LLM-backed)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helixqa / cliagents / crush / opencode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Integration packages (LLM-use UNCONFIRMED)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scheduler / partners / bigdata / multimodal / performance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Scheduling, partners, big-data, multimodal, perf (multimodal likely LLM)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llms_verifier</w:t>
            </w:r>
          </w:p>
        </w:tc>
        <w:tc>
          <w:tcPr/>
          <w:p>
            <w:pPr>
              <w:pStyle w:val="Compact"/>
            </w:pPr>
            <w:r>
              <w:t xml:space="preserve">main CLI + ACP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Main CLI; ACP (Agent Client Protocol)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bookmarkEnd w:id="74"/>
    <w:bookmarkStart w:id="75" w:name="security"/>
    <w:p>
      <w:pPr>
        <w:pStyle w:val="Heading2"/>
      </w:pPr>
      <w:r>
        <w:t xml:space="preserve">security/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guardrails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Rule pipeline (MaxLength, ForbiddenPatterns, RequireFormat) w/ severities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PII detection + redaction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Email/Phone/SSN/CreditCard(Luhn)/IPv4 detection; Mask/Hash/Remove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Content filtering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Composable chain: Length/Pattern/Keyword filters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Policy enforcement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Named policies, 8 condition operators, Allow/Deny/Audit + audit trail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Findings/reports, severity filtering + merging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HTTP security headers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Middleware: CSP/HSTS/X-Frame-Options + 7 standard headers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Secure storage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AES-256-GCM encrypted file KV store, Argon2id KDF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Privilege-escalation scanner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Probes /proc/self/status, capability bitmasks, namespace cgroups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SSRF denial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Denies SSRF on caller’s outbound HTTP client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E2EE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End-to-end encryption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Attestation / GPU attestation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Attestation primitives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bookmarkEnd w:id="75"/>
    <w:bookmarkStart w:id="76" w:name="vision_engine"/>
    <w:p>
      <w:pPr>
        <w:pStyle w:val="Heading2"/>
      </w:pPr>
      <w:r>
        <w:t xml:space="preserve">vision_engine/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Real-use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Analyzer interface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UI-element/text-region/visual-issue detection, screen analysis/diff, key frames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LLM vision adapters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OpenAI GPT-4o, Anthropic Claude, Gemini 2.0 Flash, Qwen VL, Kimi, StepFun, Ollama + Fallback chain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NavigationGraph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Directed graph of screens + transitions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Remote Ollama deployment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SSH auto-install, model pull, lifecycle; GPU/CPU/RAM detection; distributed llama.cpp RPC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OpenCV (stub + build-tag real)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OpenCV-based CV — stub by default, real impl behind build tag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Source-confirmed; real impl gated behind build tag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vision_engine</w:t>
            </w:r>
          </w:p>
        </w:tc>
        <w:tc>
          <w:tcPr/>
          <w:p>
            <w:pPr>
              <w:pStyle w:val="Compact"/>
            </w:pPr>
            <w:r>
              <w:t xml:space="preserve">Config / i18n</w:t>
            </w:r>
          </w:p>
        </w:tc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Configuration (HELIX_VISION_PROVIDER etc.), i18n</w:t>
            </w:r>
          </w:p>
        </w:tc>
        <w:tc>
          <w:tcPr/>
          <w:p>
            <w:pPr>
              <w:pStyle w:val="Compact"/>
            </w:pPr>
            <w:r>
              <w:t xml:space="preserve">Not-inventoried</w:t>
            </w:r>
          </w:p>
        </w:tc>
        <w:tc>
          <w:tcPr/>
          <w:p>
            <w:pPr>
              <w:pStyle w:val="Compact"/>
            </w:pPr>
            <w:r>
              <w:t xml:space="preserve">Source-confirmed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honest-gaps-caveats-11.4.6"/>
    <w:p>
      <w:pPr>
        <w:pStyle w:val="Heading2"/>
      </w:pPr>
      <w:r>
        <w:t xml:space="preserve">Honest gaps &amp; caveats (§11.4.6)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Video coverage is 21 feature rows</w:t>
      </w:r>
      <w:r>
        <w:t xml:space="preserve"> </w:t>
      </w:r>
      <w:r>
        <w:t xml:space="preserve">(+ 1 real-artifact-confirmed). 21 features are confirmed by real, ffprobe- and content-verified recordings this session (see the Anti-bluff note for the full list); DOCX output is real-artifact-confirmed (produced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 Microsoft Word 2007+) with its video still PENDING. Every other runtime/user-visible feature 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a recording. This is stated, not hidden.</w:t>
      </w:r>
      <w:r>
        <w:t xml:space="preserve"> </w:t>
      </w:r>
      <w:r>
        <w:t xml:space="preserve">1a.</w:t>
      </w:r>
      <w:r>
        <w:t xml:space="preserve"> </w:t>
      </w:r>
      <w:r>
        <w:rPr>
          <w:b/>
          <w:bCs/>
        </w:rPr>
        <w:t xml:space="preserve">DOCX output is Implemented (Rev 3, commit 87cd2be)</w:t>
      </w:r>
      <w:r>
        <w:t xml:space="preserve"> </w:t>
      </w:r>
      <w:r>
        <w:t xml:space="preserve">— pure-Go OOXML writer; a real DeepSeek run produced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.</w:t>
      </w:r>
      <w:r>
        <w:t xml:space="preserve"> </w:t>
      </w:r>
      <w:r>
        <w:rPr>
          <w:b/>
          <w:bCs/>
        </w:rPr>
        <w:t xml:space="preserve">PDF output is now Implemented (Rev 4, commit fb265e7)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pkg/ebook/pdf_writer.go</w:t>
      </w:r>
      <w:r>
        <w:t xml:space="preserve"> </w:t>
      </w:r>
      <w:r>
        <w:t xml:space="preserve">(Book→HTML5→weasyprint→Cyrillic-faithful PDF), wired into unified-translator (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main.go:1160);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green. Output formats are now EPUB/FB2/TXT/HTML/MD/DOCX/PDF.</w:t>
      </w:r>
      <w:r>
        <w:t xml:space="preserve"> </w:t>
      </w:r>
      <w:r>
        <w:t xml:space="preserve">1b.</w:t>
      </w:r>
      <w:r>
        <w:t xml:space="preserve"> 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.</w:t>
      </w:r>
      <w:r>
        <w:t xml:space="preserve"> </w:t>
      </w:r>
      <w:r>
        <w:t xml:space="preserve">The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flag runs the CLI’s own per-step output check; the separate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(d53e085)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— now wired and video-confirmed.</w:t>
      </w:r>
      <w:r>
        <w:t xml:space="preserve"> </w:t>
      </w:r>
      <w:r>
        <w:t xml:space="preserve">1c.</w:t>
      </w:r>
      <w:r>
        <w:t xml:space="preserve"> </w:t>
      </w:r>
      <w:r>
        <w:rPr>
          <w:rStyle w:val="VerbatimChar"/>
          <w:b/>
          <w:bCs/>
        </w:rPr>
        <w:t xml:space="preserve">cmd/translator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local path is a STUB</w:t>
      </w:r>
      <w:r>
        <w:t xml:space="preserve"> </w:t>
      </w:r>
      <w:r>
        <w:t xml:space="preserve">(</w:t>
      </w:r>
      <w:r>
        <w:t xml:space="preserve">“local translation not yet implemented”</w:t>
      </w:r>
      <w:r>
        <w:t xml:space="preserve">); its remote path is OPERATOR-BLOCKED (no SSH/llama.cpp worker host).</w:t>
      </w:r>
      <w:r>
        <w:t xml:space="preserve"> </w:t>
      </w:r>
      <w:r>
        <w:t xml:space="preserve">1d.</w:t>
      </w:r>
      <w:r>
        <w:t xml:space="preserve"> </w:t>
      </w:r>
      <w:r>
        <w:rPr>
          <w:rStyle w:val="VerbatimChar"/>
          <w:b/>
          <w:bCs/>
        </w:rPr>
        <w:t xml:space="preserve">translate-ssh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ebook-translator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are OPERATOR-BLOCKED</w:t>
      </w:r>
      <w:r>
        <w:t xml:space="preserve"> </w:t>
      </w:r>
      <w:r>
        <w:t xml:space="preserve">— both require a remote SSH worker host running llama.cpp; none available. Binaries build and run as far as possible (blocked-binaries demo recorded).</w:t>
      </w:r>
      <w:r>
        <w:t xml:space="preserve"> </w:t>
      </w:r>
      <w:r>
        <w:t xml:space="preserve">1e.</w:t>
      </w:r>
      <w:r>
        <w:t xml:space="preserve"> </w:t>
      </w: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returns 404</w:t>
      </w:r>
      <w:r>
        <w:t xml:space="preserve"> </w:t>
      </w:r>
      <w:r>
        <w:t xml:space="preserve">— LLMsVerifier is disabled in the current config so the route is not mounted (feature-disabled-by-config, not a defect).</w:t>
      </w:r>
      <w:r>
        <w:t xml:space="preserve"> </w:t>
      </w:r>
      <w:r>
        <w:t xml:space="preserve">1f.</w:t>
      </w:r>
      <w:r>
        <w:t xml:space="preserve"> </w:t>
      </w:r>
      <w:r>
        <w:rPr>
          <w:rStyle w:val="VerbatimChar"/>
          <w:b/>
          <w:bCs/>
        </w:rPr>
        <w:t xml:space="preserve">cmd/cli</w:t>
      </w:r>
      <w:r>
        <w:rPr>
          <w:b/>
          <w:bCs/>
        </w:rPr>
        <w:t xml:space="preserve"> </w:t>
      </w:r>
      <w:r>
        <w:rPr>
          <w:b/>
          <w:bCs/>
        </w:rPr>
        <w:t xml:space="preserve">title path-leak FIXED</w:t>
      </w:r>
      <w:r>
        <w:t xml:space="preserve"> </w:t>
      </w:r>
      <w:r>
        <w:t xml:space="preserve">(d53e085) +</w:t>
      </w:r>
      <w:r>
        <w:t xml:space="preserve"> </w:t>
      </w:r>
      <w:r>
        <w:rPr>
          <w:b/>
          <w:bCs/>
        </w:rPr>
        <w:t xml:space="preserve">write-safety FIXED</w:t>
      </w:r>
      <w:r>
        <w:t xml:space="preserve"> </w:t>
      </w:r>
      <w:r>
        <w:t xml:space="preserve">(87cd2be, atomic write/no-clobber, guard cmd/cli/no_partial_output_test.go).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Tests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Not-inventoried</w:t>
      </w:r>
      <w:r>
        <w:t xml:space="preserve"> </w:t>
      </w:r>
      <w:r>
        <w:t xml:space="preserve">for all rows: the raw inventory did not perform per-feature test attribution. The repo carries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suites, but mapping each to a feature is future work — recorded as honest unknown, never guessed Covered/None.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STUB endpoints</w:t>
      </w:r>
      <w:r>
        <w:t xml:space="preserve"> </w:t>
      </w:r>
      <w:r>
        <w:t xml:space="preserve">return mock data and do NOT do the named work:</w:t>
      </w:r>
      <w:r>
        <w:t xml:space="preserve"> </w:t>
      </w:r>
      <w:r>
        <w:rPr>
          <w:rStyle w:val="VerbatimChar"/>
        </w:rPr>
        <w:t xml:space="preserve">POST /api/v1/translate/ebook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/api/v1/preparation/analyze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/api/v1/preparation/result/:id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/api/v1/translate-with-verification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 Partial endpoint: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pkg/api/server.go POST /api/batch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 and performs no translation.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Static/hardcoded returns</w:t>
      </w:r>
      <w:r>
        <w:t xml:space="preserve"> </w:t>
      </w:r>
      <w:r>
        <w:t xml:space="preserve">(not stubs, but not live):</w:t>
      </w:r>
      <w:r>
        <w:t xml:space="preserve"> </w:t>
      </w:r>
      <w:r>
        <w:rPr>
          <w:rStyle w:val="VerbatimChar"/>
        </w:rPr>
        <w:t xml:space="preserve">GET /api/stats</w:t>
      </w:r>
      <w:r>
        <w:t xml:space="preserve"> </w:t>
      </w:r>
      <w:r>
        <w:t xml:space="preserve">(zeros),</w:t>
      </w:r>
      <w:r>
        <w:t xml:space="preserve"> </w:t>
      </w:r>
      <w:r>
        <w:rPr>
          <w:rStyle w:val="VerbatimChar"/>
        </w:rPr>
        <w:t xml:space="preserve">GET /api/v1/status/:id</w:t>
      </w:r>
      <w:r>
        <w:t xml:space="preserve"> </w:t>
      </w:r>
      <w:r>
        <w:t xml:space="preserve">(hardcoded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),</w:t>
      </w:r>
      <w:r>
        <w:t xml:space="preserve"> </w:t>
      </w:r>
      <w:r>
        <w:rPr>
          <w:rStyle w:val="VerbatimChar"/>
        </w:rPr>
        <w:t xml:space="preserve">GET /api/v1/metrics</w:t>
      </w:r>
      <w:r>
        <w:t xml:space="preserve"> </w:t>
      </w:r>
      <w:r>
        <w:t xml:space="preserve">(static), monitor-server</w:t>
      </w:r>
      <w:r>
        <w:t xml:space="preserve"> </w:t>
      </w:r>
      <w:r>
        <w:rPr>
          <w:rStyle w:val="VerbatimChar"/>
        </w:rPr>
        <w:t xml:space="preserve">GET /api/v1/status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), several static language/provider lists. Marked Implemented with the static behaviour stated in Real-use.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vision_engine OpenCV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— stub by default, real CV only behind a build tag.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verbatim from the inventory for thin OpenAI-compatible providers,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packages,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evaluators, and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 </w:t>
      </w:r>
      <w:r>
        <w:t xml:space="preserve">— noted inline rather than asserted.</w: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