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</w:t>
      </w:r>
    </w:p>
    <w:bookmarkStart w:id="13" w:name="helixtranslate-feature-status"/>
    <w:p>
      <w:pPr>
        <w:pStyle w:val="Heading1"/>
      </w:pPr>
      <w:r>
        <w:t xml:space="preserve">HelixTranslate — Feature Status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8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2026-06-16T00:00:00Z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Derived from</w:t>
      </w:r>
      <w:r>
        <w:t xml:space="preserve"> </w:t>
      </w:r>
      <w:r>
        <w:rPr>
          <w:rStyle w:val="VerbatimChar"/>
        </w:rPr>
        <w:t xml:space="preserve">docs/features/.feature_inventory_raw.md</w:t>
      </w:r>
      <w:r>
        <w:t xml:space="preserve"> </w:t>
      </w:r>
      <w:r>
        <w:t xml:space="preserve">(Revision 1). Per §11.4.45 (captured-evidence Status doc), §11.4.44 (revision header), §11.4.56 (two-audience summary →</w:t>
      </w:r>
      <w:r>
        <w:t xml:space="preserve"> </w:t>
      </w:r>
      <w:r>
        <w:rPr>
          <w:rStyle w:val="VerbatimChar"/>
        </w:rPr>
        <w:t xml:space="preserve">Status_Summary.md</w:t>
      </w:r>
      <w:r>
        <w:t xml:space="preserve">), §11.4.60 (always-sync), §11.4.6 (no-guessing — every status reflects what the inventory actually found in source).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Every one of the 417 inventoried features across CLI, API, Web, gRPC, Library, Submodule and Infra.</w:t>
      </w:r>
      <w:r>
        <w:t xml:space="preserve"> </w:t>
      </w:r>
      <w:r>
        <w:rPr>
          <w:rStyle w:val="VerbatimChar"/>
        </w:rPr>
        <w:t xml:space="preserve">helix_qa</w:t>
      </w:r>
      <w:r>
        <w:t xml:space="preserve"> </w:t>
      </w:r>
      <w:r>
        <w:t xml:space="preserve">deliberately not included.</w:t>
      </w:r>
    </w:p>
    <w:p>
      <w:pPr>
        <w:pStyle w:val="BlockText"/>
      </w:pPr>
      <w:r>
        <w:rPr>
          <w:b/>
          <w:bCs/>
        </w:rPr>
        <w:t xml:space="preserve">Anti-bluff note (§11.4.6 / §11.4.2 / §11.4.107):</w:t>
      </w:r>
      <w:r>
        <w:t xml:space="preserve"> </w:t>
      </w:r>
      <w:r>
        <w:rPr>
          <w:rStyle w:val="VerbatimChar"/>
        </w:rPr>
        <w:t xml:space="preserve">Video-confirmation</w:t>
      </w:r>
      <w:r>
        <w:t xml:space="preserve"> </w:t>
      </w:r>
      <w:r>
        <w:t xml:space="preserve">is set to a real file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where a recording exists AND that recording genuinely demonstrates the feature working (each cited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was ffprobe-verified for non-zero duration+frames and content-verified against its claimed behaviour — e.g. real DeepSeek output in the target language, real gRPC translated text, live WebSocket count change).</w:t>
      </w:r>
      <w:r>
        <w:t xml:space="preserve"> </w:t>
      </w:r>
      <w:r>
        <w:rPr>
          <w:b/>
          <w:bCs/>
        </w:rPr>
        <w:t xml:space="preserve">23 feature rows are video-confirmed</w:t>
      </w:r>
      <w:r>
        <w:t xml:space="preserve"> </w:t>
      </w:r>
      <w:r>
        <w:t xml:space="preserve">this session across unified-translator (DeepSeek translate, EPUB→TXT / HTML→EPUB / FB2→EPUB / FB2→FB2 conversions, Serbian-Cyrillic,</w:t>
      </w:r>
      <w:r>
        <w:t xml:space="preserve"> </w:t>
      </w:r>
      <w:r>
        <w:rPr>
          <w:rStyle w:val="VerbatimChar"/>
        </w:rPr>
        <w:t xml:space="preserve">-script</w:t>
      </w:r>
      <w:r>
        <w:t xml:space="preserve"> </w:t>
      </w:r>
      <w:r>
        <w:t xml:space="preserve">Cyrillic↔Latin, format-detection, help/version,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 </w:t>
      </w:r>
      <w:r>
        <w:rPr>
          <w:b/>
          <w:bCs/>
        </w:rPr>
        <w:t xml:space="preserve">multi-pass polishing engine</w:t>
      </w:r>
      <w:r>
        <w:t xml:space="preserve">), the REST API server (POST /api/v1/translate real DeepSeek + target_lang FIXED, TLS startup FIXED, /health · /api/v1/version · /api/v1/providers), the gRPC server (real EN→ES), markdown-translator (EPUB↔MD round-trip), preparation-translator (FIXED real analysis), cmd/cli (real DeepSeek), monitor-server (live WS hub), the DeepSeek library client, and the</w:t>
      </w:r>
      <w:r>
        <w:t xml:space="preserve"> </w:t>
      </w:r>
      <w:r>
        <w:rPr>
          <w:b/>
          <w:bCs/>
        </w:rPr>
        <w:t xml:space="preserve">LLMsVerifier→agent bridge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cmd/model-bridge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helixtranslate-bridge-bestmodel-translate-20260615.mp4</w:t>
      </w:r>
      <w:r>
        <w:t xml:space="preserve">: in-process verify→SQLite store→select strongest</w:t>
      </w:r>
      <w:r>
        <w:t xml:space="preserve"> </w:t>
      </w:r>
      <w:r>
        <w:rPr>
          <w:rStyle w:val="VerbatimChar"/>
        </w:rPr>
        <w:t xml:space="preserve">novita/Sao10K/L3-8B-Stheno-v3.2</w:t>
      </w:r>
      <w:r>
        <w:t xml:space="preserve"> </w:t>
      </w:r>
      <w:r>
        <w:t xml:space="preserve">score 0.919 → live</w:t>
      </w:r>
      <w:r>
        <w:t xml:space="preserve"> </w:t>
      </w:r>
      <w:r>
        <w:rPr>
          <w:rStyle w:val="VerbatimChar"/>
        </w:rPr>
        <w:t xml:space="preserve">invoke</w:t>
      </w:r>
      <w:r>
        <w:t xml:space="preserve"> </w:t>
      </w:r>
      <w:r>
        <w:t xml:space="preserve">EN→ES</w:t>
      </w:r>
      <w:r>
        <w:t xml:space="preserve"> </w:t>
      </w:r>
      <w:r>
        <w:t xml:space="preserve">“Good morning, friend.”</w:t>
      </w:r>
      <w:r>
        <w:t xml:space="preserve"> </w:t>
      </w:r>
      <w:r>
        <w:t xml:space="preserve">→</w:t>
      </w:r>
      <w:r>
        <w:t xml:space="preserve"> </w:t>
      </w:r>
      <w:r>
        <w:t xml:space="preserve">“Buenos días, amigo.”</w:t>
      </w:r>
      <w:r>
        <w:t xml:space="preserve">; ffprobe 8.0s/80 frames, ≥6 frames content-verified)</w:t>
      </w:r>
      <w:r>
        <w:t xml:space="preserve"> </w:t>
      </w:r>
      <w:r>
        <w:rPr>
          <w:b/>
          <w:bCs/>
        </w:rPr>
        <w:t xml:space="preserve">and the LLMsVerifier→agent bridge MCP-stdio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cmd/model-bridge mcp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helixtranslate-bridge-mcp-stdio-20260615.mp4</w:t>
      </w:r>
      <w:r>
        <w:t xml:space="preserve">: a real JSON-RPC MCP session over stdio — initialize→tools/list→</w:t>
      </w:r>
      <w:r>
        <w:rPr>
          <w:rStyle w:val="VerbatimChar"/>
        </w:rPr>
        <w:t xml:space="preserve">bridge_best_model</w:t>
      </w:r>
      <w:r>
        <w:t xml:space="preserve">→</w:t>
      </w:r>
      <w:r>
        <w:rPr>
          <w:rStyle w:val="VerbatimChar"/>
        </w:rPr>
        <w:t xml:space="preserve">bridge_invoke</w:t>
      </w:r>
      <w:r>
        <w:t xml:space="preserve"> </w:t>
      </w:r>
      <w:r>
        <w:t xml:space="preserve">— where tool</w:t>
      </w:r>
      <w:r>
        <w:t xml:space="preserve"> </w:t>
      </w:r>
      <w:r>
        <w:rPr>
          <w:rStyle w:val="VerbatimChar"/>
        </w:rPr>
        <w:t xml:space="preserve">bridge_invoke</w:t>
      </w:r>
      <w:r>
        <w:t xml:space="preserve"> </w:t>
      </w:r>
      <w:r>
        <w:t xml:space="preserve">returned a live verified-model translation</w:t>
      </w:r>
      <w:r>
        <w:t xml:space="preserve"> </w:t>
      </w:r>
      <w:r>
        <w:t xml:space="preserve">“Le pont relie deux rives.”</w:t>
      </w:r>
      <w:r>
        <w:t xml:space="preserve"> </w:t>
      </w:r>
      <w:r>
        <w:t xml:space="preserve">(isError:None); ffprobe 11.88s/10 frames, ≥6 frames content-verified).</w:t>
      </w:r>
      <w:r>
        <w:t xml:space="preserve"> </w:t>
      </w:r>
      <w:r>
        <w:rPr>
          <w:b/>
          <w:bCs/>
        </w:rPr>
        <w:t xml:space="preserve">Real-artifact-confirmed (not video):</w:t>
      </w:r>
      <w:r>
        <w:t xml:space="preserve"> </w:t>
      </w:r>
      <w:r>
        <w:rPr>
          <w:b/>
          <w:bCs/>
        </w:rPr>
        <w:t xml:space="preserve">DOCX output</w:t>
      </w:r>
      <w:r>
        <w:t xml:space="preserve"> </w:t>
      </w:r>
      <w:r>
        <w:t xml:space="preserve">is now Implemented — a real DeepSeek run produced</w:t>
      </w:r>
      <w:r>
        <w:t xml:space="preserve"> </w:t>
      </w:r>
      <w:r>
        <w:rPr>
          <w:rStyle w:val="VerbatimChar"/>
        </w:rPr>
        <w:t xml:space="preserve">garden_es.docx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Microsoft Word 2007+</w:t>
      </w:r>
      <w:r>
        <w:t xml:space="preserve"> </w:t>
      </w:r>
      <w:r>
        <w:t xml:space="preserve">(well-formed WordprocessingML, real translation; pure-Go OOXML writer</w:t>
      </w:r>
      <w:r>
        <w:t xml:space="preserve"> </w:t>
      </w:r>
      <w:r>
        <w:rPr>
          <w:rStyle w:val="VerbatimChar"/>
        </w:rPr>
        <w:t xml:space="preserve">pkg/ebook/docx_writer.go</w:t>
      </w:r>
      <w:r>
        <w:t xml:space="preserve">, commit 87cd2be) — confirmed by the produced artifact’s file type, no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exists yet (video PENDING).</w:t>
      </w:r>
      <w:r>
        <w:t xml:space="preserve"> </w:t>
      </w:r>
      <w:r>
        <w:rPr>
          <w:b/>
          <w:bCs/>
        </w:rPr>
        <w:t xml:space="preserve">Real-artifact / unit-confirmed (not video):</w:t>
      </w:r>
      <w:r>
        <w:t xml:space="preserve"> </w:t>
      </w:r>
      <w:r>
        <w:rPr>
          <w:b/>
          <w:bCs/>
        </w:rPr>
        <w:t xml:space="preserve">PDF output</w:t>
      </w:r>
      <w:r>
        <w:t xml:space="preserve"> </w:t>
      </w:r>
      <w:r>
        <w:t xml:space="preserve">is now Implemented (commit fb265e7) —</w:t>
      </w:r>
      <w:r>
        <w:t xml:space="preserve"> </w:t>
      </w:r>
      <w:r>
        <w:rPr>
          <w:rStyle w:val="VerbatimChar"/>
        </w:rPr>
        <w:t xml:space="preserve">pkg/ebook/pdf_writer.go</w:t>
      </w:r>
      <w:r>
        <w:t xml:space="preserve"> </w:t>
      </w:r>
      <w:r>
        <w:t xml:space="preserve">renders the Book→HTML5→</w:t>
      </w:r>
      <w:r>
        <w:rPr>
          <w:rStyle w:val="VerbatimChar"/>
        </w:rPr>
        <w:t xml:space="preserve">weasyprint</w:t>
      </w:r>
      <w:r>
        <w:t xml:space="preserve">→valid Cyrillic-faithful PDF, wired into unified-translator (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output; main.go:1160);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 tests green this session (no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yet, video PENDING).</w:t>
      </w:r>
      <w:r>
        <w:t xml:space="preserve"> </w:t>
      </w:r>
      <w:r>
        <w:rPr>
          <w:b/>
          <w:bCs/>
        </w:rPr>
        <w:t xml:space="preserve">Honest gaps recorded, NOT confirmed:</w:t>
      </w:r>
      <w:r>
        <w:t xml:space="preserve"> </w:t>
      </w:r>
      <w:r>
        <w:rPr>
          <w:rStyle w:val="VerbatimChar"/>
        </w:rPr>
        <w:t xml:space="preserve">cmd/translator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translate-ssh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ebook-translator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Obsolete (→ Fixed.md), Rev 7</w:t>
      </w:r>
      <w:r>
        <w:t xml:space="preserve"> </w:t>
      </w:r>
      <w:r>
        <w:t xml:space="preserve">(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— the local-runtime + SSH-local paths were removed in bridge phase-2 R-2..R-4; the default path now sources the LLMsVerifier</w:t>
      </w:r>
      <w:r>
        <w:t xml:space="preserve"> </w:t>
      </w:r>
      <w:r>
        <w:rPr>
          <w:rStyle w:val="VerbatimChar"/>
        </w:rPr>
        <w:t xml:space="preserve">pkg/bridge</w:t>
      </w:r>
      <w:r>
        <w:t xml:space="preserve">; the earlier STUB/OPERATOR-BLOCKED wording is stale and corrected);</w:t>
      </w:r>
      <w:r>
        <w:t xml:space="preserve"> </w:t>
      </w:r>
      <w:r>
        <w:rPr>
          <w:rStyle w:val="VerbatimChar"/>
        </w:rPr>
        <w:t xml:space="preserve">GET /api/v1/verified-models</w:t>
      </w:r>
      <w:r>
        <w:t xml:space="preserve"> </w:t>
      </w:r>
      <w:r>
        <w:t xml:space="preserve">returns 404 because LLMsVerifier is disabled in config. Everything else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(a recording is owed)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(no user-visible video applies — e.g. CLI flags, internal library types). Absence of a runtime recording is stated honestly, never papered over.</w:t>
      </w:r>
    </w:p>
    <w:bookmarkStart w:id="9" w:name="Xd1d332e70c79827aac55d87ad31b25f3b8959f2"/>
    <w:p>
      <w:pPr>
        <w:pStyle w:val="Heading2"/>
      </w:pPr>
      <w:r>
        <w:t xml:space="preserve">Operator-blocked items (read first, §11.4.45)</w:t>
      </w:r>
    </w:p>
    <w:p>
      <w:pPr>
        <w:pStyle w:val="FirstParagraph"/>
      </w:pPr>
      <w:r>
        <w:t xml:space="preserve">Two binaries are OPERATOR-BLOCKED — both require a remote SSH worker host running llama.cpp, which is not available in this environment. The binaries build and run as far as the missing host allows (captured in</w:t>
      </w:r>
      <w:r>
        <w:t xml:space="preserve"> </w:t>
      </w:r>
      <w:r>
        <w:rPr>
          <w:rStyle w:val="VerbatimChar"/>
        </w:rPr>
        <w:t xml:space="preserve">helixtranslate-cmd-blocked-binaries_20260615-172456.mp4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cmd/translate-ssh</w:t>
      </w:r>
      <w:r>
        <w:t xml:space="preserve"> </w:t>
      </w:r>
      <w:r>
        <w:t xml:space="preserve">— SSH worker 4-step FB2→EPUB translator.</w:t>
      </w:r>
      <w:r>
        <w:t xml:space="preserve"> </w:t>
      </w:r>
      <w:r>
        <w:rPr>
          <w:b/>
          <w:bCs/>
        </w:rPr>
        <w:t xml:space="preserve">Unblock condition:</w:t>
      </w:r>
      <w:r>
        <w:t xml:space="preserve"> </w:t>
      </w:r>
      <w:r>
        <w:t xml:space="preserve">a reachable SSH host with llama.cpp + a model.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cmd/ebook-translator</w:t>
      </w:r>
      <w:r>
        <w:t xml:space="preserve"> </w:t>
      </w:r>
      <w:r>
        <w:t xml:space="preserve">— FB2 remote-translate workflow (syncs binary to remote, runs remote translate, downloads outputs).</w:t>
      </w:r>
      <w:r>
        <w:t xml:space="preserve"> </w:t>
      </w:r>
      <w:r>
        <w:rPr>
          <w:b/>
          <w:bCs/>
        </w:rPr>
        <w:t xml:space="preserve">Unblock condition:</w:t>
      </w:r>
      <w:r>
        <w:t xml:space="preserve"> </w:t>
      </w:r>
      <w:r>
        <w:t xml:space="preserve">same remote SSH/llama.cpp host.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cmd/translator</w:t>
      </w:r>
      <w:r>
        <w:rPr>
          <w:b/>
          <w:bCs/>
        </w:rPr>
        <w:t xml:space="preserve"> </w:t>
      </w:r>
      <w:r>
        <w:rPr>
          <w:b/>
          <w:bCs/>
        </w:rPr>
        <w:t xml:space="preserve">(remote path)</w:t>
      </w:r>
      <w:r>
        <w:t xml:space="preserve"> </w:t>
      </w:r>
      <w:r>
        <w:t xml:space="preserve">— remote SSH/llama.cpp translate path is OPERATOR-BLOCKED (same host requirement); its LOCAL path is a separate STUB (</w:t>
      </w:r>
      <w:r>
        <w:t xml:space="preserve">“local translation not yet implemented”</w:t>
      </w:r>
      <w:r>
        <w:t xml:space="preserve">).</w:t>
      </w:r>
    </w:p>
    <w:bookmarkEnd w:id="9"/>
    <w:bookmarkStart w:id="11" w:name="coverage-summary"/>
    <w:p>
      <w:pPr>
        <w:pStyle w:val="Heading2"/>
      </w:pPr>
      <w:r>
        <w:t xml:space="preserve">Coverage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Headline feature total (inventory’s deduplicated per-category tally)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Enumerated feature rows in this doc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493</w:t>
            </w:r>
            <w:r>
              <w:t xml:space="preserve"> </w:t>
            </w:r>
            <w:r>
              <w:t xml:space="preserve">(Rev 8 — RE-DERIVED MECHANICALLY from the live tables, §11.4.6: count of 9-column feature data rows across the 60 per-category tables;</w:t>
            </w:r>
            <w:r>
              <w:t xml:space="preserve"> </w:t>
            </w:r>
            <w:r>
              <w:rPr>
                <w:rStyle w:val="VerbatimChar"/>
              </w:rPr>
              <w:t xml:space="preserve">awk</w:t>
            </w:r>
            <w:r>
              <w:t xml:space="preserve"> </w:t>
            </w:r>
            <w:r>
              <w:t xml:space="preserve">counting rows with exactly 9 columns, excluding the 60 header rows + separators. The earlier</w:t>
            </w:r>
            <w:r>
              <w:t xml:space="preserve"> </w:t>
            </w:r>
            <w:r>
              <w:t xml:space="preserve">“478”</w:t>
            </w:r>
            <w:r>
              <w:t xml:space="preserve"> </w:t>
            </w:r>
            <w:r>
              <w:t xml:space="preserve">was NOT re-derivable from the live table — it was a hand-tracked running tally that had drifted (the actual live count was 486 before Rev 8 added the 7 missing</w:t>
            </w:r>
            <w:r>
              <w:t xml:space="preserve"> </w:t>
            </w:r>
            <w:r>
              <w:rPr>
                <w:rStyle w:val="VerbatimChar"/>
              </w:rPr>
              <w:t xml:space="preserve">pkg/bridge</w:t>
            </w:r>
            <w:r>
              <w:t xml:space="preserve"> </w:t>
            </w:r>
            <w:r>
              <w:t xml:space="preserve">ensemble-seam rows:</w:t>
            </w:r>
            <w:r>
              <w:t xml:space="preserve"> </w:t>
            </w:r>
            <w:r>
              <w:rPr>
                <w:rStyle w:val="VerbatimChar"/>
              </w:rPr>
              <w:t xml:space="preserve">BestTranslator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BestTranslatorFunc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EnsembleFactory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ProviderDiverseTranslators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ProviderDiverseClients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BestClient</w:t>
            </w:r>
            <w:r>
              <w:t xml:space="preserve">). 493 is the FACT; re-derive with</w:t>
            </w:r>
            <w:r>
              <w:t xml:space="preserve"> </w:t>
            </w:r>
            <w:r>
              <w:rPr>
                <w:rStyle w:val="VerbatimChar"/>
              </w:rPr>
              <w:t xml:space="preserve">awk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^\|</w:t>
            </w:r>
            <w:r>
              <w:t xml:space="preserve"> </w:t>
            </w:r>
            <w:r>
              <w:t xml:space="preserve">9-column rows)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442 (Rev 8: 435 Rev 7 + 7 new pkg/bridge ensemble-seam rows; was 471 Rev 6, −36 flipped to Obsolete Rev 7 — local-runtime + SSH-local features removed in bridge phase-2 R-2..R-4)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39</w:t>
            </w:r>
            <w:r>
              <w:t xml:space="preserve"> </w:t>
            </w:r>
            <w:r>
              <w:t xml:space="preserve">(Rev 7 — bridge phase-2 R-2..R-4 removals:</w:t>
            </w:r>
            <w:r>
              <w:t xml:space="preserve"> </w:t>
            </w:r>
            <w:r>
              <w:rPr>
                <w:rStyle w:val="VerbatimChar"/>
              </w:rPr>
              <w:t xml:space="preserve">cmd/translate-ssh</w:t>
            </w:r>
            <w:r>
              <w:t xml:space="preserve"> </w:t>
            </w:r>
            <w:r>
              <w:t xml:space="preserve">×9,</w:t>
            </w:r>
            <w:r>
              <w:t xml:space="preserve"> </w:t>
            </w:r>
            <w:r>
              <w:rPr>
                <w:rStyle w:val="VerbatimChar"/>
              </w:rPr>
              <w:t xml:space="preserve">cmd/ssh-translation</w:t>
            </w:r>
            <w:r>
              <w:t xml:space="preserve"> </w:t>
            </w:r>
            <w:r>
              <w:t xml:space="preserve">×2,</w:t>
            </w:r>
            <w:r>
              <w:t xml:space="preserve"> </w:t>
            </w:r>
            <w:r>
              <w:rPr>
                <w:rStyle w:val="VerbatimChar"/>
              </w:rPr>
              <w:t xml:space="preserve">cmd/translator</w:t>
            </w:r>
            <w:r>
              <w:t xml:space="preserve"> </w:t>
            </w:r>
            <w:r>
              <w:t xml:space="preserve">×19,</w:t>
            </w:r>
            <w:r>
              <w:t xml:space="preserve"> </w:t>
            </w:r>
            <w:r>
              <w:rPr>
                <w:rStyle w:val="VerbatimChar"/>
              </w:rPr>
              <w:t xml:space="preserve">cmd/ebook-translator</w:t>
            </w:r>
            <w:r>
              <w:t xml:space="preserve"> </w:t>
            </w:r>
            <w:r>
              <w:t xml:space="preserve">×3,</w:t>
            </w:r>
            <w:r>
              <w:t xml:space="preserve"> </w:t>
            </w:r>
            <w:r>
              <w:rPr>
                <w:rStyle w:val="VerbatimChar"/>
              </w:rPr>
              <w:t xml:space="preserve">pkg/sshworker</w:t>
            </w:r>
            <w:r>
              <w:t xml:space="preserve"> </w:t>
            </w:r>
            <w:r>
              <w:t xml:space="preserve">×2,</w:t>
            </w:r>
            <w:r>
              <w:t xml:space="preserve"> </w:t>
            </w:r>
            <w:r>
              <w:rPr>
                <w:rStyle w:val="VerbatimChar"/>
              </w:rPr>
              <w:t xml:space="preserve">pkg/modelsbridge</w:t>
            </w:r>
            <w:r>
              <w:t xml:space="preserve"> </w:t>
            </w:r>
            <w:r>
              <w:t xml:space="preserve">×1, Ollama provider ×1, llama.cpp provider+coordinator ×2; Reason=</w:t>
            </w:r>
            <w:r>
              <w:rPr>
                <w:rStyle w:val="VerbatimChar"/>
              </w:rPr>
              <w:t xml:space="preserve">feature-removed</w:t>
            </w:r>
            <w:r>
              <w:t xml:space="preserve">; the KEPT distributed-API path is NOT Obsolete)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4 (</w:t>
            </w:r>
            <w:r>
              <w:rPr>
                <w:rStyle w:val="VerbatimChar"/>
              </w:rPr>
              <w:t xml:space="preserve">POST /api/v1/translate/ebook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/api/v1/preparation/analyze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/api/v1/preparation/result/:id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/api/v1/translate-with-verification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implemented (gap rows)</w:t>
            </w:r>
          </w:p>
        </w:tc>
        <w:tc>
          <w:tcPr/>
          <w:p>
            <w:pPr>
              <w:pStyle w:val="Compact"/>
            </w:pPr>
            <w:r>
              <w:t xml:space="preserve">0 (PDF-write flipped gap→Implemented Rev 4, commit fb265e7; output now EPUB/FB2/TXT/HTML/MD/DOCX/PDF)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 (</w:t>
            </w:r>
            <w:r>
              <w:rPr>
                <w:rStyle w:val="VerbatimChar"/>
              </w:rPr>
              <w:t xml:space="preserve">POST /api/batch</w:t>
            </w:r>
            <w:r>
              <w:t xml:space="preserve"> </w:t>
            </w:r>
            <w:r>
              <w:t xml:space="preserve">on standalone</w:t>
            </w:r>
            <w:r>
              <w:t xml:space="preserve"> </w:t>
            </w:r>
            <w:r>
              <w:rPr>
                <w:rStyle w:val="VerbatimChar"/>
              </w:rPr>
              <w:t xml:space="preserve">pkg/api/server.go</w:t>
            </w:r>
            <w:r>
              <w:t xml:space="preserve"> </w:t>
            </w:r>
            <w:r>
              <w:t xml:space="preserve">— returns</w:t>
            </w:r>
            <w:r>
              <w:t xml:space="preserve"> </w:t>
            </w:r>
            <w:r>
              <w:rPr>
                <w:rStyle w:val="VerbatimChar"/>
              </w:rPr>
              <w:t xml:space="preserve">queued</w:t>
            </w:r>
            <w:r>
              <w:t xml:space="preserve"> </w:t>
            </w:r>
            <w:r>
              <w:t xml:space="preserve">batch_id only, no translation;</w:t>
            </w:r>
            <w:r>
              <w:t xml:space="preserve"> </w:t>
            </w:r>
            <w:r>
              <w:rPr>
                <w:rStyle w:val="VerbatimChar"/>
              </w:rPr>
              <w:t xml:space="preserve">vision_engine</w:t>
            </w:r>
            <w:r>
              <w:t xml:space="preserve"> </w:t>
            </w:r>
            <w:r>
              <w:t xml:space="preserve">OpenCV — stub default, real impl behind build tag) — was 3 Rev 6;</w:t>
            </w:r>
            <w:r>
              <w:t xml:space="preserve"> </w:t>
            </w:r>
            <w:r>
              <w:rPr>
                <w:rStyle w:val="VerbatimChar"/>
              </w:rPr>
              <w:t xml:space="preserve">cmd/translator</w:t>
            </w:r>
            <w:r>
              <w:t xml:space="preserve"> </w:t>
            </w:r>
            <w:r>
              <w:t xml:space="preserve">flipped to Obsolete Rev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0 (was 2 Rev 6 —</w:t>
            </w:r>
            <w:r>
              <w:t xml:space="preserve"> </w:t>
            </w:r>
            <w:r>
              <w:rPr>
                <w:rStyle w:val="VerbatimChar"/>
              </w:rPr>
              <w:t xml:space="preserve">translate-ssh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ebook-translator</w:t>
            </w:r>
            <w:r>
              <w:t xml:space="preserve"> </w:t>
            </w:r>
            <w:r>
              <w:t xml:space="preserve">flipped to Obsolete Rev 7: the remote SSH/llama.cpp worker capability was removed, not merely host-blocked)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23</w:t>
            </w:r>
            <w:r>
              <w:t xml:space="preserve"> </w:t>
            </w:r>
            <w:r>
              <w:t xml:space="preserve">(real, content-verified recordings this session — see Anti-bluff note) — ≈ 4.7% of 493 enumerated rows (≈ 5.5% of the 417 headline). Plus</w:t>
            </w:r>
            <w:r>
              <w:t xml:space="preserve"> </w:t>
            </w:r>
            <w:r>
              <w:rPr>
                <w:b/>
                <w:bCs/>
              </w:rPr>
              <w:t xml:space="preserve">2 real-artifact/unit-confirmed</w:t>
            </w:r>
            <w:r>
              <w:t xml:space="preserve"> </w:t>
            </w:r>
            <w:r>
              <w:t xml:space="preserve">(DOCX output — produced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= Microsoft Word 2007+; PDF output —</w:t>
            </w:r>
            <w:r>
              <w:t xml:space="preserve"> </w:t>
            </w:r>
            <w:r>
              <w:rPr>
                <w:rStyle w:val="VerbatimChar"/>
              </w:rPr>
              <w:t xml:space="preserve">pkg/ebook</w:t>
            </w:r>
            <w:r>
              <w:t xml:space="preserve"> </w:t>
            </w:r>
            <w:r>
              <w:t xml:space="preserve">tests green + weasyprint present; both video PENDING). Rev-6 (this run) flips the</w:t>
            </w:r>
            <w:r>
              <w:t xml:space="preserve"> </w:t>
            </w:r>
            <w:r>
              <w:rPr>
                <w:b/>
                <w:bCs/>
              </w:rPr>
              <w:t xml:space="preserve">LLMsVerifier→agent bridge MCP-stdio server</w:t>
            </w:r>
            <w:r>
              <w:t xml:space="preserve"> </w:t>
            </w:r>
            <w:r>
              <w:t xml:space="preserve">row video PENDING→CONFIRMED (</w:t>
            </w:r>
            <w:r>
              <w:rPr>
                <w:rStyle w:val="VerbatimChar"/>
              </w:rPr>
              <w:t xml:space="preserve">helixtranslate-bridge-mcp-stdio-20260615.mp4</w:t>
            </w:r>
            <w:r>
              <w:t xml:space="preserve"> </w:t>
            </w:r>
            <w:r>
              <w:t xml:space="preserve">— a real JSON-RPC MCP-stdio session: initialize→tools/list→</w:t>
            </w:r>
            <w:r>
              <w:rPr>
                <w:rStyle w:val="VerbatimChar"/>
              </w:rPr>
              <w:t xml:space="preserve">bridge_best_model</w:t>
            </w:r>
            <w:r>
              <w:t xml:space="preserve">→</w:t>
            </w:r>
            <w:r>
              <w:rPr>
                <w:rStyle w:val="VerbatimChar"/>
              </w:rPr>
              <w:t xml:space="preserve">bridge_invoke</w:t>
            </w:r>
            <w:r>
              <w:t xml:space="preserve">, tool</w:t>
            </w:r>
            <w:r>
              <w:t xml:space="preserve"> </w:t>
            </w:r>
            <w:r>
              <w:rPr>
                <w:rStyle w:val="VerbatimChar"/>
              </w:rPr>
              <w:t xml:space="preserve">bridge_invoke</w:t>
            </w:r>
            <w:r>
              <w:t xml:space="preserve"> </w:t>
            </w:r>
            <w:r>
              <w:t xml:space="preserve">returned live verified-model translation</w:t>
            </w:r>
            <w:r>
              <w:t xml:space="preserve"> </w:t>
            </w:r>
            <w:r>
              <w:t xml:space="preserve">“Le pont relie deux rives.”</w:t>
            </w:r>
            <w:r>
              <w:t xml:space="preserve"> </w:t>
            </w:r>
            <w:r>
              <w:t xml:space="preserve">isError:None, ffprobe 11.88s/10 frames, ≥6 frames content-verified). Rev-5 had flipped the bridge CLI row (</w:t>
            </w:r>
            <w:r>
              <w:rPr>
                <w:rStyle w:val="VerbatimChar"/>
              </w:rPr>
              <w:t xml:space="preserve">helixtranslate-bridge-bestmodel-translate-20260615.mp4</w:t>
            </w:r>
            <w:r>
              <w:t xml:space="preserve">). Other Rev-4 additions (pkg/bridge, internal/verifier gate, pkg/api/dashboard.go) are PASS at unit/integration/live-run level with video PENDING / SKIP / N/A — none claim a video that doesn’t exist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Video-confirmation PENDING</w:t>
            </w:r>
          </w:p>
        </w:tc>
        <w:tc>
          <w:tcPr/>
          <w:p>
            <w:pPr>
              <w:pStyle w:val="Compact"/>
            </w:pPr>
            <w:r>
              <w:t xml:space="preserve">runtime/user-visible features without a recording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Video-confirmation N/A</w:t>
            </w:r>
          </w:p>
        </w:tc>
        <w:tc>
          <w:tcPr/>
          <w:p>
            <w:pPr>
              <w:pStyle w:val="Compact"/>
            </w:pPr>
            <w:r>
              <w:t xml:space="preserve">flags, internal library types, infra middleware (no standalone user-visible video)</w:t>
            </w:r>
          </w:p>
        </w:tc>
      </w:tr>
    </w:tbl>
    <w:p>
      <w:pPr>
        <w:pStyle w:val="BlockText"/>
      </w:pPr>
      <w:r>
        <w:rPr>
          <w:b/>
          <w:bCs/>
        </w:rPr>
        <w:t xml:space="preserve">§11.4.6 reconciliation:</w:t>
      </w:r>
      <w:r>
        <w:t xml:space="preserve"> </w:t>
      </w:r>
      <w:r>
        <w:t xml:space="preserve">The inventory’s headline is</w:t>
      </w:r>
      <w:r>
        <w:t xml:space="preserve"> </w:t>
      </w:r>
      <w:r>
        <w:rPr>
          <w:b/>
          <w:bCs/>
        </w:rPr>
        <w:t xml:space="preserve">417</w:t>
      </w:r>
      <w:r>
        <w:t xml:space="preserve"> </w:t>
      </w:r>
      <w:r>
        <w:t xml:space="preserve">— its own note states this is an</w:t>
      </w:r>
      <w:r>
        <w:t xml:space="preserve"> </w:t>
      </w:r>
      <w:r>
        <w:rPr>
          <w:i/>
          <w:iCs/>
        </w:rPr>
        <w:t xml:space="preserve">approximate, deduplicated</w:t>
      </w:r>
      <w:r>
        <w:t xml:space="preserve"> </w:t>
      </w:r>
      <w:r>
        <w:t xml:space="preserve">per-category tally where</w:t>
      </w:r>
      <w:r>
        <w:t xml:space="preserve"> </w:t>
      </w:r>
      <w:r>
        <w:t xml:space="preserve">“some rows are sub-features… counted once, and a few rows span two categories (counted once, in the first/primary category).”</w:t>
      </w:r>
      <w:r>
        <w:t xml:space="preserve"> </w:t>
      </w:r>
      <w:r>
        <w:t xml:space="preserve">The inventory’s</w:t>
      </w:r>
      <w:r>
        <w:t xml:space="preserve"> </w:t>
      </w:r>
      <w:r>
        <w:rPr>
          <w:i/>
          <w:iCs/>
        </w:rPr>
        <w:t xml:space="preserve">detailed</w:t>
      </w:r>
      <w:r>
        <w:t xml:space="preserve"> </w:t>
      </w:r>
      <w:r>
        <w:t xml:space="preserve">tables actually enumerate</w:t>
      </w:r>
      <w:r>
        <w:t xml:space="preserve"> </w:t>
      </w:r>
      <w:r>
        <w:rPr>
          <w:b/>
          <w:bCs/>
        </w:rPr>
        <w:t xml:space="preserve">470</w:t>
      </w:r>
      <w:r>
        <w:t xml:space="preserve"> </w:t>
      </w:r>
      <w:r>
        <w:t xml:space="preserve">feature rows. This document transcribes</w:t>
      </w:r>
      <w:r>
        <w:t xml:space="preserve"> </w:t>
      </w:r>
      <w:r>
        <w:rPr>
          <w:b/>
          <w:bCs/>
        </w:rPr>
        <w:t xml:space="preserve">all 470 detailed rows 1:1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 feature is dropped</w:t>
      </w:r>
      <w:r>
        <w:t xml:space="preserve"> </w:t>
      </w:r>
      <w:r>
        <w:t xml:space="preserve">(which would itself be a bluff). The 417 headline and the 470 enumerated rows are both reported honestly; the 53-row gap is dedup, not missing coverage.</w:t>
      </w:r>
    </w:p>
    <w:p>
      <w:pPr>
        <w:pStyle w:val="BlockText"/>
      </w:pPr>
      <w:r>
        <w:t xml:space="preserve">“Static-return”</w:t>
      </w:r>
      <w:r>
        <w:t xml:space="preserve"> </w:t>
      </w:r>
      <w:r>
        <w:t xml:space="preserve">endpoints (e.g. </w:t>
      </w:r>
      <w:r>
        <w:rPr>
          <w:rStyle w:val="VerbatimChar"/>
        </w:rPr>
        <w:t xml:space="preserve">GET /api/stats</w:t>
      </w:r>
      <w:r>
        <w:t xml:space="preserve"> </w:t>
      </w:r>
      <w:r>
        <w:t xml:space="preserve">hardcoded zeros,</w:t>
      </w:r>
      <w:r>
        <w:t xml:space="preserve"> </w:t>
      </w:r>
      <w:r>
        <w:rPr>
          <w:rStyle w:val="VerbatimChar"/>
        </w:rPr>
        <w:t xml:space="preserve">GET /api/v1/status/:id</w:t>
      </w:r>
      <w:r>
        <w:t xml:space="preserve"> </w:t>
      </w:r>
      <w:r>
        <w:t xml:space="preserve">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/api/v1/metrics</w:t>
      </w:r>
      <w:r>
        <w:t xml:space="preserve"> </w:t>
      </w:r>
      <w:r>
        <w:t xml:space="preserve">static, monitor-server</w:t>
      </w:r>
      <w:r>
        <w:t xml:space="preserve"> </w:t>
      </w:r>
      <w:r>
        <w:rPr>
          <w:rStyle w:val="VerbatimChar"/>
        </w:rPr>
        <w:t xml:space="preserve">GET /api/v1/status</w:t>
      </w:r>
      <w:r>
        <w:t xml:space="preserve"> </w:t>
      </w:r>
      <w:r>
        <w:t xml:space="preserve">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) are marked</w:t>
      </w:r>
      <w:r>
        <w:t xml:space="preserve"> </w:t>
      </w:r>
      <w:r>
        <w:rPr>
          <w:b/>
          <w:bCs/>
        </w:rPr>
        <w:t xml:space="preserve">Implemented</w:t>
      </w:r>
      <w:r>
        <w:t xml:space="preserve"> </w:t>
      </w:r>
      <w:r>
        <w:t xml:space="preserve">at the route level but their</w:t>
      </w:r>
      <w:r>
        <w:t xml:space="preserve"> </w:t>
      </w:r>
      <w:r>
        <w:rPr>
          <w:rStyle w:val="VerbatimChar"/>
        </w:rPr>
        <w:t xml:space="preserve">Real-use</w:t>
      </w:r>
      <w:r>
        <w:t xml:space="preserve"> </w:t>
      </w:r>
      <w:r>
        <w:t xml:space="preserve">cell states the static/hardcoded behaviour honestly so no false</w:t>
      </w:r>
      <w:r>
        <w:t xml:space="preserve"> </w:t>
      </w:r>
      <w:r>
        <w:t xml:space="preserve">“working backend”</w:t>
      </w:r>
      <w:r>
        <w:t xml:space="preserve"> </w:t>
      </w:r>
      <w:r>
        <w:t xml:space="preserve">impression is created.</w:t>
      </w:r>
    </w:p>
    <w:bookmarkStart w:id="10" w:name="per-category-counts"/>
    <w:p>
      <w:pPr>
        <w:pStyle w:val="Heading3"/>
      </w:pPr>
      <w:r>
        <w:t xml:space="preserve">Per-category counts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2" w:name="legend"/>
    <w:p>
      <w:pPr>
        <w:pStyle w:val="Heading2"/>
      </w:pPr>
      <w:r>
        <w:t xml:space="preserve">Legend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Implementation:</w:t>
      </w:r>
      <w:r>
        <w:t xml:space="preserve"> </w:t>
      </w:r>
      <w:r>
        <w:rPr>
          <w:rStyle w:val="VerbatimChar"/>
        </w:rPr>
        <w:t xml:space="preserve">Implemented</w:t>
      </w:r>
      <w:r>
        <w:t xml:space="preserve"> </w:t>
      </w:r>
      <w:r>
        <w:t xml:space="preserve">(real code path present) /</w:t>
      </w:r>
      <w:r>
        <w:t xml:space="preserve"> </w:t>
      </w:r>
      <w:r>
        <w:rPr>
          <w:rStyle w:val="VerbatimChar"/>
        </w:rPr>
        <w:t xml:space="preserve">Stub</w:t>
      </w:r>
      <w:r>
        <w:t xml:space="preserve"> </w:t>
      </w:r>
      <w:r>
        <w:t xml:space="preserve">(returns mock, no real work) /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(does some but not the named work).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Wiring:</w:t>
      </w:r>
      <w:r>
        <w:t xml:space="preserve"> </w:t>
      </w:r>
      <w:r>
        <w:rPr>
          <w:rStyle w:val="VerbatimChar"/>
        </w:rPr>
        <w:t xml:space="preserve">Wired</w:t>
      </w:r>
      <w:r>
        <w:t xml:space="preserve"> </w:t>
      </w:r>
      <w:r>
        <w:t xml:space="preserve">(reachable from a binary / route / public API) /</w:t>
      </w:r>
      <w:r>
        <w:t xml:space="preserve"> </w:t>
      </w:r>
      <w:r>
        <w:rPr>
          <w:rStyle w:val="VerbatimChar"/>
        </w:rPr>
        <w:t xml:space="preserve">Unwired</w:t>
      </w:r>
      <w:r>
        <w:t xml:space="preserve"> </w:t>
      </w:r>
      <w:r>
        <w:t xml:space="preserve">(present but not reached).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Real-use:</w:t>
      </w:r>
      <w:r>
        <w:t xml:space="preserve"> </w:t>
      </w:r>
      <w:r>
        <w:t xml:space="preserve">what the code actually does at runtime (honest, §11.4.6).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Covered</w:t>
      </w:r>
      <w:r>
        <w:t xml:space="preserve"> </w:t>
      </w:r>
      <w:r>
        <w:t xml:space="preserve">(unit/integration/challenge present in repo) /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(no test found / not asserted in inventory).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Validation:</w:t>
      </w:r>
      <w:r>
        <w:t xml:space="preserve"> </w:t>
      </w:r>
      <w:r>
        <w:t xml:space="preserve">strongest evidence available.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Video-confirmation:</w:t>
      </w:r>
      <w:r>
        <w:t xml:space="preserve"> </w:t>
      </w:r>
      <w:r>
        <w:rPr>
          <w:rStyle w:val="VerbatimChar"/>
        </w:rPr>
        <w:t xml:space="preserve">Confirmed:&lt;file&gt;</w:t>
      </w:r>
      <w:r>
        <w:t xml:space="preserve"> </w:t>
      </w:r>
      <w:r>
        <w:t xml:space="preserve">only with a real recording; else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N/A</w:t>
      </w:r>
      <w:r>
        <w:t xml:space="preserve">.</w:t>
      </w:r>
    </w:p>
    <w:p>
      <w:pPr>
        <w:pStyle w:val="BlockText"/>
      </w:pPr>
      <w:r>
        <w:t xml:space="preserve">Per §11.4.6, where the inventory did not read test files line-by-line,</w:t>
      </w:r>
      <w:r>
        <w:t xml:space="preserve"> </w:t>
      </w:r>
      <w:r>
        <w:rPr>
          <w:rStyle w:val="VerbatimChar"/>
        </w:rPr>
        <w:t xml:space="preserve">Tests</w:t>
      </w:r>
      <w:r>
        <w:t xml:space="preserve"> </w:t>
      </w:r>
      <w:r>
        <w:t xml:space="preserve">is recorded</w:t>
      </w:r>
      <w:r>
        <w:t xml:space="preserve"> </w:t>
      </w:r>
      <w:r>
        <w:rPr>
          <w:rStyle w:val="VerbatimChar"/>
        </w:rPr>
        <w:t xml:space="preserve">Not-inventoried</w:t>
      </w:r>
      <w:r>
        <w:t xml:space="preserve"> </w:t>
      </w:r>
      <w:r>
        <w:t xml:space="preserve">(honest unknown) rather than guessed as Covered or None. The repo is known to carry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suites and a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tree, but per-feature test attribution was not part of the raw inventory.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31" w:name="cli-binaries-cmd"/>
    <w:p>
      <w:pPr>
        <w:pStyle w:val="Heading1"/>
      </w:pPr>
      <w:r>
        <w:t xml:space="preserve">1. CLI Binaries — cmd/</w:t>
      </w:r>
    </w:p>
    <w:bookmarkStart w:id="14" w:name="cmdapi-server"/>
    <w:p>
      <w:pPr>
        <w:pStyle w:val="Heading2"/>
      </w:pPr>
      <w:r>
        <w:t xml:space="preserve">cmd/api-server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REST translation server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Gin HTTP server (:8080) proxying to gRPC backend; serves dashboard + static files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 (cmd/api-server/main.go)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-http-port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HTTP port (else</w:t>
            </w:r>
            <w:r>
              <w:t xml:space="preserve"> </w:t>
            </w:r>
            <w:r>
              <w:rPr>
                <w:rStyle w:val="VerbatimChar"/>
              </w:rPr>
              <w:t xml:space="preserve">HTTP_PORT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-http-address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HTTP bind address (else</w:t>
            </w:r>
            <w:r>
              <w:t xml:space="preserve"> </w:t>
            </w:r>
            <w:r>
              <w:rPr>
                <w:rStyle w:val="VerbatimChar"/>
              </w:rPr>
              <w:t xml:space="preserve">HTTP_ADDRESS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-grpc-address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gRPC backend address (else</w:t>
            </w:r>
            <w:r>
              <w:t xml:space="preserve"> </w:t>
            </w:r>
            <w:r>
              <w:rPr>
                <w:rStyle w:val="VerbatimChar"/>
              </w:rPr>
              <w:t xml:space="preserve">GRPC_ADDRESS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-debug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debug / Gin debug mode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4"/>
    <w:bookmarkStart w:id="15" w:name="cmdchallenge-runner"/>
    <w:p>
      <w:pPr>
        <w:pStyle w:val="Heading2"/>
      </w:pPr>
      <w:r>
        <w:t xml:space="preserve">cmd/challenge-runner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t xml:space="preserve">Challenge orchestrator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+ runs all anti-bluff challenges, prints PASS/FAIL/SKIP, writes results dir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-parallel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Run challenges in parallel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-max-concurrency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concurrent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-stop-on-failure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Stop on first failure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output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Per-challenge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-filter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Comma-separated challenge IDs to run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-category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Limit to a category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-results-dir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Results output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5"/>
    <w:bookmarkStart w:id="16" w:name="cmdcli"/>
    <w:p>
      <w:pPr>
        <w:pStyle w:val="Heading2"/>
      </w:pPr>
      <w:r>
        <w:t xml:space="preserve">cmd/cli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Universal ebook translator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→ translate → atomic-write EPUB/FB2/TXT; multi-llm/distributed support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DeepSeek run captured</w:t>
            </w:r>
            <w:r>
              <w:t xml:space="preserve"> </w:t>
            </w:r>
            <w:r>
              <w:t xml:space="preserve">(real Serbian TXT output). Title path-leak FIXED (d53e085, sanitizeBookTitle). Write-safety FIXED (87cd2be): format validated before any FS write, written to temp sibling + atomic os.Rename only on full success — never a partial/clobbered output. Guard: cmd/cli/no_partial_output_test.go (5 tests, mutation-proven)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Confirmed:/Volumes/T7/Downloads/Recordings/helixtranslate-cli-deepseek-translate_20260615-172211.mp4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-i/-input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 (FB2/EPUB/TXT/HTML/PDF/DOCX)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-o/-output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-f/-format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format (epub, fb2, txt)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-p/-provider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Translation provider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model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base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script (default/cyrillic/latin)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-locale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locale code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-language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 language (auto-detect if unset)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-detect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Detect source language and exit (LLM detector if API key)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-v/-version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-h/-help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-create-config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a config-file template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-disable-local-llms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Use only distributed/API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-prefer-distributed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Prefer distributed workers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-c/-config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-hash-codebase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Compute codebase hash and exit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6"/>
    <w:bookmarkStart w:id="17" w:name="cmddeployment"/>
    <w:p>
      <w:pPr>
        <w:pStyle w:val="Heading2"/>
      </w:pPr>
      <w:r>
        <w:t xml:space="preserve">cmd/deployment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Distributed deployment manager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Orchestrates Docker-based main+worker deployment over SSH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(default config.distributed.json)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deploy/status/stop/cleanup/update/restart/generate-plan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-service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 name for update/restart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-image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New image for update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-plan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Deployment plan JSON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deploy/status/stop/cleanup/update/restart actions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Execute deployment lifecycle ops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generate-plan action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 deployment-plan.json (random JWT secret per instance)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7"/>
    <w:bookmarkStart w:id="18" w:name="cmdebook-translator"/>
    <w:p>
      <w:pPr>
        <w:pStyle w:val="Heading2"/>
      </w:pPr>
      <w:r>
        <w:t xml:space="preserve">cmd/ebook-translator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ebook-translator | FB2 remote-translate workflow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worker syncs binary, runs remote FB2→MD→translate→EPUB, downloads + verifies outputs | Not-inventoried |</w:t>
      </w:r>
      <w:r>
        <w:t xml:space="preserve"> </w:t>
      </w:r>
      <w:r>
        <w:rPr>
          <w:b/>
          <w:bCs/>
        </w:rPr>
        <w:t xml:space="preserve">OPERATOR-BLOCKED</w:t>
      </w:r>
      <w:r>
        <w:t xml:space="preserve"> </w:t>
      </w:r>
      <w:r>
        <w:t xml:space="preserve">— needs a remote SSH worker host + remote llama.cpp; none available. Binary builds + prints usage in blocked-binaries demo | OPERATOR-BLOCKED; evidence:/Volumes/T7/Downloads/Recordings/helixtranslate-cmd-blocked-binaries_20260615-172456.mp4 |</w:t>
      </w:r>
      <w:r>
        <w:t xml:space="preserve"> </w:t>
      </w:r>
      <w:r>
        <w:t xml:space="preserve">| ebook-translator | Positional args (no flags)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</w:t>
      </w:r>
      <w:r>
        <w:t xml:space="preserve"> </w:t>
      </w:r>
      <w:r>
        <w:rPr>
          <w:rStyle w:val="VerbatimChar"/>
        </w:rPr>
        <w:t xml:space="preserve">&lt;source_fb2&gt; &lt;target_lang&gt; &lt;remote_host&gt; &lt;remote_user&gt; &lt;remote_password&gt;</w:t>
      </w:r>
      <w:r>
        <w:t xml:space="preserve"> </w:t>
      </w:r>
      <w:r>
        <w:t xml:space="preserve">| Not-inventoried | Source-confirmed | N/A |</w:t>
      </w:r>
      <w:r>
        <w:t xml:space="preserve"> </w:t>
      </w:r>
      <w:r>
        <w:t xml:space="preserve">| ebook-translator | Output verification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Verifies MD/EPUB exist, non-degenerate, target-language (Cyrillic) check | Not-inventoried | Source-confirmed | PENDING |</w:t>
      </w:r>
    </w:p>
    <w:bookmarkEnd w:id="18"/>
    <w:bookmarkStart w:id="19" w:name="cmdgrpc-server"/>
    <w:p>
      <w:pPr>
        <w:pStyle w:val="Heading2"/>
      </w:pPr>
      <w:r>
        <w:t xml:space="preserve">cmd/grpc-server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t xml:space="preserve">gRPC TranslationService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gRPC server (:50051): Start/Status/List/Cancel/Stream/GetProviders/SubscribeEvents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EN→ES translation over gRPC captured</w:t>
            </w:r>
            <w:r>
              <w:t xml:space="preserve"> </w:t>
            </w:r>
            <w:r>
              <w:t xml:space="preserve">(StartTranslation → real Spanish DeepSeek output)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Confirmed:/Volumes/T7/Downloads/Recordings/helixtranslate-grpc-deepseek-20260615-171206-v2.mp4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-address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Bind address (or</w:t>
            </w:r>
            <w:r>
              <w:t xml:space="preserve"> </w:t>
            </w:r>
            <w:r>
              <w:rPr>
                <w:rStyle w:val="VerbatimChar"/>
              </w:rPr>
              <w:t xml:space="preserve">GRPC_ADDRESS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Port (or</w:t>
            </w:r>
            <w:r>
              <w:t xml:space="preserve"> </w:t>
            </w:r>
            <w:r>
              <w:rPr>
                <w:rStyle w:val="VerbatimChar"/>
              </w:rPr>
              <w:t xml:space="preserve">GRPC_PORT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-max-connections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concurrent translations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-reflection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gRPC reflection (or</w:t>
            </w:r>
            <w:r>
              <w:t xml:space="preserve"> </w:t>
            </w:r>
            <w:r>
              <w:rPr>
                <w:rStyle w:val="VerbatimChar"/>
              </w:rPr>
              <w:t xml:space="preserve">ENABLE_REFLECTION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-metrics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metrics (or</w:t>
            </w:r>
            <w:r>
              <w:t xml:space="preserve"> </w:t>
            </w:r>
            <w:r>
              <w:rPr>
                <w:rStyle w:val="VerbatimChar"/>
              </w:rPr>
              <w:t xml:space="preserve">ENABLE_METRICS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-log-level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Log level (or</w:t>
            </w:r>
            <w:r>
              <w:t xml:space="preserve"> </w:t>
            </w:r>
            <w:r>
              <w:rPr>
                <w:rStyle w:val="VerbatimChar"/>
              </w:rPr>
              <w:t xml:space="preserve">LOG_LEVEL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9"/>
    <w:bookmarkStart w:id="20" w:name="cmdmarkdown-translator"/>
    <w:p>
      <w:pPr>
        <w:pStyle w:val="Heading2"/>
      </w:pPr>
      <w:r>
        <w:t xml:space="preserve">cmd/markdown-translator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t xml:space="preserve">EPUB↔Markdown translate pipeline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EPUB/MD → markdown → translate → EPUB/MD; optional preparation phase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EPUB↔MD round-trip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Confirmed:/Volumes/T7/Downloads/Recordings/helixtranslate-markdown-roundtrip-20260615.mp4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file (EPUB or Markdown)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 (auto if empty)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-format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format (epub, md)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-lang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code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provider (deepseek/openai/anthropic/llamacpp)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-keep-md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Keep intermediate markdown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-prepare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multi-LLM preparation/analysis phase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-prep-passes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Number of preparation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0"/>
    <w:bookmarkStart w:id="21" w:name="cmdmonitor-server"/>
    <w:p>
      <w:pPr>
        <w:pStyle w:val="Heading2"/>
      </w:pPr>
      <w:r>
        <w:t xml:space="preserve">cmd/monitor-server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WebSocket monitoring hub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Gin server (:8090,</w:t>
            </w:r>
            <w:r>
              <w:t xml:space="preserve"> </w:t>
            </w:r>
            <w:r>
              <w:rPr>
                <w:rStyle w:val="VerbatimChar"/>
              </w:rPr>
              <w:t xml:space="preserve">MONITOR_SERVER_PORT</w:t>
            </w:r>
            <w:r>
              <w:t xml:space="preserve">): /ws, /monitor dashboard, status + health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WS hub captured</w:t>
            </w:r>
            <w:r>
              <w:t xml:space="preserve"> </w:t>
            </w:r>
            <w:r>
              <w:t xml:space="preserve">(real client connect→</w:t>
            </w:r>
            <w:r>
              <w:rPr>
                <w:rStyle w:val="VerbatimChar"/>
              </w:rPr>
              <w:t xml:space="preserve">websockets:1</w:t>
            </w:r>
            <w:r>
              <w:t xml:space="preserve">→disconnect→</w:t>
            </w:r>
            <w:r>
              <w:rPr>
                <w:rStyle w:val="VerbatimChar"/>
              </w:rPr>
              <w:t xml:space="preserve">websockets:0</w:t>
            </w:r>
            <w:r>
              <w:t xml:space="preserve">; /monitor serves real dashboard HTML)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Confirmed:/Volumes/T7/Downloads/Recordings/helixtranslate-monitor-server-websocket_20260615-172343.mp4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subscription by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/monitor + /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monitor.html (redirect from /)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/api/v1/status/:session_id</w:t>
            </w:r>
          </w:p>
        </w:tc>
        <w:tc>
          <w:tcPr/>
          <w:p>
            <w:pPr>
              <w:pStyle w:val="Compact"/>
            </w:pPr>
            <w:r>
              <w:t xml:space="preserve">Web/API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static</w:t>
            </w:r>
            <w:r>
              <w:t xml:space="preserve"> </w:t>
            </w:r>
            <w:r>
              <w:rPr>
                <w:rStyle w:val="VerbatimChar"/>
              </w:rPr>
              <w:t xml:space="preserve">monitoring_active</w:t>
            </w:r>
            <w:r>
              <w:t xml:space="preserve"> </w:t>
            </w:r>
            <w:r>
              <w:t xml:space="preserve">JSON (not a live session lookup)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return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 + client count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MONITOR_SERVER_PORT</w:t>
            </w:r>
            <w:r>
              <w:t xml:space="preserve"> </w:t>
            </w:r>
            <w: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Configure bind port (no CLI flag)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1"/>
    <w:bookmarkStart w:id="22" w:name="cmdpreparation-translator"/>
    <w:p>
      <w:pPr>
        <w:pStyle w:val="Heading2"/>
      </w:pPr>
      <w:r>
        <w:t xml:space="preserve">cmd/preparation-translator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t xml:space="preserve">Preparation+translation runner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→ multi-LLM preparation analysis → translate → write EPUB + analysis JSON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FIXED, real analysis captured</w:t>
            </w:r>
            <w:r>
              <w:t xml:space="preserve"> </w:t>
            </w:r>
            <w:r>
              <w:t xml:space="preserve">(key-wiring bug a5e8866; real preparation phase: tokens/genre/characters/cultural-refs/key-themes)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Confirmed:/Volumes/T7/Downloads/Recordings/helixtranslate-preparation-translator-FIXED-20260615.mp4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EPUB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-analysis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Preparation analysis JSON output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-passes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Number of preparation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Comma-separated LLM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2"/>
    <w:bookmarkStart w:id="23" w:name="cmdserver"/>
    <w:p>
      <w:pPr>
        <w:pStyle w:val="Heading2"/>
      </w:pPr>
      <w:r>
        <w:t xml:space="preserve">cmd/server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Main TLS HTTP/2+HTTP/3 server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TLS REST/WebSocket API (config.json); CORS + rate limit + JWT; optional distributed + LLMsVerifier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FIXED, real TLS startup captured</w:t>
            </w:r>
            <w:r>
              <w:t xml:space="preserve"> </w:t>
            </w:r>
            <w:r>
              <w:t xml:space="preserve">(TLS cert backfill bug a5e8866;</w:t>
            </w:r>
            <w:r>
              <w:t xml:space="preserve"> </w:t>
            </w:r>
            <w:r>
              <w:t xml:space="preserve">“Server started successfully”</w:t>
            </w:r>
            <w:r>
              <w:t xml:space="preserve"> </w:t>
            </w:r>
            <w:r>
              <w:t xml:space="preserve">+ HTTP/2 TLS on :8443)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Confirmed:/Volumes/T7/Downloads/Recordings/helixtranslate-api-translate-target-lang-FIXED-20260615.mp4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path (default config.json)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-generate-certs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 self-signed TLS certs (0600 key) and exit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HTTP/3 (QUIC) + HTTP/2 fallback serving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API over TLS; HTTP/3 if</w:t>
            </w:r>
            <w:r>
              <w:t xml:space="preserve"> </w:t>
            </w:r>
            <w:r>
              <w:rPr>
                <w:rStyle w:val="VerbatimChar"/>
              </w:rPr>
              <w:t xml:space="preserve">EnableHTTP3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API routes (pkg/api Handler)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translation REST + WebSocket routes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LLMsVerifier routes (if enabled)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verifier endpoints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23"/>
    <w:bookmarkStart w:id="24" w:name="cmdssh-translation"/>
    <w:p>
      <w:pPr>
        <w:pStyle w:val="Heading2"/>
      </w:pPr>
      <w:r>
        <w:t xml:space="preserve">cmd/ssh-translation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ssh-translation | SSH translation system (fixed-config) | CLI/Web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Hardcoded Russian→Serbian-Cyrillic workflow over SSH worker w/ llama.cpp; WebSocket monitoring | Not-inventoried | Source-confirmed | PENDING |</w:t>
      </w:r>
      <w:r>
        <w:t xml:space="preserve"> </w:t>
      </w:r>
      <w:r>
        <w:t xml:space="preserve">| ssh-translation | (no CLI flags)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All config hardcoded in</w:t>
      </w:r>
      <w:r>
        <w:t xml:space="preserve"> </w:t>
      </w:r>
      <w:r>
        <w:rPr>
          <w:rStyle w:val="VerbatimChar"/>
        </w:rPr>
        <w:t xml:space="preserve">SystemConfig</w:t>
      </w:r>
      <w:r>
        <w:t xml:space="preserve"> </w:t>
      </w:r>
      <w:r>
        <w:t xml:space="preserve">(host, creds, langs, llama providers) | Not-inventoried | Source-confirmed | N/A |</w:t>
      </w:r>
    </w:p>
    <w:bookmarkEnd w:id="24"/>
    <w:bookmarkStart w:id="25" w:name="cmdtranslate-ssh"/>
    <w:p>
      <w:pPr>
        <w:pStyle w:val="Heading2"/>
      </w:pPr>
      <w:r>
        <w:t xml:space="preserve">cmd/translate-ssh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translate-ssh | SSH worker 4-step FB2→EPUB translator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FB2→MD → translate (remote llama.cpp) → MD→EPUB; standalone worker invoked by coordinator | Not-inventoried |</w:t>
      </w:r>
      <w:r>
        <w:t xml:space="preserve"> </w:t>
      </w:r>
      <w:r>
        <w:rPr>
          <w:b/>
          <w:bCs/>
        </w:rPr>
        <w:t xml:space="preserve">OPERATOR-BLOCKED</w:t>
      </w:r>
      <w:r>
        <w:t xml:space="preserve"> </w:t>
      </w:r>
      <w:r>
        <w:t xml:space="preserve">— needs a remote SSH worker host running llama.cpp; none available. Binary builds + runs as far as possible (blocked-binaries demo) | OPERATOR-BLOCKED; evidence:/Volumes/T7/Downloads/Recordings/helixtranslate-cmd-blocked-binaries_20260615-172456.mp4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-input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Input ebook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-output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Output EPUB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-host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host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username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-password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password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-port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port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-remote-dir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Remote working directory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-report-dir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Report output directory | Not-inventoried | Source-confirmed | N/A |</w:t>
      </w:r>
    </w:p>
    <w:bookmarkEnd w:id="25"/>
    <w:bookmarkStart w:id="26" w:name="cmdtranslator"/>
    <w:p>
      <w:pPr>
        <w:pStyle w:val="Heading2"/>
      </w:pPr>
      <w:r>
        <w:t xml:space="preserve">cmd/translator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translator | Documented FB2 local/remote translator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Remote SSH/llama.cpp path produces a documentation report; LOCAL path is a STUB — emits</w:t>
      </w:r>
      <w:r>
        <w:t xml:space="preserve"> </w:t>
      </w:r>
      <w:r>
        <w:t xml:space="preserve">“local translation not yet implemented”</w:t>
      </w:r>
      <w:r>
        <w:t xml:space="preserve"> </w:t>
      </w:r>
      <w:r>
        <w:t xml:space="preserve">(captured). Remote path is OPERATOR-BLOCKED (no SSH worker host) | Not-inventoried |</w:t>
      </w:r>
      <w:r>
        <w:t xml:space="preserve"> </w:t>
      </w:r>
      <w:r>
        <w:rPr>
          <w:b/>
          <w:bCs/>
        </w:rPr>
        <w:t xml:space="preserve">GAP — local STUB captured; remote OPERATOR-BLOCKED</w:t>
      </w:r>
      <w:r>
        <w:t xml:space="preserve"> </w:t>
      </w:r>
      <w:r>
        <w:t xml:space="preserve">| PENDING/OPERATOR-BLOCKED; evidence:/Volumes/T7/Downloads/Recordings/helixtranslate-cmd-blocked-binaries_20260615-172456.mp4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-i/-input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Input ebook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-o/-output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Output file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-ssh-host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host (remote mode)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-ssh-user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username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-ssh-password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password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-ssh-port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port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-remote-dir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Remote working directory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-workers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Parallel workers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-chunk-size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Text chunk size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-concurrency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Max concurrent operations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Verify translated output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-verbose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Verbose logging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-llama-binary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Path to llama.cpp binary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-temperature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LLM temperature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-context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LLM context size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-version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Show version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-help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Show help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-hash-codebase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Compute codebase hash | Not-inventoried | Source-confirmed | N/A |</w:t>
      </w:r>
    </w:p>
    <w:bookmarkEnd w:id="26"/>
    <w:bookmarkStart w:id="27" w:name="cmdunified-translator-primary-cli"/>
    <w:p>
      <w:pPr>
        <w:pStyle w:val="Heading2"/>
      </w:pPr>
      <w:r>
        <w:t xml:space="preserve">cmd/unified-translator (PRIMARY CLI)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Primary multi-provider translator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→ MD → translate (API/llamacpp/ssh) → script-normalize → output (epub/fb2/html/txt/md) + session report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run captured</w:t>
            </w:r>
            <w:r>
              <w:t xml:space="preserve"> </w:t>
            </w:r>
            <w:r>
              <w:t xml:space="preserve">(DeepSeek → real Serbian output)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Confirmed:/Volumes/T7/Downloads/Recordings/helixtranslate-cli-deepseek-translate_20260615-172211.mp4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DeepSeek translate (provider=deepseek)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EN→Serbian DeepSeek run, real LLM output written to TXT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Serbian translation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Confirmed:/Volumes/T7/Downloads/Recordings/helixtranslate-cli-deepseek-translation-FIXED_20260615_163824.mp4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EPUB→TXT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 parse → DeepSeek translate → TXT writer, real Serbian text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Confirmed:/Volumes/T7/Downloads/Recordings/helixtranslate-format-conversion-epub-to-txt-20260615.mp4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HTML→EPUB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HTML parse → DeepSeek translate → EPUB writer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Confirmed:/Volumes/T7/Downloads/Recordings/helixtranslate-cli-html-to-epub-deepseek_20260615-171805.mp4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FB2→EPUB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FB2 parse → DeepSeek translate → EPUB writer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Confirmed:/Volumes/T7/Downloads/Recordings/helixtranslate-cli-fb2-to-epub-deepseek_20260615-171725.mp4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FB2→FB2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FB2 parse → DeepSeek translate → FB2 writer (namespaces preserved)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Confirmed:/Volumes/T7/Downloads/Recordings/helixtranslate-cli-fb2-to-fb2-deepseek_20260615-172006.mp4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Serbian Cyrillic 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Translate with Serbian-Cyrillic target output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Confirmed:/Volumes/T7/Downloads/Recordings/helixtranslate-cli-serbian-cyrillic_20260615-164729.mp4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Format detection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Input-format auto-detection on real input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Confirmed:/Volumes/T7/Downloads/Recordings/helixtranslate-cli-format-detection_20260615-164729.mp4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help/version 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  <w:r>
              <w:t xml:space="preserve">/</w:t>
            </w:r>
            <w:r>
              <w:rPr>
                <w:rStyle w:val="VerbatimChar"/>
              </w:rPr>
              <w:t xml:space="preserve">-version</w:t>
            </w:r>
            <w:r>
              <w:t xml:space="preserve"> </w:t>
            </w:r>
            <w:r>
              <w:t xml:space="preserve">usage banner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Confirmed:/Volumes/T7/Downloads/Recordings/helixtranslate-cli-help_20260615-164729.mp4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-i/-input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-o/-output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 (auto if empty)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-source-lang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-target-lang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  <w:r>
              <w:t xml:space="preserve"> </w:t>
            </w:r>
            <w:r>
              <w:t xml:space="preserve">(Serbian Cyrillic↔Latin)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script (cyrillic/latin) script normalization on real run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Confirmed:/Volumes/T7/Downloads/Recordings/helixtranslate-cli-serbian-script-cyrillic-latin_20260615-171843.mp4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(openai/anthropic/zhipu/deepseek/qwen/gemini/ollama/llamacpp/ssh)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deepseek path captured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Model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base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-temperature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temperature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-max-tokens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tokens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Request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-ssh-host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host (provider=ssh)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-ssh-user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username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-ssh-password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password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-ssh-port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-remote-dir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Remote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-llama-binary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Path to llama.cpp binary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-llama-model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Path to llama.cpp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-context-size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context size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-workers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Parallel workers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-chunk-size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 chunk size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-concurrency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Concurrent operations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-verify</w:t>
            </w:r>
            <w:r>
              <w:t xml:space="preserve"> </w:t>
            </w:r>
            <w:r>
              <w:t xml:space="preserve">(output-quality check)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Built-in per-step verification: input/markdown/translation-quality/valid-EPUB verdicts in session report. NOTE: this is the unified-translator’s own verify pass, NOT the</w:t>
            </w:r>
            <w:r>
              <w:t xml:space="preserve"> </w:t>
            </w:r>
            <w:r>
              <w:rPr>
                <w:rStyle w:val="VerbatimChar"/>
              </w:rPr>
              <w:t xml:space="preserve">pkg/verification</w:t>
            </w:r>
            <w:r>
              <w:t xml:space="preserve"> </w:t>
            </w:r>
            <w:r>
              <w:t xml:space="preserve">multipass engine (that engine is not wired into this CLI — see gap row below)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(session report verdicts)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Confirmed:/Volumes/T7/Downloads/Recordings/helixtranslate-cli-verify-flag-quality-check_20260615-171920.mp4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-monitoring</w:t>
            </w:r>
          </w:p>
        </w:tc>
        <w:tc>
          <w:tcPr/>
          <w:p>
            <w:pPr>
              <w:pStyle w:val="Compact"/>
            </w:pPr>
            <w:r>
              <w:t xml:space="preserve">CLI/Web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web monitoring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-monitoring-port</w:t>
            </w:r>
          </w:p>
        </w:tc>
        <w:tc>
          <w:tcPr/>
          <w:p>
            <w:pPr>
              <w:pStyle w:val="Compact"/>
            </w:pPr>
            <w:r>
              <w:t xml:space="preserve">CLI/Web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Monitoring server 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-use-verifier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Use LLMsVerifier for model selection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-verifier-url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API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-verifier-api-key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7"/>
    <w:bookmarkStart w:id="28" w:name="cmdverify-models"/>
    <w:p>
      <w:pPr>
        <w:pStyle w:val="Heading2"/>
      </w:pPr>
      <w:r>
        <w:t xml:space="preserve">cmd/verify-models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t xml:space="preserve">In-process LLMsVerifier runner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Runs verification pipeline against env-keyed providers; persists verified models to SQLite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-db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store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models/provider through pipeline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-min-score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Min overall score to persist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Overall verification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8"/>
    <w:bookmarkStart w:id="29" w:name="cmdmodel-bridge"/>
    <w:p>
      <w:pPr>
        <w:pStyle w:val="Heading2"/>
      </w:pPr>
      <w:r>
        <w:t xml:space="preserve">cmd/model-bridge</w:t>
      </w:r>
    </w:p>
    <w:p>
      <w:pPr>
        <w:pStyle w:val="FirstParagraph"/>
      </w:pPr>
      <w:r>
        <w:t xml:space="preserve">LLMsVerifier→component+agent bridge (no local models): selects the best LLMsVerifier-scored model, exposes it to agents/components via a CLI and an MCP stdio server wired in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. Source:</w:t>
      </w:r>
      <w:r>
        <w:t xml:space="preserve"> </w:t>
      </w:r>
      <w:r>
        <w:rPr>
          <w:rStyle w:val="VerbatimChar"/>
        </w:rPr>
        <w:t xml:space="preserve">cmd/model-bridge/{main.go,mcp.go}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pkg/bridge/</w:t>
      </w:r>
      <w:r>
        <w:t xml:space="preserve">, commit ab1bed3 (+ routing seam a5860b2).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model-bridge</w:t>
            </w:r>
          </w:p>
        </w:tc>
        <w:tc>
          <w:tcPr/>
          <w:p>
            <w:pPr>
              <w:pStyle w:val="Compact"/>
            </w:pPr>
            <w:r>
              <w:t xml:space="preserve">LLMsVerifier→agent bridge CLI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Selects best LLMsVerifier-scored model (top-1 + fallback chain) and translates/invokes through it; no local models</w:t>
            </w:r>
          </w:p>
        </w:tc>
        <w:tc>
          <w:tcPr/>
          <w:p>
            <w:pPr>
              <w:pStyle w:val="Compact"/>
            </w:pPr>
            <w:r>
              <w:t xml:space="preserve">Covered (pkg/bridge unit+integration,</w:t>
            </w:r>
            <w:r>
              <w:t xml:space="preserve"> </w:t>
            </w:r>
            <w:r>
              <w:rPr>
                <w:rStyle w:val="VerbatimChar"/>
              </w:rPr>
              <w:t xml:space="preserve">go test -race</w:t>
            </w:r>
            <w:r>
              <w:t xml:space="preserve"> </w:t>
            </w:r>
            <w:r>
              <w:t xml:space="preserve">green this session)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run captured</w:t>
            </w:r>
            <w:r>
              <w:t xml:space="preserve"> </w:t>
            </w:r>
            <w:r>
              <w:t xml:space="preserve">(best-model selection</w:t>
            </w:r>
            <w:r>
              <w:t xml:space="preserve"> 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score 0.919;</w:t>
            </w:r>
            <w:r>
              <w:t xml:space="preserve"> </w:t>
            </w:r>
            <w:r>
              <w:rPr>
                <w:rStyle w:val="VerbatimChar"/>
              </w:rPr>
              <w:t xml:space="preserve">Invoke</w:t>
            </w:r>
            <w:r>
              <w:t xml:space="preserve"> </w:t>
            </w:r>
            <w:r>
              <w:t xml:space="preserve">EN→ES</w:t>
            </w:r>
            <w:r>
              <w:t xml:space="preserve"> </w:t>
            </w:r>
            <w:r>
              <w:t xml:space="preserve">“Good morning, friend.”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“Buenos días, amigo.”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  <w:r>
              <w:t xml:space="preserve"> </w:t>
            </w:r>
            <w:r>
              <w:t xml:space="preserve">— real-use video</w:t>
            </w:r>
            <w:r>
              <w:t xml:space="preserve"> </w:t>
            </w:r>
            <w:r>
              <w:rPr>
                <w:rStyle w:val="VerbatimChar"/>
              </w:rPr>
              <w:t xml:space="preserve">/Volumes/T7/Downloads/Recordings/helixtranslate-bridge-bestmodel-translate-20260615.mp4</w:t>
            </w:r>
            <w:r>
              <w:t xml:space="preserve"> </w:t>
            </w:r>
            <w:r>
              <w:t xml:space="preserve">(asciinema→agg→ffmpeg pipeline; ffprobe 8.0s / 80 frames / 790×560; ≥6 frames readable — selected model</w:t>
            </w:r>
            <w:r>
              <w:t xml:space="preserve"> 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(score 0.919, base_url https://api.novita.ai/v3/openai) + live OUTPUT</w:t>
            </w:r>
            <w:r>
              <w:t xml:space="preserve"> </w:t>
            </w:r>
            <w:r>
              <w:t xml:space="preserve">“Buenos días, amigo.”</w:t>
            </w:r>
            <w:r>
              <w:t xml:space="preserve"> </w:t>
            </w:r>
            <w:r>
              <w:t xml:space="preserve">visible, not frozen/spinner per §11.4.107)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model-bridge</w:t>
            </w:r>
          </w:p>
        </w:tc>
        <w:tc>
          <w:tcPr/>
          <w:p>
            <w:pPr>
              <w:pStyle w:val="Compact"/>
            </w:pPr>
            <w:r>
              <w:t xml:space="preserve">MCP stdio server (</w:t>
            </w:r>
            <w:r>
              <w:rPr>
                <w:rStyle w:val="VerbatimChar"/>
              </w:rPr>
              <w:t xml:space="preserve">.mcp.json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CLI/Infra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Exposes the selected model to MCP clients over stdio; wired as</w:t>
            </w:r>
            <w:r>
              <w:t xml:space="preserve"> </w:t>
            </w:r>
            <w:r>
              <w:rPr>
                <w:rStyle w:val="VerbatimChar"/>
              </w:rPr>
              <w:t xml:space="preserve">model-bridge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.mcp.json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./build/model-bridge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cmd/model-bridge/mcp_test.go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MCP JSON-RPC round-trip captured</w:t>
            </w:r>
            <w:r>
              <w:t xml:space="preserve"> </w:t>
            </w:r>
            <w:r>
              <w:t xml:space="preserve">(initialize→tools/list→</w:t>
            </w:r>
            <w:r>
              <w:rPr>
                <w:rStyle w:val="VerbatimChar"/>
              </w:rPr>
              <w:t xml:space="preserve">bridge_best_model</w:t>
            </w:r>
            <w:r>
              <w:t xml:space="preserve">→</w:t>
            </w:r>
            <w:r>
              <w:rPr>
                <w:rStyle w:val="VerbatimChar"/>
              </w:rPr>
              <w:t xml:space="preserve">bridge_invoke</w:t>
            </w:r>
            <w:r>
              <w:t xml:space="preserve"> </w:t>
            </w:r>
            <w:r>
              <w:t xml:space="preserve">over stdio; tool</w:t>
            </w:r>
            <w:r>
              <w:t xml:space="preserve"> </w:t>
            </w:r>
            <w:r>
              <w:rPr>
                <w:rStyle w:val="VerbatimChar"/>
              </w:rPr>
              <w:t xml:space="preserve">bridge_invoke</w:t>
            </w:r>
            <w:r>
              <w:t xml:space="preserve"> </w:t>
            </w:r>
            <w:r>
              <w:t xml:space="preserve">returned live verified-model translation</w:t>
            </w:r>
            <w:r>
              <w:t xml:space="preserve"> </w:t>
            </w:r>
            <w:r>
              <w:t xml:space="preserve">“Le pont relie deux rives.”</w:t>
            </w:r>
            <w:r>
              <w:t xml:space="preserve">, isError:None)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  <w:r>
              <w:t xml:space="preserve"> </w:t>
            </w:r>
            <w:r>
              <w:t xml:space="preserve">— real-use video</w:t>
            </w:r>
            <w:r>
              <w:t xml:space="preserve"> </w:t>
            </w:r>
            <w:r>
              <w:rPr>
                <w:rStyle w:val="VerbatimChar"/>
              </w:rPr>
              <w:t xml:space="preserve">/Volumes/T7/Downloads/Recordings/helixtranslate-bridge-mcp-stdio-20260615.mp4</w:t>
            </w:r>
            <w:r>
              <w:t xml:space="preserve"> </w:t>
            </w:r>
            <w:r>
              <w:t xml:space="preserve">(asciinema→agg→ffmpeg; ffprobe 11.88s / 10 frames / 790×560; ≥6 frames readable showing the progressive REAL MCP-stdio session —</w:t>
            </w:r>
            <w:r>
              <w:t xml:space="preserve"> </w:t>
            </w:r>
            <w:r>
              <w:rPr>
                <w:rStyle w:val="VerbatimChar"/>
              </w:rPr>
              <w:t xml:space="preserve">tools/list</w:t>
            </w:r>
            <w:r>
              <w:t xml:space="preserve">=[bridge_invoke, bridge_best_model, bridge_list],</w:t>
            </w:r>
            <w:r>
              <w:t xml:space="preserve"> </w:t>
            </w:r>
            <w:r>
              <w:rPr>
                <w:rStyle w:val="VerbatimChar"/>
              </w:rPr>
              <w:t xml:space="preserve">bridge_best_model</w:t>
            </w:r>
            <w:r>
              <w:t xml:space="preserve"> </w:t>
            </w:r>
            <w:r>
              <w:t xml:space="preserve">strongest</w:t>
            </w:r>
            <w:r>
              <w:t xml:space="preserve"> 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score 0.919 + fallback chain, and tool</w:t>
            </w:r>
            <w:r>
              <w:t xml:space="preserve"> </w:t>
            </w:r>
            <w:r>
              <w:rPr>
                <w:rStyle w:val="VerbatimChar"/>
              </w:rPr>
              <w:t xml:space="preserve">bridge_invoke</w:t>
            </w:r>
            <w:r>
              <w:t xml:space="preserve"> </w:t>
            </w:r>
            <w:r>
              <w:t xml:space="preserve">real verified-model OUTPUT</w:t>
            </w:r>
            <w:r>
              <w:t xml:space="preserve"> </w:t>
            </w:r>
            <w:r>
              <w:t xml:space="preserve">“Le pont relie deux rives.”</w:t>
            </w:r>
            <w:r>
              <w:t xml:space="preserve"> </w:t>
            </w:r>
            <w:r>
              <w:t xml:space="preserve">with isError:None — not frozen/spinner per §11.4.107)</w:t>
            </w:r>
          </w:p>
        </w:tc>
      </w:tr>
    </w:tbl>
    <w:bookmarkEnd w:id="29"/>
    <w:bookmarkStart w:id="30" w:name="cmdworkable-items"/>
    <w:p>
      <w:pPr>
        <w:pStyle w:val="Heading2"/>
      </w:pPr>
      <w:r>
        <w:t xml:space="preserve">cmd/workable-items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t xml:space="preserve">§11.4.93 workable-items SQLite tool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sync between Issues/Fixed markdown and SQLite single-source-of-truth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 md-to-db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ATM-NNN headings from markdown into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 db-to-md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Regenerate Issues_Summary/Fixed_Summary from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Verify DB matches markdown; exit non-zero on drift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Print md-vs-db drift human-readably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Print items in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record-event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Append event to item_history audit trail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t xml:space="preserve">path/value flags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-issues</w:t>
            </w:r>
            <w:r>
              <w:t xml:space="preserve">/</w:t>
            </w:r>
            <w:r>
              <w:rPr>
                <w:rStyle w:val="VerbatimChar"/>
              </w:rPr>
              <w:t xml:space="preserve">-fixed</w:t>
            </w:r>
            <w:r>
              <w:t xml:space="preserve">/</w:t>
            </w:r>
            <w:r>
              <w:rPr>
                <w:rStyle w:val="VerbatimChar"/>
              </w:rPr>
              <w:t xml:space="preserve">-db</w:t>
            </w:r>
            <w:r>
              <w:t xml:space="preserve">/</w:t>
            </w:r>
            <w:r>
              <w:rPr>
                <w:rStyle w:val="VerbatimChar"/>
              </w:rPr>
              <w:t xml:space="preserve">-issues-summary</w:t>
            </w:r>
            <w:r>
              <w:t xml:space="preserve">/</w:t>
            </w:r>
            <w:r>
              <w:rPr>
                <w:rStyle w:val="VerbatimChar"/>
              </w:rPr>
              <w:t xml:space="preserve">-fixed-summary</w:t>
            </w:r>
            <w:r>
              <w:t xml:space="preserve">/</w:t>
            </w:r>
            <w:r>
              <w:rPr>
                <w:rStyle w:val="VerbatimChar"/>
              </w:rPr>
              <w:t xml:space="preserve">-atm</w:t>
            </w:r>
            <w:r>
              <w:t xml:space="preserve">/</w:t>
            </w:r>
            <w:r>
              <w:rPr>
                <w:rStyle w:val="VerbatimChar"/>
              </w:rPr>
              <w:t xml:space="preserve">-event</w:t>
            </w:r>
            <w:r>
              <w:t xml:space="preserve">/</w:t>
            </w:r>
            <w:r>
              <w:rPr>
                <w:rStyle w:val="VerbatimChar"/>
              </w:rPr>
              <w:t xml:space="preserve">-on</w:t>
            </w:r>
            <w:r>
              <w:t xml:space="preserve">/</w:t>
            </w:r>
            <w:r>
              <w:rPr>
                <w:rStyle w:val="VerbatimChar"/>
              </w:rPr>
              <w:t xml:space="preserve">-note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56" w:name="library-packages-pkg"/>
    <w:p>
      <w:pPr>
        <w:pStyle w:val="Heading1"/>
      </w:pPr>
      <w:r>
        <w:t xml:space="preserve">2. Library Packages — pkg/</w:t>
      </w:r>
    </w:p>
    <w:bookmarkStart w:id="32" w:name="Xfa33bd49a73b83a4f8bbc88ad5157b68ac7c2e9"/>
    <w:p>
      <w:pPr>
        <w:pStyle w:val="Heading2"/>
      </w:pPr>
      <w:r>
        <w:t xml:space="preserve">pkg/translator/llm — LLM provider clients &amp; factory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LLMClient interface &amp; factory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LLMClient</w:t>
            </w:r>
            <w:r>
              <w:t xml:space="preserve"> </w:t>
            </w:r>
            <w:r>
              <w:t xml:space="preserve">interface +</w:t>
            </w:r>
            <w:r>
              <w:t xml:space="preserve"> </w:t>
            </w:r>
            <w:r>
              <w:rPr>
                <w:rStyle w:val="VerbatimChar"/>
              </w:rPr>
              <w:t xml:space="preserve">NewLLMTranslator</w:t>
            </w:r>
            <w:r>
              <w:t xml:space="preserve"> </w:t>
            </w:r>
            <w:r>
              <w:t xml:space="preserve">factory dispatching to ~32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Type-coercion utilities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JSON config conversion helpers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Verified factory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LLMsVerifier-gated translator construction w/ fallback chain (CONST-034)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Mock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 mock LLMClient with fault injection (test-only)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</w:t>
            </w:r>
          </w:p>
        </w:tc>
        <w:tc>
          <w:tcPr/>
          <w:p>
            <w:pPr>
              <w:pStyle w:val="Compact"/>
            </w:pPr>
            <w:r>
              <w:t xml:space="preserve">OpenAI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GPT chat-completions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Anthropic Claude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Claude /v1/messages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</w:t>
            </w:r>
          </w:p>
        </w:tc>
        <w:tc>
          <w:tcPr/>
          <w:p>
            <w:pPr>
              <w:pStyle w:val="Compact"/>
            </w:pPr>
            <w:r>
              <w:t xml:space="preserve">Gemini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Google Gemini generativelanguage API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DeepSeek</w:t>
            </w:r>
          </w:p>
        </w:tc>
        <w:tc>
          <w:tcPr/>
          <w:p>
            <w:pPr>
              <w:pStyle w:val="Compact"/>
            </w:pPr>
            <w:r>
              <w:t xml:space="preserve">DeepSeek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DeepSeek OpenAI-compatible chat-completions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Exercised in unified-translator real run</w:t>
            </w:r>
          </w:p>
        </w:tc>
        <w:tc>
          <w:tcPr/>
          <w:p>
            <w:pPr>
              <w:pStyle w:val="Compact"/>
            </w:pPr>
            <w:r>
              <w:t xml:space="preserve">Confirmed (via unified-translator):/Volumes/T7/Downloads/Recordings/helixtranslate-cli-deepseek-translation-FIXED_20260615_163824.mp4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Zhipu</w:t>
            </w:r>
          </w:p>
        </w:tc>
        <w:tc>
          <w:tcPr/>
          <w:p>
            <w:pPr>
              <w:pStyle w:val="Compact"/>
            </w:pPr>
            <w:r>
              <w:t xml:space="preserve">Zhipu (GLM)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Zhipu GLM /api/paas/v4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Alibaba</w:t>
            </w:r>
          </w:p>
        </w:tc>
        <w:tc>
          <w:tcPr/>
          <w:p>
            <w:pPr>
              <w:pStyle w:val="Compact"/>
            </w:pPr>
            <w:r>
              <w:t xml:space="preserve">Qwen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Qwen/DashScope (OAuth2-capable)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</w:t>
            </w:r>
          </w:p>
        </w:tc>
        <w:tc>
          <w:tcPr/>
          <w:p>
            <w:pPr>
              <w:pStyle w:val="Compact"/>
            </w:pPr>
            <w:r>
              <w:t xml:space="preserve">Ollama local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 /api/generate inference — REMOVED (bridge phase-2 R-2). See Obsolete-Details below.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llama.cpp</w:t>
            </w:r>
          </w:p>
        </w:tc>
        <w:tc>
          <w:tcPr/>
          <w:p>
            <w:pPr>
              <w:pStyle w:val="Compact"/>
            </w:pPr>
            <w:r>
              <w:t xml:space="preserve">llama.cpp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llama-cli wrapper w/ hardware detection, model download, GPU accel — REMOVED (bridge phase-2 R-3). See Obsolete-Details below.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llama.cpp</w:t>
            </w:r>
          </w:p>
        </w:tc>
        <w:tc>
          <w:tcPr/>
          <w:p>
            <w:pPr>
              <w:pStyle w:val="Compact"/>
            </w:pPr>
            <w:r>
              <w:t xml:space="preserve">llama.cpp multi-worker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Worker pool for parallel local llama.cpp inference — REMOVED (bridge phase-2 R-3). See Obsolete-Details below.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lockText"/>
      </w:pPr>
      <w:r>
        <w:rPr>
          <w:b/>
          <w:bCs/>
        </w:rPr>
        <w:t xml:space="preserve">Obsolete-Details (Ollama + llama.cpp provider/coordinator rows above):</w:t>
      </w:r>
      <w:r>
        <w:t xml:space="preserve"> </w:t>
      </w:r>
      <w:r>
        <w:t xml:space="preserve">Since=bridge phase-2 R-2/R-3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inference removed; the default path now sources the LLMsVerifier bridge — no local llama.cpp/Ollama); Superseding-item=</w:t>
      </w:r>
      <w:r>
        <w:rPr>
          <w:rStyle w:val="VerbatimChar"/>
        </w:rPr>
        <w:t xml:space="preserve">pkg/bridge</w:t>
      </w:r>
      <w:r>
        <w:t xml:space="preserve">; Operator-approval=2026-06-15 D1/D2 (forbid all local runtimes) + R-1 redirect; Triple-check evidence=</w:t>
      </w:r>
      <w:r>
        <w:rPr>
          <w:rStyle w:val="VerbatimChar"/>
        </w:rPr>
        <w:t xml:space="preserve">pkg/translator/llm/{ollama.go,llamacpp.go,llamacpp_provider.go}</w:t>
      </w:r>
      <w:r>
        <w:t xml:space="preserve"> </w:t>
      </w:r>
      <w:r>
        <w:t xml:space="preserve">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API provider clients (OpenAI/Anthropic/DeepSeek/…) in this section are NOT Obsolete.</w:t>
      </w:r>
      <w:r>
        <w:t xml:space="preserve"> </w:t>
      </w:r>
      <w:r>
        <w:t xml:space="preserve">| Groq | Groq client | Library | Implemented | Wired | OpenAI-compatible wrapper | Not-inventoried | Source-confirmed | PENDING |</w:t>
      </w:r>
      <w:r>
        <w:t xml:space="preserve"> </w:t>
      </w:r>
      <w:r>
        <w:t xml:space="preserve">| Cohere | Cohere client | Library | Implemented | Wired | command-r via OpenAI-compat endpoint | Not-inventoried | Source-confirmed | PENDING |</w:t>
      </w:r>
      <w:r>
        <w:t xml:space="preserve"> </w:t>
      </w:r>
      <w:r>
        <w:t xml:space="preserve">| Mistral | Mistral client | Library | Implemented | Wired | OpenAI-compatible wrapper | Not-inventoried | Source-confirmed | PENDING |</w:t>
      </w:r>
      <w:r>
        <w:t xml:space="preserve"> </w:t>
      </w:r>
      <w:r>
        <w:t xml:space="preserve">| xAI | xAI (Grok) client | Library | Implemented | Wired | OpenAI-compatible wrapper | Not-inventoried | Source-confirmed | PENDING |</w:t>
      </w:r>
      <w:r>
        <w:t xml:space="preserve"> </w:t>
      </w:r>
      <w:r>
        <w:t xml:space="preserve">| Replicate | Replicate client | Library | Implemented | Wired | Async prediction-polling API | Not-inventoried | Source-confirmed | PENDING |</w:t>
      </w:r>
      <w:r>
        <w:t xml:space="preserve"> </w:t>
      </w:r>
      <w:r>
        <w:t xml:space="preserve">| Cerebras | Cerebras client | Library | Implemented | Wired | OpenAI-compatible wrapper (base-URL/model specifics UNCONFIRMED) | Not-inventoried | Source-confirmed | PENDING |</w:t>
      </w:r>
      <w:r>
        <w:t xml:space="preserve"> </w:t>
      </w:r>
      <w:r>
        <w:t xml:space="preserve">| Cloudflare | Cloudflare Workers AI client | Library | Implemented | Wired | /client/v4 Workers AI | Not-inventoried | Source-confirmed | PENDING |</w:t>
      </w:r>
      <w:r>
        <w:t xml:space="preserve"> </w:t>
      </w:r>
      <w:r>
        <w:t xml:space="preserve">| SiliconFlow | SiliconFlow client | Library | Implemented | Wired | OpenAI-compatible wrapper (specifics UNCONFIRMED) | Not-inventoried | Source-confirmed | PENDING |</w:t>
      </w:r>
      <w:r>
        <w:t xml:space="preserve"> </w:t>
      </w:r>
      <w:r>
        <w:t xml:space="preserve">| Hyperbolic | Hyperbolic client | Library | Implemented | Wired | OpenAI-compatible wrapper (specifics UNCONFIRMED) | Not-inventoried | Source-confirmed | PENDING |</w:t>
      </w:r>
      <w:r>
        <w:t xml:space="preserve"> </w:t>
      </w:r>
      <w:r>
        <w:t xml:space="preserve">| TogetherAI | TogetherAI client | Library | Implemented | Wired | OpenAI-compatible wrapper (specifics UNCONFIRMED) | Not-inventoried | Source-confirmed | PENDING |</w:t>
      </w:r>
      <w:r>
        <w:t xml:space="preserve"> </w:t>
      </w:r>
      <w:r>
        <w:t xml:space="preserve">| SambaNova | SambaNova client | Library | Implemented | Wired | OpenAI-compatible wrapper (specifics UNCONFIRMED) | Not-inventoried | Source-confirmed | PENDING |</w:t>
      </w:r>
      <w:r>
        <w:t xml:space="preserve"> </w:t>
      </w:r>
      <w:r>
        <w:t xml:space="preserve">| Kimi | Kimi (Moonshot) client | Library | Implemented | Wired | OpenAI-compatible wrapper (specifics UNCONFIRMED) | Not-inventoried | Source-confirmed | PENDING |</w:t>
      </w:r>
      <w:r>
        <w:t xml:space="preserve"> </w:t>
      </w:r>
      <w:r>
        <w:t xml:space="preserve">| Novita | Novita client | Library | Implemented | Wired | /v3/openai-compatible wrapper | Not-inventoried | Source-confirmed | PENDING |</w:t>
      </w:r>
      <w:r>
        <w:t xml:space="preserve"> </w:t>
      </w:r>
      <w:r>
        <w:t xml:space="preserve">| NLPCloud | NLPCloud client | Library | Implemented | Wired | OpenAI-compatible wrapper (specifics UNCONFIRMED) | Not-inventoried | Source-confirmed | PENDING |</w:t>
      </w:r>
      <w:r>
        <w:t xml:space="preserve"> </w:t>
      </w:r>
      <w:r>
        <w:t xml:space="preserve">| Upstage | Upstage (Solar) client | Library | Implemented | Wired | OpenAI-compatible wrapper (specifics UNCONFIRMED) | Not-inventoried | Source-confirmed | PENDING |</w:t>
      </w:r>
      <w:r>
        <w:t xml:space="preserve"> </w:t>
      </w:r>
      <w:r>
        <w:t xml:space="preserve">| Sarvam | Sarvam client | Library | Implemented | Wired | OpenAI-compatible wrapper (specifics UNCONFIRMED) | Not-inventoried | Source-confirmed | PENDING |</w:t>
      </w:r>
      <w:r>
        <w:t xml:space="preserve"> </w:t>
      </w:r>
      <w:r>
        <w:t xml:space="preserve">| Modal | Modal client | Library | Implemented | Wired | OpenAI-compatible wrapper (specifics UNCONFIRMED) | Not-inventoried | Source-confirmed | PENDING |</w:t>
      </w:r>
      <w:r>
        <w:t xml:space="preserve"> </w:t>
      </w:r>
      <w:r>
        <w:t xml:space="preserve">| PublicAI | PublicAI client | Library | Implemented | Wired | OpenAI-compatible wrapper (specifics UNCONFIRMED) | Not-inventoried | Source-confirmed | PENDING |</w:t>
      </w:r>
      <w:r>
        <w:t xml:space="preserve"> </w:t>
      </w:r>
      <w:r>
        <w:t xml:space="preserve">| NIA | NIA client | Library | Implemented | Wired | OpenAI-compatible wrapper (specifics UNCONFIRMED) | Not-inventoried | Source-confirmed | PENDING |</w:t>
      </w:r>
      <w:r>
        <w:t xml:space="preserve"> </w:t>
      </w:r>
      <w:r>
        <w:t xml:space="preserve">| Vulavula | Vulavula client | Library | Implemented | Wired | OpenAI-compatible wrapper (specifics UNCONFIRMED) | Not-inventoried | Source-confirmed | PENDING |</w:t>
      </w:r>
    </w:p>
    <w:bookmarkEnd w:id="32"/>
    <w:bookmarkStart w:id="33" w:name="pkgtranslator-translation-core"/>
    <w:p>
      <w:pPr>
        <w:pStyle w:val="Heading2"/>
      </w:pPr>
      <w:r>
        <w:t xml:space="preserve">pkg/translator — translation core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Translator interface + BaseTranslator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Translate</w:t>
            </w:r>
            <w:r>
              <w:t xml:space="preserve">/</w:t>
            </w:r>
            <w:r>
              <w:rPr>
                <w:rStyle w:val="VerbatimChar"/>
              </w:rPr>
              <w:t xml:space="preserve">TranslateWithProgress</w:t>
            </w:r>
            <w:r>
              <w:t xml:space="preserve">/</w:t>
            </w:r>
            <w:r>
              <w:rPr>
                <w:rStyle w:val="VerbatimChar"/>
              </w:rPr>
              <w:t xml:space="preserve">GetStats</w:t>
            </w:r>
            <w:r>
              <w:t xml:space="preserve"> </w:t>
            </w:r>
            <w:r>
              <w:t xml:space="preserve">+ base impl w/ caching &amp;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Translation config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TranslationConfig</w:t>
            </w:r>
            <w:r>
              <w:t xml:space="preserve"> </w:t>
            </w:r>
            <w:r>
              <w:t xml:space="preserve">(provider/model/key/temp/tokens/lang-pair/script)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UniversalTranslator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High-level ebook translator: lang detection, per-chapter translation, progress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3"/>
    <w:bookmarkStart w:id="34" w:name="pkgebook-format-parsers-writers"/>
    <w:p>
      <w:pPr>
        <w:pStyle w:val="Heading2"/>
      </w:pPr>
      <w:r>
        <w:t xml:space="preserve">pkg/ebook — format parsers &amp; writers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Universal parser dispatcher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Multi-format parser (FB2/EPUB/TXT/HTML/DOCX/PDF)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FB2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FictionBook 2.0 → Book, namespace-preserving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FB2 write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Book → FB2 XML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EPUB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EPUB (ZIP+OPF/NCX)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EPUB write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Book → EPUB 2.0 ZIP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DOCX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.docx (archive/zip + encoding/xml)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HTML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HTML → Book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TXT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plain text (configurable 64 MiB line cap)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PDF text extraction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Extract text via ledongthuc/pdf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DOCX write (output)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Pure-Go OOXML writer</w:t>
            </w:r>
            <w:r>
              <w:t xml:space="preserve"> </w:t>
            </w:r>
            <w:r>
              <w:rPr>
                <w:rStyle w:val="VerbatimChar"/>
              </w:rPr>
              <w:t xml:space="preserve">pkg/ebook/docx_writer.go</w:t>
            </w:r>
            <w:r>
              <w:t xml:space="preserve"> </w:t>
            </w:r>
            <w:r>
              <w:t xml:space="preserve">(stdlib archive/zip + encoding/xml, zero new deps); emits the 4 required OOXML parts; XML specials auto-escaped via xml.Marshal chardata. Wired into unified-translator generateOutput (</w:t>
            </w:r>
            <w:r>
              <w:rPr>
                <w:rStyle w:val="VerbatimChar"/>
              </w:rPr>
              <w:t xml:space="preserve">case docx</w:t>
            </w:r>
            <w:r>
              <w:t xml:space="preserve">). Real DeepSeek EN→ES →</w:t>
            </w:r>
            <w:r>
              <w:t xml:space="preserve"> </w:t>
            </w:r>
            <w:r>
              <w:rPr>
                <w:rStyle w:val="VerbatimChar"/>
              </w:rPr>
              <w:t xml:space="preserve">garden_es.docx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Microsoft Word 2007+</w:t>
            </w:r>
            <w:r>
              <w:t xml:space="preserve">, well-formed WordprocessingML with the real translation. Guards: pkg/ebook/docx_writer_test.go + .docx subtest in cmd/unified-translator/output_format_test.go (mutation-proven)</w:t>
            </w:r>
          </w:p>
        </w:tc>
        <w:tc>
          <w:tcPr/>
          <w:p>
            <w:pPr>
              <w:pStyle w:val="Compact"/>
            </w:pPr>
            <w:r>
              <w:t xml:space="preserve">Covered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artifact verified</w:t>
            </w:r>
            <w:r>
              <w:t xml:space="preserve"> </w:t>
            </w:r>
            <w:r>
              <w:t xml:space="preserve">(produced .docx =</w:t>
            </w:r>
            <w:r>
              <w:t xml:space="preserve"> </w:t>
            </w:r>
            <w:r>
              <w:rPr>
                <w:rStyle w:val="VerbatimChar"/>
              </w:rPr>
              <w:t xml:space="preserve">Microsoft Word 2007+</w:t>
            </w:r>
            <w:r>
              <w:t xml:space="preserve">, 4 OOXML parts, real translated content + correct XML escaping; commit 87cd2be)</w:t>
            </w:r>
          </w:p>
        </w:tc>
        <w:tc>
          <w:tcPr/>
          <w:p>
            <w:pPr>
              <w:pStyle w:val="Compact"/>
            </w:pPr>
            <w:r>
              <w:t xml:space="preserve">real-artifact verified (file=Microsoft Word 2007+); video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PDF write (output)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PDF writer</w:t>
            </w:r>
            <w:r>
              <w:t xml:space="preserve"> </w:t>
            </w:r>
            <w:r>
              <w:rPr>
                <w:rStyle w:val="VerbatimChar"/>
              </w:rPr>
              <w:t xml:space="preserve">pkg/ebook/pdf_writer.go</w:t>
            </w:r>
            <w:r>
              <w:t xml:space="preserve"> </w:t>
            </w:r>
            <w:r>
              <w:t xml:space="preserve">(commit fb265e7): renders the in-memory Book to UTF-8 HTML5 then hands it to</w:t>
            </w:r>
            <w:r>
              <w:t xml:space="preserve"> </w:t>
            </w:r>
            <w:r>
              <w:rPr>
                <w:rStyle w:val="VerbatimChar"/>
              </w:rPr>
              <w:t xml:space="preserve">weasyprint</w:t>
            </w:r>
            <w:r>
              <w:t xml:space="preserve"> </w:t>
            </w:r>
            <w:r>
              <w:t xml:space="preserve">to emit a VALID, Cyrillic-faithful PDF (Standard-14 fonts can’t render Cyrillic — weasyprint embeds glyphs, avoiding a silent-glyph-drop bluff). Wired into unified-translator generateOutput (</w:t>
            </w:r>
            <w:r>
              <w:rPr>
                <w:rStyle w:val="VerbatimChar"/>
              </w:rPr>
              <w:t xml:space="preserve">case .pdf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ebook.NewPDFWriter().Write</w:t>
            </w:r>
            <w:r>
              <w:t xml:space="preserve">, main.go:1160);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is a supported</w:t>
            </w:r>
            <w:r>
              <w:t xml:space="preserve"> </w:t>
            </w:r>
            <w:r>
              <w:rPr>
                <w:rStyle w:val="VerbatimChar"/>
              </w:rPr>
              <w:t xml:space="preserve">-output</w:t>
            </w:r>
            <w:r>
              <w:t xml:space="preserve"> </w:t>
            </w:r>
            <w:r>
              <w:t xml:space="preserve">extension. Honest typed</w:t>
            </w:r>
            <w:r>
              <w:t xml:space="preserve"> </w:t>
            </w:r>
            <w:r>
              <w:rPr>
                <w:rStyle w:val="VerbatimChar"/>
              </w:rPr>
              <w:t xml:space="preserve">ErrWeasyPrintUnavailable</w:t>
            </w:r>
            <w:r>
              <w:t xml:space="preserve"> </w:t>
            </w:r>
            <w:r>
              <w:t xml:space="preserve">when weasyprint absent (§11.4.3/§11.4.6). Guards: pkg/ebook/pdf_writer_test.go (</w:t>
            </w:r>
            <w:r>
              <w:rPr>
                <w:rStyle w:val="VerbatimChar"/>
              </w:rPr>
              <w:t xml:space="preserve">TestPDFWriter_ProducesValidPDFCarryingTranslatedText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_UnavailableWeasyPrint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Covered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go test ./pkg/ebook</w:t>
            </w:r>
            <w:r>
              <w:t xml:space="preserve"> </w:t>
            </w:r>
            <w:r>
              <w:t xml:space="preserve">green this session (</w:t>
            </w:r>
            <w:r>
              <w:rPr>
                <w:rStyle w:val="VerbatimChar"/>
              </w:rPr>
              <w:t xml:space="preserve">TestPDFWriter_ProducesValidPDFCarryingTranslatedText</w:t>
            </w:r>
            <w:r>
              <w:t xml:space="preserve"> </w:t>
            </w:r>
            <w:r>
              <w:t xml:space="preserve">asserts a valid PDF carrying the translated text; weasyprint present at /opt/homebrew/bin/weasyprint)</w:t>
            </w:r>
          </w:p>
        </w:tc>
        <w:tc>
          <w:tcPr/>
          <w:p>
            <w:pPr>
              <w:pStyle w:val="Compact"/>
            </w:pPr>
            <w:r>
              <w:t xml:space="preserve">PENDING (translate→weasyprint→.pdf run is recordable; no</w:t>
            </w:r>
            <w:r>
              <w:t xml:space="preserve"> </w:t>
            </w:r>
            <w:r>
              <w:rPr>
                <w:rStyle w:val="VerbatimChar"/>
              </w:rPr>
              <w:t xml:space="preserve">.mp4</w:t>
            </w:r>
            <w:r>
              <w:t xml:space="preserve"> </w:t>
            </w:r>
            <w:r>
              <w:t xml:space="preserve">yet — recording owed)</w:t>
            </w:r>
          </w:p>
        </w:tc>
      </w:tr>
    </w:tbl>
    <w:bookmarkEnd w:id="34"/>
    <w:bookmarkStart w:id="35" w:name="pkgfb2-fb2-specific-xml"/>
    <w:p>
      <w:pPr>
        <w:pStyle w:val="Heading2"/>
      </w:pPr>
      <w:r>
        <w:t xml:space="preserve">pkg/fb2 — FB2-specific XML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fb2</w:t>
            </w:r>
          </w:p>
        </w:tc>
        <w:tc>
          <w:tcPr/>
          <w:p>
            <w:pPr>
              <w:pStyle w:val="Compact"/>
            </w:pPr>
            <w:r>
              <w:t xml:space="preserve">FB2 parser (mixed-content)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FB2 preserving paragraphs/verses/inline mixed content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fb2</w:t>
            </w:r>
          </w:p>
        </w:tc>
        <w:tc>
          <w:tcPr/>
          <w:p>
            <w:pPr>
              <w:pStyle w:val="Compact"/>
            </w:pPr>
            <w:r>
              <w:t xml:space="preserve">FB2→Markdown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Convert FB2 → Markdown (author/annotation/epigraph/poem/cite)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5"/>
    <w:bookmarkStart w:id="36" w:name="pkgformat"/>
    <w:p>
      <w:pPr>
        <w:pStyle w:val="Heading2"/>
      </w:pPr>
      <w:r>
        <w:t xml:space="preserve">pkg/format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Format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Detect format by magic bytes/extension/content; ZIP disambiguation (EPUB/DOCX/AZW3)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6"/>
    <w:bookmarkStart w:id="37" w:name="pkgmarkdown-epubmarkdown-workflow"/>
    <w:p>
      <w:pPr>
        <w:pStyle w:val="Heading2"/>
      </w:pPr>
      <w:r>
        <w:t xml:space="preserve">pkg/markdown — EPUB↔Markdown workflow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EPUB→Markdown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EPUB→MD w/ YAML frontmatter, image extraction, GFM tables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Markdown→EPUB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MD→EPUB 2.0 w/ OPF/NCX, lists/tables/blockquotes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Simple workflow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ebook→markdown→translate→ebook pipeline w/ 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Markdown 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Line-by-line MD translation preserving formatting/code blocks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7"/>
    <w:bookmarkStart w:id="38" w:name="pkgscript"/>
    <w:p>
      <w:pPr>
        <w:pStyle w:val="Heading2"/>
      </w:pPr>
      <w:r>
        <w:t xml:space="preserve">pkg/script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Cyrillic↔Latin conversion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Serbian script conversion, context-aware digraphs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8"/>
    <w:bookmarkStart w:id="39" w:name="pkgstorage"/>
    <w:p>
      <w:pPr>
        <w:pStyle w:val="Heading2"/>
      </w:pPr>
      <w:r>
        <w:t xml:space="preserve">pkg/storage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Storage interface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Abstract session + translation-cache persistence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PostgreSQL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Pooled Postgres w/ UNIQUE-tuple dedup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Redis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Redis cache, sha256-hashed tuple keys (collision-proof)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SQLite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(optional SQLCipher) w/ UNIQUE-tuple migrations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Cache-key hashing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Length-prefixed tuple encoding for collision-resistant keys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9"/>
    <w:bookmarkStart w:id="40" w:name="pkgsecurity"/>
    <w:p>
      <w:pPr>
        <w:pStyle w:val="Heading2"/>
      </w:pPr>
      <w:r>
        <w:t xml:space="preserve">pkg/security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JWT auth 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JWT generate/validate/refresh w/ timing-attack mitigation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API-key store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key validation w/ expiry &amp; revocation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Rate limiter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Token-bucket per-key limiting w/ cleanup &amp;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User auth 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Login/user-create w/ timing &amp; enumeration mitigation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0"/>
    <w:bookmarkStart w:id="41" w:name="X4bb77aa0ed48d69e1f57ad78c18d7ff3d378be4"/>
    <w:p>
      <w:pPr>
        <w:pStyle w:val="Heading2"/>
      </w:pPr>
      <w:r>
        <w:t xml:space="preserve">pkg/verification — quality verification &amp; polishing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Heuristic verifier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Untranslated-block/HTML-artifact detection, quality scoring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Multi-pass polisher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Wired into unified-translator (</w:t>
            </w:r>
            <w:r>
              <w:rPr>
                <w:rStyle w:val="VerbatimChar"/>
                <w:b/>
                <w:bCs/>
              </w:rPr>
              <w:t xml:space="preserve">-multipass</w:t>
            </w:r>
            <w:r>
              <w:rPr>
                <w:b/>
                <w:bCs/>
              </w:rPr>
              <w:t xml:space="preserve">, d53e085)</w:t>
            </w:r>
          </w:p>
        </w:tc>
        <w:tc>
          <w:tcPr/>
          <w:p>
            <w:pPr>
              <w:pStyle w:val="Compact"/>
            </w:pPr>
            <w:r>
              <w:t xml:space="preserve">Iterative multi-LLM polishing w/ note-taking &amp; consensus. Now reachable via the unified-translator opt-in</w:t>
            </w:r>
            <w:r>
              <w:t xml:space="preserve"> </w:t>
            </w:r>
            <w:r>
              <w:rPr>
                <w:rStyle w:val="VerbatimChar"/>
              </w:rPr>
              <w:t xml:space="preserve">-multipass</w:t>
            </w:r>
            <w:r>
              <w:t xml:space="preserve"> </w:t>
            </w:r>
            <w:r>
              <w:t xml:space="preserve">flag (+</w:t>
            </w:r>
            <w:r>
              <w:t xml:space="preserve"> </w:t>
            </w:r>
            <w:r>
              <w:rPr>
                <w:rStyle w:val="VerbatimChar"/>
              </w:rPr>
              <w:t xml:space="preserve">-multipass-passes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-multipass-db</w:t>
            </w:r>
            <w:r>
              <w:t xml:space="preserve">; default OFF, zero overhead/behavior change when absent). NOTE: distinct from</w:t>
            </w:r>
            <w:r>
              <w:t xml:space="preserve"> </w:t>
            </w:r>
            <w:r>
              <w:rPr>
                <w:rStyle w:val="VerbatimChar"/>
              </w:rPr>
              <w:t xml:space="preserve">-verify</w:t>
            </w:r>
            <w:r>
              <w:t xml:space="preserve"> </w:t>
            </w:r>
            <w:r>
              <w:t xml:space="preserve">(the CLI’s own per-step output check) —</w:t>
            </w:r>
            <w:r>
              <w:t xml:space="preserve"> </w:t>
            </w:r>
            <w:r>
              <w:rPr>
                <w:rStyle w:val="VerbatimChar"/>
              </w:rPr>
              <w:t xml:space="preserve">-multipass</w:t>
            </w:r>
            <w:r>
              <w:t xml:space="preserve"> </w:t>
            </w:r>
            <w:r>
              <w:t xml:space="preserve">invokes this</w:t>
            </w:r>
            <w:r>
              <w:t xml:space="preserve"> </w:t>
            </w:r>
            <w:r>
              <w:rPr>
                <w:rStyle w:val="VerbatimChar"/>
              </w:rPr>
              <w:t xml:space="preserve">pkg/verification</w:t>
            </w:r>
            <w:r>
              <w:t xml:space="preserve"> </w:t>
            </w:r>
            <w:r>
              <w:t xml:space="preserve">engine. Guard: cmd/unified-translator/multipass_wiring_test.go (httptest + real DeepSeek). §11.4.150 research: docs/research/20260615_video_surfaced_fixes/verification_multipass_wiring.md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video-confirmed</w:t>
            </w:r>
            <w:r>
              <w:t xml:space="preserve"> </w:t>
            </w:r>
            <w:r>
              <w:t xml:space="preserve">(ffprobe 888x630, 93 frames, 9.3s; shows</w:t>
            </w:r>
            <w:r>
              <w:t xml:space="preserve"> </w:t>
            </w:r>
            <w:r>
              <w:t xml:space="preserve">“Step 4: Multi-pass Polishing ✅ Success — Polished over 1 pass with deepseek”</w:t>
            </w:r>
            <w:r>
              <w:t xml:space="preserve"> </w:t>
            </w:r>
            <w:r>
              <w:t xml:space="preserve">+ real Spanish output)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Confirmed:/Volumes/T7/Downloads/Recordings/helixtranslate-cli-multipass-verify-20260615.mp4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Book polisher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Multi-LLM per-dimension scoring &amp; consensus validation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Polishing reporter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Stats aggregation (consensus rates, issue/provider breakdown)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Polishing database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persistence for multi-pass sessions/pass records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Literary notes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Character/tone/theme/terminology/cultural note collection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1"/>
    <w:bookmarkStart w:id="42" w:name="X4eea349e34cb77460c6276dc25bb2bfc0904cac"/>
    <w:p>
      <w:pPr>
        <w:pStyle w:val="Heading2"/>
      </w:pPr>
      <w:r>
        <w:t xml:space="preserve">internal/verifier — LLMsVerifier consumer integration</w:t>
      </w:r>
    </w:p>
    <w:p>
      <w:pPr>
        <w:pStyle w:val="FirstParagraph"/>
      </w:pPr>
      <w:r>
        <w:t xml:space="preserve">Consumer-side LLMsVerifier verification gate (client + scoring + discovery + selection). Source:</w:t>
      </w:r>
      <w:r>
        <w:t xml:space="preserve"> </w:t>
      </w:r>
      <w:r>
        <w:rPr>
          <w:rStyle w:val="VerbatimChar"/>
        </w:rPr>
        <w:t xml:space="preserve">internal/verifier/pipeline.go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Affirmative-response hard-gate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(verification pipeline)</w:t>
            </w:r>
          </w:p>
        </w:tc>
        <w:tc>
          <w:tcPr/>
          <w:p>
            <w:pPr>
              <w:pStyle w:val="Compact"/>
            </w:pPr>
            <w:r>
              <w:t xml:space="preserve">Correctness fix (commit 97a8afd): a model with</w:t>
            </w:r>
            <w:r>
              <w:t xml:space="preserve"> </w:t>
            </w:r>
            <w:r>
              <w:rPr>
                <w:rStyle w:val="VerbatimChar"/>
              </w:rPr>
              <w:t xml:space="preserve">affirmative_response=0</w:t>
            </w:r>
            <w:r>
              <w:t xml:space="preserve"> </w:t>
            </w:r>
            <w:r>
              <w:t xml:space="preserve">is now a HARD disqualifier — rejected by the verification gate regardless of other scores</w:t>
            </w:r>
          </w:p>
        </w:tc>
        <w:tc>
          <w:tcPr/>
          <w:p>
            <w:pPr>
              <w:pStyle w:val="Compact"/>
            </w:pPr>
            <w:r>
              <w:t xml:space="preserve">Covered +</w:t>
            </w:r>
            <w:r>
              <w:t xml:space="preserve"> </w:t>
            </w:r>
            <w:r>
              <w:rPr>
                <w:b/>
                <w:bCs/>
              </w:rPr>
              <w:t xml:space="preserve">§11.4.115 polarity guard</w:t>
            </w:r>
            <w:r>
              <w:t xml:space="preserve"> </w:t>
            </w:r>
            <w:r>
              <w:rPr>
                <w:rStyle w:val="VerbatimChar"/>
              </w:rPr>
              <w:t xml:space="preserve">pipeline_affirmative_gate_test.go</w:t>
            </w:r>
            <w:r>
              <w:t xml:space="preserve"> </w:t>
            </w:r>
            <w:r>
              <w:t xml:space="preserve">(GREEN-default: the standing suite asserts the defect ABSENT; RED reproduction is OPT-IN only under</w:t>
            </w:r>
            <w:r>
              <w:t xml:space="preserve"> </w:t>
            </w:r>
            <w:r>
              <w:rPr>
                <w:rStyle w:val="VerbatimChar"/>
              </w:rPr>
              <w:t xml:space="preserve">RED_MODE=1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— observed this session: default suite GREEN (</w:t>
            </w:r>
            <w:r>
              <w:rPr>
                <w:rStyle w:val="VerbatimChar"/>
              </w:rPr>
              <w:t xml:space="preserve">ok internal/verifier</w:t>
            </w:r>
            <w:r>
              <w:t xml:space="preserve">); the defect reproduction FAILs only under explicit</w:t>
            </w:r>
            <w:r>
              <w:t xml:space="preserve"> </w:t>
            </w:r>
            <w:r>
              <w:rPr>
                <w:rStyle w:val="VerbatimChar"/>
              </w:rPr>
              <w:t xml:space="preserve">RED_MODE=1</w:t>
            </w:r>
            <w:r>
              <w:t xml:space="preserve"> </w:t>
            </w:r>
            <w:r>
              <w:t xml:space="preserve">(by-design §11.4.115)</w:t>
            </w:r>
          </w:p>
        </w:tc>
        <w:tc>
          <w:tcPr/>
          <w:p>
            <w:pPr>
              <w:pStyle w:val="Compact"/>
            </w:pPr>
            <w:r>
              <w:t xml:space="preserve">N/A (§11.4.6 — internal verification gate, no user-visible surface)</w:t>
            </w:r>
          </w:p>
        </w:tc>
      </w:tr>
    </w:tbl>
    <w:bookmarkEnd w:id="42"/>
    <w:bookmarkStart w:id="43" w:name="pkgpreparation-pre-translation-analysis"/>
    <w:p>
      <w:pPr>
        <w:pStyle w:val="Heading2"/>
      </w:pPr>
      <w:r>
        <w:t xml:space="preserve">pkg/preparation — pre-translation analysis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Preparation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Multi-pass content analysis (character/terminology/cultural)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Preparation-aware 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Wraps base translator w/ analysis phase + context passing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Prompt builder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Context-aware analysis prompts refined across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Domain types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Content-classification/character/cultural/terminology structs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Utilities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JSON serialization + human-readable summaries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3"/>
    <w:bookmarkStart w:id="44" w:name="pkgcoordination-multi-llm-coordination"/>
    <w:p>
      <w:pPr>
        <w:pStyle w:val="Heading2"/>
      </w:pPr>
      <w:r>
        <w:t xml:space="preserve">pkg/coordination — multi-LLM coordination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coordination</w:t>
            </w:r>
          </w:p>
        </w:tc>
        <w:tc>
          <w:tcPr/>
          <w:p>
            <w:pPr>
              <w:pStyle w:val="Compact"/>
            </w:pPr>
            <w:r>
              <w:t xml:space="preserve">Multi-LLM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Multiple LLM instances w/ round-robin, retry, distributed fallback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coordination</w:t>
            </w:r>
          </w:p>
        </w:tc>
        <w:tc>
          <w:tcPr/>
          <w:p>
            <w:pPr>
              <w:pStyle w:val="Compact"/>
            </w:pPr>
            <w:r>
              <w:t xml:space="preserve">Multi-LLM translator wrapper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Adapts coordinator to</w:t>
            </w:r>
            <w:r>
              <w:t xml:space="preserve"> </w:t>
            </w:r>
            <w:r>
              <w:rPr>
                <w:rStyle w:val="VerbatimChar"/>
              </w:rPr>
              <w:t xml:space="preserve">translator.Translator</w:t>
            </w:r>
            <w:r>
              <w:t xml:space="preserve"> </w:t>
            </w: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4"/>
    <w:bookmarkStart w:id="45" w:name="pkgdistributed-ssh-distributed-workers"/>
    <w:p>
      <w:pPr>
        <w:pStyle w:val="Heading2"/>
      </w:pPr>
      <w:r>
        <w:t xml:space="preserve">pkg/distributed — SSH distributed workers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Coordinator (distribute + aggregate)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Distributes work across remote LLM instances, round-robin, failover to local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SSH connection pool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Pooled SSH connections w/ idle-timeout cleanup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Worker pairing/discovery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Discover/pair/health-check remote translator services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Fallback / graceful degradation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Retry w/ backoff, degraded-mode entry/exit, recovery tracking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Version manager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Version check/update/rollback, signed packages, backups, drift alerts (no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Performance instrumentation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Conn pooling, TTL result cache, circuit breaker, batch processing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Security hardening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host-key verify, TLS validation, network ACLs, security event log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Manager / orchestration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Init/discover/pair/version-manage + translation delegation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5"/>
    <w:bookmarkStart w:id="46" w:name="pkgsshworker"/>
    <w:p>
      <w:pPr>
        <w:pStyle w:val="Heading2"/>
      </w:pPr>
      <w:r>
        <w:t xml:space="preserve">pkg/sshworker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sshworker | SSH worker | Library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exec, file up/download, codebase sync, key generation | Not-inventoried | Source-confirmed | N/A |</w:t>
      </w:r>
      <w:r>
        <w:t xml:space="preserve"> </w:t>
      </w:r>
      <w:r>
        <w:t xml:space="preserve">| sshworker | Monitored worker | Library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Event-monitored progress tracking for long commands | Not-inventoried | Source-confirmed | N/A |</w:t>
      </w:r>
    </w:p>
    <w:bookmarkEnd w:id="46"/>
    <w:bookmarkStart w:id="47" w:name="pkgdeployment"/>
    <w:p>
      <w:pPr>
        <w:pStyle w:val="Heading2"/>
      </w:pPr>
      <w:r>
        <w:t xml:space="preserve">pkg/deployment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Deployment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Automated multi-host instance deployment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Docker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Generate/manage docker-compose for multi-service deploy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SSH deployer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SSH-based deploy w/ validation &amp; error handling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Network discovery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UDP service discovery/broadcast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API comm logger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Retrofit-style REST request/response logging between nodes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Deployment types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DeploymentPlan/Status/NetworkService/APICommunicationLog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7"/>
    <w:bookmarkStart w:id="48" w:name="pkggrpc"/>
    <w:p>
      <w:pPr>
        <w:pStyle w:val="Heading2"/>
      </w:pPr>
      <w:r>
        <w:t xml:space="preserve">pkg/grpc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gRPC TranslationService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gRPC server: sessions, event streaming, provider registry, concurrency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Core translator pipeline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Translation job exec w/ step tracking + progress via llm factory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8"/>
    <w:bookmarkStart w:id="49" w:name="pkgapi-library-layer"/>
    <w:p>
      <w:pPr>
        <w:pStyle w:val="Heading2"/>
      </w:pPr>
      <w:r>
        <w:t xml:space="preserve">pkg/api (library layer)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REST API server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HTTP server: auth, CSRF, rate-limit, routing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Translation endpoints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text/FB2/ebook translate, batch ops, lang/provider listing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Batch translation handlers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Batch requests w/ queue, progress, concurrency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Verifier endpoints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model verification/scoring/selection; /verified-models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9"/>
    <w:bookmarkStart w:id="50" w:name="Xf05fe8b785bf319a92402d40b2067a9d7e1784d"/>
    <w:p>
      <w:pPr>
        <w:pStyle w:val="Heading2"/>
      </w:pPr>
      <w:r>
        <w:t xml:space="preserve">pkg/events, websocket, batch, progress, report, logger, hardware, hash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Event pub/sub bus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pub/sub w/ subscription IDs + type filtering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</w:t>
            </w:r>
          </w:p>
        </w:tc>
        <w:tc>
          <w:tcPr/>
          <w:p>
            <w:pPr>
              <w:pStyle w:val="Compact"/>
            </w:pPr>
            <w:r>
              <w:t xml:space="preserve">WebSocket hub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Real-time session event broadcast to dashboards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t xml:space="preserve">Batch processor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File/dir translation w/ concurrency &amp; 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Progress tracker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Chapter/section progress w/ ETA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Report generator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Session reporting (issues/warnings/logs/results)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logger</w:t>
            </w:r>
          </w:p>
        </w:tc>
        <w:tc>
          <w:tcPr/>
          <w:p>
            <w:pPr>
              <w:pStyle w:val="Compact"/>
            </w:pPr>
            <w:r>
              <w:t xml:space="preserve">Structured logger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Text/JSON logging w/ levels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Hardware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CPU/RAM/GPU detection + model-size estimation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</w:t>
            </w:r>
          </w:p>
        </w:tc>
        <w:tc>
          <w:tcPr/>
          <w:p>
            <w:pPr>
              <w:pStyle w:val="Compact"/>
            </w:pPr>
            <w:r>
              <w:t xml:space="preserve">Codebase hash generator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SHA256 of source/config/deps/binaries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50"/>
    <w:bookmarkStart w:id="51" w:name="pkglanguage"/>
    <w:p>
      <w:pPr>
        <w:pStyle w:val="Heading2"/>
      </w:pPr>
      <w:r>
        <w:t xml:space="preserve">pkg/language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Language registry / heuristic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ISO 639-1 registry + heuristic detection (18+ langs)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LLM language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LLM-driven language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1"/>
    <w:bookmarkStart w:id="52" w:name="pkgmodels-modelsbridge"/>
    <w:p>
      <w:pPr>
        <w:pStyle w:val="Heading2"/>
      </w:pPr>
      <w:r>
        <w:t xml:space="preserve">pkg/models &amp; modelsbridge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models | Model registry | Library | Implemented | Wired | Translation-model metadata registry (50+ models) | Not-inventoried | Source-confirmed | N/A |</w:t>
      </w:r>
      <w:r>
        <w:t xml:space="preserve"> </w:t>
      </w:r>
      <w:r>
        <w:t xml:space="preserve">| models | Model downloader | Library | Implemented | Wired | HTTP model download w/ caching + sha256 verification | Not-inventoried | Source-confirmed | N/A |</w:t>
      </w:r>
      <w:r>
        <w:t xml:space="preserve"> </w:t>
      </w:r>
      <w:r>
        <w:t xml:space="preserve">| models | User domain | Library | Implemented | Wired | User struct, bcrypt hashing, in-memory repo | Not-inventoried | Source-confirmed | N/A |</w:t>
      </w:r>
      <w:r>
        <w:t xml:space="preserve"> </w:t>
      </w:r>
      <w:r>
        <w:t xml:space="preserve">| models | Error definitions | Library | Implemented | Wired | Domain error constants | Not-inventoried | Source-confirmed | N/A |</w:t>
      </w:r>
      <w:r>
        <w:t xml:space="preserve"> </w:t>
      </w:r>
      <w:r>
        <w:t xml:space="preserve">| models | Verifier registry | Library | Implemented | Wired | LLMsVerifier-backed registry w/ thresholds &amp; filtering | Not-inventoried | Source-confirmed | PENDING |</w:t>
      </w:r>
      <w:r>
        <w:t xml:space="preserve"> </w:t>
      </w:r>
      <w:r>
        <w:t xml:space="preserve">| modelsbridge | Models bridge | Library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Adapter mapping models.LLMRequest/Response → llm.LLMClient | Not-inventoried | Source-confirmed | N/A |</w:t>
      </w:r>
    </w:p>
    <w:bookmarkEnd w:id="52"/>
    <w:bookmarkStart w:id="53" w:name="Xb329a3181bcf6089c6a68f38f54da14cf4334e4"/>
    <w:p>
      <w:pPr>
        <w:pStyle w:val="Heading2"/>
      </w:pPr>
      <w:r>
        <w:t xml:space="preserve">pkg/bridge — LLMsVerifier→component+agent bridge</w:t>
      </w:r>
    </w:p>
    <w:p>
      <w:pPr>
        <w:pStyle w:val="FirstParagraph"/>
      </w:pPr>
      <w:r>
        <w:t xml:space="preserve">In-process bridge (no local models) that selects the best LLMsVerifier-scored model and routes component/agent calls to it; backs</w:t>
      </w:r>
      <w:r>
        <w:t xml:space="preserve"> </w:t>
      </w:r>
      <w:r>
        <w:rPr>
          <w:rStyle w:val="VerbatimChar"/>
        </w:rPr>
        <w:t xml:space="preserve">cmd/model-bridge</w:t>
      </w:r>
      <w:r>
        <w:t xml:space="preserve"> </w:t>
      </w:r>
      <w:r>
        <w:t xml:space="preserve">CLI + MCP. Source:</w:t>
      </w:r>
      <w:r>
        <w:t xml:space="preserve"> </w:t>
      </w:r>
      <w:r>
        <w:rPr>
          <w:rStyle w:val="VerbatimChar"/>
        </w:rPr>
        <w:t xml:space="preserve">pkg/bridge/bridge.go</w:t>
      </w:r>
      <w:r>
        <w:t xml:space="preserve">, commit ab1bed3 (+ routing mutation seam a5860b2).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t xml:space="preserve">Best-model selection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(via cmd/model-bridge CLI+MCP)</w:t>
            </w:r>
          </w:p>
        </w:tc>
        <w:tc>
          <w:tcPr/>
          <w:p>
            <w:pPr>
              <w:pStyle w:val="Compact"/>
            </w:pPr>
            <w:r>
              <w:t xml:space="preserve">Picks top-1 LLMsVerifier-scored model with a fallback chain; no local models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 </w:t>
            </w:r>
            <w:r>
              <w:t xml:space="preserve">unit+integration,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selection captured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groq/allam-2-7b</w:t>
            </w:r>
            <w:r>
              <w:t xml:space="preserve"> </w:t>
            </w:r>
            <w:r>
              <w:t xml:space="preserve">score 0.906)</w:t>
            </w:r>
          </w:p>
        </w:tc>
        <w:tc>
          <w:tcPr/>
          <w:p>
            <w:pPr>
              <w:pStyle w:val="Compact"/>
            </w:pPr>
            <w:r>
              <w:t xml:space="preserve">N/A (internal selection logic — surfaced via cmd/model-bridge)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</w:t>
            </w:r>
            <w:r>
              <w:t xml:space="preserve"> </w:t>
            </w:r>
            <w:r>
              <w:t xml:space="preserve">routes to BestModel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Routes the invocation to the selected best model</w:t>
            </w:r>
          </w:p>
        </w:tc>
        <w:tc>
          <w:tcPr/>
          <w:p>
            <w:pPr>
              <w:pStyle w:val="Compact"/>
            </w:pPr>
            <w:r>
              <w:t xml:space="preserve">Covered +</w:t>
            </w:r>
            <w:r>
              <w:t xml:space="preserve"> </w:t>
            </w:r>
            <w:r>
              <w:rPr>
                <w:b/>
                <w:bCs/>
              </w:rPr>
              <w:t xml:space="preserve">§1.1 paired mutation seam</w:t>
            </w:r>
            <w:r>
              <w:t xml:space="preserve"> </w:t>
            </w:r>
            <w:r>
              <w:rPr>
                <w:rStyle w:val="VerbatimChar"/>
              </w:rPr>
              <w:t xml:space="preserve">TestBridge_Invoke_RoutesToBestModel</w:t>
            </w:r>
            <w:r>
              <w:t xml:space="preserve"> </w:t>
            </w:r>
            <w:r>
              <w:t xml:space="preserve">(RED FAILs on mis-route,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Invoke</w:t>
            </w:r>
            <w:r>
              <w:t xml:space="preserve">→</w:t>
            </w:r>
            <w:r>
              <w:t xml:space="preserve">“Buenos días, amigo.”</w:t>
            </w:r>
            <w:r>
              <w:t xml:space="preserve"> </w:t>
            </w:r>
            <w:r>
              <w:t xml:space="preserve">through selected model; routing guard catches mis-route)</w:t>
            </w:r>
          </w:p>
        </w:tc>
        <w:tc>
          <w:tcPr/>
          <w:p>
            <w:pPr>
              <w:pStyle w:val="Compact"/>
            </w:pPr>
            <w:r>
              <w:t xml:space="preserve">N/A (internal routing — surfaced via cmd/model-bridge)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BestTranslator</w:t>
            </w:r>
            <w:r>
              <w:t xml:space="preserve"> </w:t>
            </w:r>
            <w:r>
              <w:t xml:space="preserve">(single strongest translator + fallback chain)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(R-1 redirect seam)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bridge.go:242</w:t>
            </w:r>
            <w:r>
              <w:t xml:space="preserve"> </w:t>
            </w:r>
            <w:r>
              <w:t xml:space="preserve">— returns the single strongest verified</w:t>
            </w:r>
            <w:r>
              <w:t xml:space="preserve"> </w:t>
            </w:r>
            <w:r>
              <w:rPr>
                <w:rStyle w:val="VerbatimChar"/>
              </w:rPr>
              <w:t xml:space="preserve">translator.Translator</w:t>
            </w:r>
            <w:r>
              <w:t xml:space="preserve"> </w:t>
            </w:r>
            <w:r>
              <w:t xml:space="preserve">plus its fallback-chain model IDs for the task; the non-ensemble single-translator source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pkg/bridge/ensemble_test.go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green this session)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→ ok)</w:t>
            </w:r>
          </w:p>
        </w:tc>
        <w:tc>
          <w:tcPr/>
          <w:p>
            <w:pPr>
              <w:pStyle w:val="Compact"/>
            </w:pPr>
            <w:r>
              <w:t xml:space="preserve">PENDING (surfaced via the cmd/model-bridge ensemble run — recording owed)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BestTranslatorFunc</w:t>
            </w:r>
            <w:r>
              <w:t xml:space="preserve"> </w:t>
            </w:r>
            <w:r>
              <w:t xml:space="preserve">(context-only single-translator closure)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(R-1 redirect seam)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ensemble.go:37</w:t>
            </w:r>
            <w:r>
              <w:t xml:space="preserve"> </w:t>
            </w:r>
            <w:r>
              <w:t xml:space="preserve">— context-only closure yielding the single strongest verified translator (fallback chain discarded); plain function value passed to single-translator sites WITHOUT importing the bridge (§11.4.28 decoupling); no API key captured/logged (§11.4.10)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pkg/bridge/ensemble_test.go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→ ok)</w:t>
            </w:r>
          </w:p>
        </w:tc>
        <w:tc>
          <w:tcPr/>
          <w:p>
            <w:pPr>
              <w:pStyle w:val="Compact"/>
            </w:pPr>
            <w:r>
              <w:t xml:space="preserve">PENDING (recording owed)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EnsembleFactory</w:t>
            </w:r>
            <w:r>
              <w:t xml:space="preserve"> </w:t>
            </w:r>
            <w:r>
              <w:t xml:space="preserve">(provider-diverse ensemble seam)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(R-1 ensemble redirect)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ensemble.go:25</w:t>
            </w:r>
            <w:r>
              <w:t xml:space="preserve"> </w:t>
            </w:r>
            <w:r>
              <w:t xml:space="preserve">— context-only closure yielding the provider-diverse verified translator set (one per distinct provider, strongest-first); structural shape of the per-component</w:t>
            </w:r>
            <w:r>
              <w:t xml:space="preserve"> </w:t>
            </w:r>
            <w:r>
              <w:rPr>
                <w:rStyle w:val="VerbatimChar"/>
              </w:rPr>
              <w:t xml:space="preserve">EnsembleTranslatorFactory</w:t>
            </w:r>
            <w:r>
              <w:t xml:space="preserve"> </w:t>
            </w:r>
            <w:r>
              <w:t xml:space="preserve">seams, passed to</w:t>
            </w:r>
            <w:r>
              <w:t xml:space="preserve"> </w:t>
            </w:r>
            <w:r>
              <w:rPr>
                <w:rStyle w:val="VerbatimChar"/>
              </w:rPr>
              <w:t xml:space="preserve">NewMultiLLMCoordinatorWithFactory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NewPreparationCoordinatorWithFactory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NewBookPolisherWithFactory</w:t>
            </w:r>
            <w:r>
              <w:t xml:space="preserve"> </w:t>
            </w:r>
            <w:r>
              <w:t xml:space="preserve">WITHOUT those packages importing the bridge (§11.4.28); no API key captured/logged (§11.4.10)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pkg/bridge/ensemble_test.go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→ ok)</w:t>
            </w:r>
          </w:p>
        </w:tc>
        <w:tc>
          <w:tcPr/>
          <w:p>
            <w:pPr>
              <w:pStyle w:val="Compact"/>
            </w:pPr>
            <w:r>
              <w:t xml:space="preserve">PENDING (recording owed)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ProviderDiverseTranslators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(backs</w:t>
            </w:r>
            <w:r>
              <w:t xml:space="preserve"> </w:t>
            </w:r>
            <w:r>
              <w:rPr>
                <w:rStyle w:val="VerbatimChar"/>
              </w:rPr>
              <w:t xml:space="preserve">EnsembleFactory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bridge.go:527</w:t>
            </w:r>
            <w:r>
              <w:t xml:space="preserve"> </w:t>
            </w:r>
            <w:r>
              <w:t xml:space="preserve">— returns provider-diverse verified</w:t>
            </w:r>
            <w:r>
              <w:t xml:space="preserve"> </w:t>
            </w:r>
            <w:r>
              <w:rPr>
                <w:rStyle w:val="VerbatimChar"/>
              </w:rPr>
              <w:t xml:space="preserve">translator.Translator</w:t>
            </w:r>
            <w:r>
              <w:t xml:space="preserve"> </w:t>
            </w:r>
            <w:r>
              <w:t xml:space="preserve">set (one per distinct provider, strongest-first); the ensemble translator source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pkg/bridge/ensemble_test.go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→ ok)</w:t>
            </w:r>
          </w:p>
        </w:tc>
        <w:tc>
          <w:tcPr/>
          <w:p>
            <w:pPr>
              <w:pStyle w:val="Compact"/>
            </w:pPr>
            <w:r>
              <w:t xml:space="preserve">PENDING (recording owed)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ProviderDiverseClients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bridge.go:492</w:t>
            </w:r>
            <w:r>
              <w:t xml:space="preserve"> </w:t>
            </w:r>
            <w:r>
              <w:t xml:space="preserve">— returns provider-diverse verified low-level LLM clients (one per distinct provider, strongest-first) for callers needing the client rather than a translator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→ ok)</w:t>
            </w:r>
          </w:p>
        </w:tc>
        <w:tc>
          <w:tcPr/>
          <w:p>
            <w:pPr>
              <w:pStyle w:val="Compact"/>
            </w:pPr>
            <w:r>
              <w:t xml:space="preserve">PENDING (recording owed)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ProviderDiverseModels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(backs the ProviderDiverse* set)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bridge.go:455</w:t>
            </w:r>
            <w:r>
              <w:t xml:space="preserve"> </w:t>
            </w:r>
            <w:r>
              <w:t xml:space="preserve">— returns the provider-diverse verified</w:t>
            </w:r>
            <w:r>
              <w:t xml:space="preserve"> </w:t>
            </w:r>
            <w:r>
              <w:rPr>
                <w:rStyle w:val="VerbatimChar"/>
              </w:rPr>
              <w:t xml:space="preserve">ModelInfo</w:t>
            </w:r>
            <w:r>
              <w:t xml:space="preserve"> </w:t>
            </w:r>
            <w:r>
              <w:t xml:space="preserve">list (one per distinct provider, strongest-first) underlying the ProviderDiverse clients/translators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→ ok)</w:t>
            </w:r>
          </w:p>
        </w:tc>
        <w:tc>
          <w:tcPr/>
          <w:p>
            <w:pPr>
              <w:pStyle w:val="Compact"/>
            </w:pPr>
            <w:r>
              <w:t xml:space="preserve">N/A (internal model-list helper — surfaced via the ProviderDiverse* translators/clients)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BestClient</w:t>
            </w:r>
            <w:r>
              <w:t xml:space="preserve"> </w:t>
            </w:r>
            <w:r>
              <w:t xml:space="preserve">(single strongest low-level client)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bridge.go:413</w:t>
            </w:r>
            <w:r>
              <w:t xml:space="preserve"> </w:t>
            </w:r>
            <w:r>
              <w:t xml:space="preserve">— returns the single strongest verified low-level LLM client for the task (client-level analogue of</w:t>
            </w:r>
            <w:r>
              <w:t xml:space="preserve"> </w:t>
            </w:r>
            <w:r>
              <w:rPr>
                <w:rStyle w:val="VerbatimChar"/>
              </w:rPr>
              <w:t xml:space="preserve">BestTranslator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→ ok)</w:t>
            </w:r>
          </w:p>
        </w:tc>
        <w:tc>
          <w:tcPr/>
          <w:p>
            <w:pPr>
              <w:pStyle w:val="Compact"/>
            </w:pPr>
            <w:r>
              <w:t xml:space="preserve">N/A (internal client helper — surfaced via cmd/model-bridge / ProviderDiverse*)</w:t>
            </w:r>
          </w:p>
        </w:tc>
      </w:tr>
    </w:tbl>
    <w:bookmarkEnd w:id="53"/>
    <w:bookmarkStart w:id="54" w:name="pkgversion"/>
    <w:p>
      <w:pPr>
        <w:pStyle w:val="Heading2"/>
      </w:pPr>
      <w:r>
        <w:t xml:space="preserve">pkg/version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App version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Singleton version constant (2.3.0)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Codebase hasher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SHA256 codebase versioning over dirs/extensions w/ exclude patterns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54"/>
    <w:bookmarkStart w:id="55" w:name="X0fa75a363e3f61bef3dc5253e1fea2726fe312b"/>
    <w:p>
      <w:pPr>
        <w:pStyle w:val="Heading2"/>
      </w:pPr>
      <w:r>
        <w:t xml:space="preserve">pkg/challenge_runner — anti-bluff test harness (uses</w:t>
      </w:r>
      <w:r>
        <w:t xml:space="preserve"> </w:t>
      </w:r>
      <w:r>
        <w:rPr>
          <w:rStyle w:val="VerbatimChar"/>
        </w:rPr>
        <w:t xml:space="preserve">digital.vasic.challenges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Challenge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Coordinates 18+ integration challenges, parallel exec + filtering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Build &amp; format-detection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Build-verification + FB2/EPUB/TXT/HTML/PDF/DOCX format-detection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Infrastructure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Event-bus + other infra challenges (run</w:t>
            </w:r>
            <w:r>
              <w:t xml:space="preserve"> </w:t>
            </w:r>
            <w:r>
              <w:rPr>
                <w:rStyle w:val="VerbatimChar"/>
              </w:rPr>
              <w:t xml:space="preserve">go 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Provider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Verify LLM provider factory/interface compile+load (build, not live calls)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67" w:name="web-dashboards-endpoints"/>
    <w:p>
      <w:pPr>
        <w:pStyle w:val="Heading1"/>
      </w:pPr>
      <w:r>
        <w:t xml:space="preserve">3. Web Dashboards &amp; Endpoints</w:t>
      </w:r>
    </w:p>
    <w:bookmarkStart w:id="57" w:name="web-dashboards"/>
    <w:p>
      <w:pPr>
        <w:pStyle w:val="Heading2"/>
      </w:pPr>
      <w:r>
        <w:t xml:space="preserve">Web Dashboards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WebSocket connection status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Green/red pulse dot + Connected/Disconnected indicator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Session/Client ID display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fields (demo-session-123, web-demo)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demo values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Overall progress bar + percent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Driven by WS translation_progress/step_completed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Current step / step message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Shows current step + message from WS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Duration timer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Client-side elapsed clock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Status badge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Pending/Running/Completed/Failed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Event log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Scrolling list of received WS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Control Panel: Simulate Progress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Locally fakes &amp; echoes progress events over WS (demo 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demo-only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Clear Log / Disconnect / Reconnect 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 log clear + WS connect/disconnect to ws://localhost:8090/ws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Stats header (Active/Completed/Errors)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Aggregated counters from WS-tracked sessions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Control panel: Connect/Disconnect/Clear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to ws://localhost:8090/ws?client_id=dashboard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Monitor specific session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+ button to filter UI to a given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Worker Information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Host:port, model, capacity from WS worker_info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Current Session Progress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bar, step, current/total items, duration, status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Live progress chart (Chart.js)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% over time, last 20 points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Event log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Color-coded WS event stream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Session History table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Last 10 sessions: id, worker, status, duration, progress, start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Stats cards (Total/Completed/Running/Failed)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Polls GET /api/v1/translations every 5s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Active Sessions table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Lists sessions w/ provider, status, progress, duration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Session Details view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bar, steps, generated files via GET /api/v1/translations/:id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Live progress via WebSocket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Connects ws://localhost:8080/ws?session_id=…; progress_update/step_*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New Translation modal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 input, provider selector, source/target lang, API-key/SSH/llama fields (UI 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Start Translation (submit)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POST /api/v1/translations with provider config — triggers backend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Cancel session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DELETE /api/v1/translations/:id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7"/>
    <w:bookmarkStart w:id="58" w:name="X9ac04bc25e88e1bceefceb4c6eb437342eb5292"/>
    <w:p>
      <w:pPr>
        <w:pStyle w:val="Heading2"/>
      </w:pPr>
      <w:r>
        <w:t xml:space="preserve">Web Dashboard backend handler — pkg/api/dashboard.go</w:t>
      </w:r>
    </w:p>
    <w:p>
      <w:pPr>
        <w:pStyle w:val="FirstParagraph"/>
      </w:pPr>
      <w:r>
        <w:t xml:space="preserve">Backend that serves the dashboard page (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/monitor</w:t>
      </w:r>
      <w:r>
        <w:t xml:space="preserve">) and the translations endpoints. Was previously UNROUTED (returned 404); now wired so the dashboard genuinely translates for end users. Source:</w:t>
      </w:r>
      <w:r>
        <w:t xml:space="preserve"> </w:t>
      </w:r>
      <w:r>
        <w:rPr>
          <w:rStyle w:val="VerbatimChar"/>
        </w:rPr>
        <w:t xml:space="preserve">pkg/api/dashboard.go</w:t>
      </w:r>
      <w:r>
        <w:t xml:space="preserve">, commit f6ba5cc.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api/dashboard.go</w:t>
            </w:r>
          </w:p>
        </w:tc>
        <w:tc>
          <w:tcPr/>
          <w:p>
            <w:pPr>
              <w:pStyle w:val="Compact"/>
            </w:pPr>
            <w:r>
              <w:t xml:space="preserve">Dashboard page + translations endpoints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(was Unwired/404 pre-fix)</w:t>
            </w:r>
          </w:p>
        </w:tc>
        <w:tc>
          <w:tcPr/>
          <w:p>
            <w:pPr>
              <w:pStyle w:val="Compact"/>
            </w:pPr>
            <w:r>
              <w:t xml:space="preserve">Serves the dashboard HTML at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/dashboard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/monitor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GET/POST /api/v1/translations</w:t>
            </w:r>
            <w:r>
              <w:t xml:space="preserve"> </w:t>
            </w:r>
            <w:r>
              <w:t xml:space="preserve">path; Start-Translation now runs a real translation through the wired UI path (no longer a 404)</w:t>
            </w:r>
          </w:p>
        </w:tc>
        <w:tc>
          <w:tcPr/>
          <w:p>
            <w:pPr>
              <w:pStyle w:val="Compact"/>
            </w:pPr>
            <w:r>
              <w:t xml:space="preserve">Covered +</w:t>
            </w:r>
            <w:r>
              <w:t xml:space="preserve"> </w:t>
            </w:r>
            <w:r>
              <w:rPr>
                <w:b/>
                <w:bCs/>
              </w:rPr>
              <w:t xml:space="preserve">§11.4.115 RED→GREEN guard</w:t>
            </w:r>
            <w:r>
              <w:t xml:space="preserve"> </w:t>
            </w:r>
            <w:r>
              <w:rPr>
                <w:rStyle w:val="VerbatimChar"/>
              </w:rPr>
              <w:t xml:space="preserve">dashboard_test.go</w:t>
            </w:r>
            <w:r>
              <w:t xml:space="preserve"> </w:t>
            </w:r>
            <w:r>
              <w:t xml:space="preserve">(default GREEN asserts pages 200 + real translation start;</w:t>
            </w:r>
            <w:r>
              <w:t xml:space="preserve"> </w:t>
            </w:r>
            <w:r>
              <w:rPr>
                <w:rStyle w:val="VerbatimChar"/>
              </w:rPr>
              <w:t xml:space="preserve">RED_MODE=1</w:t>
            </w:r>
            <w:r>
              <w:t xml:space="preserve"> </w:t>
            </w:r>
            <w:r>
              <w:t xml:space="preserve">reproduces the pre-fix 404) —</w:t>
            </w:r>
            <w:r>
              <w:t xml:space="preserve"> </w:t>
            </w:r>
            <w:r>
              <w:rPr>
                <w:rStyle w:val="VerbatimChar"/>
              </w:rPr>
              <w:t xml:space="preserve">go test -race ./pkg/api</w:t>
            </w:r>
            <w:r>
              <w:t xml:space="preserve"> </w:t>
            </w:r>
            <w:r>
              <w:t xml:space="preserve">GREEN this session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(unit/integration)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dashboard_test.go</w:t>
            </w:r>
            <w:r>
              <w:t xml:space="preserve"> </w:t>
            </w:r>
            <w:r>
              <w:t xml:space="preserve">observed green this session; live run produced real translation</w:t>
            </w:r>
            <w:r>
              <w:t xml:space="preserve"> </w:t>
            </w:r>
            <w:r>
              <w:t xml:space="preserve">“Dobro jutro, prijatelju.”</w:t>
            </w:r>
            <w:r>
              <w:t xml:space="preserve"> </w:t>
            </w:r>
            <w:r>
              <w:t xml:space="preserve">through the dashboard handler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SKIP (§11.4.3/§11.4.52)</w:t>
            </w:r>
            <w:r>
              <w:t xml:space="preserve"> </w:t>
            </w:r>
            <w:r>
              <w:t xml:space="preserve">— autonomous browser+video capture needs the HelixQA web/video backend, off-limits to this session; tracked migration item owed (a</w:t>
            </w:r>
            <w:r>
              <w:t xml:space="preserve"> </w:t>
            </w:r>
            <w:r>
              <w:rPr>
                <w:rStyle w:val="VerbatimChar"/>
              </w:rPr>
              <w:t xml:space="preserve">helixtranslate-web-dashboard-*</w:t>
            </w:r>
            <w:r>
              <w:t xml:space="preserve"> </w:t>
            </w:r>
            <w:r>
              <w:t xml:space="preserve">recording requires that backend). NOT a faked confirmation</w:t>
            </w:r>
          </w:p>
        </w:tc>
      </w:tr>
    </w:tbl>
    <w:bookmarkEnd w:id="58"/>
    <w:bookmarkStart w:id="59" w:name="X387da94d96a175cef517fa87ca42ce184467b90"/>
    <w:p>
      <w:pPr>
        <w:pStyle w:val="Heading2"/>
      </w:pPr>
      <w:r>
        <w:t xml:space="preserve">REST API — pkg/api/server.go (standalone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 gin)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Status + translator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translator.Translate(...)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/api/languages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language list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return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/api/stats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hardcoded zeros (not live metrics)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hardcoded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/api/upload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Save uploaded file, detect format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/api/batch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batch_id</w:t>
            </w:r>
            <w:r>
              <w:t xml:space="preserve"> </w:t>
            </w:r>
            <w:r>
              <w:rPr>
                <w:rStyle w:val="VerbatimChar"/>
              </w:rPr>
              <w:t xml:space="preserve">queued</w:t>
            </w:r>
            <w:r>
              <w:t xml:space="preserve"> </w:t>
            </w:r>
            <w:r>
              <w:t xml:space="preserve">only; performs NO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no real work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9"/>
    <w:bookmarkStart w:id="60" w:name="X398b0092a0a7c37c2b92cfaaefcfd08b078e45d"/>
    <w:p>
      <w:pPr>
        <w:pStyle w:val="Heading2"/>
      </w:pPr>
      <w:r>
        <w:t xml:space="preserve">REST API — pkg/api/handler.go (primary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, gin)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/health, /, /api/v1/version, /api/v1/providers, /api/v1/stats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Static/info/version/provider list/cache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(/health, /api/v1/version, /api/v1/providers real provider list returned)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Confirmed:/Volumes/T7/Downloads/Recordings/helixtranslate-api-endpoints_20260615-170755.mp4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upgrade, register client to wsHub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Distributed or</w:t>
            </w:r>
            <w:r>
              <w:t xml:space="preserve"> </w:t>
            </w:r>
            <w:r>
              <w:rPr>
                <w:rStyle w:val="VerbatimChar"/>
              </w:rPr>
              <w:t xml:space="preserve">TranslateWithProgress</w:t>
            </w:r>
            <w:r>
              <w:t xml:space="preserve">; honors</w:t>
            </w:r>
            <w:r>
              <w:t xml:space="preserve"> </w:t>
            </w:r>
            <w:r>
              <w:rPr>
                <w:rStyle w:val="VerbatimChar"/>
              </w:rPr>
              <w:t xml:space="preserve">target_lang</w:t>
            </w:r>
            <w:r>
              <w:t xml:space="preserve"> </w:t>
            </w:r>
            <w:r>
              <w:t xml:space="preserve">(FIXED a5e8866 — was hardcoded)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DeepSeek translation captured</w:t>
            </w:r>
            <w:r>
              <w:t xml:space="preserve"> </w:t>
            </w:r>
            <w:r>
              <w:t xml:space="preserve">(real Serbian output via API; target_lang=spanish FIXED run returns real Spanish)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Confirmed:/Volumes/T7/Downloads/Recordings/helixtranslate-api-translate-deepseek_20260615-170716.mp4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/api/v1/translate/fb2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+ translate sections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/api/v1/translate/batch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Loops texts, translates each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/api/v1/convert/script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Cyrillic↔Latin (deterministic)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/api/v1/status/:session_id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hardcoded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(not a live session lookup)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hardcoded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/api/v1/languages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list from language.GetSupportedLanguages()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/api/v1/translate/validate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Validates request (lang/provider/length); no execution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/api/v1/preparation/analyze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 stat/count + emits events; stub analysis, no LLM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/api/v1/preparation/result/:session_id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mock result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/api/v1/translate/ebook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Emits start event, returns mock; does NOT 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/api/v1/translate/cancel/:session_id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Emits cancel event, returns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/api/v1/distributed/status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dm.GetStatus()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/api/v1/distributed/workers/discover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worker discovery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/api/v1/distributed/workers/:worker_id/pair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Pair worker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DELETE /api/v1/distributed/workers/:worker_id/pair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Unpair worker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dm.TranslateDistributed(...)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/api/v1/update/{upload,apply,rollback}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Worker self-update (tar.gz upload/install/rollback)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/api/v1/monitoring/version/{metrics,alerts,health,dashboard}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Version-sync monitoring reads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/api/v1/monitoring/version/drift-check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Trigger drift check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/api/v1/monitoring/version/alerts/history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Alert history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/api/v1/monitoring/version/alerts/:alert_id/acknowledge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Ack alert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/api/v1/monitoring/version/alerts/channels/{email,webhook,slack}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Add alert channels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/api/v1/monitoring/version/dashboard.html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embedded dashboard HTML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/api/v1/auth/login, /auth/token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JWT auth (if Security.EnableAuth)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/api/v1/profile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 claims (behind auth middleware)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0"/>
    <w:bookmarkStart w:id="61" w:name="X3713199935696050c5dc5acce9d846a79866152"/>
    <w:p>
      <w:pPr>
        <w:pStyle w:val="Heading2"/>
      </w:pPr>
      <w:r>
        <w:t xml:space="preserve">REST API — pkg/api/batch_handlers.go (under /api/v1)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api/batch_handlers.go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/api/v1/translate/string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NewLLMTranslator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api/batch_handlers.go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/api/v1/translate/directory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Batch processor translates each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1"/>
    <w:bookmarkStart w:id="62" w:name="X99b93f9ae79b0ed11af9ebbe1f24e68b3691747"/>
    <w:p>
      <w:pPr>
        <w:pStyle w:val="Heading2"/>
      </w:pPr>
      <w:r>
        <w:t xml:space="preserve">REST API — pkg/api/verifier_handlers.go (LLMsVerifier, under /api/v1)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/api/v1/verified-models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(only when LLMsVerifier enabled)</w:t>
            </w:r>
          </w:p>
        </w:tc>
        <w:tc>
          <w:tcPr/>
          <w:p>
            <w:pPr>
              <w:pStyle w:val="Compact"/>
            </w:pPr>
            <w:r>
              <w:t xml:space="preserve">List verified models (LLMsVerifier API call). GAP (§11.4.6): LLMsVerifier is DISABLED in the current config, so the route is not mounted and returns HTTP 404. Not a defect — feature-disabled-by-config; needs a verifier-enabled config to confirm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 — 404 captured</w:t>
            </w:r>
            <w:r>
              <w:t xml:space="preserve"> </w:t>
            </w:r>
            <w:r>
              <w:t xml:space="preserve">(verifier disabled in config; route not mounted)</w:t>
            </w:r>
          </w:p>
        </w:tc>
        <w:tc>
          <w:tcPr/>
          <w:p>
            <w:pPr>
              <w:pStyle w:val="Compact"/>
            </w:pPr>
            <w:r>
              <w:t xml:space="preserve">PENDING (verifier-enabled config needed); evidence:/Volumes/T7/Downloads/Recordings/helixtranslate-api-endpoints_20260615-170755.mp4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/api/v1/verified-models/:id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one verified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/api/v1/verification-status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Ping LLMsVerifier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POST /api/v1/verification/refresh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Refresh scores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/api/v1/providers/verified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Aggregated verified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/api/v1/translate-with-verification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Selects/verifies a model, returns metadata + text preview; does NOT 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2"/>
    <w:bookmarkStart w:id="63" w:name="X946ae957ca43e21e617ae0957901c7fe6473f8d"/>
    <w:p>
      <w:pPr>
        <w:pStyle w:val="Heading2"/>
      </w:pPr>
      <w:r>
        <w:t xml:space="preserve">REST API — cmd/api-server/main.go (gRPC-proxying REST, :8080)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POST /api/v1/translations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Proxies grpcClient.StartTranslation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status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List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DELETE /api/v1/translations/:session_id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Cancel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/api/v1/translations/:session_id/stream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proxy of gRPC StreamTranslationProgress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/api/v1/providers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providers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/api/v1/health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Derived from gRPC conn state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/api/v1/metrics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static/zero metrics (not live)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upgrade, register to wsHub (requires session_id)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/static/*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file server (./web/static)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Render dashboard.html template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3"/>
    <w:bookmarkStart w:id="64" w:name="websocket-hub-fan-out"/>
    <w:p>
      <w:pPr>
        <w:pStyle w:val="Heading2"/>
      </w:pPr>
      <w:r>
        <w:t xml:space="preserve">WebSocket — hub &amp; fan-out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websocket/hub.go</w:t>
            </w:r>
          </w:p>
        </w:tc>
        <w:tc>
          <w:tcPr/>
          <w:p>
            <w:pPr>
              <w:pStyle w:val="Compact"/>
            </w:pPr>
            <w:r>
              <w:t xml:space="preserve">/ws endpoint (package mux)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upgrade; reads client_id +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websocket/hub.go</w:t>
            </w:r>
          </w:p>
        </w:tc>
        <w:tc>
          <w:tcPr/>
          <w:p>
            <w:pPr>
              <w:pStyle w:val="Compact"/>
            </w:pPr>
            <w:r>
              <w:t xml:space="preserve">Event fan-out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Subscribes to ALL bus events; marshals events.Event JSON; per-session filter; Broadcast()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4"/>
    <w:bookmarkStart w:id="65" w:name="Xe80782b3db4addeaf55ee3392786a2c2117da7d"/>
    <w:p>
      <w:pPr>
        <w:pStyle w:val="Heading2"/>
      </w:pPr>
      <w:r>
        <w:t xml:space="preserve">gRPC — pkg/grpc/server.go (service</w:t>
      </w:r>
      <w:r>
        <w:t xml:space="preserve"> </w:t>
      </w:r>
      <w:r>
        <w:rPr>
          <w:rStyle w:val="VerbatimChar"/>
        </w:rPr>
        <w:t xml:space="preserve">TranslationService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StartTranslation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Reserves session, spawns runTranslation → translator.Translate(…)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GetTranslationStatus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Snapshot session + translator.GetStatus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ListTranslations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Iterate sessions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CancelTranslation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Cancel ctx + translator.Cancel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StreamTranslationProgress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Stream session progress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GetProviders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ProviderRegistry (openai, anthropic, 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SubscribeEvents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Stream filtered SystemEvents from bus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5"/>
    <w:bookmarkStart w:id="66" w:name="cors-middleware-auth-infra"/>
    <w:p>
      <w:pPr>
        <w:pStyle w:val="Heading2"/>
      </w:pPr>
      <w:r>
        <w:t xml:space="preserve">CORS / Middleware / Auth (Infra)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cmd/server</w:t>
            </w:r>
          </w:p>
        </w:tc>
        <w:tc>
          <w:tcPr/>
          <w:p>
            <w:pPr>
              <w:pStyle w:val="Compact"/>
            </w:pPr>
            <w:r>
              <w:t xml:space="preserve">corsMiddleware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Driven by cfg.Security.CORSOrigins; reflects allowlisted Origin + Allow-Credentials; wildcard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no-credentials; OPTIONS→204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cmd/server</w:t>
            </w:r>
          </w:p>
        </w:tc>
        <w:tc>
          <w:tcPr/>
          <w:p>
            <w:pPr>
              <w:pStyle w:val="Compact"/>
            </w:pPr>
            <w:r>
              <w:t xml:space="preserve">rateLimitMiddleware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Per-ClientIP via security.RateLimiter; 429 on exceed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pkg/api/handler.go</w:t>
            </w:r>
          </w:p>
        </w:tc>
        <w:tc>
          <w:tcPr/>
          <w:p>
            <w:pPr>
              <w:pStyle w:val="Compact"/>
            </w:pPr>
            <w:r>
              <w:t xml:space="preserve">authMiddleware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Bearer JWT validation; applied to protected subgroup, gated by Security.EnableAuth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pkg/api/server.go</w:t>
            </w:r>
          </w:p>
        </w:tc>
        <w:tc>
          <w:tcPr/>
          <w:p>
            <w:pPr>
              <w:pStyle w:val="Compact"/>
            </w:pPr>
            <w:r>
              <w:t xml:space="preserve">authMiddleware (standalone)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X-API-Key header == config.Security.APIKey, if Security.RequireAuth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pkg/grpc/server.go</w:t>
            </w:r>
          </w:p>
        </w:tc>
        <w:tc>
          <w:tcPr/>
          <w:p>
            <w:pPr>
              <w:pStyle w:val="Compact"/>
            </w:pPr>
            <w:r>
              <w:t xml:space="preserve">message-size limits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4 MB recv/send msg-size limits; no interceptors/auth/rate-limit registered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78" w:name="owned-submodules"/>
    <w:p>
      <w:pPr>
        <w:pStyle w:val="Heading1"/>
      </w:pPr>
      <w:r>
        <w:t xml:space="preserve">4. Owned Submodules</w:t>
      </w:r>
    </w:p>
    <w:bookmarkStart w:id="68" w:name="challenges"/>
    <w:p>
      <w:pPr>
        <w:pStyle w:val="Heading2"/>
      </w:pPr>
      <w:r>
        <w:t xml:space="preserve">challenges/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Challenge core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Challenge interface, Config, Result, BaseChallenge, ProgressReporter (liveness)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Registry + dependency ordering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Challenge registration, Kahn topological sort by deps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Runner / execution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Sequential/parallel/pipeline execution, liveness/stall monitoring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Assertion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16 built-in evaluators (not_empty, contains, min_count, max_latency…) + custom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Report generation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Markdown / JSON / HTML reporters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Live monitoring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dashboard, progress liveness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Prometheus-compatible challenge metrics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HTTP client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Generic REST client with JWT auth, functional options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Challenge bank loader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Load challenge definitions from JSON/YAML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Plugin system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Custom challenge types + assertion plugins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Infra bridge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Bridge to digital.vasic.containers for test infra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User-flow automation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8 adapter interfaces / 21 impls (Playwright, ADB, Tauri, HTTP, gRPC, WS, Gradle, Cargo, npm), 19 templates, 12 evaluators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LLM-in-evaluators UNCONFIRMED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userflow-runner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runner for user-flow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panoptic / i18n / env / logging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Observation, i18n, env-var redaction, structured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anti_bluff lib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Shell anti-bluff helper library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68"/>
    <w:bookmarkStart w:id="69" w:name="containers"/>
    <w:p>
      <w:pPr>
        <w:pStyle w:val="Heading2"/>
      </w:pPr>
      <w:r>
        <w:t xml:space="preserve">containers/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boot manager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On-demand infra boot/start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compose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docker/podman compose file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health checking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TCP/HTTP health-check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runtime auto-detect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Docker/Podman/Kubernetes runtime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ServiceEndpoint builder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lifecycle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Container lifecycle management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service discovery / registry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 discovery + registry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orchestrator / scheduler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Orchestration + scheduling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emulator suite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Android/device emulator boot/matrix/cleanup/canary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genymotion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Genymotion device support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vm-matrix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VM matrix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distributed build/test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Distributed build + test commands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crossbuild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Cross-platform build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ctop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Container top / monitoring TUI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network / volume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Network + volume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supporting primitives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cache/metrics/monitor/event/policy/remote/lazyservice/brokertest/envconfig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69"/>
    <w:bookmarkStart w:id="70" w:name="doc_processor"/>
    <w:p>
      <w:pPr>
        <w:pStyle w:val="Heading2"/>
      </w:pPr>
      <w:r>
        <w:t xml:space="preserve">doc_processor/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Document loader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Loads Markdown / YAML / HTML docs (10 MB cap)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Feature-map builder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Builds structured FeatureMap; heuristic extraction + LLM Enrich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LLMAgent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Summarize/ExtractFeatures/ClassifyFeature/InferScreens/GenerateTestSteps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Coverage tracker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Verification coverage tracking by platform/category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DocGraph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 node/edge graph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Configuration +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docprocessor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running feature extraction against a docs dir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archdoc (internal)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Architecture-doc helper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0"/>
    <w:bookmarkStart w:id="71" w:name="docs_chain"/>
    <w:p>
      <w:pPr>
        <w:pStyle w:val="Heading2"/>
      </w:pPr>
      <w:r>
        <w:t xml:space="preserve">docs_chain/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Propagate changes through chain (regenerate + re-export atomically)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used to produce this doc’s exports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Deterministic CI/pre-build gate (chain in sync)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doctor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Diagnostics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DAG / topo order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</w:t>
            </w:r>
            <w:r>
              <w:t xml:space="preserve"> </w:t>
            </w:r>
            <w:r>
              <w:t xml:space="preserve">daemon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fsnotify-driven continuous sync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exec:</w:t>
            </w:r>
            <w:r>
              <w:t xml:space="preserve"> </w:t>
            </w:r>
            <w:r>
              <w:t xml:space="preserve">transforms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Shell-out transforms (pandoc md→html/docx, weasyprint html→pdf)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content-hash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Content-hash incremental recompute; roster/corpus fingerprint (§11.4.86)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DAG + recompute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Node/Edge/Graph, cycle detection, Kahn topo, early-cutoff, sync-edge conflict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FileAdapter, SQLiteAdapter (pure-Go modernc), DERIVED pandoc/weasyprint (ToolAbsentError)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Atomic run: staged writes, SQLite-txn commit + rollback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DB builtins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md-to-sqlite / sqlite-to-md (row-level drift); colorize-html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config + state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YAML multi-context loader; state.json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71"/>
    <w:bookmarkStart w:id="72" w:name="llm_orchestrator"/>
    <w:p>
      <w:pPr>
        <w:pStyle w:val="Heading2"/>
      </w:pPr>
      <w:r>
        <w:t xml:space="preserve">llm_orchestrator/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Agent interface + AgentPool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pool, capability matching, acquire/release, health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CLI agent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OpenCode, ClaudeCode, Gemini, Junie, QwenCode adapters (BaseAdapter)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Transport / protocol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PipeTransport (JSON-line stdin/stdout) + FileTransport, protocol types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Response parser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Parses agent JSON-line responses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HealthMonitor + CircuitBreaker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 tracking + fault tolerance over agents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Pool/agent config;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orchestrator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entry for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2"/>
    <w:bookmarkStart w:id="73" w:name="llm_provider"/>
    <w:p>
      <w:pPr>
        <w:pStyle w:val="Heading2"/>
      </w:pPr>
      <w:r>
        <w:t xml:space="preserve">llm_provider/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LLMProvider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Complete/CompleteStream/HealthCheck/GetCapabilities/ValidateConfig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Circuit breaker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closed/open/half-open fault tolerance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Health monitor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healthy/degraded/unhealthy/unknown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Retry logic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Exponential backoff + jitter, HTTP-status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Model discovery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Provider/model discovery (HTTP/endpoint-based)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API-key management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API key handling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HTTP client + models +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Shared HTTP client, request/response models,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Provider implementations (43)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ai21, anthropic, cerebras, chutes, claude, cloudflare, codestral, cohere, deepseek, fireworks, gemini, generic, githubmodels, groq, huggingface, hyperbolic, junie, kilo, kimi, mistral, modal, nia, nlpcloud, novita, nvidia, ollama, openai, openrouter, perplexity, publicai, qwen, replicate, sambanova, sarvam, siliconflow, together, upstage, venice, vulavula, xai, zai, zen, zhipu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 (43 provider dirs)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3"/>
    <w:bookmarkStart w:id="74" w:name="llms_verifier"/>
    <w:p>
      <w:pPr>
        <w:pStyle w:val="Heading2"/>
      </w:pPr>
      <w:r>
        <w:t xml:space="preserve">llms_verifier/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Model verification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“Do you see my code?”</w:t>
            </w:r>
            <w:r>
              <w:t xml:space="preserve"> </w:t>
            </w:r>
            <w:r>
              <w:t xml:space="preserve">+ existence/responsiveness/latency/streaming/function-calling/vision/embeddings tests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Provider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OpenAI, Anthropic, Cohere, Groq, Together, Mistral, xAI, Replicate, DeepSeek, Cerebras, Cloudflare, SiliconFlow (12+)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Scoring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Quality scoring system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Capabilities detection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Per-model capability discovery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Failover / health monitoring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Real-time monitoring + intelligent failover (probes call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AI analytics / recommendations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AI-powered insights, trend analysis, model recommendations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RAG / context mgmt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Vector DB semantic search, LLM-powered summarization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LLMOps / self-improve / benchmark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operations, self-improvement loop, benchmarking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Messaging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Notification/messaging integration (Splunk/DataDog/etc.)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suffix / verified export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Mandatory branding suffix + verified-only config export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Auth / security / API / API-keys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LDAP/SSO/SAML/OIDC, SQLCipher, REST API, key mgmt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Multi-platform clients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CLI, TUI, Web, Desktop, Mobile (UI; LLM-backed)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helixqa / cliagents / crush / opencode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Integration packages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scheduler / partners / bigdata / multimodal / performance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Scheduling, partners, big-data, multimodal, perf (multimodal likely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main CLI + ACP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Main CLI; ACP (Agent Client Protocol)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4"/>
    <w:bookmarkStart w:id="75" w:name="security"/>
    <w:p>
      <w:pPr>
        <w:pStyle w:val="Heading2"/>
      </w:pPr>
      <w:r>
        <w:t xml:space="preserve">security/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Content guardrails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Rule pipeline (MaxLength, ForbiddenPatterns, RequireFormat) w/ severities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PII detection + redaction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Email/Phone/SSN/CreditCard(Luhn)/IPv4 detection; Mask/Hash/Remove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Content filtering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Composable chain: Length/Pattern/Keyword filters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Policy enforcement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Named policies, 8 condition operators, Allow/Deny/Audit + audit trail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Vulnerability scanner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Findings/reports, severity filtering + merging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HTTP security headers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Middleware: CSP/HSTS/X-Frame-Options + 7 standard headers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Secure storage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AES-256-GCM encrypted file KV store, Argon2id KDF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Privilege-escalation scanner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Probes /proc/self/status, capability bitmasks, namespace cgroups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SSRF denial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Denies SSRF on caller’s outbound HTTP client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E2EE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End-to-end encryption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Attestation / GPU attestation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Attestation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75"/>
    <w:bookmarkStart w:id="76" w:name="vision_engine"/>
    <w:p>
      <w:pPr>
        <w:pStyle w:val="Heading2"/>
      </w:pPr>
      <w:r>
        <w:t xml:space="preserve">vision_engine/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Analyzer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UI-element/text-region/visual-issue detection, screen analysis/diff, key frames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LLM vision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 GPT-4o, Anthropic Claude, Gemini 2.0 Flash, Qwen VL, Kimi, StepFun, Ollama + Fallback chain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NavigationGraph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Directed graph of screens + transitions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Remote Ollama deployment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auto-install, model pull, lifecycle; GPU/CPU/RAM detection; distributed llama.cpp RPC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OpenCV (stub + build-tag real)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OpenCV-based CV — stub by default, real impl behind build tag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real impl gated behind build tag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Configuration (HELIX_VISION_PROVIDER etc.),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7" w:name="honest-gaps-caveats-11.4.6"/>
    <w:p>
      <w:pPr>
        <w:pStyle w:val="Heading2"/>
      </w:pPr>
      <w:r>
        <w:t xml:space="preserve">Honest gaps &amp; caveats (§11.4.6)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Video coverage is 23 feature rows</w:t>
      </w:r>
      <w:r>
        <w:t xml:space="preserve"> </w:t>
      </w:r>
      <w:r>
        <w:t xml:space="preserve">(+ 2 real-artifact/unit-confirmed). 23 features are confirmed by real, ffprobe- and content-verified recordings this session (see the Anti-bluff note + the Coverage-summary</w:t>
      </w:r>
      <w:r>
        <w:t xml:space="preserve"> </w:t>
      </w:r>
      <w:r>
        <w:rPr>
          <w:rStyle w:val="VerbatimChar"/>
        </w:rPr>
        <w:t xml:space="preserve">Video-confirmed</w:t>
      </w:r>
      <w:r>
        <w:t xml:space="preserve"> </w:t>
      </w:r>
      <w:r>
        <w:t xml:space="preserve">row for the authoritative count and full list — this number is reconciled with both, §11.4.60); DOCX output and PDF output are real-artifact/unit-confirmed (DOCX = produced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= Microsoft Word 2007+; PDF =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tests green + weasyprint present) with their videos still PENDING. Every other runtime/user-visible feature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a recording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. This is stated, not hidden.</w:t>
      </w:r>
      <w:r>
        <w:t xml:space="preserve"> </w:t>
      </w:r>
      <w:r>
        <w:t xml:space="preserve">1a.</w:t>
      </w:r>
      <w:r>
        <w:t xml:space="preserve"> </w:t>
      </w:r>
      <w:r>
        <w:rPr>
          <w:b/>
          <w:bCs/>
        </w:rPr>
        <w:t xml:space="preserve">DOCX output is Implemented (Rev 3, commit 87cd2be)</w:t>
      </w:r>
      <w:r>
        <w:t xml:space="preserve"> </w:t>
      </w:r>
      <w:r>
        <w:t xml:space="preserve">— pure-Go OOXML writer; a real DeepSeek run produced</w:t>
      </w:r>
      <w:r>
        <w:t xml:space="preserve"> </w:t>
      </w:r>
      <w:r>
        <w:rPr>
          <w:rStyle w:val="VerbatimChar"/>
        </w:rPr>
        <w:t xml:space="preserve">garden_es.docx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Microsoft Word 2007+</w:t>
      </w:r>
      <w:r>
        <w:t xml:space="preserve">.</w:t>
      </w:r>
      <w:r>
        <w:t xml:space="preserve"> </w:t>
      </w:r>
      <w:r>
        <w:rPr>
          <w:b/>
          <w:bCs/>
        </w:rPr>
        <w:t xml:space="preserve">PDF output is now Implemented (Rev 4, commit fb265e7)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pkg/ebook/pdf_writer.go</w:t>
      </w:r>
      <w:r>
        <w:t xml:space="preserve"> </w:t>
      </w:r>
      <w:r>
        <w:t xml:space="preserve">(Book→HTML5→weasyprint→Cyrillic-faithful PDF), wired into unified-translator (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output, main.go:1160);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 tests green. Output formats are now EPUB/FB2/TXT/HTML/MD/DOCX/PDF.</w:t>
      </w:r>
      <w:r>
        <w:t xml:space="preserve"> </w:t>
      </w:r>
      <w:r>
        <w:t xml:space="preserve">1b.</w:t>
      </w:r>
      <w:r>
        <w:t xml:space="preserve"> </w:t>
      </w: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 </w:t>
      </w:r>
      <w:r>
        <w:rPr>
          <w:b/>
          <w:bCs/>
        </w:rPr>
        <w:t xml:space="preserve">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-verify</w:t>
      </w:r>
      <w:r>
        <w:rPr>
          <w:b/>
          <w:bCs/>
        </w:rPr>
        <w:t xml:space="preserve">.</w:t>
      </w:r>
      <w:r>
        <w:t xml:space="preserve"> </w:t>
      </w:r>
      <w:r>
        <w:t xml:space="preserve">The unified-translator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 </w:t>
      </w:r>
      <w:r>
        <w:t xml:space="preserve">flag runs the CLI’s own per-step output check; the separate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 </w:t>
      </w:r>
      <w:r>
        <w:t xml:space="preserve">flag (d53e085) invokes the</w:t>
      </w:r>
      <w:r>
        <w:t xml:space="preserve"> </w:t>
      </w:r>
      <w:r>
        <w:rPr>
          <w:rStyle w:val="VerbatimChar"/>
        </w:rPr>
        <w:t xml:space="preserve">pkg/verification</w:t>
      </w:r>
      <w:r>
        <w:t xml:space="preserve"> </w:t>
      </w:r>
      <w:r>
        <w:t xml:space="preserve">multi-pass polisher engine — now wired and video-confirmed.</w:t>
      </w:r>
      <w:r>
        <w:t xml:space="preserve"> </w:t>
      </w:r>
      <w:r>
        <w:t xml:space="preserve">1c.</w:t>
      </w:r>
      <w:r>
        <w:t xml:space="preserve"> </w:t>
      </w:r>
      <w:r>
        <w:rPr>
          <w:rStyle w:val="VerbatimChar"/>
          <w:b/>
          <w:bCs/>
        </w:rPr>
        <w:t xml:space="preserve">cmd/translator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cmd/translate-ssh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cmd/ebook-translator</w:t>
      </w:r>
      <w:r>
        <w:rPr>
          <w:b/>
          <w:bCs/>
        </w:rPr>
        <w:t xml:space="preserve"> </w:t>
      </w:r>
      <w:r>
        <w:rPr>
          <w:b/>
          <w:bCs/>
        </w:rPr>
        <w:t xml:space="preserve">are now Obsolete (→ Fixed.md), Rev 7</w:t>
      </w:r>
      <w:r>
        <w:t xml:space="preserve"> </w:t>
      </w:r>
      <w:r>
        <w:t xml:space="preserve">— RECONCILED with the per-binary table rows (lines ~136/218/233) which mark all three</w:t>
      </w:r>
      <w:r>
        <w:t xml:space="preserve"> </w:t>
      </w:r>
      <w:r>
        <w:rPr>
          <w:rStyle w:val="VerbatimChar"/>
        </w:rPr>
        <w:t xml:space="preserve">Obsolete (→ Fixed.md)</w:t>
      </w:r>
      <w:r>
        <w:t xml:space="preserve"> </w:t>
      </w:r>
      <w:r>
        <w:t xml:space="preserve">with Reason=</w:t>
      </w:r>
      <w:r>
        <w:rPr>
          <w:rStyle w:val="VerbatimChar"/>
        </w:rPr>
        <w:t xml:space="preserve">feature-removed</w:t>
      </w:r>
      <w:r>
        <w:t xml:space="preserve">. The local-runtime + SSH-local translation paths were REMOVED in bridge phase-2 R-2..R-4 (operator-approved 2026-06-15 D1/D2 + R-4</w:t>
      </w:r>
      <w:r>
        <w:t xml:space="preserve"> </w:t>
      </w:r>
      <w:r>
        <w:t xml:space="preserve">“keep distributed API, remove SSH-local”</w:t>
      </w:r>
      <w:r>
        <w:t xml:space="preserve">); the default path now sources the LLMsVerifier bridge (</w:t>
      </w:r>
      <w:r>
        <w:rPr>
          <w:rStyle w:val="VerbatimChar"/>
        </w:rPr>
        <w:t xml:space="preserve">pkg/bridge</w:t>
      </w:r>
      <w:r>
        <w:t xml:space="preserve">). These are therefore NO LONGER open STUB / OPERATOR-BLOCKED items — the earlier</w:t>
      </w:r>
      <w:r>
        <w:t xml:space="preserve"> </w:t>
      </w:r>
      <w:r>
        <w:t xml:space="preserve">“STUB / OPERATOR-BLOCKED”</w:t>
      </w:r>
      <w:r>
        <w:t xml:space="preserve"> </w:t>
      </w:r>
      <w:r>
        <w:t xml:space="preserve">wording was stale and is corrected here. The KEPT distributed-API translation path is NOT Obsolete.</w:t>
      </w:r>
      <w:r>
        <w:t xml:space="preserve"> </w:t>
      </w:r>
      <w:r>
        <w:t xml:space="preserve">1e.</w:t>
      </w:r>
      <w:r>
        <w:t xml:space="preserve"> </w:t>
      </w:r>
      <w:r>
        <w:rPr>
          <w:rStyle w:val="VerbatimChar"/>
          <w:b/>
          <w:bCs/>
        </w:rPr>
        <w:t xml:space="preserve">GET /api/v1/verified-models</w:t>
      </w:r>
      <w:r>
        <w:rPr>
          <w:b/>
          <w:bCs/>
        </w:rPr>
        <w:t xml:space="preserve"> </w:t>
      </w:r>
      <w:r>
        <w:rPr>
          <w:b/>
          <w:bCs/>
        </w:rPr>
        <w:t xml:space="preserve">returns 404</w:t>
      </w:r>
      <w:r>
        <w:t xml:space="preserve"> </w:t>
      </w:r>
      <w:r>
        <w:t xml:space="preserve">— LLMsVerifier is disabled in the current config so the route is not mounted (feature-disabled-by-config, not a defect).</w:t>
      </w:r>
      <w:r>
        <w:t xml:space="preserve"> </w:t>
      </w:r>
      <w:r>
        <w:t xml:space="preserve">1f.</w:t>
      </w:r>
      <w:r>
        <w:t xml:space="preserve"> </w:t>
      </w:r>
      <w:r>
        <w:rPr>
          <w:rStyle w:val="VerbatimChar"/>
          <w:b/>
          <w:bCs/>
        </w:rPr>
        <w:t xml:space="preserve">cmd/cli</w:t>
      </w:r>
      <w:r>
        <w:rPr>
          <w:b/>
          <w:bCs/>
        </w:rPr>
        <w:t xml:space="preserve"> </w:t>
      </w:r>
      <w:r>
        <w:rPr>
          <w:b/>
          <w:bCs/>
        </w:rPr>
        <w:t xml:space="preserve">title path-leak FIXED</w:t>
      </w:r>
      <w:r>
        <w:t xml:space="preserve"> </w:t>
      </w:r>
      <w:r>
        <w:t xml:space="preserve">(d53e085) +</w:t>
      </w:r>
      <w:r>
        <w:t xml:space="preserve"> </w:t>
      </w:r>
      <w:r>
        <w:rPr>
          <w:b/>
          <w:bCs/>
        </w:rPr>
        <w:t xml:space="preserve">write-safety FIXED</w:t>
      </w:r>
      <w:r>
        <w:t xml:space="preserve"> </w:t>
      </w:r>
      <w:r>
        <w:t xml:space="preserve">(87cd2be, atomic write/no-clobber, guard cmd/cli/no_partial_output_test.go).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Tests 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Not-inventoried</w:t>
      </w:r>
      <w:r>
        <w:t xml:space="preserve"> </w:t>
      </w:r>
      <w:r>
        <w:t xml:space="preserve">for all rows: the raw inventory did not perform per-feature test attribution. The repo carries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suites, but mapping each to a feature is future work — recorded as honest unknown, never guessed Covered/None.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 STUB endpoints</w:t>
      </w:r>
      <w:r>
        <w:t xml:space="preserve"> </w:t>
      </w:r>
      <w:r>
        <w:t xml:space="preserve">return mock data and do NOT do the named work:</w:t>
      </w:r>
      <w:r>
        <w:t xml:space="preserve"> </w:t>
      </w:r>
      <w:r>
        <w:rPr>
          <w:rStyle w:val="VerbatimChar"/>
        </w:rPr>
        <w:t xml:space="preserve">POST /api/v1/translate/ebook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/api/v1/preparation/analyze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/api/v1/preparation/result/:id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/api/v1/translate-with-verification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 Partial endpoint:</w:t>
      </w:r>
      <w:r>
        <w:t xml:space="preserve"> </w:t>
      </w:r>
      <w:r>
        <w:t xml:space="preserve">standalone</w:t>
      </w:r>
      <w:r>
        <w:t xml:space="preserve"> </w:t>
      </w:r>
      <w:r>
        <w:rPr>
          <w:rStyle w:val="VerbatimChar"/>
        </w:rPr>
        <w:t xml:space="preserve">pkg/api/server.go POST /api/batch</w:t>
      </w:r>
      <w:r>
        <w:t xml:space="preserve"> </w:t>
      </w:r>
      <w:r>
        <w:t xml:space="preserve">returns a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batch_id only and performs no translation.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Static/hardcoded returns</w:t>
      </w:r>
      <w:r>
        <w:t xml:space="preserve"> </w:t>
      </w:r>
      <w:r>
        <w:t xml:space="preserve">(not stubs, but not live):</w:t>
      </w:r>
      <w:r>
        <w:t xml:space="preserve"> </w:t>
      </w:r>
      <w:r>
        <w:rPr>
          <w:rStyle w:val="VerbatimChar"/>
        </w:rPr>
        <w:t xml:space="preserve">GET /api/stats</w:t>
      </w:r>
      <w:r>
        <w:t xml:space="preserve"> </w:t>
      </w:r>
      <w:r>
        <w:t xml:space="preserve">(zeros),</w:t>
      </w:r>
      <w:r>
        <w:t xml:space="preserve"> </w:t>
      </w:r>
      <w:r>
        <w:rPr>
          <w:rStyle w:val="VerbatimChar"/>
        </w:rPr>
        <w:t xml:space="preserve">GET /api/v1/status/:id</w:t>
      </w:r>
      <w:r>
        <w:t xml:space="preserve"> </w:t>
      </w:r>
      <w:r>
        <w:t xml:space="preserve">(hardcoded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),</w:t>
      </w:r>
      <w:r>
        <w:t xml:space="preserve"> </w:t>
      </w:r>
      <w:r>
        <w:rPr>
          <w:rStyle w:val="VerbatimChar"/>
        </w:rPr>
        <w:t xml:space="preserve">GET /api/v1/metrics</w:t>
      </w:r>
      <w:r>
        <w:t xml:space="preserve"> </w:t>
      </w:r>
      <w:r>
        <w:t xml:space="preserve">(static), monitor-server</w:t>
      </w:r>
      <w:r>
        <w:t xml:space="preserve"> </w:t>
      </w:r>
      <w:r>
        <w:rPr>
          <w:rStyle w:val="VerbatimChar"/>
        </w:rPr>
        <w:t xml:space="preserve">GET /api/v1/status</w:t>
      </w:r>
      <w:r>
        <w:t xml:space="preserve"> </w:t>
      </w:r>
      <w:r>
        <w:t xml:space="preserve">(static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), several static language/provider lists. Marked Implemented with the static behaviour stated in Real-use.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vision_engine OpenCV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— stub by default, real CV only behind a build tag.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UNCONFIRMED LLM determinations</w:t>
      </w:r>
      <w:r>
        <w:t xml:space="preserve"> </w:t>
      </w:r>
      <w:r>
        <w:t xml:space="preserve">carried verbatim from the inventory for thin OpenAI-compatible providers, several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packages,</w:t>
      </w:r>
      <w:r>
        <w:t xml:space="preserve"> </w:t>
      </w:r>
      <w:r>
        <w:rPr>
          <w:rStyle w:val="VerbatimChar"/>
        </w:rPr>
        <w:t xml:space="preserve">challenges/userflow</w:t>
      </w:r>
      <w:r>
        <w:t xml:space="preserve"> </w:t>
      </w:r>
      <w:r>
        <w:t xml:space="preserve">evaluators, and</w:t>
      </w:r>
      <w:r>
        <w:t xml:space="preserve"> </w:t>
      </w:r>
      <w:r>
        <w:rPr>
          <w:rStyle w:val="VerbatimChar"/>
        </w:rPr>
        <w:t xml:space="preserve">doc_processor/archdoc</w:t>
      </w:r>
      <w:r>
        <w:t xml:space="preserve"> </w:t>
      </w:r>
      <w:r>
        <w:t xml:space="preserve">— noted inline rather than asserted.</w:t>
      </w:r>
    </w:p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