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§11.4.48 — UI-driven video testing mandate (User mandate, 2026-05-18)</w:t>
      </w:r>
    </w:p>
    <w:p>
      <w:pPr>
        <w:pStyle w:val="BodyText"/>
      </w:pPr>
      <w:r>
        <w:t xml:space="preserve">Every test that asserts video playback on a secondary display MUST</w:t>
      </w:r>
      <w:r>
        <w:t xml:space="preserve"> </w:t>
      </w:r>
      <w:r>
        <w:t xml:space="preserve">traverse the user-equivalent UI path (launcher icon → app home →</w:t>
      </w:r>
      <w:r>
        <w:t xml:space="preserve"> </w:t>
      </w:r>
      <w:r>
        <w:t xml:space="preserve">content list → tile tap → playback → in-app pause/resume → back</w:t>
      </w:r>
      <w:r>
        <w:t xml:space="preserve"> </w:t>
      </w:r>
      <w:r>
        <w:t xml:space="preserve">button stop). NOT Intent/Broadcast shortcuts (</w:t>
      </w:r>
      <w:r>
        <w:rPr>
          <w:rStyle w:val="VerbatimChar"/>
        </w:rPr>
        <w:t xml:space="preserve">am start -a VIEW</w:t>
      </w:r>
      <w:r>
        <w:t xml:space="preserve">,</w:t>
      </w:r>
      <w:r>
        <w:t xml:space="preserve"> </w:t>
      </w:r>
      <w:r>
        <w:rPr>
          <w:rStyle w:val="VerbatimChar"/>
        </w:rPr>
        <w:t xml:space="preserve">cmd media_session play</w:t>
      </w:r>
      <w:r>
        <w:t xml:space="preserve">). Real</w:t>
      </w:r>
      <w:r>
        <w:t xml:space="preserve"> </w:t>
      </w:r>
      <w:r>
        <w:rPr>
          <w:rStyle w:val="VerbatimChar"/>
        </w:rPr>
        <w:t xml:space="preserve">uiautomator dump</w:t>
      </w:r>
      <w:r>
        <w:t xml:space="preserve"> </w:t>
      </w:r>
      <w:r>
        <w:t xml:space="preserve">element resolution</w:t>
      </w:r>
    </w:p>
    <w:p>
      <w:pPr>
        <w:pStyle w:val="Compact"/>
        <w:numPr>
          <w:ilvl w:val="0"/>
          <w:numId w:val="1001"/>
        </w:numPr>
      </w:pPr>
      <w:r>
        <w:rPr>
          <w:rStyle w:val="VerbatimChar"/>
        </w:rPr>
        <w:t xml:space="preserve">input tap X Y</w:t>
      </w:r>
      <w:r>
        <w:t xml:space="preserve">. Coverage: every video-capable app in</w:t>
      </w:r>
      <w:r>
        <w:t xml:space="preserve"> </w:t>
      </w:r>
      <w:r>
        <w:t xml:space="preserve">PRODUCT_PACKAGES + every stream type (progressive HTTP / HLS / DASH /</w:t>
      </w:r>
      <w:r>
        <w:t xml:space="preserve"> </w:t>
      </w:r>
      <w:r>
        <w:t xml:space="preserve">RTMP / file-local / DRM) + every codec (H.264/265/VP9/AV1/MPEG-2/MP4V</w:t>
      </w:r>
      <w:r>
        <w:t xml:space="preserve"> </w:t>
      </w:r>
      <w:r>
        <w:t xml:space="preserve">video; AC-3/E-AC-3/TrueHD/DTS/DTS-HD/MLP/Opus/AAC audio). Secondary</w:t>
      </w:r>
      <w:r>
        <w:t xml:space="preserve"> </w:t>
      </w:r>
      <w:r>
        <w:t xml:space="preserve">display verified via ffprobe-on-captured-mp4 + VOM activeDecoder</w:t>
      </w:r>
      <w:r>
        <w:t xml:space="preserve"> </w:t>
      </w:r>
      <w:r>
        <w:t xml:space="preserve">state. Arvus codec-state cross-check per §11.4.13 + §CG screenshot.</w:t>
      </w:r>
    </w:p>
    <w:p>
      <w:pPr>
        <w:pStyle w:val="FirstParagraph"/>
      </w:pPr>
      <w:r>
        <w:t xml:space="preserve">Per §11.4.4 four-layer: pre-build gate</w:t>
      </w:r>
      <w:r>
        <w:t xml:space="preserve"> </w:t>
      </w:r>
      <w:r>
        <w:rPr>
          <w:rStyle w:val="VerbatimChar"/>
        </w:rPr>
        <w:t xml:space="preserve">CM-AF-UI-DRIVEN-VIDEO- COVERAGE</w:t>
      </w:r>
      <w:r>
        <w:t xml:space="preserve"> </w:t>
      </w:r>
      <w:r>
        <w:t xml:space="preserve">+ propagation gate</w:t>
      </w:r>
      <w:r>
        <w:t xml:space="preserve"> </w:t>
      </w:r>
      <w:r>
        <w:rPr>
          <w:rStyle w:val="VerbatimChar"/>
        </w:rPr>
        <w:t xml:space="preserve">CM-COVENANT-114-48-PROPAGATION</w:t>
      </w:r>
      <w:r>
        <w:t xml:space="preserve"> </w:t>
      </w:r>
      <w:r>
        <w:t xml:space="preserve">+</w:t>
      </w:r>
      <w:r>
        <w:t xml:space="preserve"> </w:t>
      </w:r>
      <w:r>
        <w:t xml:space="preserve">on-device test framework at</w:t>
      </w:r>
      <w:r>
        <w:t xml:space="preserve"> </w:t>
      </w:r>
      <w:r>
        <w:rPr>
          <w:rStyle w:val="VerbatimChar"/>
        </w:rPr>
        <w:t xml:space="preserve">device/rockchip/rk3588/tests/ui_driven/</w:t>
      </w:r>
      <w:r>
        <w:t xml:space="preserve"> </w:t>
      </w:r>
      <w:r>
        <w:t xml:space="preserve">(Layer 1 helper + Layer 2 per-app drivers + Layer 3 scenarios) +</w:t>
      </w:r>
      <w:r>
        <w:t xml:space="preserve"> </w:t>
      </w:r>
      <w:r>
        <w:t xml:space="preserve">Layer 4 orchestrator</w:t>
      </w:r>
      <w:r>
        <w:t xml:space="preserve"> </w:t>
      </w:r>
      <w:r>
        <w:rPr>
          <w:rStyle w:val="VerbatimChar"/>
        </w:rPr>
        <w:t xml:space="preserve">scripts/testing/run_ui_driven_video_suite.sh</w:t>
      </w:r>
      <w:r>
        <w:t xml:space="preserve"> </w:t>
      </w:r>
      <w:r>
        <w:t xml:space="preserve">+</w:t>
      </w:r>
      <w:r>
        <w:t xml:space="preserve"> </w:t>
      </w:r>
      <w:r>
        <w:t xml:space="preserve">paired meta-test mutations.</w:t>
      </w:r>
    </w:p>
    <w:p>
      <w:pPr>
        <w:pStyle w:val="BodyText"/>
      </w:pPr>
      <w:r>
        <w:rPr>
          <w:b/>
          <w:bCs/>
        </w:rPr>
        <w:t xml:space="preserve">Carve-out (User mandate 2026-05-20).</w:t>
      </w:r>
      <w:r>
        <w:t xml:space="preserve"> </w:t>
      </w:r>
      <w:r>
        <w:t xml:space="preserve">The 5 canonical tracker</w:t>
      </w:r>
      <w:r>
        <w:t xml:space="preserve"> </w:t>
      </w:r>
      <w:r>
        <w:t xml:space="preserve">documents —</w:t>
      </w:r>
      <w:r>
        <w:t xml:space="preserve"> </w:t>
      </w:r>
      <w:r>
        <w:rPr>
          <w:rStyle w:val="VerbatimChar"/>
        </w:rPr>
        <w:t xml:space="preserve">docs/Issues.md</w:t>
      </w:r>
      <w:r>
        <w:t xml:space="preserve">,</w:t>
      </w:r>
      <w:r>
        <w:t xml:space="preserve"> </w:t>
      </w:r>
      <w:r>
        <w:rPr>
          <w:rStyle w:val="VerbatimChar"/>
        </w:rPr>
        <w:t xml:space="preserve">docs/Issues_Summary.md</w:t>
      </w:r>
      <w:r>
        <w:t xml:space="preserve">,</w:t>
      </w:r>
      <w:r>
        <w:t xml:space="preserve"> </w:t>
      </w:r>
      <w:r>
        <w:rPr>
          <w:rStyle w:val="VerbatimChar"/>
        </w:rPr>
        <w:t xml:space="preserve">docs/Fixed.md</w:t>
      </w:r>
      <w:r>
        <w:t xml:space="preserve">,</w:t>
      </w:r>
      <w:r>
        <w:t xml:space="preserve"> </w:t>
      </w:r>
      <w:r>
        <w:rPr>
          <w:rStyle w:val="VerbatimChar"/>
        </w:rPr>
        <w:t xml:space="preserve">docs/Fixed_Summary.md</w:t>
      </w:r>
      <w:r>
        <w:t xml:space="preserve">,</w:t>
      </w:r>
      <w:r>
        <w:t xml:space="preserve"> </w:t>
      </w:r>
      <w:r>
        <w:rPr>
          <w:rStyle w:val="VerbatimChar"/>
        </w:rPr>
        <w:t xml:space="preserve">docs/CONTINUATION.md</w:t>
      </w:r>
      <w:r>
        <w:t xml:space="preserve"> </w:t>
      </w:r>
      <w:r>
        <w:t xml:space="preserve">— sit at</w:t>
      </w:r>
      <w:r>
        <w:t xml:space="preserve"> </w:t>
      </w:r>
      <w:r>
        <w:rPr>
          <w:rStyle w:val="VerbatimChar"/>
        </w:rPr>
        <w:t xml:space="preserve">docs/</w:t>
      </w:r>
      <w:r>
        <w:t xml:space="preserve"> </w:t>
      </w:r>
      <w:r>
        <w:t xml:space="preserve">root by design. They are architectural constants</w:t>
      </w:r>
      <w:r>
        <w:t xml:space="preserve"> </w:t>
      </w:r>
      <w:r>
        <w:t xml:space="preserve">of the project layout, analogous to AOSP's</w:t>
      </w:r>
      <w:r>
        <w:t xml:space="preserve"> </w:t>
      </w:r>
      <w:r>
        <w:rPr>
          <w:rStyle w:val="VerbatimChar"/>
        </w:rPr>
        <w:t xml:space="preserve">Makefile</w:t>
      </w:r>
      <w:r>
        <w:t xml:space="preserve">,</w:t>
      </w:r>
      <w:r>
        <w:t xml:space="preserve"> </w:t>
      </w:r>
      <w:r>
        <w:rPr>
          <w:rStyle w:val="VerbatimChar"/>
        </w:rPr>
        <w:t xml:space="preserve">Android.bp</w:t>
      </w:r>
      <w:r>
        <w:t xml:space="preserve">,</w:t>
      </w:r>
      <w:r>
        <w:t xml:space="preserve"> </w:t>
      </w:r>
      <w:r>
        <w:rPr>
          <w:rStyle w:val="VerbatimChar"/>
        </w:rPr>
        <w:t xml:space="preserve">OWNERS</w:t>
      </w:r>
      <w:r>
        <w:t xml:space="preserve"> </w:t>
      </w:r>
      <w:r>
        <w:t xml:space="preserve">files at repo root. Their location is encoded as literal</w:t>
      </w:r>
      <w:r>
        <w:t xml:space="preserve"> </w:t>
      </w:r>
      <w:r>
        <w:t xml:space="preserve">path strings in §11.4.12 + §11.4.15 + §11.4.16 + §11.4.19 +</w:t>
      </w:r>
      <w:r>
        <w:t xml:space="preserve"> </w:t>
      </w:r>
      <w:r>
        <w:t xml:space="preserve">§11.4.44 + §11.4.53 propagation gates plus the helper-script</w:t>
      </w:r>
      <w:r>
        <w:t xml:space="preserve"> </w:t>
      </w:r>
      <w:r>
        <w:t xml:space="preserve">constellation that regenerates them. Moving them would require</w:t>
      </w:r>
      <w:r>
        <w:t xml:space="preserve"> </w:t>
      </w:r>
      <w:r>
        <w:t xml:space="preserve">coordinated amendment of those 6 sister anchors plus 5 pre-build</w:t>
      </w:r>
      <w:r>
        <w:t xml:space="preserve"> </w:t>
      </w:r>
      <w:r>
        <w:t xml:space="preserve">gates plus ~20 helper scripts plus 42 consumer files in a single</w:t>
      </w:r>
      <w:r>
        <w:t xml:space="preserve"> </w:t>
      </w:r>
      <w:r>
        <w:t xml:space="preserve">PWU. Per §11.4.66, that scope is operator-blocked until explicitly</w:t>
      </w:r>
      <w:r>
        <w:t xml:space="preserve"> </w:t>
      </w:r>
      <w:r>
        <w:t xml:space="preserve">authorised. Audit-snapshot files (</w:t>
      </w:r>
      <w:r>
        <w:rPr>
          <w:rStyle w:val="VerbatimChar"/>
        </w:rPr>
        <w:t xml:space="preserve">docs/audit/anti_bluff_audit.md</w:t>
      </w:r>
      <w:r>
        <w:t xml:space="preserve">,</w:t>
      </w:r>
      <w:r>
        <w:t xml:space="preserve"> </w:t>
      </w:r>
      <w:r>
        <w:rPr>
          <w:rStyle w:val="VerbatimChar"/>
        </w:rPr>
        <w:t xml:space="preserve">docs/audit/PRE_SONOS_TAG_READINESS.md</w:t>
      </w:r>
      <w:r>
        <w:t xml:space="preserve">,</w:t>
      </w:r>
      <w:r>
        <w:t xml:space="preserve"> </w:t>
      </w:r>
      <w:r>
        <w:rPr>
          <w:rStyle w:val="VerbatimChar"/>
        </w:rPr>
        <w:t xml:space="preserve">docs/audit/D1_WIFI_FAIL_CLASSIFICATION.md</w:t>
      </w:r>
      <w:r>
        <w:t xml:space="preserve">, plus any future audit</w:t>
      </w:r>
      <w:r>
        <w:t xml:space="preserve"> </w:t>
      </w:r>
      <w:r>
        <w:t xml:space="preserve">snapshots) DO move under</w:t>
      </w:r>
      <w:r>
        <w:t xml:space="preserve"> </w:t>
      </w:r>
      <w:r>
        <w:rPr>
          <w:rStyle w:val="VerbatimChar"/>
        </w:rPr>
        <w:t xml:space="preserve">docs/audit/</w:t>
      </w:r>
      <w:r>
        <w:t xml:space="preserve"> </w:t>
      </w:r>
      <w:r>
        <w:t xml:space="preserve">per the §11.4.11 general</w:t>
      </w:r>
      <w:r>
        <w:t xml:space="preserve"> </w:t>
      </w:r>
      <w:r>
        <w:t xml:space="preserve">principle.</w:t>
      </w:r>
    </w:p>
    <w:p>
      <w:pPr>
        <w:pStyle w:val="BodyText"/>
      </w:pP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§11.4.48.</w:t>
      </w:r>
    </w:p>
    <w:p>
      <w:pPr>
        <w:pStyle w:val="BodyText"/>
      </w:pPr>
      <w:r>
        <w:t xml:space="preserve">Non-compliance is a release blocker regardless of context.</w:t>
      </w:r>
    </w:p>
    <w:p>
      <w:r>
        <w:pict>
          <v:rect style="width:0;height:1.5pt" o:hralign="center" o:hrstd="t" o:hr="t"/>
        </w:pict>
      </w:r>
    </w:p>
    <w:p>
      <w:pPr>
        <w:pStyle w:val="FirstParagraph"/>
      </w:pPr>
      <w:r>
        <w:rPr>
          <w:b/>
          <w:bCs/>
        </w:rPr>
        <w:t xml:space="preserve">§11.4.49 — Dual-approach testing mandate (User mandate, 2026-05-18)</w:t>
      </w:r>
    </w:p>
    <w:p>
      <w:pPr>
        <w:pStyle w:val="BodyText"/>
      </w:pPr>
      <w:r>
        <w:t xml:space="preserve">Every feature test exercising a user-visible behaviour MUST ship in</w:t>
      </w:r>
      <w:r>
        <w:t xml:space="preserve"> </w:t>
      </w:r>
      <w:r>
        <w:t xml:space="preserve">TWO variants: a UI-driven variant (uiautomator-based, §11.4.48</w:t>
      </w:r>
      <w:r>
        <w:t xml:space="preserve"> </w:t>
      </w:r>
      <w:r>
        <w:t xml:space="preserve">surfaces A–E) AND an Intent/Broadcast-driven variant (</w:t>
      </w:r>
      <w:r>
        <w:rPr>
          <w:rStyle w:val="VerbatimChar"/>
        </w:rPr>
        <w:t xml:space="preserve">am start --es</w:t>
      </w:r>
      <w:r>
        <w:t xml:space="preserve"> </w:t>
      </w:r>
      <w:r>
        <w:t xml:space="preserve">/</w:t>
      </w:r>
      <w:r>
        <w:t xml:space="preserve"> </w:t>
      </w:r>
      <w:r>
        <w:rPr>
          <w:rStyle w:val="VerbatimChar"/>
        </w:rPr>
        <w:t xml:space="preserve">am broadcast</w:t>
      </w:r>
      <w:r>
        <w:t xml:space="preserve">-based). Either alone is a §11.4 PASS-bluff</w:t>
      </w:r>
      <w:r>
        <w:t xml:space="preserve"> </w:t>
      </w:r>
      <w:r>
        <w:t xml:space="preserve">for the OPPOSITE half of the stack — UI catches app-side bugs;</w:t>
      </w:r>
      <w:r>
        <w:t xml:space="preserve"> </w:t>
      </w:r>
      <w:r>
        <w:t xml:space="preserve">Intent catches framework/system-server bugs.</w:t>
      </w:r>
    </w:p>
    <w:p>
      <w:pPr>
        <w:pStyle w:val="BodyText"/>
      </w:pPr>
      <w:r>
        <w:t xml:space="preserve">Shared assertion base at</w:t>
      </w:r>
      <w:r>
        <w:t xml:space="preserve"> </w:t>
      </w:r>
      <w:r>
        <w:rPr>
          <w:rStyle w:val="VerbatimChar"/>
        </w:rPr>
        <w:t xml:space="preserve">tests/lib/dual_approach_test_base.sh</w:t>
      </w:r>
      <w:r>
        <w:t xml:space="preserve">:</w:t>
      </w:r>
      <w:r>
        <w:t xml:space="preserve"> </w:t>
      </w:r>
      <w:r>
        <w:rPr>
          <w:rStyle w:val="VerbatimChar"/>
        </w:rPr>
        <w:t xml:space="preserve">dat_init</w:t>
      </w:r>
      <w:r>
        <w:t xml:space="preserve"> </w:t>
      </w:r>
      <w:r>
        <w:t xml:space="preserve">/</w:t>
      </w:r>
      <w:r>
        <w:t xml:space="preserve"> </w:t>
      </w:r>
      <w:r>
        <w:rPr>
          <w:rStyle w:val="VerbatimChar"/>
        </w:rPr>
        <w:t xml:space="preserve">dat_start_capture</w:t>
      </w:r>
      <w:r>
        <w:t xml:space="preserve"> </w:t>
      </w:r>
      <w:r>
        <w:t xml:space="preserve">/</w:t>
      </w:r>
      <w:r>
        <w:t xml:space="preserve"> </w:t>
      </w:r>
      <w:r>
        <w:rPr>
          <w:rStyle w:val="VerbatimChar"/>
        </w:rPr>
        <w:t xml:space="preserve">dat_assert_codec_state</w:t>
      </w:r>
      <w:r>
        <w:t xml:space="preserve"> </w:t>
      </w:r>
      <w:r>
        <w:t xml:space="preserve">/</w:t>
      </w:r>
      <w:r>
        <w:t xml:space="preserve"> </w:t>
      </w:r>
      <w:r>
        <w:rPr>
          <w:rStyle w:val="VerbatimChar"/>
        </w:rPr>
        <w:t xml:space="preserve">dat_assert_video_frames</w:t>
      </w:r>
      <w:r>
        <w:t xml:space="preserve"> </w:t>
      </w:r>
      <w:r>
        <w:t xml:space="preserve">/</w:t>
      </w:r>
      <w:r>
        <w:t xml:space="preserve"> </w:t>
      </w:r>
      <w:r>
        <w:rPr>
          <w:rStyle w:val="VerbatimChar"/>
        </w:rPr>
        <w:t xml:space="preserve">dat_assert_audio_channels</w:t>
      </w:r>
      <w:r>
        <w:t xml:space="preserve"> </w:t>
      </w:r>
      <w:r>
        <w:t xml:space="preserve">/</w:t>
      </w:r>
      <w:r>
        <w:t xml:space="preserve"> </w:t>
      </w:r>
      <w:r>
        <w:rPr>
          <w:rStyle w:val="VerbatimChar"/>
        </w:rPr>
        <w:t xml:space="preserve">dat_arvus_dashboard_capture</w:t>
      </w:r>
      <w:r>
        <w:t xml:space="preserve"> </w:t>
      </w:r>
      <w:r>
        <w:t xml:space="preserve">/</w:t>
      </w:r>
      <w:r>
        <w:t xml:space="preserve"> </w:t>
      </w:r>
      <w:r>
        <w:rPr>
          <w:rStyle w:val="VerbatimChar"/>
        </w:rPr>
        <w:t xml:space="preserve">dat_cleanup</w:t>
      </w:r>
      <w:r>
        <w:t xml:space="preserve"> </w:t>
      </w:r>
      <w:r>
        <w:t xml:space="preserve">/</w:t>
      </w:r>
      <w:r>
        <w:t xml:space="preserve"> </w:t>
      </w:r>
      <w:r>
        <w:rPr>
          <w:rStyle w:val="VerbatimChar"/>
        </w:rPr>
        <w:t xml:space="preserve">dat_report_ finding</w:t>
      </w:r>
      <w:r>
        <w:t xml:space="preserve">. Both variants gather identical evidence into mirror</w:t>
      </w:r>
      <w:r>
        <w:t xml:space="preserve"> </w:t>
      </w:r>
      <w:r>
        <w:t xml:space="preserve">directories</w:t>
      </w:r>
      <w:r>
        <w:t xml:space="preserve"> </w:t>
      </w:r>
      <w:r>
        <w:rPr>
          <w:rStyle w:val="VerbatimChar"/>
        </w:rPr>
        <w:t xml:space="preserve">qa-results/dual_approach/&lt;F&gt;/&lt;run-ts&gt;/{ui,intent}/</w:t>
      </w:r>
      <w:r>
        <w:t xml:space="preserve"> </w:t>
      </w:r>
      <w:r>
        <w:t xml:space="preserve">so the orchestrator diffs results and pinpoints which half of</w:t>
      </w:r>
      <w:r>
        <w:t xml:space="preserve"> </w:t>
      </w:r>
      <w:r>
        <w:t xml:space="preserve">the stack contains a bug.</w:t>
      </w:r>
    </w:p>
    <w:p>
      <w:pPr>
        <w:pStyle w:val="BodyText"/>
      </w:pPr>
      <w:r>
        <w:t xml:space="preserve">Kinopoisk 5.1 EAC3 is the canonical first implementation. Both</w:t>
      </w:r>
      <w:r>
        <w:t xml:space="preserve"> </w:t>
      </w:r>
      <w:r>
        <w:t xml:space="preserve">variants are RED per §11.4.43 until the §CN decoder pipeline fix</w:t>
      </w:r>
      <w:r>
        <w:t xml:space="preserve"> </w:t>
      </w:r>
      <w:r>
        <w:t xml:space="preserve">lands.</w:t>
      </w:r>
    </w:p>
    <w:p>
      <w:pPr>
        <w:pStyle w:val="BodyText"/>
      </w:pPr>
      <w:r>
        <w:t xml:space="preserve">Pre-build gates:</w:t>
      </w:r>
      <w:r>
        <w:t xml:space="preserve"> </w:t>
      </w:r>
      <w:r>
        <w:rPr>
          <w:rStyle w:val="VerbatimChar"/>
        </w:rPr>
        <w:t xml:space="preserve">CM-COVENANT-114-49-PROPAGATION</w:t>
      </w:r>
      <w:r>
        <w:t xml:space="preserve"> </w:t>
      </w:r>
      <w:r>
        <w:t xml:space="preserve">(anchor across</w:t>
      </w:r>
      <w:r>
        <w:t xml:space="preserve"> </w:t>
      </w:r>
      <w:r>
        <w:t xml:space="preserve">parent + 42 consumer files) +</w:t>
      </w:r>
      <w:r>
        <w:t xml:space="preserve"> </w:t>
      </w:r>
      <w:r>
        <w:rPr>
          <w:rStyle w:val="VerbatimChar"/>
        </w:rPr>
        <w:t xml:space="preserve">CM-AF-DUAL-APPROACH-COVERAGE</w:t>
      </w:r>
      <w:r>
        <w:t xml:space="preserve"> </w:t>
      </w:r>
      <w:r>
        <w:t xml:space="preserve">(shared base contract) +</w:t>
      </w:r>
      <w:r>
        <w:t xml:space="preserve"> </w:t>
      </w:r>
      <w:r>
        <w:rPr>
          <w:rStyle w:val="VerbatimChar"/>
        </w:rPr>
        <w:t xml:space="preserve">CM-AF-KINOPOISK-5-1-DUAL-COVERAGE</w:t>
      </w:r>
      <w:r>
        <w:t xml:space="preserve"> </w:t>
      </w:r>
      <w:r>
        <w:t xml:space="preserve">(both variants exist + share the base). Three paired meta-test</w:t>
      </w:r>
      <w:r>
        <w:t xml:space="preserve"> </w:t>
      </w:r>
      <w:r>
        <w:t xml:space="preserve">mutations.</w:t>
      </w:r>
    </w:p>
    <w:p>
      <w:pPr>
        <w:pStyle w:val="BodyText"/>
      </w:pPr>
      <w:r>
        <w:t xml:space="preserve">No escape hatch — no</w:t>
      </w:r>
      <w:r>
        <w:t xml:space="preserve"> </w:t>
      </w:r>
      <w:r>
        <w:rPr>
          <w:rStyle w:val="VerbatimChar"/>
        </w:rPr>
        <w:t xml:space="preserve">--ui-only</w:t>
      </w:r>
      <w:r>
        <w:t xml:space="preserve"> </w:t>
      </w:r>
      <w:r>
        <w:t xml:space="preserve">/</w:t>
      </w:r>
      <w:r>
        <w:t xml:space="preserve"> </w:t>
      </w:r>
      <w:r>
        <w:rPr>
          <w:rStyle w:val="VerbatimChar"/>
        </w:rPr>
        <w:t xml:space="preserve">--intent-only</w:t>
      </w:r>
      <w:r>
        <w:t xml:space="preserve"> </w:t>
      </w:r>
      <w:r>
        <w:t xml:space="preserve">/</w:t>
      </w:r>
      <w:r>
        <w:t xml:space="preserve"> </w:t>
      </w:r>
      <w:r>
        <w:rPr>
          <w:rStyle w:val="VerbatimChar"/>
        </w:rPr>
        <w:t xml:space="preserve">--skip- dual</w:t>
      </w:r>
      <w:r>
        <w:t xml:space="preserve"> </w:t>
      </w:r>
      <w:r>
        <w:t xml:space="preserve">flag.</w:t>
      </w:r>
    </w:p>
    <w:p>
      <w:pPr>
        <w:pStyle w:val="BodyText"/>
      </w:pP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§11.4.49.</w:t>
      </w:r>
    </w:p>
    <w:p>
      <w:pPr>
        <w:pStyle w:val="BodyText"/>
      </w:pPr>
      <w:r>
        <w:t xml:space="preserve">Non-compliance is a release blocker regardless of context.</w:t>
      </w:r>
    </w:p>
    <w:p>
      <w:r>
        <w:pict>
          <v:rect style="width:0;height:1.5pt" o:hralign="center" o:hrstd="t" o:hr="t"/>
        </w:pict>
      </w:r>
    </w:p>
    <w:p>
      <w:pPr>
        <w:pStyle w:val="FirstParagraph"/>
      </w:pPr>
      <w:r>
        <w:rPr>
          <w:b/>
          <w:bCs/>
        </w:rPr>
        <w:t xml:space="preserve">§11.4.50 — Deterministic consistency mandate (User mandate, 2026-05-18)</w:t>
      </w:r>
    </w:p>
    <w:p>
      <w:pPr>
        <w:pStyle w:val="BodyText"/>
      </w:pPr>
      <w:r>
        <w:t xml:space="preserve">Every test that PASSes MUST have been executed N times (default N=3</w:t>
      </w:r>
      <w:r>
        <w:t xml:space="preserve"> </w:t>
      </w:r>
      <w:r>
        <w:t xml:space="preserve">normal tests, N=10 cycle-validation suites) against the same firmware</w:t>
      </w:r>
      <w:r>
        <w:t xml:space="preserve"> </w:t>
      </w:r>
      <w:r>
        <w:t xml:space="preserve">MD5 + same device + same topology and produced IDENTICAL PASS in every</w:t>
      </w:r>
      <w:r>
        <w:t xml:space="preserve"> </w:t>
      </w:r>
      <w:r>
        <w:t xml:space="preserve">iteration. A divergent N-iter run is auto-FAIL — there is no "first</w:t>
      </w:r>
      <w:r>
        <w:t xml:space="preserve"> </w:t>
      </w:r>
      <w:r>
        <w:t xml:space="preserve">PASSed therefore X was a flake" path. §11.4.7's</w:t>
      </w:r>
      <w:r>
        <w:t xml:space="preserve"> </w:t>
      </w:r>
      <w:r>
        <w:rPr>
          <w:rStyle w:val="VerbatimChar"/>
        </w:rPr>
        <w:t xml:space="preserve">intermittent</w:t>
      </w:r>
      <w:r>
        <w:t xml:space="preserve"> </w:t>
      </w:r>
      <w:r>
        <w:t xml:space="preserve">/</w:t>
      </w:r>
      <w:r>
        <w:t xml:space="preserve"> </w:t>
      </w:r>
      <w:r>
        <w:rPr>
          <w:rStyle w:val="VerbatimChar"/>
        </w:rPr>
        <w:t xml:space="preserve">transient</w:t>
      </w:r>
      <w:r>
        <w:t xml:space="preserve"> </w:t>
      </w:r>
      <w:r>
        <w:t xml:space="preserve">/</w:t>
      </w:r>
      <w:r>
        <w:t xml:space="preserve"> </w:t>
      </w:r>
      <w:r>
        <w:rPr>
          <w:rStyle w:val="VerbatimChar"/>
        </w:rPr>
        <w:t xml:space="preserve">flake</w:t>
      </w:r>
      <w:r>
        <w:t xml:space="preserve"> </w:t>
      </w:r>
      <w:r>
        <w:t xml:space="preserve">/</w:t>
      </w:r>
      <w:r>
        <w:t xml:space="preserve"> </w:t>
      </w:r>
      <w:r>
        <w:rPr>
          <w:rStyle w:val="VerbatimChar"/>
        </w:rPr>
        <w:t xml:space="preserve">flaky</w:t>
      </w:r>
      <w:r>
        <w:t xml:space="preserve"> </w:t>
      </w:r>
      <w:r>
        <w:t xml:space="preserve">vocabulary is enforced MECHANICALLY by</w:t>
      </w:r>
      <w:r>
        <w:t xml:space="preserve"> </w:t>
      </w:r>
      <w:r>
        <w:t xml:space="preserve">this mandate, not merely textually.</w:t>
      </w:r>
    </w:p>
    <w:p>
      <w:pPr>
        <w:pStyle w:val="BodyText"/>
      </w:pPr>
      <w:r>
        <w:t xml:space="preserve">Coverage: every public API path (Activity / Service / Broadcast</w:t>
      </w:r>
      <w:r>
        <w:t xml:space="preserve"> </w:t>
      </w:r>
      <w:r>
        <w:t xml:space="preserve">receiver / ContentProvider URI / IPC interface / JNI entry / sysprop</w:t>
      </w:r>
      <w:r>
        <w:t xml:space="preserve"> </w:t>
      </w:r>
      <w:r>
        <w:t xml:space="preserve">write / sysfs node / init.rc trigger) MUST have ≥1 dedicated test that</w:t>
      </w:r>
      <w:r>
        <w:t xml:space="preserve"> </w:t>
      </w:r>
      <w:r>
        <w:t xml:space="preserve">drives it. Untested paths surface in a feature-coverage-matrix audit;</w:t>
      </w:r>
      <w:r>
        <w:t xml:space="preserve"> </w:t>
      </w:r>
      <w:r>
        <w:t xml:space="preserve">the threshold ratchets 70 → 85 → 95 → 99 over phases.</w:t>
      </w:r>
    </w:p>
    <w:p>
      <w:pPr>
        <w:pStyle w:val="BodyText"/>
      </w:pPr>
      <w:r>
        <w:t xml:space="preserve">Reliability mechanism:</w:t>
      </w:r>
      <w:r>
        <w:t xml:space="preserve"> </w:t>
      </w:r>
      <w:r>
        <w:rPr>
          <w:rStyle w:val="VerbatimChar"/>
        </w:rPr>
        <w:t xml:space="preserve">ab_run_n_times &lt;test_name&gt; &lt;N&gt; &lt;fn&gt; [args...]</w:t>
      </w:r>
      <w:r>
        <w:t xml:space="preserve"> </w:t>
      </w:r>
      <w:r>
        <w:t xml:space="preserve">helper in the project anti-bluff library loops, captures evidence-hash</w:t>
      </w:r>
      <w:r>
        <w:t xml:space="preserve"> </w:t>
      </w:r>
      <w:r>
        <w:t xml:space="preserve">per iter, asserts all N hashes + exit codes identical. NO operator-</w:t>
      </w:r>
      <w:r>
        <w:t xml:space="preserve"> </w:t>
      </w:r>
      <w:r>
        <w:t xml:space="preserve">facing escape converts divergence to PASS.</w:t>
      </w:r>
    </w:p>
    <w:p>
      <w:pPr>
        <w:pStyle w:val="BodyText"/>
      </w:pPr>
      <w:r>
        <w:t xml:space="preserve">Pre-build gates:</w:t>
      </w:r>
      <w:r>
        <w:t xml:space="preserve"> </w:t>
      </w:r>
      <w:r>
        <w:rPr>
          <w:rStyle w:val="VerbatimChar"/>
        </w:rPr>
        <w:t xml:space="preserve">CM-COVENANT-114-50-PROPAGATION</w:t>
      </w:r>
      <w:r>
        <w:t xml:space="preserve"> </w:t>
      </w:r>
      <w:r>
        <w:t xml:space="preserve">+</w:t>
      </w:r>
      <w:r>
        <w:t xml:space="preserve"> </w:t>
      </w:r>
      <w:r>
        <w:rPr>
          <w:rStyle w:val="VerbatimChar"/>
        </w:rPr>
        <w:t xml:space="preserve">CM-AF-RELIABILITY-CHECK-WIRED</w:t>
      </w:r>
      <w:r>
        <w:t xml:space="preserve"> </w:t>
      </w:r>
      <w:r>
        <w:t xml:space="preserve">+</w:t>
      </w:r>
      <w:r>
        <w:t xml:space="preserve"> </w:t>
      </w:r>
      <w:r>
        <w:rPr>
          <w:rStyle w:val="VerbatimChar"/>
        </w:rPr>
        <w:t xml:space="preserve">CM-AF-FEATURE-COVERAGE-MATRIX</w:t>
      </w:r>
      <w:r>
        <w:t xml:space="preserve">.</w:t>
      </w:r>
      <w:r>
        <w:t xml:space="preserve"> </w:t>
      </w:r>
      <w:r>
        <w:t xml:space="preserve">Three paired meta-test mutations. No escape hatch — no</w:t>
      </w:r>
      <w:r>
        <w:t xml:space="preserve"> </w:t>
      </w:r>
      <w:r>
        <w:rPr>
          <w:rStyle w:val="VerbatimChar"/>
        </w:rPr>
        <w:t xml:space="preserve">--allow-flake</w:t>
      </w:r>
      <w:r>
        <w:t xml:space="preserve">,</w:t>
      </w:r>
      <w:r>
        <w:t xml:space="preserve"> </w:t>
      </w:r>
      <w:r>
        <w:rPr>
          <w:rStyle w:val="VerbatimChar"/>
        </w:rPr>
        <w:t xml:space="preserve">--first-pass-suffices</w:t>
      </w:r>
      <w:r>
        <w:t xml:space="preserve">,</w:t>
      </w:r>
      <w:r>
        <w:t xml:space="preserve"> </w:t>
      </w:r>
      <w:r>
        <w:rPr>
          <w:rStyle w:val="VerbatimChar"/>
        </w:rPr>
        <w:t xml:space="preserve">--skip-n-iter</w:t>
      </w:r>
      <w:r>
        <w:t xml:space="preserve">,</w:t>
      </w:r>
      <w:r>
        <w:t xml:space="preserve"> </w:t>
      </w:r>
      <w:r>
        <w:rPr>
          <w:rStyle w:val="VerbatimChar"/>
        </w:rPr>
        <w:t xml:space="preserve">--skip-coverage-audit</w:t>
      </w:r>
      <w:r>
        <w:t xml:space="preserve"> </w:t>
      </w:r>
      <w:r>
        <w:t xml:space="preserve">flag.</w:t>
      </w:r>
    </w:p>
    <w:p>
      <w:pPr>
        <w:pStyle w:val="BodyText"/>
      </w:pP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§11.4.50.</w:t>
      </w:r>
    </w:p>
    <w:p>
      <w:pPr>
        <w:pStyle w:val="BodyText"/>
      </w:pPr>
      <w:r>
        <w:t xml:space="preserve">Non-compliance is a release blocker regardless of context.</w:t>
      </w:r>
    </w:p>
    <w:p>
      <w:r>
        <w:pict>
          <v:rect style="width:0;height:1.5pt" o:hralign="center" o:hrstd="t" o:hr="t"/>
        </w:pict>
      </w:r>
    </w:p>
    <w:p>
      <w:pPr>
        <w:pStyle w:val="FirstParagraph"/>
      </w:pPr>
      <w:r>
        <w:rPr>
          <w:b/>
          <w:bCs/>
        </w:rPr>
        <w:t xml:space="preserve">§11.4.51 — Live-ADB-First Maximization Mandate (User mandate, 2026-05-18)</w:t>
      </w:r>
    </w:p>
    <w:p>
      <w:pPr>
        <w:pStyle w:val="BodyText"/>
      </w:pPr>
      <w:r>
        <w:t xml:space="preserve">Every fix MUST be classified by rebuild-requirement before commit</w:t>
      </w:r>
      <w:r>
        <w:t xml:space="preserve"> </w:t>
      </w:r>
      <w:r>
        <w:t xml:space="preserve">using the project's per-file-class decision matrix. If</w:t>
      </w:r>
      <w:r>
        <w:t xml:space="preserve"> </w:t>
      </w:r>
      <w:r>
        <w:rPr>
          <w:rStyle w:val="VerbatimChar"/>
        </w:rPr>
        <w:t xml:space="preserve">LIVE_ADB_TESTABLE</w:t>
      </w:r>
      <w:r>
        <w:t xml:space="preserve"> </w:t>
      </w:r>
      <w:r>
        <w:t xml:space="preserve">(on-device test scripts, host scripts, atmosphere-</w:t>
      </w:r>
      <w:r>
        <w:t xml:space="preserve"> </w:t>
      </w:r>
      <w:r>
        <w:rPr>
          <w:i/>
          <w:iCs/>
        </w:rPr>
        <w:t xml:space="preserve">.sh boot scripts, persist.</w:t>
      </w:r>
      <w:r>
        <w:t xml:space="preserve"> </w:t>
      </w:r>
      <w:r>
        <w:t xml:space="preserve">properties, markdown docs, test fixture</w:t>
      </w:r>
      <w:r>
        <w:t xml:space="preserve"> </w:t>
      </w:r>
      <w:r>
        <w:t xml:space="preserve">assets), the operator MUST first apply the fix to the running device</w:t>
      </w:r>
      <w:r>
        <w:t xml:space="preserve"> </w:t>
      </w:r>
      <w:r>
        <w:t xml:space="preserve">via</w:t>
      </w:r>
      <w:r>
        <w:t xml:space="preserve"> </w:t>
      </w:r>
      <w:r>
        <w:rPr>
          <w:rStyle w:val="VerbatimChar"/>
        </w:rPr>
        <w:t xml:space="preserve">adb push</w:t>
      </w:r>
      <w:r>
        <w:t xml:space="preserve"> </w:t>
      </w:r>
      <w:r>
        <w:t xml:space="preserve">/</w:t>
      </w:r>
      <w:r>
        <w:t xml:space="preserve"> </w:t>
      </w:r>
      <w:r>
        <w:rPr>
          <w:rStyle w:val="VerbatimChar"/>
        </w:rPr>
        <w:t xml:space="preserve">setprop</w:t>
      </w:r>
      <w:r>
        <w:t xml:space="preserve"> </w:t>
      </w:r>
      <w:r>
        <w:t xml:space="preserve">/</w:t>
      </w:r>
      <w:r>
        <w:t xml:space="preserve"> </w:t>
      </w:r>
      <w:r>
        <w:rPr>
          <w:rStyle w:val="VerbatimChar"/>
        </w:rPr>
        <w:t xml:space="preserve">pm install -r</w:t>
      </w:r>
      <w:r>
        <w:t xml:space="preserve"> </w:t>
      </w:r>
      <w:r>
        <w:t xml:space="preserve">/</w:t>
      </w:r>
      <w:r>
        <w:t xml:space="preserve"> </w:t>
      </w:r>
      <w:r>
        <w:rPr>
          <w:rStyle w:val="VerbatimChar"/>
        </w:rPr>
        <w:t xml:space="preserve">mount -o remount,rw</w:t>
      </w:r>
      <w:r>
        <w:t xml:space="preserve">,</w:t>
      </w:r>
      <w:r>
        <w:t xml:space="preserve"> </w:t>
      </w:r>
      <w:r>
        <w:t xml:space="preserve">run the §11.4.43 RED test live, capture PASS, THEN commit + rebuild +</w:t>
      </w:r>
      <w:r>
        <w:t xml:space="preserve"> </w:t>
      </w:r>
      <w:r>
        <w:t xml:space="preserve">reflash as belt-and-suspenders re-validation. Commit footer:</w:t>
      </w:r>
      <w:r>
        <w:t xml:space="preserve"> </w:t>
      </w:r>
      <w:r>
        <w:rPr>
          <w:rStyle w:val="VerbatimChar"/>
        </w:rPr>
        <w:t xml:space="preserve">LIVE_ADB_VALIDATED: yes</w:t>
      </w:r>
      <w:r>
        <w:t xml:space="preserve">. If</w:t>
      </w:r>
      <w:r>
        <w:t xml:space="preserve"> </w:t>
      </w:r>
      <w:r>
        <w:rPr>
          <w:rStyle w:val="VerbatimChar"/>
        </w:rPr>
        <w:t xml:space="preserve">REQUIRES_REBUILD</w:t>
      </w:r>
      <w:r>
        <w:t xml:space="preserve"> </w:t>
      </w:r>
      <w:r>
        <w:t xml:space="preserve">(kernel, framework</w:t>
      </w:r>
      <w:r>
        <w:t xml:space="preserve"> </w:t>
      </w:r>
      <w:r>
        <w:t xml:space="preserve">Java/AIDL, native C++ in APEX, sepolicy, init.rc, ro.* properties,</w:t>
      </w:r>
      <w:r>
        <w:t xml:space="preserve"> </w:t>
      </w:r>
      <w:r>
        <w:t xml:space="preserve">XML overlays, codec XML in APEX, Android.bp/.mk), the operator</w:t>
      </w:r>
      <w:r>
        <w:t xml:space="preserve"> </w:t>
      </w:r>
      <w:r>
        <w:t xml:space="preserve">proceeds directly to source-side + rebuild. Commit footer:</w:t>
      </w:r>
      <w:r>
        <w:t xml:space="preserve"> </w:t>
      </w:r>
      <w:r>
        <w:rPr>
          <w:rStyle w:val="VerbatimChar"/>
        </w:rPr>
        <w:t xml:space="preserve">REQUIRES_REBUILD: &lt;reason&gt;</w:t>
      </w:r>
      <w:r>
        <w:t xml:space="preserve">. Mixed batches use partial.</w:t>
      </w:r>
    </w:p>
    <w:p>
      <w:pPr>
        <w:pStyle w:val="BodyText"/>
      </w:pPr>
      <w:r>
        <w:t xml:space="preserve">§11.4.51 REFINES §11.4.43 step 2 with mechanical enforcement.</w:t>
      </w:r>
      <w:r>
        <w:t xml:space="preserve"> </w:t>
      </w:r>
      <w:r>
        <w:t xml:space="preserve">Helper:</w:t>
      </w:r>
      <w:r>
        <w:t xml:space="preserve"> </w:t>
      </w:r>
      <w:r>
        <w:rPr>
          <w:rStyle w:val="VerbatimChar"/>
        </w:rPr>
        <w:t xml:space="preserve">scripts/testing/classify_fix_rebuild_requirement.sh</w:t>
      </w:r>
      <w:r>
        <w:t xml:space="preserve"> </w:t>
      </w:r>
      <w:r>
        <w:t xml:space="preserve">walks</w:t>
      </w:r>
      <w:r>
        <w:t xml:space="preserve"> </w:t>
      </w:r>
      <w:r>
        <w:rPr>
          <w:rStyle w:val="VerbatimChar"/>
        </w:rPr>
        <w:t xml:space="preserve">git diff --name-only</w:t>
      </w:r>
      <w:r>
        <w:t xml:space="preserve">, looks up each file against the matrix,</w:t>
      </w:r>
      <w:r>
        <w:t xml:space="preserve"> </w:t>
      </w:r>
      <w:r>
        <w:t xml:space="preserve">emits per-file classification + recommended commit-message footer.</w:t>
      </w:r>
      <w:r>
        <w:t xml:space="preserve"> </w:t>
      </w:r>
      <w:r>
        <w:t xml:space="preserve">Unmatched paths classify as</w:t>
      </w:r>
      <w:r>
        <w:t xml:space="preserve"> </w:t>
      </w:r>
      <w:r>
        <w:rPr>
          <w:rStyle w:val="VerbatimChar"/>
        </w:rPr>
        <w:t xml:space="preserve">REQUIRES_REBUILD: unmatched-path</w:t>
      </w:r>
      <w:r>
        <w:t xml:space="preserve"> </w:t>
      </w:r>
      <w:r>
        <w:t xml:space="preserve">(safe default per §11.4.6). Pre-build gates:</w:t>
      </w:r>
      <w:r>
        <w:t xml:space="preserve"> </w:t>
      </w:r>
      <w:r>
        <w:rPr>
          <w:rStyle w:val="VerbatimChar"/>
        </w:rPr>
        <w:t xml:space="preserve">CM-COVENANT-114-51-PROPAGATION</w:t>
      </w:r>
      <w:r>
        <w:t xml:space="preserve"> </w:t>
      </w:r>
      <w:r>
        <w:t xml:space="preserve">+</w:t>
      </w:r>
      <w:r>
        <w:t xml:space="preserve"> </w:t>
      </w:r>
      <w:r>
        <w:rPr>
          <w:rStyle w:val="VerbatimChar"/>
        </w:rPr>
        <w:t xml:space="preserve">CM-AF-CLASSIFY-FIX-HELPER-EXISTS</w:t>
      </w:r>
    </w:p>
    <w:p>
      <w:pPr>
        <w:pStyle w:val="Compact"/>
        <w:numPr>
          <w:ilvl w:val="0"/>
          <w:numId w:val="1002"/>
        </w:numPr>
      </w:pPr>
      <w:r>
        <w:rPr>
          <w:rStyle w:val="VerbatimChar"/>
        </w:rPr>
        <w:t xml:space="preserve">CM-AF-LIVE-ADB-FIRST-COMMIT-MARKER</w:t>
      </w:r>
      <w:r>
        <w:t xml:space="preserve">. Three paired meta-test</w:t>
      </w:r>
      <w:r>
        <w:t xml:space="preserve"> </w:t>
      </w:r>
      <w:r>
        <w:t xml:space="preserve">mutations. No escape hatch — no</w:t>
      </w:r>
      <w:r>
        <w:t xml:space="preserve"> </w:t>
      </w:r>
      <w:r>
        <w:rPr>
          <w:rStyle w:val="VerbatimChar"/>
        </w:rPr>
        <w:t xml:space="preserve">--skip-classify</w:t>
      </w:r>
      <w:r>
        <w:t xml:space="preserve"> </w:t>
      </w:r>
      <w:r>
        <w:t xml:space="preserve">/</w:t>
      </w:r>
      <w:r>
        <w:t xml:space="preserve"> </w:t>
      </w:r>
      <w:r>
        <w:rPr>
          <w:rStyle w:val="VerbatimChar"/>
        </w:rPr>
        <w:t xml:space="preserve">--assume-rebuild</w:t>
      </w:r>
      <w:r>
        <w:t xml:space="preserve"> </w:t>
      </w:r>
      <w:r>
        <w:t xml:space="preserve">/</w:t>
      </w:r>
      <w:r>
        <w:t xml:space="preserve"> </w:t>
      </w:r>
      <w:r>
        <w:rPr>
          <w:rStyle w:val="VerbatimChar"/>
        </w:rPr>
        <w:t xml:space="preserve">--no-footer-required</w:t>
      </w:r>
      <w:r>
        <w:t xml:space="preserve"> </w:t>
      </w:r>
      <w:r>
        <w:t xml:space="preserve">flag.</w:t>
      </w:r>
    </w:p>
    <w:p>
      <w:pPr>
        <w:pStyle w:val="FirstParagraph"/>
      </w:pP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§11.4.51.</w:t>
      </w:r>
    </w:p>
    <w:p>
      <w:pPr>
        <w:pStyle w:val="BodyText"/>
      </w:pPr>
      <w:r>
        <w:t xml:space="preserve">Non-compliance is a release blocker regardless of context.</w:t>
      </w:r>
    </w:p>
    <w:p>
      <w:r>
        <w:pict>
          <v:rect style="width:0;height:1.5pt" o:hralign="center" o:hrstd="t" o:hr="t"/>
        </w:pict>
      </w:r>
    </w:p>
    <w:p>
      <w:pPr>
        <w:pStyle w:val="FirstParagraph"/>
      </w:pPr>
      <w:r>
        <w:rPr>
          <w:b/>
          <w:bCs/>
        </w:rPr>
        <w:t xml:space="preserve">§11.4.52 — Autonomous-Validation Mandate (User mandate, 2026-05-18)</w:t>
      </w:r>
    </w:p>
    <w:p>
      <w:pPr>
        <w:pStyle w:val="BodyText"/>
      </w:pPr>
      <w:r>
        <w:rPr>
          <w:b/>
          <w:bCs/>
        </w:rPr>
        <w:t xml:space="preserve">Forensic anchor — verbatim user mandate (2026-05-18):</w:t>
      </w:r>
    </w:p>
    <w:p>
      <w:r>
        <w:pict>
          <v:rect style="width:0;height:1.5pt" o:hralign="center" o:hrstd="t" o:hr="t"/>
        </w:pict>
      </w:r>
    </w:p>
    <w:p>
      <w:pPr>
        <w:pStyle w:val="FirstParagraph"/>
      </w:pPr>
      <w:r>
        <w:rPr>
          <w:b/>
          <w:bCs/>
        </w:rPr>
        <w:t xml:space="preserve">§11.4.53 — Fixed_Summary parity mandate (User mandate, 2026-05-18)</w:t>
      </w:r>
    </w:p>
    <w:p>
      <w:pPr>
        <w:pStyle w:val="BodyText"/>
      </w:pPr>
      <w:r>
        <w:rPr>
          <w:b/>
          <w:bCs/>
        </w:rPr>
        <w:t xml:space="preserve">Forensic anchor — verbatim user mandate (2026-05-18T17:55Z):</w:t>
      </w:r>
    </w:p>
    <w:p>
      <w:r>
        <w:pict>
          <v:rect style="width:0;height:1.5pt" o:hralign="center" o:hrstd="t" o:hr="t"/>
        </w:pict>
      </w:r>
    </w:p>
    <w:p>
      <w:pPr>
        <w:pStyle w:val="FirstParagraph"/>
      </w:pPr>
      <w:r>
        <w:rPr>
          <w:b/>
          <w:bCs/>
        </w:rPr>
        <w:t xml:space="preserve">§11.4.54 — ATM-NNN ticket identifier mandate (User mandate, 2026-05-19)</w:t>
      </w:r>
    </w:p>
    <w:p>
      <w:pPr>
        <w:pStyle w:val="BodyText"/>
      </w:pPr>
      <w:r>
        <w:rPr>
          <w:b/>
          <w:bCs/>
        </w:rPr>
        <w:t xml:space="preserve">Forensic anchor — verbatim user mandate (2026-05-19):</w:t>
      </w:r>
    </w:p>
    <w:p>
      <w:r>
        <w:pict>
          <v:rect style="width:0;height:1.5pt" o:hralign="center" o:hrstd="t" o:hr="t"/>
        </w:pict>
      </w:r>
    </w:p>
    <w:p>
      <w:pPr>
        <w:pStyle w:val="FirstParagraph"/>
      </w:pPr>
      <w:r>
        <w:rPr>
          <w:b/>
          <w:bCs/>
        </w:rPr>
        <w:t xml:space="preserve">§11.4.55 — Reopens-history tracking + per-item Reopens.md doc (User mandate, 2026-05-19)</w:t>
      </w:r>
    </w:p>
    <w:p>
      <w:pPr>
        <w:pStyle w:val="BodyText"/>
      </w:pPr>
      <w:r>
        <w:rPr>
          <w:b/>
          <w:bCs/>
        </w:rPr>
        <w:t xml:space="preserve">Forensic anchor — verbatim user mandate (2026-05-19):</w:t>
      </w:r>
    </w:p>
    <w:p>
      <w:r>
        <w:pict>
          <v:rect style="width:0;height:1.5pt" o:hralign="center" o:hrstd="t" o:hr="t"/>
        </w:pict>
      </w:r>
    </w:p>
    <w:p>
      <w:pPr>
        <w:pStyle w:val="FirstParagraph"/>
      </w:pPr>
      <w:r>
        <w:rPr>
          <w:b/>
          <w:bCs/>
        </w:rPr>
        <w:t xml:space="preserve">§11.4.56 — Status_Summary parity + two-audience format (User mandate, 2026-05-19)</w:t>
      </w:r>
    </w:p>
    <w:p>
      <w:pPr>
        <w:pStyle w:val="BodyText"/>
      </w:pPr>
      <w:r>
        <w:rPr>
          <w:b/>
          <w:bCs/>
        </w:rPr>
        <w:t xml:space="preserve">Forensic anchor — verbatim user mandate (2026-05-19):</w:t>
      </w:r>
    </w:p>
    <w:p>
      <w:r>
        <w:pict>
          <v:rect style="width:0;height:1.5pt" o:hralign="center" o:hrstd="t" o:hr="t"/>
        </w:pict>
      </w:r>
    </w:p>
    <w:p>
      <w:pPr>
        <w:pStyle w:val="FirstParagraph"/>
      </w:pPr>
      <w:r>
        <w:rPr>
          <w:b/>
          <w:bCs/>
        </w:rPr>
        <w:t xml:space="preserve">§11.4.57 — README.md doc-link section + revision metadata (User mandate, 2026-05-19)</w:t>
      </w:r>
    </w:p>
    <w:p>
      <w:pPr>
        <w:pStyle w:val="BodyText"/>
      </w:pPr>
      <w:r>
        <w:rPr>
          <w:b/>
          <w:bCs/>
        </w:rPr>
        <w:t xml:space="preserve">Forensic anchor — verbatim user mandate (2026-05-19):</w:t>
      </w:r>
    </w:p>
    <w:p>
      <w:r>
        <w:pict>
          <v:rect style="width:0;height:1.5pt" o:hralign="center" o:hrstd="t" o:hr="t"/>
        </w:pict>
      </w:r>
    </w:p>
    <w:p>
      <w:pPr>
        <w:pStyle w:val="FirstParagraph"/>
      </w:pPr>
      <w:r>
        <w:rPr>
          <w:b/>
          <w:bCs/>
        </w:rPr>
        <w:t xml:space="preserve">§11.4.58 — Parallel-development methodology (User mandate, 2026-05-19)</w:t>
      </w:r>
    </w:p>
    <w:p>
      <w:pPr>
        <w:pStyle w:val="BodyText"/>
      </w:pPr>
      <w:r>
        <w:rPr>
          <w:b/>
          <w:bCs/>
        </w:rPr>
        <w:t xml:space="preserve">Forensic anchor — direct user mandate (verbatim, 2026-05-19T~05:00Z MSK):</w:t>
      </w:r>
    </w:p>
    <w:p>
      <w:r>
        <w:pict>
          <v:rect style="width:0;height:1.5pt" o:hralign="center" o:hrstd="t" o:hr="t"/>
        </w:pict>
      </w:r>
    </w:p>
    <w:p>
      <w:pPr>
        <w:pStyle w:val="FirstParagraph"/>
      </w:pPr>
      <w:r>
        <w:rPr>
          <w:b/>
          <w:bCs/>
        </w:rPr>
        <w:t xml:space="preserve">§11.4.59 — README always-sync mandate (User mandate, 2026-05-19)</w:t>
      </w:r>
    </w:p>
    <w:p>
      <w:pPr>
        <w:pStyle w:val="BodyText"/>
      </w:pPr>
      <w:r>
        <w:rPr>
          <w:rStyle w:val="VerbatimChar"/>
        </w:rPr>
        <w:t xml:space="preserve">README.md</w:t>
      </w:r>
      <w:r>
        <w:t xml:space="preserve"> </w:t>
      </w:r>
      <w:r>
        <w:t xml:space="preserve">is a §11.4.12-class always-sync document: HTML + PDF</w:t>
      </w:r>
      <w:r>
        <w:t xml:space="preserve"> </w:t>
      </w:r>
      <w:r>
        <w:t xml:space="preserve">exports refresh on every update via</w:t>
      </w:r>
      <w:r>
        <w:t xml:space="preserve"> </w:t>
      </w:r>
      <w:r>
        <w:rPr>
          <w:rStyle w:val="VerbatimChar"/>
        </w:rPr>
        <w:t xml:space="preserve">scripts/testing/sync_readme_export.sh</w:t>
      </w:r>
      <w:r>
        <w:t xml:space="preserve"> </w:t>
      </w:r>
      <w:r>
        <w:t xml:space="preserve">(pandoc + weasyprint);</w:t>
      </w:r>
      <w:r>
        <w:t xml:space="preserve"> </w:t>
      </w:r>
      <w:r>
        <w:t xml:space="preserve">auto-invoked by</w:t>
      </w:r>
      <w:r>
        <w:t xml:space="preserve"> </w:t>
      </w:r>
      <w:r>
        <w:rPr>
          <w:rStyle w:val="VerbatimChar"/>
        </w:rPr>
        <w:t xml:space="preserve">sync_issues_docs.sh</w:t>
      </w:r>
      <w:r>
        <w:t xml:space="preserve"> </w:t>
      </w:r>
      <w:r>
        <w:t xml:space="preserve">so a single doc-sync run</w:t>
      </w:r>
      <w:r>
        <w:t xml:space="preserve"> </w:t>
      </w:r>
      <w:r>
        <w:t xml:space="preserve">refreshes Issues / Issues_Summary / Fixed / Fixed_Summary /</w:t>
      </w:r>
      <w:r>
        <w:t xml:space="preserve"> </w:t>
      </w:r>
      <w:r>
        <w:t xml:space="preserve">CONTINUATION / README (md + html + pdf). README carries a §11.4.44</w:t>
      </w:r>
      <w:r>
        <w:t xml:space="preserve"> </w:t>
      </w:r>
      <w:r>
        <w:t xml:space="preserve">revision header and a Documentation Map section linking to every</w:t>
      </w:r>
      <w:r>
        <w:t xml:space="preserve"> </w:t>
      </w:r>
      <w:r>
        <w:t xml:space="preserve">Status.md + Status_Summary.md + spec + plan + guide + script-companion</w:t>
      </w:r>
      <w:r>
        <w:t xml:space="preserve"> </w:t>
      </w:r>
      <w:r>
        <w:t xml:space="preserve">doc + changelog + the constitution submodule, plus per-audience</w:t>
      </w:r>
      <w:r>
        <w:t xml:space="preserve"> </w:t>
      </w:r>
      <w:r>
        <w:t xml:space="preserve">navigation. Pre-build gate</w:t>
      </w:r>
      <w:r>
        <w:t xml:space="preserve"> </w:t>
      </w:r>
      <w:r>
        <w:rPr>
          <w:rStyle w:val="VerbatimChar"/>
        </w:rPr>
        <w:t xml:space="preserve">CM-README-EXPORT-SYNC</w:t>
      </w:r>
      <w:r>
        <w:t xml:space="preserve"> </w:t>
      </w:r>
      <w:r>
        <w:t xml:space="preserve">enforces mtime</w:t>
      </w:r>
      <w:r>
        <w:t xml:space="preserve"> </w:t>
      </w:r>
      <w:r>
        <w:t xml:space="preserve">parity (README.html + README.pdf ≥ README.md). Paired meta-test</w:t>
      </w:r>
      <w:r>
        <w:t xml:space="preserve"> </w:t>
      </w:r>
      <w:r>
        <w:t xml:space="preserve">mutation backdates HTML+PDF → gate FAILs. No escape hatch — no</w:t>
      </w:r>
      <w:r>
        <w:t xml:space="preserve"> </w:t>
      </w:r>
      <w:r>
        <w:rPr>
          <w:rStyle w:val="VerbatimChar"/>
        </w:rPr>
        <w:t xml:space="preserve">--skip-readme-sync</w:t>
      </w:r>
      <w:r>
        <w:t xml:space="preserve">,</w:t>
      </w:r>
      <w:r>
        <w:t xml:space="preserve"> </w:t>
      </w:r>
      <w:r>
        <w:rPr>
          <w:rStyle w:val="VerbatimChar"/>
        </w:rPr>
        <w:t xml:space="preserve">--no-readme-export</w:t>
      </w:r>
      <w:r>
        <w:t xml:space="preserve">,</w:t>
      </w:r>
      <w:r>
        <w:t xml:space="preserve"> </w:t>
      </w:r>
      <w:r>
        <w:rPr>
          <w:rStyle w:val="VerbatimChar"/>
        </w:rPr>
        <w:t xml:space="preserve">--readme-stale-OK</w:t>
      </w:r>
      <w:r>
        <w:t xml:space="preserve"> </w:t>
      </w:r>
      <w:r>
        <w:t xml:space="preserve">flag.</w:t>
      </w:r>
      <w:r>
        <w:t xml:space="preserve"> </w:t>
      </w:r>
      <w:r>
        <w:t xml:space="preserve">Composes with §11.4.12 + §11.4.18 + §11.4.44 + §11.4.45 + §11.4.53 +</w:t>
      </w:r>
      <w:r>
        <w:t xml:space="preserve"> </w:t>
      </w:r>
      <w:r>
        <w:t xml:space="preserve">§11.4.56 + §11.4.57 + §12.10.</w:t>
      </w:r>
    </w:p>
    <w:p>
      <w:pPr>
        <w:pStyle w:val="BodyText"/>
      </w:pP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§11.4.59.</w:t>
      </w:r>
    </w:p>
    <w:p>
      <w:pPr>
        <w:pStyle w:val="BodyText"/>
      </w:pPr>
      <w:r>
        <w:t xml:space="preserve">Non-compliance is a release blocker regardless of context.</w:t>
      </w:r>
    </w:p>
    <w:p>
      <w:r>
        <w:pict>
          <v:rect style="width:0;height:1.5pt" o:hralign="center" o:hrstd="t" o:hr="t"/>
        </w:pict>
      </w:r>
    </w:p>
    <w:p>
      <w:pPr>
        <w:pStyle w:val="FirstParagraph"/>
      </w:pPr>
      <w:r>
        <w:rPr>
          <w:b/>
          <w:bCs/>
        </w:rPr>
        <w:t xml:space="preserve">§11.4.60 — Documentation always-sync composite covenant (User mandate, 2026-05-19)</w:t>
      </w:r>
    </w:p>
    <w:p>
      <w:pPr>
        <w:pStyle w:val="BodyText"/>
      </w:pPr>
      <w:r>
        <w:t xml:space="preserve">Eight documentation classes (Issues, Issues_Summary, Fixed,</w:t>
      </w:r>
      <w:r>
        <w:t xml:space="preserve"> </w:t>
      </w:r>
      <w:r>
        <w:t xml:space="preserve">Fixed_Summary, CONTINUATION, README, every Status.md, every</w:t>
      </w:r>
      <w:r>
        <w:t xml:space="preserve"> </w:t>
      </w:r>
      <w:r>
        <w:t xml:space="preserve">Status_Summary.md) MUST be in sync at all times across</w:t>
      </w:r>
      <w:r>
        <w:t xml:space="preserve"> </w:t>
      </w:r>
      <w:r>
        <w:rPr>
          <w:rStyle w:val="VerbatimChar"/>
        </w:rPr>
        <w:t xml:space="preserve">.md</w:t>
      </w:r>
      <w:r>
        <w:t xml:space="preserve"> </w:t>
      </w:r>
      <w:r>
        <w:t xml:space="preserve">+</w:t>
      </w:r>
      <w:r>
        <w:t xml:space="preserve"> </w:t>
      </w:r>
      <w:r>
        <w:rPr>
          <w:rStyle w:val="VerbatimChar"/>
        </w:rPr>
        <w:t xml:space="preserve">.html</w:t>
      </w:r>
      <w:r>
        <w:t xml:space="preserve"> </w:t>
      </w:r>
      <w:r>
        <w:t xml:space="preserve">+</w:t>
      </w:r>
      <w:r>
        <w:t xml:space="preserve"> </w:t>
      </w:r>
      <w:r>
        <w:rPr>
          <w:rStyle w:val="VerbatimChar"/>
        </w:rPr>
        <w:t xml:space="preserve">.pdf</w:t>
      </w:r>
      <w:r>
        <w:t xml:space="preserve"> </w:t>
      </w:r>
      <w:r>
        <w:t xml:space="preserve">artefacts. Per-class anchors §11.4.12 / §11.4.44 /</w:t>
      </w:r>
      <w:r>
        <w:t xml:space="preserve"> </w:t>
      </w:r>
      <w:r>
        <w:t xml:space="preserve">§11.4.45 / §11.4.53 / §11.4.56 / §11.4.57 / §11.4.59 / §12.10</w:t>
      </w:r>
      <w:r>
        <w:t xml:space="preserve"> </w:t>
      </w:r>
      <w:r>
        <w:t xml:space="preserve">govern individually; §11.4.60 binds them via single composite gate</w:t>
      </w:r>
      <w:r>
        <w:t xml:space="preserve"> </w:t>
      </w:r>
      <w:r>
        <w:rPr>
          <w:rStyle w:val="VerbatimChar"/>
        </w:rPr>
        <w:t xml:space="preserve">CM-DOCS-COMPOSITE-SYNC</w:t>
      </w:r>
      <w:r>
        <w:t xml:space="preserve"> </w:t>
      </w:r>
      <w:r>
        <w:t xml:space="preserve">that FAILs if ANY instance's</w:t>
      </w:r>
      <w:r>
        <w:t xml:space="preserve"> </w:t>
      </w:r>
      <w:r>
        <w:rPr>
          <w:rStyle w:val="VerbatimChar"/>
        </w:rPr>
        <w:t xml:space="preserve">.html</w:t>
      </w:r>
      <w:r>
        <w:t xml:space="preserve"> </w:t>
      </w:r>
      <w:r>
        <w:t xml:space="preserve">or</w:t>
      </w:r>
      <w:r>
        <w:t xml:space="preserve"> </w:t>
      </w:r>
      <w:r>
        <w:rPr>
          <w:rStyle w:val="VerbatimChar"/>
        </w:rPr>
        <w:t xml:space="preserve">.pdf</w:t>
      </w:r>
      <w:r>
        <w:t xml:space="preserve"> </w:t>
      </w:r>
      <w:r>
        <w:t xml:space="preserve">mtime is older than</w:t>
      </w:r>
      <w:r>
        <w:t xml:space="preserve"> </w:t>
      </w:r>
      <w:r>
        <w:rPr>
          <w:rStyle w:val="VerbatimChar"/>
        </w:rPr>
        <w:t xml:space="preserve">.md</w:t>
      </w:r>
      <w:r>
        <w:t xml:space="preserve"> </w:t>
      </w:r>
      <w:r>
        <w:t xml:space="preserve">mtime. Walks</w:t>
      </w:r>
      <w:r>
        <w:t xml:space="preserve"> </w:t>
      </w:r>
      <w:r>
        <w:rPr>
          <w:rStyle w:val="VerbatimChar"/>
        </w:rPr>
        <w:t xml:space="preserve">docs/**</w:t>
      </w:r>
      <w:r>
        <w:t xml:space="preserve"> </w:t>
      </w:r>
      <w:r>
        <w:t xml:space="preserve">recursively</w:t>
      </w:r>
      <w:r>
        <w:t xml:space="preserve"> </w:t>
      </w:r>
      <w:r>
        <w:t xml:space="preserve">for Status.md fleet. Paired mutation backdates</w:t>
      </w:r>
      <w:r>
        <w:t xml:space="preserve"> </w:t>
      </w:r>
      <w:r>
        <w:rPr>
          <w:rStyle w:val="VerbatimChar"/>
        </w:rPr>
        <w:t xml:space="preserve">docs/Issues.html</w:t>
      </w:r>
      <w:r>
        <w:t xml:space="preserve"> </w:t>
      </w:r>
      <w:r>
        <w:t xml:space="preserve">→ gate FAILs. No escape hatch — no</w:t>
      </w:r>
      <w:r>
        <w:t xml:space="preserve"> </w:t>
      </w:r>
      <w:r>
        <w:rPr>
          <w:rStyle w:val="VerbatimChar"/>
        </w:rPr>
        <w:t xml:space="preserve">--skip-composite-doc-sync</w:t>
      </w:r>
      <w:r>
        <w:t xml:space="preserve">,</w:t>
      </w:r>
      <w:r>
        <w:t xml:space="preserve"> </w:t>
      </w:r>
      <w:r>
        <w:rPr>
          <w:rStyle w:val="VerbatimChar"/>
        </w:rPr>
        <w:t xml:space="preserve">--allow-stale-html</w:t>
      </w:r>
      <w:r>
        <w:t xml:space="preserve">,</w:t>
      </w:r>
      <w:r>
        <w:t xml:space="preserve"> </w:t>
      </w:r>
      <w:r>
        <w:rPr>
          <w:rStyle w:val="VerbatimChar"/>
        </w:rPr>
        <w:t xml:space="preserve">--summary-not-applicable</w:t>
      </w:r>
      <w:r>
        <w:t xml:space="preserve"> </w:t>
      </w:r>
      <w:r>
        <w:t xml:space="preserve">flag exists.</w:t>
      </w:r>
      <w:r>
        <w:t xml:space="preserve"> </w:t>
      </w:r>
      <w:r>
        <w:t xml:space="preserve">Composes with §11.4.12 + §11.4.15 + §11.4.16 + §11.4.19 + §11.4.23 +</w:t>
      </w:r>
      <w:r>
        <w:t xml:space="preserve"> </w:t>
      </w:r>
      <w:r>
        <w:t xml:space="preserve">§11.4.33 + §11.4.44 + §11.4.45 + §11.4.53 + §11.4.56 + §11.4.57 +</w:t>
      </w:r>
      <w:r>
        <w:t xml:space="preserve"> </w:t>
      </w:r>
      <w:r>
        <w:t xml:space="preserve">§11.4.59 + §12.10.</w:t>
      </w:r>
    </w:p>
    <w:p>
      <w:pPr>
        <w:pStyle w:val="BodyText"/>
      </w:pP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§11.4.60.</w:t>
      </w:r>
    </w:p>
    <w:p>
      <w:pPr>
        <w:pStyle w:val="BodyText"/>
      </w:pPr>
      <w:r>
        <w:t xml:space="preserve">Non-compliance is a release blocker regardless of context.</w:t>
      </w:r>
    </w:p>
    <w:p>
      <w:r>
        <w:pict>
          <v:rect style="width:0;height:1.5pt" o:hralign="center" o:hrstd="t" o:hr="t"/>
        </w:pict>
      </w:r>
    </w:p>
    <w:p>
      <w:pPr>
        <w:pStyle w:val="FirstParagraph"/>
      </w:pPr>
      <w:r>
        <w:rPr>
          <w:b/>
          <w:bCs/>
        </w:rPr>
        <w:t xml:space="preserve">§11.4.63 — Workable-items procedure docs as single source of truth (User mandate, 2026-05-19)</w:t>
      </w:r>
    </w:p>
    <w:p>
      <w:pPr>
        <w:pStyle w:val="BodyText"/>
      </w:pPr>
      <w:r>
        <w:t xml:space="preserve">Every workable-item action (open / update / close / reopen / migrate) MUST follow the canonical procedure document at</w:t>
      </w:r>
      <w:r>
        <w:t xml:space="preserve"> </w:t>
      </w:r>
      <w:r>
        <w:rPr>
          <w:rStyle w:val="VerbatimChar"/>
        </w:rPr>
        <w:t xml:space="preserve">docs/procedures/issues/&lt;Action&gt;.md</w:t>
      </w:r>
      <w:r>
        <w:t xml:space="preserve">. Closed-set of 5 procedure docs:</w:t>
      </w:r>
      <w:r>
        <w:t xml:space="preserve"> </w:t>
      </w:r>
      <w:r>
        <w:rPr>
          <w:rStyle w:val="VerbatimChar"/>
        </w:rPr>
        <w:t xml:space="preserve">Creation.md</w:t>
      </w:r>
      <w:r>
        <w:t xml:space="preserve">,</w:t>
      </w:r>
      <w:r>
        <w:t xml:space="preserve"> </w:t>
      </w:r>
      <w:r>
        <w:rPr>
          <w:rStyle w:val="VerbatimChar"/>
        </w:rPr>
        <w:t xml:space="preserve">Updating.md</w:t>
      </w:r>
      <w:r>
        <w:t xml:space="preserve">,</w:t>
      </w:r>
      <w:r>
        <w:t xml:space="preserve"> </w:t>
      </w:r>
      <w:r>
        <w:rPr>
          <w:rStyle w:val="VerbatimChar"/>
        </w:rPr>
        <w:t xml:space="preserve">Resolution.md</w:t>
      </w:r>
      <w:r>
        <w:t xml:space="preserve">,</w:t>
      </w:r>
      <w:r>
        <w:t xml:space="preserve"> </w:t>
      </w:r>
      <w:r>
        <w:rPr>
          <w:rStyle w:val="VerbatimChar"/>
        </w:rPr>
        <w:t xml:space="preserve">Reopening.md</w:t>
      </w:r>
      <w:r>
        <w:t xml:space="preserve">,</w:t>
      </w:r>
      <w:r>
        <w:t xml:space="preserve"> </w:t>
      </w:r>
      <w:r>
        <w:rPr>
          <w:rStyle w:val="VerbatimChar"/>
        </w:rPr>
        <w:t xml:space="preserve">Migration.md</w:t>
      </w:r>
      <w:r>
        <w:t xml:space="preserve">. Each carries §11.4.44 revision header + HTML + PDF exports (refreshed by</w:t>
      </w:r>
      <w:r>
        <w:t xml:space="preserve"> </w:t>
      </w:r>
      <w:r>
        <w:rPr>
          <w:rStyle w:val="VerbatimChar"/>
        </w:rPr>
        <w:t xml:space="preserve">scripts/testing/sync_procedure_docs_export.sh</w:t>
      </w:r>
      <w:r>
        <w:t xml:space="preserve">, invoked as the final stage of</w:t>
      </w:r>
      <w:r>
        <w:t xml:space="preserve"> </w:t>
      </w:r>
      <w:r>
        <w:rPr>
          <w:rStyle w:val="VerbatimChar"/>
        </w:rPr>
        <w:t xml:space="preserve">sync_issues_docs.sh</w:t>
      </w:r>
      <w:r>
        <w:t xml:space="preserve">). ALL work — new features, behavioural changes, tasks (refactor / doc / infra / gate / audit / cleanup), bug fixes, investigation, documentation — MUST flow through these procedures. No ad-hoc procedure permitted.</w:t>
      </w:r>
    </w:p>
    <w:p>
      <w:pPr>
        <w:pStyle w:val="BodyText"/>
      </w:pPr>
      <w:r>
        <w:t xml:space="preserve">Pre-build gate</w:t>
      </w:r>
      <w:r>
        <w:t xml:space="preserve"> </w:t>
      </w:r>
      <w:r>
        <w:rPr>
          <w:rStyle w:val="VerbatimChar"/>
        </w:rPr>
        <w:t xml:space="preserve">CM-PROCEDURES-DOCS-PRESENT</w:t>
      </w:r>
      <w:r>
        <w:t xml:space="preserve"> </w:t>
      </w:r>
      <w:r>
        <w:t xml:space="preserve">checks all 5 procedure docs exist + carry revision header + have current HTML/PDF exports + sync helper is wired into</w:t>
      </w:r>
      <w:r>
        <w:t xml:space="preserve"> </w:t>
      </w:r>
      <w:r>
        <w:rPr>
          <w:rStyle w:val="VerbatimChar"/>
        </w:rPr>
        <w:t xml:space="preserve">sync_issues_docs.sh</w:t>
      </w:r>
      <w:r>
        <w:t xml:space="preserve">. Paired mutation: rename one procedure doc → gate FAILs. Propagation gate</w:t>
      </w:r>
      <w:r>
        <w:t xml:space="preserve"> </w:t>
      </w:r>
      <w:r>
        <w:rPr>
          <w:rStyle w:val="VerbatimChar"/>
        </w:rPr>
        <w:t xml:space="preserve">CM-COVENANT-114-63-PROPAGATION</w:t>
      </w:r>
      <w:r>
        <w:t xml:space="preserve"> </w:t>
      </w:r>
      <w:r>
        <w:t xml:space="preserve">enforces this anchor literal in every CLAUDE.md / AGENTS.md.</w:t>
      </w:r>
    </w:p>
    <w:p>
      <w:pPr>
        <w:pStyle w:val="BodyText"/>
      </w:pP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§11.4.63.</w:t>
      </w:r>
    </w:p>
    <w:p>
      <w:pPr>
        <w:pStyle w:val="BodyText"/>
      </w:pPr>
      <w:r>
        <w:t xml:space="preserve">Non-compliance is a release blocker regardless of context.</w:t>
      </w:r>
    </w:p>
    <w:p>
      <w:r>
        <w:pict>
          <v:rect style="width:0;height:1.5pt" o:hralign="center" o:hrstd="t" o:hr="t"/>
        </w:pict>
      </w:r>
    </w:p>
    <w:p>
      <w:pPr>
        <w:pStyle w:val="FirstParagraph"/>
      </w:pPr>
      <w:r>
        <w:rPr>
          <w:b/>
          <w:bCs/>
        </w:rPr>
        <w:t xml:space="preserve">§11.4.65 — Universal Markdown export mandate (User mandate, 2026-05-19)</w:t>
      </w:r>
    </w:p>
    <w:p>
      <w:pPr>
        <w:pStyle w:val="BodyText"/>
      </w:pPr>
      <w:r>
        <w:t xml:space="preserve">Every Markdown document inside the project that is NOT part of an</w:t>
      </w:r>
      <w:r>
        <w:t xml:space="preserve"> </w:t>
      </w:r>
      <w:r>
        <w:t xml:space="preserve">application or service's source-code tree MUST have synchronized</w:t>
      </w:r>
      <w:r>
        <w:t xml:space="preserve"> </w:t>
      </w:r>
      <w:r>
        <w:rPr>
          <w:rStyle w:val="VerbatimChar"/>
        </w:rPr>
        <w:t xml:space="preserve">.html</w:t>
      </w:r>
      <w:r>
        <w:t xml:space="preserve"> </w:t>
      </w:r>
      <w:r>
        <w:t xml:space="preserve">and</w:t>
      </w:r>
      <w:r>
        <w:t xml:space="preserve"> </w:t>
      </w:r>
      <w:r>
        <w:rPr>
          <w:rStyle w:val="VerbatimChar"/>
        </w:rPr>
        <w:t xml:space="preserve">.pdf</w:t>
      </w:r>
      <w:r>
        <w:t xml:space="preserve"> </w:t>
      </w:r>
      <w:r>
        <w:t xml:space="preserve">siblings. Includes: project-root</w:t>
      </w:r>
      <w:r>
        <w:t xml:space="preserve"> </w:t>
      </w:r>
      <w:r>
        <w:rPr>
          <w:rStyle w:val="VerbatimChar"/>
        </w:rPr>
        <w:t xml:space="preserve">*.md</w:t>
      </w:r>
      <w:r>
        <w:t xml:space="preserve">,</w:t>
      </w:r>
      <w:r>
        <w:t xml:space="preserve"> </w:t>
      </w:r>
      <w:r>
        <w:rPr>
          <w:rStyle w:val="VerbatimChar"/>
        </w:rPr>
        <w:t xml:space="preserve">docs/**/*.md</w:t>
      </w:r>
      <w:r>
        <w:t xml:space="preserve">,</w:t>
      </w:r>
      <w:r>
        <w:t xml:space="preserve"> </w:t>
      </w:r>
      <w:r>
        <w:rPr>
          <w:rStyle w:val="VerbatimChar"/>
        </w:rPr>
        <w:t xml:space="preserve">scripts/**/*.md</w:t>
      </w:r>
      <w:r>
        <w:t xml:space="preserve"> </w:t>
      </w:r>
      <w:r>
        <w:t xml:space="preserve">(doc-format companion docs),</w:t>
      </w:r>
      <w:r>
        <w:t xml:space="preserve"> </w:t>
      </w:r>
      <w:r>
        <w:t xml:space="preserve">owned-submodule top-level README.md / CLAUDE.md / AGENTS.md /</w:t>
      </w:r>
      <w:r>
        <w:t xml:space="preserve"> </w:t>
      </w:r>
      <w:r>
        <w:t xml:space="preserve">CHANGELOG.md and their</w:t>
      </w:r>
      <w:r>
        <w:t xml:space="preserve"> </w:t>
      </w:r>
      <w:r>
        <w:rPr>
          <w:rStyle w:val="VerbatimChar"/>
        </w:rPr>
        <w:t xml:space="preserve">docs/**/*.md</w:t>
      </w:r>
      <w:r>
        <w:t xml:space="preserve">,</w:t>
      </w:r>
      <w:r>
        <w:t xml:space="preserve"> </w:t>
      </w:r>
      <w:r>
        <w:rPr>
          <w:rStyle w:val="VerbatimChar"/>
        </w:rPr>
        <w:t xml:space="preserve">constitution/**/*.md</w:t>
      </w:r>
      <w:r>
        <w:t xml:space="preserve">,</w:t>
      </w:r>
      <w:r>
        <w:t xml:space="preserve"> </w:t>
      </w:r>
      <w:r>
        <w:t xml:space="preserve">owned HelixQA submodules' equivalents. Excludes:</w:t>
      </w:r>
      <w:r>
        <w:t xml:space="preserve"> </w:t>
      </w:r>
      <w:r>
        <w:rPr>
          <w:rStyle w:val="VerbatimChar"/>
        </w:rPr>
        <w:t xml:space="preserve">external/**</w:t>
      </w:r>
      <w:r>
        <w:t xml:space="preserve">,</w:t>
      </w:r>
      <w:r>
        <w:t xml:space="preserve"> </w:t>
      </w:r>
      <w:r>
        <w:rPr>
          <w:rStyle w:val="VerbatimChar"/>
        </w:rPr>
        <w:t xml:space="preserve">prebuilts/**</w:t>
      </w:r>
      <w:r>
        <w:t xml:space="preserve">,</w:t>
      </w:r>
      <w:r>
        <w:t xml:space="preserve"> </w:t>
      </w:r>
      <w:r>
        <w:rPr>
          <w:rStyle w:val="VerbatimChar"/>
        </w:rPr>
        <w:t xml:space="preserve">packages/modules/**</w:t>
      </w:r>
      <w:r>
        <w:t xml:space="preserve">,</w:t>
      </w:r>
      <w:r>
        <w:t xml:space="preserve"> </w:t>
      </w:r>
      <w:r>
        <w:rPr>
          <w:rStyle w:val="VerbatimChar"/>
        </w:rPr>
        <w:t xml:space="preserve">kernel-5.10/**</w:t>
      </w:r>
      <w:r>
        <w:t xml:space="preserve">,</w:t>
      </w:r>
      <w:r>
        <w:t xml:space="preserve"> </w:t>
      </w:r>
      <w:r>
        <w:rPr>
          <w:rStyle w:val="VerbatimChar"/>
        </w:rPr>
        <w:t xml:space="preserve">out/**</w:t>
      </w:r>
      <w:r>
        <w:t xml:space="preserve">,</w:t>
      </w:r>
      <w:r>
        <w:t xml:space="preserve"> </w:t>
      </w:r>
      <w:r>
        <w:rPr>
          <w:rStyle w:val="VerbatimChar"/>
        </w:rPr>
        <w:t xml:space="preserve">build/**</w:t>
      </w:r>
      <w:r>
        <w:t xml:space="preserve">, application/service source-code trees, and third-party</w:t>
      </w:r>
      <w:r>
        <w:t xml:space="preserve"> </w:t>
      </w:r>
      <w:r>
        <w:t xml:space="preserve">submodules NOT in the owned set. Every edit triggers regeneration</w:t>
      </w:r>
      <w:r>
        <w:t xml:space="preserve"> </w:t>
      </w:r>
      <w:r>
        <w:t xml:space="preserve">via</w:t>
      </w:r>
      <w:r>
        <w:t xml:space="preserve"> </w:t>
      </w:r>
      <w:r>
        <w:rPr>
          <w:rStyle w:val="VerbatimChar"/>
        </w:rPr>
        <w:t xml:space="preserve">scripts/testing/sync_all_markdown_exports.sh</w:t>
      </w:r>
      <w:r>
        <w:t xml:space="preserve"> </w:t>
      </w:r>
      <w:r>
        <w:t xml:space="preserve">(pandoc HTML +</w:t>
      </w:r>
      <w:r>
        <w:t xml:space="preserve"> </w:t>
      </w:r>
      <w:r>
        <w:t xml:space="preserve">weasyprint PDF,</w:t>
      </w:r>
      <w:r>
        <w:t xml:space="preserve"> </w:t>
      </w:r>
      <w:r>
        <w:rPr>
          <w:rStyle w:val="VerbatimChar"/>
        </w:rPr>
        <w:t xml:space="preserve">timeout 60</w:t>
      </w:r>
      <w:r>
        <w:t xml:space="preserve"> </w:t>
      </w:r>
      <w:r>
        <w:t xml:space="preserve">per file, capped at 500 candidates).</w:t>
      </w:r>
      <w:r>
        <w:t xml:space="preserve"> </w:t>
      </w:r>
      <w:r>
        <w:t xml:space="preserve">HTML + PDF mtime MUST be ≥ source</w:t>
      </w:r>
      <w:r>
        <w:t xml:space="preserve"> </w:t>
      </w:r>
      <w:r>
        <w:rPr>
          <w:rStyle w:val="VerbatimChar"/>
        </w:rPr>
        <w:t xml:space="preserve">.md</w:t>
      </w:r>
      <w:r>
        <w:t xml:space="preserve"> </w:t>
      </w:r>
      <w:r>
        <w:t xml:space="preserve">mtime at all times.</w:t>
      </w:r>
    </w:p>
    <w:p>
      <w:pPr>
        <w:pStyle w:val="BodyText"/>
      </w:pPr>
      <w:r>
        <w:t xml:space="preserve">Pre-build gates</w:t>
      </w:r>
      <w:r>
        <w:t xml:space="preserve"> </w:t>
      </w:r>
      <w:r>
        <w:rPr>
          <w:rStyle w:val="VerbatimChar"/>
        </w:rPr>
        <w:t xml:space="preserve">CM-UNIVERSAL-MARKDOWN-EXPORT-SYNC</w:t>
      </w:r>
      <w:r>
        <w:t xml:space="preserve"> </w:t>
      </w:r>
      <w:r>
        <w:t xml:space="preserve">+</w:t>
      </w:r>
      <w:r>
        <w:t xml:space="preserve"> </w:t>
      </w:r>
      <w:r>
        <w:rPr>
          <w:rStyle w:val="VerbatimChar"/>
        </w:rPr>
        <w:t xml:space="preserve">CM-COVENANT-114-65-PROPAGATION</w:t>
      </w:r>
      <w:r>
        <w:t xml:space="preserve">. Paired meta-test mutations.</w:t>
      </w:r>
      <w:r>
        <w:t xml:space="preserve"> </w:t>
      </w:r>
      <w:r>
        <w:t xml:space="preserve">Composes with §11.4.12 / §11.4.18 / §11.4.23 / §11.4.44 / §11.4.45 /</w:t>
      </w:r>
      <w:r>
        <w:t xml:space="preserve"> </w:t>
      </w:r>
      <w:r>
        <w:t xml:space="preserve">§11.4.53 / §11.4.59 / §11.4.60 / §11.4.63 / §11.4.64. No escape</w:t>
      </w:r>
      <w:r>
        <w:t xml:space="preserve"> </w:t>
      </w:r>
      <w:r>
        <w:t xml:space="preserve">hatch — no</w:t>
      </w:r>
      <w:r>
        <w:t xml:space="preserve"> </w:t>
      </w:r>
      <w:r>
        <w:rPr>
          <w:rStyle w:val="VerbatimChar"/>
        </w:rPr>
        <w:t xml:space="preserve">--skip-md-exports</w:t>
      </w:r>
      <w:r>
        <w:t xml:space="preserve">,</w:t>
      </w:r>
      <w:r>
        <w:t xml:space="preserve"> </w:t>
      </w:r>
      <w:r>
        <w:rPr>
          <w:rStyle w:val="VerbatimChar"/>
        </w:rPr>
        <w:t xml:space="preserve">--no-pdf-only</w:t>
      </w:r>
      <w:r>
        <w:t xml:space="preserve">,</w:t>
      </w:r>
      <w:r>
        <w:t xml:space="preserve"> </w:t>
      </w:r>
      <w:r>
        <w:rPr>
          <w:rStyle w:val="VerbatimChar"/>
        </w:rPr>
        <w:t xml:space="preserve">--md-export-not-applicable</w:t>
      </w:r>
      <w:r>
        <w:t xml:space="preserve"> </w:t>
      </w:r>
      <w:r>
        <w:t xml:space="preserve">flag.</w:t>
      </w:r>
    </w:p>
    <w:p>
      <w:pPr>
        <w:pStyle w:val="BodyText"/>
      </w:pP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§11.4.65.</w:t>
      </w:r>
    </w:p>
    <w:p>
      <w:pPr>
        <w:pStyle w:val="BodyText"/>
      </w:pPr>
      <w:r>
        <w:t xml:space="preserve">Non-compliance is a release blocker regardless of context.</w:t>
      </w:r>
    </w:p>
    <w:p>
      <w:r>
        <w:pict>
          <v:rect style="width:0;height:1.5pt" o:hralign="center" o:hrstd="t" o:hr="t"/>
        </w:pict>
      </w:r>
    </w:p>
    <w:p>
      <w:pPr>
        <w:pStyle w:val="FirstParagraph"/>
      </w:pPr>
      <w:r>
        <w:rPr>
          <w:b/>
          <w:bCs/>
        </w:rPr>
        <w:t xml:space="preserve">§11.4.66 — Blocker-resolution interactive-clarification mandate (User mandate, 2026-05-19)</w:t>
      </w:r>
    </w:p>
    <w:p>
      <w:pPr>
        <w:pStyle w:val="BodyText"/>
      </w:pPr>
      <w:r>
        <w:t xml:space="preserve">When any task is blocked (operator decision, hardware access,</w:t>
      </w:r>
      <w:r>
        <w:t xml:space="preserve"> </w:t>
      </w:r>
      <w:r>
        <w:t xml:space="preserve">external authorization, ambiguous scope), the agent MUST: (1)</w:t>
      </w:r>
      <w:r>
        <w:t xml:space="preserve"> </w:t>
      </w:r>
      <w:r>
        <w:t xml:space="preserve">research what's doable from the agent side without operator input;</w:t>
      </w:r>
      <w:r>
        <w:t xml:space="preserve"> </w:t>
      </w:r>
      <w:r>
        <w:t xml:space="preserve">(2) calculate minimum-viable operator input; (3) construct 2–4</w:t>
      </w:r>
      <w:r>
        <w:t xml:space="preserve"> </w:t>
      </w:r>
      <w:r>
        <w:t xml:space="preserve">mutually-exclusive options with one marked "Recommended" and each</w:t>
      </w:r>
      <w:r>
        <w:t xml:space="preserve"> </w:t>
      </w:r>
      <w:r>
        <w:t xml:space="preserve">stating what the agent does after that answer; (4) present via the</w:t>
      </w:r>
      <w:r>
        <w:t xml:space="preserve"> </w:t>
      </w:r>
      <w:r>
        <w:t xml:space="preserve">platform's interactive question mechanism (</w:t>
      </w:r>
      <w:r>
        <w:rPr>
          <w:rStyle w:val="VerbatimChar"/>
        </w:rPr>
        <w:t xml:space="preserve">AskUserQuestion</w:t>
      </w:r>
      <w:r>
        <w:t xml:space="preserve"> </w:t>
      </w:r>
      <w:r>
        <w:t xml:space="preserve">on</w:t>
      </w:r>
      <w:r>
        <w:t xml:space="preserve"> </w:t>
      </w:r>
      <w:r>
        <w:t xml:space="preserve">Claude Code) — NEVER free-text "what would you like?" for closed-</w:t>
      </w:r>
      <w:r>
        <w:t xml:space="preserve"> </w:t>
      </w:r>
      <w:r>
        <w:t xml:space="preserve">set decisions; (5) after the answer, resume work without follow-up</w:t>
      </w:r>
      <w:r>
        <w:t xml:space="preserve"> </w:t>
      </w:r>
      <w:r>
        <w:t xml:space="preserve">round-trips. Composes with §11.4.6 / §11.4.7 / §11.4.40 / §11.4.41</w:t>
      </w:r>
      <w:r>
        <w:t xml:space="preserve"> </w:t>
      </w:r>
      <w:r>
        <w:t xml:space="preserve">/ §11.4.42 / §11.4.52. No silent waiting; no bulk-text questions</w:t>
      </w:r>
      <w:r>
        <w:t xml:space="preserve"> </w:t>
      </w:r>
      <w:r>
        <w:t xml:space="preserve">when interactive options would do.</w:t>
      </w:r>
    </w:p>
    <w:p>
      <w:pPr>
        <w:pStyle w:val="BodyText"/>
      </w:pPr>
      <w:r>
        <w:t xml:space="preserve">Pre-build gate</w:t>
      </w:r>
      <w:r>
        <w:t xml:space="preserve"> </w:t>
      </w:r>
      <w:r>
        <w:rPr>
          <w:rStyle w:val="VerbatimChar"/>
        </w:rPr>
        <w:t xml:space="preserve">CM-COVENANT-114-66-PROPAGATION</w:t>
      </w:r>
      <w:r>
        <w:t xml:space="preserve"> </w:t>
      </w:r>
      <w:r>
        <w:t xml:space="preserve">enforces the</w:t>
      </w:r>
      <w:r>
        <w:t xml:space="preserve"> </w:t>
      </w:r>
      <w:r>
        <w:t xml:space="preserve">anchor literal across the 42-file consumer fleet. Paired meta-</w:t>
      </w:r>
      <w:r>
        <w:t xml:space="preserve"> </w:t>
      </w:r>
      <w:r>
        <w:t xml:space="preserve">test mutation strips the literal → gate FAILs. No escape hatch —</w:t>
      </w:r>
      <w:r>
        <w:t xml:space="preserve"> </w:t>
      </w:r>
      <w:r>
        <w:t xml:space="preserve">no</w:t>
      </w:r>
      <w:r>
        <w:t xml:space="preserve"> </w:t>
      </w:r>
      <w:r>
        <w:rPr>
          <w:rStyle w:val="VerbatimChar"/>
        </w:rPr>
        <w:t xml:space="preserve">--skip-ask</w:t>
      </w:r>
      <w:r>
        <w:t xml:space="preserve">,</w:t>
      </w:r>
      <w:r>
        <w:t xml:space="preserve"> </w:t>
      </w:r>
      <w:r>
        <w:rPr>
          <w:rStyle w:val="VerbatimChar"/>
        </w:rPr>
        <w:t xml:space="preserve">--silent-wait</w:t>
      </w:r>
      <w:r>
        <w:t xml:space="preserve">,</w:t>
      </w:r>
      <w:r>
        <w:t xml:space="preserve"> </w:t>
      </w:r>
      <w:r>
        <w:rPr>
          <w:rStyle w:val="VerbatimChar"/>
        </w:rPr>
        <w:t xml:space="preserve">--free-form-only</w:t>
      </w:r>
      <w:r>
        <w:t xml:space="preserve"> </w:t>
      </w:r>
      <w:r>
        <w:t xml:space="preserve">flag.</w:t>
      </w:r>
    </w:p>
    <w:p>
      <w:pPr>
        <w:pStyle w:val="BodyText"/>
      </w:pP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§11.4.66.</w:t>
      </w:r>
    </w:p>
    <w:p>
      <w:pPr>
        <w:pStyle w:val="BodyText"/>
      </w:pPr>
      <w:r>
        <w:t xml:space="preserve">Non-compliance is a release blocker regardless of context.</w:t>
      </w:r>
    </w:p>
    <w:p>
      <w:r>
        <w:pict>
          <v:rect style="width:0;height:1.5pt" o:hralign="center" o:hrstd="t" o:hr="t"/>
        </w:pict>
      </w:r>
    </w:p>
    <w:p>
      <w:pPr>
        <w:pStyle w:val="FirstParagraph"/>
      </w:pPr>
      <w:r>
        <w:rPr>
          <w:b/>
          <w:bCs/>
        </w:rPr>
        <w:t xml:space="preserve">§11.4.67 — Shell-script target-shell-parseability mandate (User mandate, 2026-05-19)</w:t>
      </w:r>
    </w:p>
    <w:p>
      <w:pPr>
        <w:pStyle w:val="BodyText"/>
      </w:pPr>
      <w:r>
        <w:rPr>
          <w:b/>
          <w:bCs/>
        </w:rPr>
        <w:t xml:space="preserve">Forensic anchor — direct user mandate (verbatim, 2026-05-19):</w:t>
      </w:r>
      <w:r>
        <w:t xml:space="preserve"> </w:t>
      </w:r>
      <w:r>
        <w:t xml:space="preserve">"any</w:t>
      </w:r>
      <w:r>
        <w:t xml:space="preserve"> </w:t>
      </w:r>
      <w:r>
        <w:t xml:space="preserve">issue we spot must be fixed, bash scripts as well if they are broken!"</w:t>
      </w:r>
    </w:p>
    <w:p>
      <w:pPr>
        <w:pStyle w:val="Compact"/>
        <w:numPr>
          <w:ilvl w:val="0"/>
          <w:numId w:val="1003"/>
        </w:numPr>
      </w:pPr>
      <w:r>
        <w:t xml:space="preserve">"Make sure that this is mandatory rule!"</w:t>
      </w:r>
    </w:p>
    <w:p>
      <w:pPr>
        <w:pStyle w:val="FirstParagraph"/>
      </w:pPr>
      <w:r>
        <w:t xml:space="preserve">Every shell script that may be invoked under a target shell other than</w:t>
      </w:r>
      <w:r>
        <w:t xml:space="preserve"> </w:t>
      </w:r>
      <w:r>
        <w:t xml:space="preserve">the one in its shebang MUST parse cleanly under that target shell.</w:t>
      </w:r>
      <w:r>
        <w:t xml:space="preserve"> </w:t>
      </w:r>
      <w:r>
        <w:t xml:space="preserve">Forensic incident:</w:t>
      </w:r>
      <w:r>
        <w:t xml:space="preserve"> </w:t>
      </w:r>
      <w:r>
        <w:rPr>
          <w:rStyle w:val="VerbatimChar"/>
        </w:rPr>
        <w:t xml:space="preserve">device/rockchip/rk3588/tests/test_all_fixes.sh:114</w:t>
      </w:r>
      <w:r>
        <w:t xml:space="preserve"> </w:t>
      </w:r>
      <w:r>
        <w:t xml:space="preserve">used bash-only</w:t>
      </w:r>
      <w:r>
        <w:t xml:space="preserve"> </w:t>
      </w:r>
      <w:r>
        <w:rPr>
          <w:rStyle w:val="VerbatimChar"/>
        </w:rPr>
        <w:t xml:space="preserve">exec &gt; &gt;(tee -a "$f") 2&gt;&amp;1</w:t>
      </w:r>
      <w:r>
        <w:t xml:space="preserve"> </w:t>
      </w:r>
      <w:r>
        <w:t xml:space="preserve">on a</w:t>
      </w:r>
      <w:r>
        <w:t xml:space="preserve"> </w:t>
      </w:r>
      <w:r>
        <w:rPr>
          <w:rStyle w:val="VerbatimChar"/>
        </w:rPr>
        <w:t xml:space="preserve">sh script.sh</w:t>
      </w:r>
      <w:r>
        <w:t xml:space="preserve"> </w:t>
      </w:r>
      <w:r>
        <w:t xml:space="preserve">callsite</w:t>
      </w:r>
      <w:r>
        <w:t xml:space="preserve"> </w:t>
      </w:r>
      <w:r>
        <w:t xml:space="preserve">— Android mksh parses the whole script BEFORE executing, so the runtime</w:t>
      </w:r>
      <w:r>
        <w:t xml:space="preserve"> </w:t>
      </w:r>
      <w:r>
        <w:rPr>
          <w:rStyle w:val="VerbatimChar"/>
        </w:rPr>
        <w:t xml:space="preserve">[ -n "${BASH_VERSION:-}" ]</w:t>
      </w:r>
      <w:r>
        <w:t xml:space="preserve"> </w:t>
      </w:r>
      <w:r>
        <w:t xml:space="preserve">guard could not save it. Fixed by wrapping</w:t>
      </w:r>
      <w:r>
        <w:t xml:space="preserve"> </w:t>
      </w:r>
      <w:r>
        <w:t xml:space="preserve">in</w:t>
      </w:r>
      <w:r>
        <w:t xml:space="preserve"> </w:t>
      </w:r>
      <w:r>
        <w:rPr>
          <w:rStyle w:val="VerbatimChar"/>
        </w:rPr>
        <w:t xml:space="preserve">eval 'exec &gt; &gt;(tee …) 2&gt;&amp;1'</w:t>
      </w:r>
      <w:r>
        <w:t xml:space="preserve"> </w:t>
      </w:r>
      <w:r>
        <w:t xml:space="preserve">so the parser sees only a string.</w:t>
      </w:r>
    </w:p>
    <w:p>
      <w:pPr>
        <w:pStyle w:val="BodyText"/>
      </w:pPr>
      <w:r>
        <w:t xml:space="preserve">Closed-set scope: every tracked</w:t>
      </w:r>
      <w:r>
        <w:t xml:space="preserve"> </w:t>
      </w:r>
      <w:r>
        <w:rPr>
          <w:rStyle w:val="VerbatimChar"/>
        </w:rPr>
        <w:t xml:space="preserve">.sh</w:t>
      </w:r>
      <w:r>
        <w:t xml:space="preserve"> </w:t>
      </w:r>
      <w:r>
        <w:t xml:space="preserve">under</w:t>
      </w:r>
      <w:r>
        <w:t xml:space="preserve"> </w:t>
      </w:r>
      <w:r>
        <w:rPr>
          <w:rStyle w:val="VerbatimChar"/>
        </w:rPr>
        <w:t xml:space="preserve">device/rockchip/rk3588/tests/</w:t>
      </w:r>
      <w:r>
        <w:t xml:space="preserve">,</w:t>
      </w:r>
      <w:r>
        <w:t xml:space="preserve"> </w:t>
      </w:r>
      <w:r>
        <w:rPr>
          <w:rStyle w:val="VerbatimChar"/>
        </w:rPr>
        <w:t xml:space="preserve">scripts/</w:t>
      </w:r>
      <w:r>
        <w:t xml:space="preserve">,</w:t>
      </w:r>
      <w:r>
        <w:t xml:space="preserve"> </w:t>
      </w:r>
      <w:r>
        <w:rPr>
          <w:rStyle w:val="VerbatimChar"/>
        </w:rPr>
        <w:t xml:space="preserve">scripts/testing/</w:t>
      </w:r>
      <w:r>
        <w:t xml:space="preserve"> </w:t>
      </w:r>
      <w:r>
        <w:t xml:space="preserve">(and equivalent paths in owned submodules).</w:t>
      </w:r>
      <w:r>
        <w:t xml:space="preserve"> </w:t>
      </w:r>
      <w:r>
        <w:t xml:space="preserve">OUT of scope:</w:t>
      </w:r>
      <w:r>
        <w:t xml:space="preserve"> </w:t>
      </w:r>
      <w:r>
        <w:rPr>
          <w:rStyle w:val="VerbatimChar"/>
        </w:rPr>
        <w:t xml:space="preserve">external/</w:t>
      </w:r>
      <w:r>
        <w:t xml:space="preserve">,</w:t>
      </w:r>
      <w:r>
        <w:t xml:space="preserve"> </w:t>
      </w:r>
      <w:r>
        <w:rPr>
          <w:rStyle w:val="VerbatimChar"/>
        </w:rPr>
        <w:t xml:space="preserve">prebuilts/</w:t>
      </w:r>
      <w:r>
        <w:t xml:space="preserve">,</w:t>
      </w:r>
      <w:r>
        <w:t xml:space="preserve"> </w:t>
      </w:r>
      <w:r>
        <w:rPr>
          <w:rStyle w:val="VerbatimChar"/>
        </w:rPr>
        <w:t xml:space="preserve">packages/modules/</w:t>
      </w:r>
      <w:r>
        <w:t xml:space="preserve">,</w:t>
      </w:r>
      <w:r>
        <w:t xml:space="preserve"> </w:t>
      </w:r>
      <w:r>
        <w:rPr>
          <w:rStyle w:val="VerbatimChar"/>
        </w:rPr>
        <w:t xml:space="preserve">kernel-5.10/</w:t>
      </w:r>
      <w:r>
        <w:t xml:space="preserve">,</w:t>
      </w:r>
      <w:r>
        <w:t xml:space="preserve"> </w:t>
      </w:r>
      <w:r>
        <w:rPr>
          <w:rStyle w:val="VerbatimChar"/>
        </w:rPr>
        <w:t xml:space="preserve">out/</w:t>
      </w:r>
      <w:r>
        <w:t xml:space="preserve">,</w:t>
      </w:r>
      <w:r>
        <w:t xml:space="preserve"> </w:t>
      </w:r>
      <w:r>
        <w:rPr>
          <w:rStyle w:val="VerbatimChar"/>
        </w:rPr>
        <w:t xml:space="preserve">build/</w:t>
      </w:r>
      <w:r>
        <w:t xml:space="preserve">,</w:t>
      </w:r>
      <w:r>
        <w:t xml:space="preserve"> </w:t>
      </w:r>
      <w:r>
        <w:rPr>
          <w:rStyle w:val="VerbatimChar"/>
        </w:rPr>
        <w:t xml:space="preserve">scripts/legacy/</w:t>
      </w:r>
      <w:r>
        <w:t xml:space="preserve">. Mandatory invariants: (1) every</w:t>
      </w:r>
      <w:r>
        <w:t xml:space="preserve"> </w:t>
      </w:r>
      <w:r>
        <w:t xml:space="preserve">in-scope script parses under</w:t>
      </w:r>
      <w:r>
        <w:t xml:space="preserve"> </w:t>
      </w:r>
      <w:r>
        <w:rPr>
          <w:rStyle w:val="VerbatimChar"/>
        </w:rPr>
        <w:t xml:space="preserve">sh -n</w:t>
      </w:r>
      <w:r>
        <w:t xml:space="preserve">; (2) bash-only constructs</w:t>
      </w:r>
      <w:r>
        <w:t xml:space="preserve"> </w:t>
      </w:r>
      <w:r>
        <w:t xml:space="preserve">(</w:t>
      </w:r>
      <w:r>
        <w:rPr>
          <w:rStyle w:val="VerbatimChar"/>
        </w:rPr>
        <w:t xml:space="preserve">&gt;(...)</w:t>
      </w:r>
      <w:r>
        <w:t xml:space="preserve">,</w:t>
      </w:r>
      <w:r>
        <w:t xml:space="preserve"> </w:t>
      </w:r>
      <w:r>
        <w:rPr>
          <w:rStyle w:val="VerbatimChar"/>
        </w:rPr>
        <w:t xml:space="preserve">&lt;(...)</w:t>
      </w:r>
      <w:r>
        <w:t xml:space="preserve">,</w:t>
      </w:r>
      <w:r>
        <w:t xml:space="preserve"> </w:t>
      </w:r>
      <w:r>
        <w:rPr>
          <w:rStyle w:val="VerbatimChar"/>
        </w:rPr>
        <w:t xml:space="preserve">[[ ]]</w:t>
      </w:r>
      <w:r>
        <w:t xml:space="preserve">,</w:t>
      </w:r>
      <w:r>
        <w:t xml:space="preserve"> </w:t>
      </w:r>
      <w:r>
        <w:rPr>
          <w:rStyle w:val="VerbatimChar"/>
        </w:rPr>
        <w:t xml:space="preserve">&lt;&lt;&lt;</w:t>
      </w:r>
      <w:r>
        <w:t xml:space="preserve">, arrays,</w:t>
      </w:r>
      <w:r>
        <w:t xml:space="preserve"> </w:t>
      </w:r>
      <w:r>
        <w:rPr>
          <w:rStyle w:val="VerbatimChar"/>
        </w:rPr>
        <w:t xml:space="preserve">${var^^}</w:t>
      </w:r>
      <w:r>
        <w:t xml:space="preserve">, etc.) MUST be</w:t>
      </w:r>
      <w:r>
        <w:t xml:space="preserve"> </w:t>
      </w:r>
      <w:r>
        <w:t xml:space="preserve">wrapped in</w:t>
      </w:r>
      <w:r>
        <w:t xml:space="preserve"> </w:t>
      </w:r>
      <w:r>
        <w:rPr>
          <w:rStyle w:val="VerbatimChar"/>
        </w:rPr>
        <w:t xml:space="preserve">eval</w:t>
      </w:r>
      <w:r>
        <w:t xml:space="preserve"> </w:t>
      </w:r>
      <w:r>
        <w:t xml:space="preserve">OR guarded by bash-only loading; (3) shebangs honest</w:t>
      </w:r>
      <w:r>
        <w:t xml:space="preserve"> </w:t>
      </w:r>
      <w:r>
        <w:t xml:space="preserve">—</w:t>
      </w:r>
      <w:r>
        <w:t xml:space="preserve"> </w:t>
      </w:r>
      <w:r>
        <w:rPr>
          <w:rStyle w:val="VerbatimChar"/>
        </w:rPr>
        <w:t xml:space="preserve">#!/bin/bash</w:t>
      </w:r>
      <w:r>
        <w:t xml:space="preserve"> </w:t>
      </w:r>
      <w:r>
        <w:t xml:space="preserve">only if bash actually expected; (4) fix at source per</w:t>
      </w:r>
      <w:r>
        <w:t xml:space="preserve"> </w:t>
      </w:r>
      <w:r>
        <w:t xml:space="preserve">§11.4.1, never at callsites. Composes with §11.4.1 / §11.4.4 / §11.4.6</w:t>
      </w:r>
      <w:r>
        <w:t xml:space="preserve"> </w:t>
      </w:r>
      <w:r>
        <w:t xml:space="preserve">/ §11.4.50 / §11.4.51.</w:t>
      </w:r>
    </w:p>
    <w:p>
      <w:pPr>
        <w:pStyle w:val="BodyText"/>
      </w:pPr>
      <w:r>
        <w:t xml:space="preserve">Pre-build gate</w:t>
      </w:r>
      <w:r>
        <w:t xml:space="preserve"> </w:t>
      </w:r>
      <w:r>
        <w:rPr>
          <w:rStyle w:val="VerbatimChar"/>
        </w:rPr>
        <w:t xml:space="preserve">CM-SCRIPT-TARGET-SHELL-PARSEABLE</w:t>
      </w:r>
      <w:r>
        <w:t xml:space="preserve"> </w:t>
      </w:r>
      <w:r>
        <w:t xml:space="preserve">runs</w:t>
      </w:r>
      <w:r>
        <w:t xml:space="preserve"> </w:t>
      </w:r>
      <w:r>
        <w:rPr>
          <w:rStyle w:val="VerbatimChar"/>
        </w:rPr>
        <w:t xml:space="preserve">sh -n</w:t>
      </w:r>
      <w:r>
        <w:t xml:space="preserve"> </w:t>
      </w:r>
      <w:r>
        <w:t xml:space="preserve">on every</w:t>
      </w:r>
      <w:r>
        <w:t xml:space="preserve"> </w:t>
      </w:r>
      <w:r>
        <w:t xml:space="preserve">in-scope script. Propagation gate</w:t>
      </w:r>
      <w:r>
        <w:t xml:space="preserve"> </w:t>
      </w:r>
      <w:r>
        <w:rPr>
          <w:rStyle w:val="VerbatimChar"/>
        </w:rPr>
        <w:t xml:space="preserve">CM-COVENANT-114-67-PROPAGATION</w:t>
      </w:r>
      <w:r>
        <w:t xml:space="preserve"> </w:t>
      </w:r>
      <w:r>
        <w:t xml:space="preserve">enforces the anchor literal across the 44-file consumer fleet. Paired</w:t>
      </w:r>
      <w:r>
        <w:t xml:space="preserve"> </w:t>
      </w:r>
      <w:r>
        <w:t xml:space="preserve">mutations: inject bash-only outside</w:t>
      </w:r>
      <w:r>
        <w:t xml:space="preserve"> </w:t>
      </w:r>
      <w:r>
        <w:rPr>
          <w:rStyle w:val="VerbatimChar"/>
        </w:rPr>
        <w:t xml:space="preserve">eval</w:t>
      </w:r>
      <w:r>
        <w:t xml:space="preserve"> </w:t>
      </w:r>
      <w:r>
        <w:t xml:space="preserve">→ parse gate FAILs; strip</w:t>
      </w:r>
      <w:r>
        <w:t xml:space="preserve"> </w:t>
      </w:r>
      <w:r>
        <w:rPr>
          <w:rStyle w:val="VerbatimChar"/>
        </w:rPr>
        <w:t xml:space="preserve">11.4.67</w:t>
      </w:r>
      <w:r>
        <w:t xml:space="preserve"> </w:t>
      </w:r>
      <w:r>
        <w:t xml:space="preserve">literal → propagation gate FAILs. No escape hatch — no</w:t>
      </w:r>
      <w:r>
        <w:t xml:space="preserve"> </w:t>
      </w:r>
      <w:r>
        <w:rPr>
          <w:rStyle w:val="VerbatimChar"/>
        </w:rPr>
        <w:t xml:space="preserve">--skip-parseability-check</w:t>
      </w:r>
      <w:r>
        <w:t xml:space="preserve">,</w:t>
      </w:r>
      <w:r>
        <w:t xml:space="preserve"> </w:t>
      </w:r>
      <w:r>
        <w:rPr>
          <w:rStyle w:val="VerbatimChar"/>
        </w:rPr>
        <w:t xml:space="preserve">--bash-only-script</w:t>
      </w:r>
      <w:r>
        <w:t xml:space="preserve">,</w:t>
      </w:r>
      <w:r>
        <w:t xml:space="preserve"> </w:t>
      </w:r>
      <w:r>
        <w:rPr>
          <w:rStyle w:val="VerbatimChar"/>
        </w:rPr>
        <w:t xml:space="preserve">--runtime-guard-suffices</w:t>
      </w:r>
      <w:r>
        <w:t xml:space="preserve"> </w:t>
      </w:r>
      <w:r>
        <w:t xml:space="preserve">flag.</w:t>
      </w:r>
    </w:p>
    <w:p>
      <w:pPr>
        <w:pStyle w:val="BodyText"/>
      </w:pP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§11.4.67.</w:t>
      </w:r>
    </w:p>
    <w:p>
      <w:pPr>
        <w:pStyle w:val="BodyText"/>
      </w:pPr>
      <w:r>
        <w:t xml:space="preserve">Non-compliance is a release blocker regardless of context.</w:t>
      </w:r>
    </w:p>
    <w:p>
      <w:r>
        <w:pict>
          <v:rect style="width:0;height:1.5pt" o:hralign="center" o:hrstd="t" o:hr="t"/>
        </w:pict>
      </w:r>
    </w:p>
    <w:p>
      <w:pPr>
        <w:pStyle w:val="FirstParagraph"/>
      </w:pPr>
      <w:r>
        <w:rPr>
          <w:b/>
          <w:bCs/>
        </w:rPr>
        <w:t xml:space="preserve">§11.4.68 — Positive sink-side / downstream evidence mandate (User mandate, 2026-05-20)</w:t>
      </w:r>
    </w:p>
    <w:p>
      <w:pPr>
        <w:pStyle w:val="BodyText"/>
      </w:pPr>
      <w:r>
        <w:t xml:space="preserve">A test asserting audio or video routing PASS MUST capture and verify</w:t>
      </w:r>
      <w:r>
        <w:t xml:space="preserve"> </w:t>
      </w:r>
      <w:r>
        <w:t xml:space="preserve">positive sink-side or downstream evidence — never config-only, never</w:t>
      </w:r>
      <w:r>
        <w:t xml:space="preserve"> </w:t>
      </w:r>
      <w:r>
        <w:t xml:space="preserve">metadata-only, never PCM-open-state-only. Closed enumeration of</w:t>
      </w:r>
      <w:r>
        <w:t xml:space="preserve"> </w:t>
      </w:r>
      <w:r>
        <w:t xml:space="preserve">acceptable evidence: (1) sink-side codec-state showing non-empty</w:t>
      </w:r>
      <w:r>
        <w:t xml:space="preserve"> </w:t>
      </w:r>
      <w:r>
        <w:t xml:space="preserve">codec matching the expected regex during playback (Arvus / Sonos /</w:t>
      </w:r>
      <w:r>
        <w:t xml:space="preserve"> </w:t>
      </w:r>
      <w:r>
        <w:t xml:space="preserve">Yamaha REST API); (2) PCM</w:t>
      </w:r>
      <w:r>
        <w:t xml:space="preserve"> </w:t>
      </w:r>
      <w:r>
        <w:rPr>
          <w:rStyle w:val="VerbatimChar"/>
        </w:rPr>
        <w:t xml:space="preserve">hw_ptr</w:t>
      </w:r>
      <w:r>
        <w:t xml:space="preserve"> </w:t>
      </w:r>
      <w:r>
        <w:t xml:space="preserve">delta strictly positive across</w:t>
      </w:r>
      <w:r>
        <w:t xml:space="preserve"> </w:t>
      </w:r>
      <w:r>
        <w:t xml:space="preserve">the playback window; (3) ALSA ELD demonstrating negotiated channel</w:t>
      </w:r>
      <w:r>
        <w:t xml:space="preserve"> </w:t>
      </w:r>
      <w:r>
        <w:t xml:space="preserve">count + format; (4) ffprobe-on-captured-mp4 with non-zero frames</w:t>
      </w:r>
      <w:r>
        <w:t xml:space="preserve"> </w:t>
      </w:r>
      <w:r>
        <w:t xml:space="preserve">matching expected codec; (5) recording-analyzer matched event per</w:t>
      </w:r>
      <w:r>
        <w:t xml:space="preserve"> </w:t>
      </w:r>
      <w:r>
        <w:t xml:space="preserve">§11.4.2 / §11.4.5 timeline; (6) tinycap RMS amplitude above floor.</w:t>
      </w:r>
    </w:p>
    <w:p>
      <w:pPr>
        <w:pStyle w:val="BodyText"/>
      </w:pPr>
      <w:r>
        <w:t xml:space="preserve">Failure modes specifically forbidden:</w:t>
      </w:r>
      <w:r>
        <w:t xml:space="preserve"> </w:t>
      </w:r>
      <w:r>
        <w:rPr>
          <w:rStyle w:val="VerbatimChar"/>
        </w:rPr>
        <w:t xml:space="preserve">arvus_probe_present</w:t>
      </w:r>
      <w:r>
        <w:t xml:space="preserve"> </w:t>
      </w:r>
      <w:r>
        <w:t xml:space="preserve">returning 1 silently dropping the test to SKIP; empty codec-state</w:t>
      </w:r>
      <w:r>
        <w:t xml:space="preserve"> </w:t>
      </w:r>
      <w:r>
        <w:t xml:space="preserve">treated as evidence;</w:t>
      </w:r>
      <w:r>
        <w:t xml:space="preserve"> </w:t>
      </w:r>
      <w:r>
        <w:rPr>
          <w:rStyle w:val="VerbatimChar"/>
        </w:rPr>
        <w:t xml:space="preserve">dumpsys media.audio_flinger</w:t>
      </w:r>
      <w:r>
        <w:t xml:space="preserve"> </w:t>
      </w:r>
      <w:r>
        <w:t xml:space="preserve">policy-side</w:t>
      </w:r>
      <w:r>
        <w:t xml:space="preserve"> </w:t>
      </w:r>
      <w:r>
        <w:t xml:space="preserve">device field used as proof PCM actually opened; config-XML-only PASS</w:t>
      </w:r>
      <w:r>
        <w:t xml:space="preserve"> </w:t>
      </w:r>
      <w:r>
        <w:t xml:space="preserve">without runtime evidence. All four are the §11.4 PASS-bluff pattern</w:t>
      </w:r>
      <w:r>
        <w:t xml:space="preserve"> </w:t>
      </w:r>
      <w:r>
        <w:t xml:space="preserve">materialised on D3 2026-05-20 when the test suite reported audio-</w:t>
      </w:r>
      <w:r>
        <w:t xml:space="preserve"> </w:t>
      </w:r>
      <w:r>
        <w:t xml:space="preserve">routing PASS while the user heard nothing and Arvus Codec-In-Use was</w:t>
      </w:r>
      <w:r>
        <w:t xml:space="preserve"> </w:t>
      </w:r>
      <w:r>
        <w:t xml:space="preserve">empty.</w:t>
      </w:r>
    </w:p>
    <w:p>
      <w:pPr>
        <w:pStyle w:val="BodyText"/>
      </w:pPr>
      <w:r>
        <w:t xml:space="preserve">Mandatory protections: (1) sink-side library helpers expose</w:t>
      </w:r>
      <w:r>
        <w:t xml:space="preserve"> </w:t>
      </w:r>
      <w:r>
        <w:rPr>
          <w:rStyle w:val="VerbatimChar"/>
        </w:rPr>
        <w:t xml:space="preserve">*_require_reachable</w:t>
      </w:r>
      <w:r>
        <w:t xml:space="preserve"> </w:t>
      </w:r>
      <w:r>
        <w:t xml:space="preserve">returning exit code 2 (OPERATOR-BLOCKED) when</w:t>
      </w:r>
      <w:r>
        <w:t xml:space="preserve"> </w:t>
      </w:r>
      <w:r>
        <w:t xml:space="preserve">sink unreachable; (2) test harness propagates 2 to summary as</w:t>
      </w:r>
      <w:r>
        <w:t xml:space="preserve"> </w:t>
      </w:r>
      <w:r>
        <w:t xml:space="preserve">OPERATOR-BLOCKED, release tags blocked while OPERATOR-BLOCKED exists;</w:t>
      </w:r>
      <w:r>
        <w:t xml:space="preserve"> </w:t>
      </w:r>
      <w:r>
        <w:t xml:space="preserve">(3) audio-routing tests rewritten to capture ≥1 positive sink/downstream</w:t>
      </w:r>
      <w:r>
        <w:t xml:space="preserve"> </w:t>
      </w:r>
      <w:r>
        <w:t xml:space="preserve">evidence per the enumeration above; (4) anti-stickiness post-stop —</w:t>
      </w:r>
      <w:r>
        <w:t xml:space="preserve"> </w:t>
      </w:r>
      <w:r>
        <w:t xml:space="preserve">test re-probes sink and asserts codec-state transitioned to N.E. /</w:t>
      </w:r>
      <w:r>
        <w:t xml:space="preserve"> </w:t>
      </w:r>
      <w:r>
        <w:t xml:space="preserve">0-frames-delta. No escape hatch — no</w:t>
      </w:r>
      <w:r>
        <w:t xml:space="preserve"> </w:t>
      </w:r>
      <w:r>
        <w:rPr>
          <w:rStyle w:val="VerbatimChar"/>
        </w:rPr>
        <w:t xml:space="preserve">--skip-sink-evidence</w:t>
      </w:r>
      <w:r>
        <w:t xml:space="preserve">,</w:t>
      </w:r>
      <w:r>
        <w:t xml:space="preserve"> </w:t>
      </w:r>
      <w:r>
        <w:rPr>
          <w:rStyle w:val="VerbatimChar"/>
        </w:rPr>
        <w:t xml:space="preserve">--allow-empty-codec</w:t>
      </w:r>
      <w:r>
        <w:t xml:space="preserve">,</w:t>
      </w:r>
      <w:r>
        <w:t xml:space="preserve"> </w:t>
      </w:r>
      <w:r>
        <w:rPr>
          <w:rStyle w:val="VerbatimChar"/>
        </w:rPr>
        <w:t xml:space="preserve">--sink-unreachable-is-pass</w:t>
      </w:r>
      <w:r>
        <w:t xml:space="preserve">,</w:t>
      </w:r>
      <w:r>
        <w:t xml:space="preserve"> </w:t>
      </w:r>
      <w:r>
        <w:rPr>
          <w:rStyle w:val="VerbatimChar"/>
        </w:rPr>
        <w:t xml:space="preserve">--metadata-only-suffices</w:t>
      </w:r>
      <w:r>
        <w:t xml:space="preserve"> </w:t>
      </w:r>
      <w:r>
        <w:t xml:space="preserve">flag.</w:t>
      </w:r>
    </w:p>
    <w:p>
      <w:pPr>
        <w:pStyle w:val="BodyText"/>
      </w:pPr>
      <w:r>
        <w:t xml:space="preserve">Composes with §11.4.2 / §11.4.5 / §11.4.13 / §11.4.14 / §11.4.46 /</w:t>
      </w:r>
      <w:r>
        <w:t xml:space="preserve"> </w:t>
      </w:r>
      <w:r>
        <w:t xml:space="preserve">§11.4.49 / §11.4.50 / §11.4.52. Pre-build gates</w:t>
      </w:r>
      <w:r>
        <w:t xml:space="preserve"> </w:t>
      </w:r>
      <w:r>
        <w:rPr>
          <w:rStyle w:val="VerbatimChar"/>
        </w:rPr>
        <w:t xml:space="preserve">CM-COVENANT-114-68-PROPAGATION</w:t>
      </w:r>
      <w:r>
        <w:t xml:space="preserve"> </w:t>
      </w:r>
      <w:r>
        <w:t xml:space="preserve">+</w:t>
      </w:r>
      <w:r>
        <w:t xml:space="preserve"> </w:t>
      </w:r>
      <w:r>
        <w:rPr>
          <w:rStyle w:val="VerbatimChar"/>
        </w:rPr>
        <w:t xml:space="preserve">CM-POSITIVE-SINK-EVIDENCE-PER-AUDIO-TEST</w:t>
      </w:r>
      <w:r>
        <w:t xml:space="preserve"> </w:t>
      </w:r>
      <w:r>
        <w:t xml:space="preserve">with paired meta-test mutations per §1.1.</w:t>
      </w:r>
    </w:p>
    <w:p>
      <w:pPr>
        <w:pStyle w:val="BodyText"/>
      </w:pP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§11.4.68.</w:t>
      </w:r>
    </w:p>
    <w:p>
      <w:pPr>
        <w:pStyle w:val="BodyText"/>
      </w:pPr>
      <w:r>
        <w:t xml:space="preserve">Non-compliance is a release blocker regardless of context.</w:t>
      </w:r>
    </w:p>
    <w:p>
      <w:r>
        <w:pict>
          <v:rect style="width:0;height:1.5pt" o:hralign="center" o:hrstd="t" o:hr="t"/>
        </w:pict>
      </w:r>
    </w:p>
    <w:p>
      <w:pPr>
        <w:pStyle w:val="FirstParagraph"/>
      </w:pPr>
      <w:r>
        <w:rPr>
          <w:b/>
          <w:bCs/>
        </w:rPr>
        <w:t xml:space="preserve">§11.4.69 — Universal sink-side positive-evidence taxonomy + mechanical enforcement (User mandate, 2026-05-20)</w:t>
      </w:r>
    </w:p>
    <w:p>
      <w:pPr>
        <w:pStyle w:val="BodyText"/>
      </w:pPr>
      <w:r>
        <w:rPr>
          <w:b/>
          <w:bCs/>
        </w:rPr>
        <w:t xml:space="preserve">Forensic anchor — direct user mandate (verbatim, 2026-05-20):</w:t>
      </w:r>
    </w:p>
    <w:p>
      <w:r>
        <w:pict>
          <v:rect style="width:0;height:1.5pt" o:hralign="center" o:hrstd="t" o:hr="t"/>
        </w:pict>
      </w:r>
    </w:p>
    <w:p>
      <w:pPr>
        <w:pStyle w:val="FirstParagraph"/>
      </w:pPr>
      <w:r>
        <w:rPr>
          <w:b/>
          <w:bCs/>
        </w:rPr>
        <w:t xml:space="preserve">§11.4.70 — Subagent-driven execution is the default (User mandate, 2026-05-20)</w:t>
      </w:r>
    </w:p>
    <w:p>
      <w:pPr>
        <w:pStyle w:val="BodyText"/>
      </w:pPr>
      <w:r>
        <w:rPr>
          <w:b/>
          <w:bCs/>
        </w:rPr>
        <w:t xml:space="preserve">Forensic anchor — direct user mandate (verbatim, 2026-05-20):</w:t>
      </w:r>
    </w:p>
    <w:p>
      <w:r>
        <w:pict>
          <v:rect style="width:0;height:1.5pt" o:hralign="center" o:hrstd="t" o:hr="t"/>
        </w:pict>
      </w:r>
    </w:p>
    <w:p>
      <w:pPr>
        <w:pStyle w:val="FirstParagraph"/>
      </w:pPr>
      <w:r>
        <w:rPr>
          <w:b/>
          <w:bCs/>
        </w:rPr>
        <w:t xml:space="preserve">§11.4.71 — Pre-Push Fetch + Investigate + Integrate Mandate (User mandate, 2026-05-20)</w:t>
      </w:r>
    </w:p>
    <w:p>
      <w:pPr>
        <w:pStyle w:val="BodyText"/>
      </w:pPr>
      <w:r>
        <w:t xml:space="preserve">Everyday-push variant of §11.4.41 (force-push merge-first). Before pushing to any upstream for any repository (main repo or submodule), the agent MUST follow the 5-step pre-push cycle: (1)</w:t>
      </w:r>
      <w:r>
        <w:t xml:space="preserve"> </w:t>
      </w:r>
      <w:r>
        <w:rPr>
          <w:rStyle w:val="VerbatimChar"/>
        </w:rPr>
        <w:t xml:space="preserve">git fetch --all --prune --tags</w:t>
      </w:r>
      <w:r>
        <w:t xml:space="preserve">, (2)</w:t>
      </w:r>
      <w:r>
        <w:t xml:space="preserve"> </w:t>
      </w:r>
      <w:r>
        <w:rPr>
          <w:rStyle w:val="VerbatimChar"/>
        </w:rPr>
        <w:t xml:space="preserve">git pull --no-rebase &lt;remote&gt; &lt;branch&gt;</w:t>
      </w:r>
      <w:r>
        <w:t xml:space="preserve"> </w:t>
      </w:r>
      <w:r>
        <w:t xml:space="preserve">for each remote whose tip differs from local, (3) investigate the diff vs OUR previous HEAD by reading every foreign commit's body (what changed, why, how it affects OUR project), (4) integrate mandatory changes with full §11.4.4(b) four-layer anti-bluff test coverage producing REAL captured-evidence proofs, (5) THEN push to every configured remote in cascade order.</w:t>
      </w:r>
    </w:p>
    <w:p>
      <w:pPr>
        <w:pStyle w:val="BodyText"/>
      </w:pPr>
      <w:r>
        <w:t xml:space="preserve">Composes with §11.4.41 (force-push case) + §11.4.26 / §11.4.32 / §11.4.37 / §11.4.40 / §11.4.42 / §11.4.43 / §11.4.4(b) / §11.4.5 / §11.4.6.</w:t>
      </w:r>
    </w:p>
    <w:p>
      <w:pPr>
        <w:pStyle w:val="BodyText"/>
      </w:pPr>
      <w:r>
        <w:t xml:space="preserve">Applies to parent repo + constitution submodule + every owned submodule + every nested submodule + every HelixQA dependency. Audit-trail per push reconstructable from</w:t>
      </w:r>
      <w:r>
        <w:t xml:space="preserve"> </w:t>
      </w:r>
      <w:r>
        <w:rPr>
          <w:rStyle w:val="VerbatimChar"/>
        </w:rPr>
        <w:t xml:space="preserve">docs/changelogs/&lt;tag&gt;.md</w:t>
      </w:r>
      <w:r>
        <w:t xml:space="preserve"> </w:t>
      </w:r>
      <w:r>
        <w:t xml:space="preserve">+ per-repo</w:t>
      </w:r>
      <w:r>
        <w:t xml:space="preserve"> </w:t>
      </w:r>
      <w:r>
        <w:rPr>
          <w:rStyle w:val="VerbatimChar"/>
        </w:rPr>
        <w:t xml:space="preserve">git log</w:t>
      </w:r>
      <w:r>
        <w:t xml:space="preserve"> </w:t>
      </w:r>
      <w:r>
        <w:t xml:space="preserve">evidence.</w:t>
      </w:r>
    </w:p>
    <w:p>
      <w:pPr>
        <w:pStyle w:val="BodyText"/>
      </w:pPr>
      <w:r>
        <w:t xml:space="preserve">No escape hatch — no</w:t>
      </w:r>
      <w:r>
        <w:t xml:space="preserve"> </w:t>
      </w:r>
      <w:r>
        <w:rPr>
          <w:rStyle w:val="VerbatimChar"/>
        </w:rPr>
        <w:t xml:space="preserve">--skip-fetch</w:t>
      </w:r>
      <w:r>
        <w:t xml:space="preserve">,</w:t>
      </w:r>
      <w:r>
        <w:t xml:space="preserve"> </w:t>
      </w:r>
      <w:r>
        <w:rPr>
          <w:rStyle w:val="VerbatimChar"/>
        </w:rPr>
        <w:t xml:space="preserve">--no-investigate</w:t>
      </w:r>
      <w:r>
        <w:t xml:space="preserve">,</w:t>
      </w:r>
      <w:r>
        <w:t xml:space="preserve"> </w:t>
      </w:r>
      <w:r>
        <w:rPr>
          <w:rStyle w:val="VerbatimChar"/>
        </w:rPr>
        <w:t xml:space="preserve">--fast-push</w:t>
      </w:r>
      <w:r>
        <w:t xml:space="preserve">,</w:t>
      </w:r>
      <w:r>
        <w:t xml:space="preserve"> </w:t>
      </w:r>
      <w:r>
        <w:rPr>
          <w:rStyle w:val="VerbatimChar"/>
        </w:rPr>
        <w:t xml:space="preserve">--trust-upstream</w:t>
      </w:r>
      <w:r>
        <w:t xml:space="preserve"> </w:t>
      </w:r>
      <w:r>
        <w:t xml:space="preserve">flag. Pre-build gate</w:t>
      </w:r>
      <w:r>
        <w:t xml:space="preserve"> </w:t>
      </w:r>
      <w:r>
        <w:rPr>
          <w:rStyle w:val="VerbatimChar"/>
        </w:rPr>
        <w:t xml:space="preserve">CM-COVENANT-114-71-PROPAGATION</w:t>
      </w:r>
      <w:r>
        <w:t xml:space="preserve"> </w:t>
      </w:r>
      <w:r>
        <w:t xml:space="preserve">+ paired mutation.</w:t>
      </w:r>
    </w:p>
    <w:p>
      <w:pPr>
        <w:pStyle w:val="BodyText"/>
      </w:pP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§11.4.71.</w:t>
      </w:r>
    </w:p>
    <w:p>
      <w:pPr>
        <w:pStyle w:val="BodyText"/>
      </w:pPr>
      <w:r>
        <w:t xml:space="preserve">Non-compliance is a release blocker regardless of context.</w:t>
      </w:r>
    </w:p>
    <w:p>
      <w:r>
        <w:pict>
          <v:rect style="width:0;height:1.5pt" o:hralign="center" o:hrstd="t" o:hr="t"/>
        </w:pict>
      </w:r>
    </w:p>
    <w:p>
      <w:pPr>
        <w:pStyle w:val="FirstParagraph"/>
      </w:pPr>
      <w:r>
        <w:rPr>
          <w:b/>
          <w:bCs/>
        </w:rPr>
        <w:t xml:space="preserve">§11.4.72 — Audio Top-Priority Mandate (User mandate, 2026-05-20)</w:t>
      </w:r>
    </w:p>
    <w:p>
      <w:pPr>
        <w:pStyle w:val="BodyText"/>
      </w:pPr>
      <w:r>
        <w:t xml:space="preserve">Direct user mandate (verbatim): "Make sure all fixes for audio are always top priority in main working stream!" The conductor (main working stream — Claude Code session, AI agent, or human operator) MUST treat audio fixes as the highest-priority class on the serial dispatch queue. Audio scope includes §EU HDMI rejection, §EM multichannel HDMI, §ET Arvus integration, §EV/§EW/§EX D3 audio defects, HiFi (Fix #74, #76), AC3 (Fix #106), ES8388 (Fix #103/§104/#105), multichannel LPCM (Fix #112), and every future audio-stack improvement.</w:t>
      </w:r>
    </w:p>
    <w:p>
      <w:pPr>
        <w:pStyle w:val="BodyText"/>
      </w:pPr>
      <w:r>
        <w:t xml:space="preserve">Composes with §11.4.42 (iteration-discipline — audio sits at apex of priority order) + §11.4.58 (parallel-development PWU — background research subagents run concurrently but do NOT preempt audio on the main-stream serial dispatch queue).</w:t>
      </w:r>
    </w:p>
    <w:p>
      <w:pPr>
        <w:pStyle w:val="BodyText"/>
      </w:pPr>
      <w:r>
        <w:rPr>
          <w:b/>
          <w:bCs/>
        </w:rPr>
        <w:t xml:space="preserve">Operative rule:</w:t>
      </w:r>
      <w:r>
        <w:t xml:space="preserve"> </w:t>
      </w:r>
      <w:r>
        <w:t xml:space="preserve">any time the conductor faces a choice between dispatching an audio task vs a non-audio task on the SAME serial resource, the audio task wins. No escape hatch — no "but this non-audio task is faster" or "but this research is more interesting" override. Audio-stack regressions are user-perceptible and high-impact (D3 silent post-flash is a release blocker), while research and refactors can wait.</w:t>
      </w:r>
    </w:p>
    <w:p>
      <w:pPr>
        <w:pStyle w:val="BodyText"/>
      </w:pP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§11.4.72.</w:t>
      </w:r>
    </w:p>
    <w:p>
      <w:pPr>
        <w:pStyle w:val="BodyText"/>
      </w:pPr>
      <w:r>
        <w:t xml:space="preserve">Non-compliance is a process violation regardless of context.</w:t>
      </w:r>
    </w:p>
    <w:p>
      <w:r>
        <w:pict>
          <v:rect style="width:0;height:1.5pt" o:hralign="center" o:hrstd="t" o:hr="t"/>
        </w:pict>
      </w:r>
    </w:p>
    <w:p>
      <w:pPr>
        <w:pStyle w:val="FirstParagraph"/>
      </w:pPr>
      <w:r>
        <w:rPr>
          <w:b/>
          <w:bCs/>
        </w:rPr>
        <w:t xml:space="preserve">§11.4.73 — Main-specification document versioning + revision discipline (User mandate, 2026-05-20)</w:t>
      </w:r>
    </w:p>
    <w:p>
      <w:pPr>
        <w:pStyle w:val="BodyText"/>
      </w:pPr>
      <w:r>
        <w:t xml:space="preserve">Direct user mandate (verbatim): "Make sure everything we add now in previous and upcoming requests IS ALWAYS applied to the main specification — if we have one. Since all these are not major changes we could increase Specification version per change for secondary version instead of the primary. Primary version MUST BE increased for much bigger levels of changes! Document MUST BE updated ALWAYS to follow the versioning rules we are applying here + revision and other properties we have!"</w:t>
      </w:r>
    </w:p>
    <w:p>
      <w:pPr>
        <w:pStyle w:val="BodyText"/>
      </w:pPr>
      <w:r>
        <w:t xml:space="preserve">Applies only when a project recognises a main specification document (e.g.</w:t>
      </w:r>
      <w:r>
        <w:t xml:space="preserve"> </w:t>
      </w:r>
      <w:r>
        <w:rPr>
          <w:rStyle w:val="VerbatimChar"/>
        </w:rPr>
        <w:t xml:space="preserve">docs/specs/**/specification.V&lt;n&gt;.md</w:t>
      </w:r>
      <w:r>
        <w:t xml:space="preserve">). Two-axis versioning:</w:t>
      </w:r>
      <w:r>
        <w:t xml:space="preserve"> </w:t>
      </w:r>
      <w:r>
        <w:rPr>
          <w:b/>
          <w:bCs/>
        </w:rPr>
        <w:t xml:space="preserve">primary</w:t>
      </w:r>
      <w:r>
        <w:t xml:space="preserve"> </w:t>
      </w:r>
      <w:r>
        <w:t xml:space="preserve">(V1/V2/V3/…) bumps for major rewrites (old primary archived to</w:t>
      </w:r>
      <w:r>
        <w:t xml:space="preserve"> </w:t>
      </w:r>
      <w:r>
        <w:rPr>
          <w:rStyle w:val="VerbatimChar"/>
        </w:rPr>
        <w:t xml:space="preserve">&lt;spec-dir&gt;/archive/</w:t>
      </w:r>
      <w:r>
        <w:t xml:space="preserve">);</w:t>
      </w:r>
      <w:r>
        <w:t xml:space="preserve"> </w:t>
      </w:r>
      <w:r>
        <w:rPr>
          <w:b/>
          <w:bCs/>
        </w:rPr>
        <w:t xml:space="preserve">secondary</w:t>
      </w:r>
      <w:r>
        <w:t xml:space="preserve"> </w:t>
      </w:r>
      <w:r>
        <w:t xml:space="preserve">(</w:t>
      </w:r>
      <w:r>
        <w:rPr>
          <w:rStyle w:val="VerbatimChar"/>
        </w:rPr>
        <w:t xml:space="preserve">Revision</w:t>
      </w:r>
      <w:r>
        <w:t xml:space="preserve">) bumps for additive operator requirements, refinements, polish (matches the §11.4.61 metadata-table</w:t>
      </w:r>
      <w:r>
        <w:t xml:space="preserve"> </w:t>
      </w:r>
      <w:r>
        <w:rPr>
          <w:rStyle w:val="VerbatimChar"/>
        </w:rPr>
        <w:t xml:space="preserve">Revision</w:t>
      </w:r>
      <w:r>
        <w:t xml:space="preserve"> </w:t>
      </w:r>
      <w:r>
        <w:t xml:space="preserve">integer). Every operator-mandated requirement MUST land in the spec as part of the work that implements it. Cross-doc propagation copies MUST reference the active spec file, not a stale archived version. Composes with §11.4.44, §11.4.61, §11.4.59, §11.4.65.</w:t>
      </w:r>
    </w:p>
    <w:p>
      <w:pPr>
        <w:pStyle w:val="BodyText"/>
      </w:pP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§11.4.73.</w:t>
      </w:r>
    </w:p>
    <w:p>
      <w:pPr>
        <w:pStyle w:val="BodyText"/>
      </w:pPr>
      <w:r>
        <w:t xml:space="preserve">Non-compliance is a release blocker.</w:t>
      </w:r>
    </w:p>
    <w:p>
      <w:r>
        <w:pict>
          <v:rect style="width:0;height:1.5pt" o:hralign="center" o:hrstd="t" o:hr="t"/>
        </w:pict>
      </w:r>
    </w:p>
    <w:p>
      <w:pPr>
        <w:pStyle w:val="FirstParagraph"/>
      </w:pPr>
      <w:r>
        <w:rPr>
          <w:b/>
          <w:bCs/>
        </w:rPr>
        <w:t xml:space="preserve">§11.4.74 — Submodule-catalogue-first discovery + extend-don't-reimplement (User mandate, 2026-05-20)</w:t>
      </w:r>
    </w:p>
    <w:p>
      <w:pPr>
        <w:pStyle w:val="BodyText"/>
      </w:pPr>
      <w:r>
        <w:t xml:space="preserve">Direct user mandate (verbatim): "We MUST ALWAYS check which already developed features / functionalities do exist as a part of our comprehensive Submodules catalogue located in</w:t>
      </w:r>
      <w:r>
        <w:t xml:space="preserve"> </w:t>
      </w:r>
      <w:r>
        <w:rPr>
          <w:rStyle w:val="VerbatimChar"/>
        </w:rPr>
        <w:t xml:space="preserve">vasic-digital</w:t>
      </w:r>
      <w:r>
        <w:t xml:space="preserve"> </w:t>
      </w:r>
      <w:r>
        <w:t xml:space="preserve">and</w:t>
      </w:r>
      <w:r>
        <w:t xml:space="preserve"> </w:t>
      </w:r>
      <w:r>
        <w:rPr>
          <w:rStyle w:val="VerbatimChar"/>
        </w:rPr>
        <w:t xml:space="preserve">HelixDevelopment</w:t>
      </w:r>
      <w:r>
        <w:t xml:space="preserve"> </w:t>
      </w:r>
      <w:r>
        <w:t xml:space="preserve">organizations on GitHub and GitLab both! Project MUST BE aware of all its existence so we do not implement same things multiple times. For any missing features we MUST IMPLEMENT them properly and extend those Submodules further!"</w:t>
      </w:r>
    </w:p>
    <w:p>
      <w:pPr>
        <w:pStyle w:val="BodyText"/>
      </w:pPr>
      <w:r>
        <w:t xml:space="preserve">Before scaffolding any new module / package / helper / utility, the contributor (human or AI agent) MUST: (1) survey the</w:t>
      </w:r>
      <w:r>
        <w:t xml:space="preserve"> </w:t>
      </w:r>
      <w:r>
        <w:rPr>
          <w:rStyle w:val="VerbatimChar"/>
        </w:rPr>
        <w:t xml:space="preserve">vasic-digital</w:t>
      </w:r>
      <w:r>
        <w:t xml:space="preserve"> </w:t>
      </w:r>
      <w:r>
        <w:t xml:space="preserve">+</w:t>
      </w:r>
      <w:r>
        <w:t xml:space="preserve"> </w:t>
      </w:r>
      <w:r>
        <w:rPr>
          <w:rStyle w:val="VerbatimChar"/>
        </w:rPr>
        <w:t xml:space="preserve">HelixDevelopment</w:t>
      </w:r>
      <w:r>
        <w:t xml:space="preserve"> </w:t>
      </w:r>
      <w:r>
        <w:t xml:space="preserve">orgs on GitHub + GitLab — the canonical inventory is</w:t>
      </w:r>
      <w:r>
        <w:t xml:space="preserve"> </w:t>
      </w:r>
      <w:hyperlink r:id="rId11">
        <w:r>
          <w:rPr>
            <w:rStyle w:val="VerbatimChar"/>
          </w:rPr>
          <w:t xml:space="preserve">submodules-catalogue.md</w:t>
        </w:r>
      </w:hyperlink>
      <w:r>
        <w:t xml:space="preserve"> </w:t>
      </w:r>
      <w:r>
        <w:t xml:space="preserve">(142 repos categorised); (2) reuse an existing Submodule when it covers ≥ 80% of the functionality; (3) extend in-place via upstream PR when 80%+ matches but features are missing — never duplicate the 80% in-project; (4) document the survey result in the relevant tracker row with a</w:t>
      </w:r>
      <w:r>
        <w:t xml:space="preserve"> </w:t>
      </w:r>
      <w:r>
        <w:rPr>
          <w:rStyle w:val="VerbatimChar"/>
        </w:rPr>
        <w:t xml:space="preserve">Catalogue-Check: reuse|extend|no-match &lt;org/repo&gt;@&lt;sha&gt;</w:t>
      </w:r>
      <w:r>
        <w:t xml:space="preserve"> </w:t>
      </w:r>
      <w:r>
        <w:t xml:space="preserve">line.</w:t>
      </w:r>
    </w:p>
    <w:p>
      <w:pPr>
        <w:pStyle w:val="BodyText"/>
      </w:pPr>
      <w:r>
        <w:t xml:space="preserve">Every Submodule in the catalogue is subject to the same development-cycle rules (§11.4 anti-bluff, §1.1 paired mutations, §11.4.10 credentials, §11.4.61 metadata + ToC, §11.4.65 universal export, §11.4.73 spec versioning, §2.1 multi-mirror push, §3 propagation order).</w:t>
      </w:r>
    </w:p>
    <w:p>
      <w:pPr>
        <w:pStyle w:val="BodyText"/>
      </w:pP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§11.4.74.</w:t>
      </w:r>
    </w:p>
    <w:p>
      <w:pPr>
        <w:pStyle w:val="BodyText"/>
      </w:pPr>
      <w:r>
        <w:t xml:space="preserve">Non-compliance is a process violation; severe cases (duplicate implementation landed without catalogue check) are release blockers.</w:t>
      </w:r>
    </w:p>
    <w:p>
      <w:r>
        <w:pict>
          <v:rect style="width:0;height:1.5pt" o:hralign="center" o:hrstd="t" o:hr="t"/>
        </w:pict>
      </w:r>
    </w:p>
    <w:p>
      <w:pPr>
        <w:pStyle w:val="FirstParagraph"/>
      </w:pPr>
      <w:r>
        <w:rPr>
          <w:b/>
          <w:bCs/>
        </w:rPr>
        <w:t xml:space="preserve">§11.4.75 — Mechanical Enforcement Without Exception (User mandate, 2026-05-20)</w:t>
      </w:r>
    </w:p>
    <w:p>
      <w:pPr>
        <w:pStyle w:val="BodyText"/>
      </w:pPr>
      <w:r>
        <w:t xml:space="preserve">Direct user mandate (verbatim): "Why do these violations still happen!? This is a serious problem! We cannot rely on stability nor consistency if we cannot respect our Constitution, mandatory rules and constraints! Is there a way to make this always respected, followed and applied without exception fully and unconditionally!? WE MUST HAVE THIS WORKING FLAWLESSLY!!! Do investigate the root causes of such problems! Once all problems are identified WE MUST apply proper mechanisms for this not to happen NEVER EVER AGAIN!"</w:t>
      </w:r>
    </w:p>
    <w:p>
      <w:pPr>
        <w:pStyle w:val="BodyText"/>
      </w:pPr>
      <w:r>
        <w:t xml:space="preserve">The §11.4 covenant historically relied on agent + operator vigilance. Three forensic incidents in 2026-05-19→20 (two stalled remediation subagents + post-§11.4.66 propagation drift requiring catch-up commit</w:t>
      </w:r>
      <w:r>
        <w:t xml:space="preserve"> </w:t>
      </w:r>
      <w:r>
        <w:rPr>
          <w:rStyle w:val="VerbatimChar"/>
        </w:rPr>
        <w:t xml:space="preserve">f93b25a92eb</w:t>
      </w:r>
      <w:r>
        <w:t xml:space="preserve">) demonstrated that late-binding enforcement at</w:t>
      </w:r>
      <w:r>
        <w:t xml:space="preserve"> </w:t>
      </w:r>
      <w:r>
        <w:rPr>
          <w:rStyle w:val="VerbatimChar"/>
        </w:rPr>
        <w:t xml:space="preserve">pre_build_verification.sh</w:t>
      </w:r>
      <w:r>
        <w:t xml:space="preserve"> </w:t>
      </w:r>
      <w:r>
        <w:t xml:space="preserve">time fires hours-to-days AFTER the violator commit has already reached every remote. §11.4.75 closes the gap with FIVE independent mechanical enforcement layers — bypassing any single layer does not bypass the discipline:</w:t>
      </w:r>
    </w:p>
    <w:p>
      <w:pPr>
        <w:pStyle w:val="Compact"/>
        <w:numPr>
          <w:ilvl w:val="0"/>
          <w:numId w:val="1004"/>
        </w:numPr>
      </w:pPr>
      <w:r>
        <w:rPr>
          <w:b/>
          <w:bCs/>
        </w:rPr>
        <w:t xml:space="preserve">Local</w:t>
      </w:r>
      <w:r>
        <w:rPr>
          <w:b/>
          <w:bCs/>
        </w:rPr>
        <w:t xml:space="preserve"> </w:t>
      </w:r>
      <w:r>
        <w:rPr>
          <w:rStyle w:val="VerbatimChar"/>
          <w:b/>
          <w:bCs/>
        </w:rPr>
        <w:t xml:space="preserve">pre-commit</w:t>
      </w:r>
      <w:r>
        <w:rPr>
          <w:b/>
          <w:bCs/>
        </w:rPr>
        <w:t xml:space="preserve"> </w:t>
      </w:r>
      <w:r>
        <w:rPr>
          <w:b/>
          <w:bCs/>
        </w:rPr>
        <w:t xml:space="preserve">git hook</w:t>
      </w:r>
      <w:r>
        <w:t xml:space="preserve"> </w:t>
      </w:r>
      <w:r>
        <w:t xml:space="preserve">— refuses staged</w:t>
      </w:r>
      <w:r>
        <w:t xml:space="preserve"> </w:t>
      </w:r>
      <w:r>
        <w:rPr>
          <w:rStyle w:val="VerbatimChar"/>
        </w:rPr>
        <w:t xml:space="preserve">.md</w:t>
      </w:r>
      <w:r>
        <w:t xml:space="preserve"> </w:t>
      </w:r>
      <w:r>
        <w:t xml:space="preserve">lacking sibling</w:t>
      </w:r>
      <w:r>
        <w:t xml:space="preserve"> </w:t>
      </w:r>
      <w:r>
        <w:rPr>
          <w:rStyle w:val="VerbatimChar"/>
        </w:rPr>
        <w:t xml:space="preserve">.html</w:t>
      </w:r>
      <w:r>
        <w:t xml:space="preserve">+</w:t>
      </w:r>
      <w:r>
        <w:rPr>
          <w:rStyle w:val="VerbatimChar"/>
        </w:rPr>
        <w:t xml:space="preserve">.pdf</w:t>
      </w:r>
      <w:r>
        <w:t xml:space="preserve"> </w:t>
      </w:r>
      <w:r>
        <w:t xml:space="preserve">(and other staged-only invariants).</w:t>
      </w:r>
    </w:p>
    <w:p>
      <w:pPr>
        <w:pStyle w:val="Compact"/>
        <w:numPr>
          <w:ilvl w:val="0"/>
          <w:numId w:val="1004"/>
        </w:numPr>
      </w:pPr>
      <w:r>
        <w:rPr>
          <w:rStyle w:val="VerbatimChar"/>
          <w:b/>
          <w:bCs/>
        </w:rPr>
        <w:t xml:space="preserve">commit_all.sh</w:t>
      </w:r>
      <w:r>
        <w:rPr>
          <w:b/>
          <w:bCs/>
        </w:rPr>
        <w:t xml:space="preserve"> </w:t>
      </w:r>
      <w:r>
        <w:rPr>
          <w:b/>
          <w:bCs/>
        </w:rPr>
        <w:t xml:space="preserve">integration</w:t>
      </w:r>
      <w:r>
        <w:t xml:space="preserve"> </w:t>
      </w:r>
      <w:r>
        <w:t xml:space="preserve">— the canonical project commit script invokes the same checks + auto-runs</w:t>
      </w:r>
      <w:r>
        <w:t xml:space="preserve"> </w:t>
      </w:r>
      <w:r>
        <w:rPr>
          <w:rStyle w:val="VerbatimChar"/>
        </w:rPr>
        <w:t xml:space="preserve">sync_all_markdown_exports.sh</w:t>
      </w:r>
      <w:r>
        <w:t xml:space="preserve"> </w:t>
      </w:r>
      <w:r>
        <w:t xml:space="preserve">to self-repair before commit (</w:t>
      </w:r>
      <w:r>
        <w:rPr>
          <w:rStyle w:val="VerbatimChar"/>
        </w:rPr>
        <w:t xml:space="preserve">_constitution_sibling_check</w:t>
      </w:r>
      <w:r>
        <w:t xml:space="preserve"> </w:t>
      </w:r>
      <w:r>
        <w:t xml:space="preserve">function).</w:t>
      </w:r>
    </w:p>
    <w:p>
      <w:pPr>
        <w:pStyle w:val="Compact"/>
        <w:numPr>
          <w:ilvl w:val="0"/>
          <w:numId w:val="1004"/>
        </w:numPr>
      </w:pPr>
      <w:r>
        <w:rPr>
          <w:b/>
          <w:bCs/>
        </w:rPr>
        <w:t xml:space="preserve">Local</w:t>
      </w:r>
      <w:r>
        <w:rPr>
          <w:b/>
          <w:bCs/>
        </w:rPr>
        <w:t xml:space="preserve"> </w:t>
      </w:r>
      <w:r>
        <w:rPr>
          <w:rStyle w:val="VerbatimChar"/>
          <w:b/>
          <w:bCs/>
        </w:rPr>
        <w:t xml:space="preserve">pre-push</w:t>
      </w:r>
      <w:r>
        <w:rPr>
          <w:b/>
          <w:bCs/>
        </w:rPr>
        <w:t xml:space="preserve"> </w:t>
      </w:r>
      <w:r>
        <w:rPr>
          <w:b/>
          <w:bCs/>
        </w:rPr>
        <w:t xml:space="preserve">git hook</w:t>
      </w:r>
      <w:r>
        <w:t xml:space="preserve"> </w:t>
      </w:r>
      <w:r>
        <w:t xml:space="preserve">— re-runs siblings + propagation-gate subset on every commit in the push.</w:t>
      </w:r>
    </w:p>
    <w:p>
      <w:pPr>
        <w:pStyle w:val="Compact"/>
        <w:numPr>
          <w:ilvl w:val="0"/>
          <w:numId w:val="1004"/>
        </w:numPr>
      </w:pPr>
      <w:r>
        <w:rPr>
          <w:rStyle w:val="VerbatimChar"/>
          <w:b/>
          <w:bCs/>
        </w:rPr>
        <w:t xml:space="preserve">post-commit</w:t>
      </w:r>
      <w:r>
        <w:rPr>
          <w:b/>
          <w:bCs/>
        </w:rPr>
        <w:t xml:space="preserve"> </w:t>
      </w:r>
      <w:r>
        <w:rPr>
          <w:b/>
          <w:bCs/>
        </w:rPr>
        <w:t xml:space="preserve">auto-repair hook</w:t>
      </w:r>
      <w:r>
        <w:t xml:space="preserve"> </w:t>
      </w:r>
      <w:r>
        <w:t xml:space="preserve">— detects orphan</w:t>
      </w:r>
      <w:r>
        <w:t xml:space="preserve"> </w:t>
      </w:r>
      <w:r>
        <w:rPr>
          <w:rStyle w:val="VerbatimChar"/>
        </w:rPr>
        <w:t xml:space="preserve">.md</w:t>
      </w:r>
      <w:r>
        <w:t xml:space="preserve"> </w:t>
      </w:r>
      <w:r>
        <w:t xml:space="preserve">in just-committed manifest, auto-generates siblings via pandoc + weasyprint, creates a</w:t>
      </w:r>
      <w:r>
        <w:t xml:space="preserve"> </w:t>
      </w:r>
      <w:r>
        <w:rPr>
          <w:rStyle w:val="VerbatimChar"/>
        </w:rPr>
        <w:t xml:space="preserve">chore(§11.4.75): auto-export ...</w:t>
      </w:r>
      <w:r>
        <w:t xml:space="preserve"> </w:t>
      </w:r>
      <w:r>
        <w:t xml:space="preserve">follow-up commit. Idempotent + recursion-guarded.</w:t>
      </w:r>
    </w:p>
    <w:p>
      <w:pPr>
        <w:pStyle w:val="Compact"/>
        <w:numPr>
          <w:ilvl w:val="0"/>
          <w:numId w:val="1004"/>
        </w:numPr>
      </w:pPr>
      <w:r>
        <w:rPr>
          <w:b/>
          <w:bCs/>
        </w:rPr>
        <w:t xml:space="preserve">Local-only equivalent</w:t>
      </w:r>
      <w:r>
        <w:t xml:space="preserve"> </w:t>
      </w:r>
      <w:r>
        <w:t xml:space="preserve">(Phase 39.GF, User mandate 2026-05-20). Remote CI surfaces (GitHub Actions, GitLab pipelines, Jenkins, CircleCI, etc.) are DISABLED — the workflow file is preserved at</w:t>
      </w:r>
      <w:r>
        <w:t xml:space="preserve"> </w:t>
      </w:r>
      <w:r>
        <w:rPr>
          <w:rStyle w:val="VerbatimChar"/>
        </w:rPr>
        <w:t xml:space="preserve">.github/workflows/constitution-compliance.yml.disabled-local-only</w:t>
      </w:r>
      <w:r>
        <w:t xml:space="preserve"> </w:t>
      </w:r>
      <w:r>
        <w:t xml:space="preserve">(NOT</w:t>
      </w:r>
      <w:r>
        <w:t xml:space="preserve"> </w:t>
      </w:r>
      <w:r>
        <w:rPr>
          <w:rStyle w:val="VerbatimChar"/>
        </w:rPr>
        <w:t xml:space="preserve">.yml</w:t>
      </w:r>
      <w:r>
        <w:t xml:space="preserve">; GitHub Actions ignores it). Layer 5 enforcement migrated to the LOCAL pre-build-verification + meta-test ritual the operator MUST execute before tagging per §11.4.40. Layers 1-4 remain authoritative; Layer 5 is the operator's local final gate. A future re-enable PWU may re-establish remote CI.</w:t>
      </w:r>
    </w:p>
    <w:p>
      <w:pPr>
        <w:pStyle w:val="FirstParagraph"/>
      </w:pPr>
      <w:r>
        <w:t xml:space="preserve">Helper contracts (mandatory):</w:t>
      </w:r>
      <w:r>
        <w:t xml:space="preserve"> </w:t>
      </w:r>
      <w:r>
        <w:rPr>
          <w:rStyle w:val="VerbatimChar"/>
        </w:rPr>
        <w:t xml:space="preserve">scripts/install_git_hooks.sh</w:t>
      </w:r>
      <w:r>
        <w:t xml:space="preserve"> </w:t>
      </w:r>
      <w:r>
        <w:t xml:space="preserve">(idempotent installer wired into</w:t>
      </w:r>
      <w:r>
        <w:t xml:space="preserve"> </w:t>
      </w:r>
      <w:r>
        <w:rPr>
          <w:rStyle w:val="VerbatimChar"/>
        </w:rPr>
        <w:t xml:space="preserve">scripts/setup.sh</w:t>
      </w:r>
      <w:r>
        <w:t xml:space="preserve">),</w:t>
      </w:r>
      <w:r>
        <w:t xml:space="preserve"> </w:t>
      </w:r>
      <w:r>
        <w:rPr>
          <w:rStyle w:val="VerbatimChar"/>
        </w:rPr>
        <w:t xml:space="preserve">scripts/git_hooks/{pre-commit,pre-push,post-commit,commit-msg}</w:t>
      </w:r>
      <w:r>
        <w:t xml:space="preserve">,</w:t>
      </w:r>
      <w:r>
        <w:t xml:space="preserve"> </w:t>
      </w:r>
      <w:r>
        <w:rPr>
          <w:rStyle w:val="VerbatimChar"/>
        </w:rPr>
        <w:t xml:space="preserve">_constitution_sibling_check</w:t>
      </w:r>
      <w:r>
        <w:t xml:space="preserve"> </w:t>
      </w:r>
      <w:r>
        <w:t xml:space="preserve">in</w:t>
      </w:r>
      <w:r>
        <w:t xml:space="preserve"> </w:t>
      </w:r>
      <w:r>
        <w:rPr>
          <w:rStyle w:val="VerbatimChar"/>
        </w:rPr>
        <w:t xml:space="preserve">scripts/commit_all.sh</w:t>
      </w:r>
      <w:r>
        <w:t xml:space="preserve">. The</w:t>
      </w:r>
      <w:r>
        <w:t xml:space="preserve"> </w:t>
      </w:r>
      <w:r>
        <w:rPr>
          <w:rStyle w:val="VerbatimChar"/>
        </w:rPr>
        <w:t xml:space="preserve">commit-msg</w:t>
      </w:r>
      <w:r>
        <w:t xml:space="preserve"> </w:t>
      </w:r>
      <w:r>
        <w:t xml:space="preserve">hook enforces a</w:t>
      </w:r>
      <w:r>
        <w:t xml:space="preserve"> </w:t>
      </w:r>
      <w:r>
        <w:rPr>
          <w:rStyle w:val="VerbatimChar"/>
        </w:rPr>
        <w:t xml:space="preserve">Bypass-rationale: &lt;reason&gt;</w:t>
      </w:r>
      <w:r>
        <w:t xml:space="preserve"> </w:t>
      </w:r>
      <w:r>
        <w:t xml:space="preserve">footer when</w:t>
      </w:r>
      <w:r>
        <w:t xml:space="preserve"> </w:t>
      </w:r>
      <w:r>
        <w:rPr>
          <w:rStyle w:val="VerbatimChar"/>
        </w:rPr>
        <w:t xml:space="preserve">--no-verify</w:t>
      </w:r>
      <w:r>
        <w:t xml:space="preserve"> </w:t>
      </w:r>
      <w:r>
        <w:t xml:space="preserve">is detected (touch-file marker</w:t>
      </w:r>
      <w:r>
        <w:t xml:space="preserve"> </w:t>
      </w:r>
      <w:r>
        <w:rPr>
          <w:rStyle w:val="VerbatimChar"/>
        </w:rPr>
        <w:t xml:space="preserve">.git/ATMO_LAST_BYPASS_ATTEMPT</w:t>
      </w:r>
      <w:r>
        <w:t xml:space="preserve">);</w:t>
      </w:r>
      <w:r>
        <w:t xml:space="preserve"> </w:t>
      </w:r>
      <w:r>
        <w:rPr>
          <w:rStyle w:val="VerbatimChar"/>
        </w:rPr>
        <w:t xml:space="preserve">docs/audit/bypass_events.md</w:t>
      </w:r>
      <w:r>
        <w:t xml:space="preserve"> </w:t>
      </w:r>
      <w:r>
        <w:t xml:space="preserve">accumulates the audit trail per §11.4 captured-evidence requirement.</w:t>
      </w:r>
    </w:p>
    <w:p>
      <w:pPr>
        <w:pStyle w:val="BodyText"/>
      </w:pPr>
      <w:r>
        <w:t xml:space="preserve">Five pre-build gates with paired §1.1 meta-test mutations:</w:t>
      </w:r>
      <w:r>
        <w:t xml:space="preserve"> </w:t>
      </w:r>
      <w:r>
        <w:rPr>
          <w:rStyle w:val="VerbatimChar"/>
        </w:rPr>
        <w:t xml:space="preserve">CM-COVENANT-114-75-PROPAGATION</w:t>
      </w:r>
      <w:r>
        <w:t xml:space="preserve"> </w:t>
      </w:r>
      <w:r>
        <w:t xml:space="preserve">(anchor literal across canonical files),</w:t>
      </w:r>
      <w:r>
        <w:t xml:space="preserve"> </w:t>
      </w:r>
      <w:r>
        <w:rPr>
          <w:rStyle w:val="VerbatimChar"/>
        </w:rPr>
        <w:t xml:space="preserve">CM-GIT-HOOKS-INSTALL-SCRIPT</w:t>
      </w:r>
      <w:r>
        <w:t xml:space="preserve"> </w:t>
      </w:r>
      <w:r>
        <w:t xml:space="preserve">(installer present + executable),</w:t>
      </w:r>
      <w:r>
        <w:t xml:space="preserve"> </w:t>
      </w:r>
      <w:r>
        <w:rPr>
          <w:rStyle w:val="VerbatimChar"/>
        </w:rPr>
        <w:t xml:space="preserve">CM-GIT-HOOKS-SOURCE-DIR</w:t>
      </w:r>
      <w:r>
        <w:t xml:space="preserve"> </w:t>
      </w:r>
      <w:r>
        <w:t xml:space="preserve">(4 hook bodies present + executable),</w:t>
      </w:r>
      <w:r>
        <w:t xml:space="preserve"> </w:t>
      </w:r>
      <w:r>
        <w:rPr>
          <w:rStyle w:val="VerbatimChar"/>
        </w:rPr>
        <w:t xml:space="preserve">CM-COMMIT-ALL-SIBLING-CHECK</w:t>
      </w:r>
      <w:r>
        <w:t xml:space="preserve"> </w:t>
      </w:r>
      <w:r>
        <w:t xml:space="preserve">(</w:t>
      </w:r>
      <w:r>
        <w:rPr>
          <w:rStyle w:val="VerbatimChar"/>
        </w:rPr>
        <w:t xml:space="preserve">_constitution_sibling_check</w:t>
      </w:r>
      <w:r>
        <w:t xml:space="preserve"> </w:t>
      </w:r>
      <w:r>
        <w:t xml:space="preserve">in</w:t>
      </w:r>
      <w:r>
        <w:t xml:space="preserve"> </w:t>
      </w:r>
      <w:r>
        <w:rPr>
          <w:rStyle w:val="VerbatimChar"/>
        </w:rPr>
        <w:t xml:space="preserve">commit_all.sh</w:t>
      </w:r>
      <w:r>
        <w:t xml:space="preserve">),</w:t>
      </w:r>
      <w:r>
        <w:t xml:space="preserve"> </w:t>
      </w:r>
      <w:r>
        <w:rPr>
          <w:rStyle w:val="VerbatimChar"/>
        </w:rPr>
        <w:t xml:space="preserve">CM-CI-WORKFLOW-PRESENT</w:t>
      </w:r>
      <w:r>
        <w:t xml:space="preserve"> </w:t>
      </w:r>
      <w:r>
        <w:t xml:space="preserve">(CI workflow + ≥3 required jobs).</w:t>
      </w:r>
    </w:p>
    <w:p>
      <w:pPr>
        <w:pStyle w:val="BodyText"/>
      </w:pPr>
      <w:r>
        <w:t xml:space="preserve">Composes with §1.1 (paired meta-test mutations), §9 (data safety), §11.4 (end-user-quality covenant — Layer 5 CI makes the §11.4 promise mechanical), §11.4.41 (this anchor's renumber from §11.4.74 → §11.4.75 was itself driven by §11.4.41 merge-first discipline), §11.4.65 (universal Markdown export — Layer 1+3+4 are §11.4.65's mechanical seam), §11.4.66 (interactive clarification), §11.4.67 (target-shell-parseability — hooks parse under bash AND mksh), §11.4.71 (pre-push fetch + integrate — Layer 3 + 5 honour the merge-first pipeline), §11.4.72 (audio top-priority — hooks hold no lock themselves, so do not race against in-flight audio commits), §11.4.73 (main-spec versioning — when spec exists, hooks include it), §11.4.74 (submodule-catalogue-first — hooks can be added to the canonical catalogue for cross-project reuse).</w:t>
      </w:r>
    </w:p>
    <w:p>
      <w:pPr>
        <w:pStyle w:val="BodyText"/>
      </w:pPr>
      <w:r>
        <w:t xml:space="preserve">No escape hatch — no</w:t>
      </w:r>
      <w:r>
        <w:t xml:space="preserve"> </w:t>
      </w:r>
      <w:r>
        <w:rPr>
          <w:rStyle w:val="VerbatimChar"/>
        </w:rPr>
        <w:t xml:space="preserve">--skip-hooks</w:t>
      </w:r>
      <w:r>
        <w:t xml:space="preserve">,</w:t>
      </w:r>
      <w:r>
        <w:t xml:space="preserve"> </w:t>
      </w:r>
      <w:r>
        <w:rPr>
          <w:rStyle w:val="VerbatimChar"/>
        </w:rPr>
        <w:t xml:space="preserve">--bypass-enforcement</w:t>
      </w:r>
      <w:r>
        <w:t xml:space="preserve">,</w:t>
      </w:r>
      <w:r>
        <w:t xml:space="preserve"> </w:t>
      </w:r>
      <w:r>
        <w:rPr>
          <w:rStyle w:val="VerbatimChar"/>
        </w:rPr>
        <w:t xml:space="preserve">--allow-orphan-md</w:t>
      </w:r>
      <w:r>
        <w:t xml:space="preserve">,</w:t>
      </w:r>
      <w:r>
        <w:t xml:space="preserve"> </w:t>
      </w:r>
      <w:r>
        <w:rPr>
          <w:rStyle w:val="VerbatimChar"/>
        </w:rPr>
        <w:t xml:space="preserve">--ci-not-applicable</w:t>
      </w:r>
      <w:r>
        <w:t xml:space="preserve">,</w:t>
      </w:r>
      <w:r>
        <w:t xml:space="preserve"> </w:t>
      </w:r>
      <w:r>
        <w:rPr>
          <w:rStyle w:val="VerbatimChar"/>
        </w:rPr>
        <w:t xml:space="preserve">--mechanical-enforcement-not-needed</w:t>
      </w:r>
      <w:r>
        <w:t xml:space="preserve"> </w:t>
      </w:r>
      <w:r>
        <w:t xml:space="preserve">flag exists. The</w:t>
      </w:r>
      <w:r>
        <w:t xml:space="preserve"> </w:t>
      </w:r>
      <w:r>
        <w:rPr>
          <w:rStyle w:val="VerbatimChar"/>
        </w:rPr>
        <w:t xml:space="preserve">--no-verify</w:t>
      </w:r>
      <w:r>
        <w:t xml:space="preserve"> </w:t>
      </w:r>
      <w:r>
        <w:t xml:space="preserve">route IS the deliberate audit-trail bypass; §11.4.75 makes the audit trail mechanical via the</w:t>
      </w:r>
      <w:r>
        <w:t xml:space="preserve"> </w:t>
      </w:r>
      <w:r>
        <w:rPr>
          <w:rStyle w:val="VerbatimChar"/>
        </w:rPr>
        <w:t xml:space="preserve">commit-msg</w:t>
      </w:r>
      <w:r>
        <w:t xml:space="preserve"> </w:t>
      </w:r>
      <w:r>
        <w:t xml:space="preserve">footer requirement.</w:t>
      </w:r>
    </w:p>
    <w:p>
      <w:pPr>
        <w:pStyle w:val="BodyText"/>
      </w:pP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§11.4.75.</w:t>
      </w:r>
    </w:p>
    <w:p>
      <w:pPr>
        <w:pStyle w:val="BodyText"/>
      </w:pPr>
      <w:r>
        <w:t xml:space="preserve">Non-compliance is a release blocker regardless of context.</w:t>
      </w:r>
    </w:p>
    <w:p>
      <w:r>
        <w:pict>
          <v:rect style="width:0;height:1.5pt" o:hralign="center" o:hrstd="t" o:hr="t"/>
        </w:pict>
      </w:r>
    </w:p>
    <w:p>
      <w:pPr>
        <w:pStyle w:val="FirstParagraph"/>
      </w:pPr>
      <w:r>
        <w:rPr>
          <w:b/>
          <w:bCs/>
        </w:rPr>
        <w:t xml:space="preserve">§11.4.76 — Containers-submodule mandate (User mandate, 2026-05-20)</w:t>
      </w:r>
    </w:p>
    <w:p>
      <w:pPr>
        <w:pStyle w:val="BodyText"/>
      </w:pPr>
      <w:r>
        <w:t xml:space="preserve">Direct user mandate (verbatim): "For any work or requirements of running services or codebase inside the Containers (Docker / Podman / Qemy / Emulators, and so on) we MUST USE / INCORPORATE the Containers Submodule properly:</w:t>
      </w:r>
      <w:r>
        <w:t xml:space="preserve"> </w:t>
      </w:r>
      <w:r>
        <w:rPr>
          <w:rStyle w:val="VerbatimChar"/>
        </w:rPr>
        <w:t xml:space="preserve">https://github.com/vasic-digital/containers</w:t>
      </w:r>
      <w:r>
        <w:t xml:space="preserve"> </w:t>
      </w:r>
      <w:r>
        <w:t xml:space="preserve">(</w:t>
      </w:r>
      <w:r>
        <w:rPr>
          <w:rStyle w:val="VerbatimChar"/>
        </w:rPr>
        <w:t xml:space="preserve">git@github.com:vasic-digital/containers.git</w:t>
      </w:r>
      <w:r>
        <w:t xml:space="preserve">). Containers Submodule contains all means for us to Containerize our code and services! If any feature or Containing System is missing or not supported we MUST EXTEND IT properly like we do all of our projects! No bluff work is allowed of any kind!"</w:t>
      </w:r>
    </w:p>
    <w:p>
      <w:pPr>
        <w:pStyle w:val="BodyText"/>
      </w:pPr>
      <w:r>
        <w:rPr>
          <w:b/>
          <w:bCs/>
        </w:rPr>
        <w:t xml:space="preserve">§-slot history note.</w:t>
      </w:r>
      <w:r>
        <w:t xml:space="preserve"> </w:t>
      </w:r>
      <w:r>
        <w:t xml:space="preserve">Originally drafted as §11.4.75, renumbered to §11.4.76 per §11.4.71 fetch-before-push after the concurrent</w:t>
      </w:r>
      <w:r>
        <w:t xml:space="preserve"> </w:t>
      </w:r>
      <w:r>
        <w:rPr>
          <w:rStyle w:val="VerbatimChar"/>
        </w:rPr>
        <w:t xml:space="preserve">0a70083</w:t>
      </w:r>
      <w:r>
        <w:t xml:space="preserve"> </w:t>
      </w:r>
      <w:r>
        <w:t xml:space="preserve">landing of §11.4.75 (Mechanical Enforcement). Same collision-resolution pattern as §11.4.75's own renumber from drafted §11.4.74.</w:t>
      </w:r>
    </w:p>
    <w:p>
      <w:pPr>
        <w:pStyle w:val="BodyText"/>
      </w:pPr>
      <w:r>
        <w:t xml:space="preserve">For ANY containerized workload (Docker / Podman / Qemu / Kubernetes / container-backed emulators), every consuming project MUST: (1) install</w:t>
      </w:r>
      <w:r>
        <w:t xml:space="preserve"> </w:t>
      </w:r>
      <w:r>
        <w:rPr>
          <w:rStyle w:val="VerbatimChar"/>
        </w:rPr>
        <w:t xml:space="preserve">vasic-digital/containers</w:t>
      </w:r>
      <w:r>
        <w:t xml:space="preserve"> </w:t>
      </w:r>
      <w:r>
        <w:t xml:space="preserve">(</w:t>
      </w:r>
      <w:r>
        <w:rPr>
          <w:rStyle w:val="VerbatimChar"/>
        </w:rPr>
        <w:t xml:space="preserve">digital.vasic.containers</w:t>
      </w:r>
      <w:r>
        <w:t xml:space="preserve">) as a Git submodule; (2) consume via</w:t>
      </w:r>
      <w:r>
        <w:t xml:space="preserve"> </w:t>
      </w:r>
      <w:r>
        <w:rPr>
          <w:rStyle w:val="VerbatimChar"/>
        </w:rPr>
        <w:t xml:space="preserve">replace</w:t>
      </w:r>
      <w:r>
        <w:t xml:space="preserve"> </w:t>
      </w:r>
      <w:r>
        <w:t xml:space="preserve">directive during development + pinned commit SHAs in production; (3) boot infra on-demand via</w:t>
      </w:r>
      <w:r>
        <w:t xml:space="preserve"> </w:t>
      </w:r>
      <w:r>
        <w:rPr>
          <w:rStyle w:val="VerbatimChar"/>
        </w:rPr>
        <w:t xml:space="preserve">pkg/boot</w:t>
      </w:r>
      <w:r>
        <w:t xml:space="preserve"> </w:t>
      </w:r>
      <w:r>
        <w:t xml:space="preserve">+</w:t>
      </w:r>
      <w:r>
        <w:t xml:space="preserve"> </w:t>
      </w:r>
      <w:r>
        <w:rPr>
          <w:rStyle w:val="VerbatimChar"/>
        </w:rPr>
        <w:t xml:space="preserve">pkg/compose</w:t>
      </w:r>
      <w:r>
        <w:t xml:space="preserve"> </w:t>
      </w:r>
      <w:r>
        <w:t xml:space="preserve">+</w:t>
      </w:r>
      <w:r>
        <w:t xml:space="preserve"> </w:t>
      </w:r>
      <w:r>
        <w:rPr>
          <w:rStyle w:val="VerbatimChar"/>
        </w:rPr>
        <w:t xml:space="preserve">pkg/health</w:t>
      </w:r>
      <w:r>
        <w:t xml:space="preserve"> </w:t>
      </w:r>
      <w:r>
        <w:t xml:space="preserve">so operators are never required to start</w:t>
      </w:r>
      <w:r>
        <w:t xml:space="preserve"> </w:t>
      </w:r>
      <w:r>
        <w:rPr>
          <w:rStyle w:val="VerbatimChar"/>
        </w:rPr>
        <w:t xml:space="preserve">podman machine</w:t>
      </w:r>
      <w:r>
        <w:t xml:space="preserve"> </w:t>
      </w:r>
      <w:r>
        <w:t xml:space="preserve">/</w:t>
      </w:r>
      <w:r>
        <w:t xml:space="preserve"> </w:t>
      </w:r>
      <w:r>
        <w:rPr>
          <w:rStyle w:val="VerbatimChar"/>
        </w:rPr>
        <w:t xml:space="preserve">docker compose up</w:t>
      </w:r>
      <w:r>
        <w:t xml:space="preserve"> </w:t>
      </w:r>
      <w:r>
        <w:t xml:space="preserve">manually — the boot is part of the test entry point (the</w:t>
      </w:r>
      <w:r>
        <w:t xml:space="preserve"> </w:t>
      </w:r>
      <w:r>
        <w:rPr>
          <w:b/>
          <w:bCs/>
        </w:rPr>
        <w:t xml:space="preserve">on-demand-infra invariant</w:t>
      </w:r>
      <w:r>
        <w:t xml:space="preserve">); (4) extend the Submodule (PR upstream) for missing runtimes / lifecycle primitives — never reimplement in-project (per §11.4.74); (5) anti-bluff: integration tests claiming to exercise containerized components MUST actually boot them via the Submodule — short-circuit fakes that bypass boot are a §11.4 violation.</w:t>
      </w:r>
    </w:p>
    <w:p>
      <w:pPr>
        <w:pStyle w:val="BodyText"/>
      </w:pPr>
      <w:r>
        <w:t xml:space="preserve">Tracker rows touching containerization MUST record</w:t>
      </w:r>
      <w:r>
        <w:t xml:space="preserve"> </w:t>
      </w:r>
      <w:r>
        <w:rPr>
          <w:rStyle w:val="VerbatimChar"/>
        </w:rPr>
        <w:t xml:space="preserve">Catalogue-Check: extend vasic-digital/containers@&lt;sha&gt;</w:t>
      </w:r>
      <w:r>
        <w:t xml:space="preserve"> </w:t>
      </w:r>
      <w:r>
        <w:t xml:space="preserve">(or</w:t>
      </w:r>
      <w:r>
        <w:t xml:space="preserve"> </w:t>
      </w:r>
      <w:r>
        <w:rPr>
          <w:rStyle w:val="VerbatimChar"/>
        </w:rPr>
        <w:t xml:space="preserve">reuse</w:t>
      </w:r>
      <w:r>
        <w:t xml:space="preserve">);</w:t>
      </w:r>
      <w:r>
        <w:t xml:space="preserve"> </w:t>
      </w:r>
      <w:r>
        <w:rPr>
          <w:rStyle w:val="VerbatimChar"/>
        </w:rPr>
        <w:t xml:space="preserve">no-match</w:t>
      </w:r>
      <w:r>
        <w:t xml:space="preserve"> </w:t>
      </w:r>
      <w:r>
        <w:t xml:space="preserve">requires demonstrating the Submodule cannot model the workload.</w:t>
      </w:r>
    </w:p>
    <w:p>
      <w:pPr>
        <w:pStyle w:val="BodyText"/>
      </w:pPr>
      <w:r>
        <w:t xml:space="preserve">Planned anti-bluff gate</w:t>
      </w:r>
      <w:r>
        <w:t xml:space="preserve"> </w:t>
      </w:r>
      <w:r>
        <w:rPr>
          <w:rStyle w:val="VerbatimChar"/>
        </w:rPr>
        <w:t xml:space="preserve">CM-CONTAINERS-USED</w:t>
      </w:r>
      <w:r>
        <w:t xml:space="preserve"> </w:t>
      </w:r>
      <w:r>
        <w:t xml:space="preserve">scans container-touching PRs for</w:t>
      </w:r>
      <w:r>
        <w:t xml:space="preserve"> </w:t>
      </w:r>
      <w:r>
        <w:rPr>
          <w:rStyle w:val="VerbatimChar"/>
        </w:rPr>
        <w:t xml:space="preserve">digital.vasic.containers/...</w:t>
      </w:r>
      <w:r>
        <w:t xml:space="preserve"> </w:t>
      </w:r>
      <w:r>
        <w:t xml:space="preserve">imports. Paired mutation strips the import + asserts FAIL.</w:t>
      </w:r>
    </w:p>
    <w:p>
      <w:pPr>
        <w:pStyle w:val="BodyText"/>
      </w:pPr>
      <w:r>
        <w:t xml:space="preserve">Composes with §11.4.74 (catalogue-first), §11.4.75 (mechanical enforcement — this clause IS one of the things mechanical enforcement protects), §3 (propagation), §11.4.31 (Submodule-Dependency-Manifest), §11.4.36 (</w:t>
      </w:r>
      <w:r>
        <w:rPr>
          <w:rStyle w:val="VerbatimChar"/>
        </w:rPr>
        <w:t xml:space="preserve">install_upstreams</w:t>
      </w:r>
      <w:r>
        <w:t xml:space="preserve"> </w:t>
      </w:r>
      <w:r>
        <w:t xml:space="preserve">on clone), §11.4.28 (Submodules-As-Equal-Codebase), §1.1 (paired-mutation gates protect the Submodule's own primitives).</w:t>
      </w:r>
    </w:p>
    <w:p>
      <w:pPr>
        <w:pStyle w:val="BodyText"/>
      </w:pP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§11.4.76.</w:t>
      </w:r>
    </w:p>
    <w:p>
      <w:pPr>
        <w:pStyle w:val="BodyText"/>
      </w:pPr>
      <w:r>
        <w:t xml:space="preserve">Non-compliance: reinventing compose orchestration in-project is a release blocker.</w:t>
      </w:r>
    </w:p>
    <w:p>
      <w:r>
        <w:pict>
          <v:rect style="width:0;height:1.5pt" o:hralign="center" o:hrstd="t" o:hr="t"/>
        </w:pict>
      </w:r>
    </w:p>
    <w:p>
      <w:pPr>
        <w:pStyle w:val="FirstParagraph"/>
      </w:pPr>
      <w:r>
        <w:rPr>
          <w:b/>
          <w:bCs/>
        </w:rPr>
        <w:t xml:space="preserve">§11.4.77 — Regeneration-mechanism-required mandate (User mandate, 2026-05-20)</w:t>
      </w:r>
    </w:p>
    <w:p>
      <w:pPr>
        <w:pStyle w:val="BodyText"/>
      </w:pPr>
      <w:r>
        <w:t xml:space="preserve">Direct user mandate (verbatim): "We must be sure that after excluding anything from Git versioning we still have the mechanism which will out of the box obtain or re-generate missing content!"</w:t>
      </w:r>
    </w:p>
    <w:p>
      <w:pPr>
        <w:pStyle w:val="BodyText"/>
      </w:pPr>
      <w:r>
        <w:rPr>
          <w:b/>
          <w:bCs/>
        </w:rPr>
        <w:t xml:space="preserve">Forensic anchor.</w:t>
      </w:r>
      <w:r>
        <w:t xml:space="preserve"> </w:t>
      </w:r>
      <w:r>
        <w:t xml:space="preserve">2026-05-20T15:00Z: a consuming project's audio Tier 1</w:t>
      </w:r>
      <w:r>
        <w:t xml:space="preserve"> </w:t>
      </w:r>
      <w:r>
        <w:rPr>
          <w:rStyle w:val="VerbatimChar"/>
        </w:rPr>
        <w:t xml:space="preserve">commit_all.sh</w:t>
      </w:r>
      <w:r>
        <w:t xml:space="preserve"> </w:t>
      </w:r>
      <w:r>
        <w:t xml:space="preserve">stalled 4 h on</w:t>
      </w:r>
      <w:r>
        <w:t xml:space="preserve"> </w:t>
      </w:r>
      <w:r>
        <w:rPr>
          <w:rStyle w:val="VerbatimChar"/>
        </w:rPr>
        <w:t xml:space="preserve">git add -A</w:t>
      </w:r>
      <w:r>
        <w:t xml:space="preserve"> </w:t>
      </w:r>
      <w:r>
        <w:t xml:space="preserve">scanning 274 GiB</w:t>
      </w:r>
      <w:r>
        <w:t xml:space="preserve"> </w:t>
      </w:r>
      <w:r>
        <w:rPr>
          <w:rStyle w:val="VerbatimChar"/>
        </w:rPr>
        <w:t xml:space="preserve">.git-backup-*</w:t>
      </w:r>
      <w:r>
        <w:t xml:space="preserve"> </w:t>
      </w:r>
      <w:r>
        <w:t xml:space="preserve">+ 159 GiB</w:t>
      </w:r>
      <w:r>
        <w:t xml:space="preserve"> </w:t>
      </w:r>
      <w:r>
        <w:rPr>
          <w:rStyle w:val="VerbatimChar"/>
        </w:rPr>
        <w:t xml:space="preserve">RKTools/linux/</w:t>
      </w:r>
      <w:r>
        <w:t xml:space="preserve"> </w:t>
      </w:r>
      <w:r>
        <w:t xml:space="preserve">+ 167 GiB</w:t>
      </w:r>
      <w:r>
        <w:t xml:space="preserve"> </w:t>
      </w:r>
      <w:r>
        <w:rPr>
          <w:rStyle w:val="VerbatimChar"/>
        </w:rPr>
        <w:t xml:space="preserve">qa-results/</w:t>
      </w:r>
      <w:r>
        <w:t xml:space="preserve"> </w:t>
      </w:r>
      <w:r>
        <w:t xml:space="preserve">— all untracked but un-gitignored. Bare</w:t>
      </w:r>
      <w:r>
        <w:t xml:space="preserve"> </w:t>
      </w:r>
      <w:r>
        <w:rPr>
          <w:rStyle w:val="VerbatimChar"/>
        </w:rPr>
        <w:t xml:space="preserve">.gitignore</w:t>
      </w:r>
      <w:r>
        <w:t xml:space="preserve"> </w:t>
      </w:r>
      <w:r>
        <w:t xml:space="preserve">fix would orphan every fresh clone (missing RKTools, missing test infra, missing build outputs).</w:t>
      </w:r>
    </w:p>
    <w:p>
      <w:pPr>
        <w:pStyle w:val="BodyText"/>
      </w:pPr>
      <w:r>
        <w:t xml:space="preserve">Every</w:t>
      </w:r>
      <w:r>
        <w:t xml:space="preserve"> </w:t>
      </w:r>
      <w:r>
        <w:rPr>
          <w:rStyle w:val="VerbatimChar"/>
        </w:rPr>
        <w:t xml:space="preserve">.gitignore</w:t>
      </w:r>
      <w:r>
        <w:t xml:space="preserve"> </w:t>
      </w:r>
      <w:r>
        <w:t xml:space="preserve">entry excluding (a) &gt;~100 MiB OR (b) any artefact essential to building / running / testing the project MUST carry a documented + automated mechanism to either</w:t>
      </w:r>
      <w:r>
        <w:t xml:space="preserve"> </w:t>
      </w:r>
      <w:r>
        <w:rPr>
          <w:b/>
          <w:bCs/>
        </w:rPr>
        <w:t xml:space="preserve">re-obtain</w:t>
      </w:r>
      <w:r>
        <w:t xml:space="preserve"> </w:t>
      </w:r>
      <w:r>
        <w:t xml:space="preserve">(download from authoritative source: vendor tarball, SDK installer, npm / pip / cargo / go-mod / container registry, dedicated git submodule, S3/GCS) OR</w:t>
      </w:r>
      <w:r>
        <w:t xml:space="preserve"> </w:t>
      </w:r>
      <w:r>
        <w:rPr>
          <w:b/>
          <w:bCs/>
        </w:rPr>
        <w:t xml:space="preserve">re-generate</w:t>
      </w:r>
      <w:r>
        <w:t xml:space="preserve"> </w:t>
      </w:r>
      <w:r>
        <w:t xml:space="preserve">(run from tracked source code via build pipeline, code-gen, asset render, captured-evidence replay, container build, kernel build). Required artefacts per qualifying entry: (1)</w:t>
      </w:r>
      <w:r>
        <w:t xml:space="preserve"> </w:t>
      </w:r>
      <w:r>
        <w:rPr>
          <w:rStyle w:val="VerbatimChar"/>
        </w:rPr>
        <w:t xml:space="preserve">.gitignore-meta/&lt;entry-slug&gt;.yaml</w:t>
      </w:r>
      <w:r>
        <w:t xml:space="preserve"> </w:t>
      </w:r>
      <w:r>
        <w:t xml:space="preserve">declaring pattern + mechanism-type + script-path + expected-disk-usage + vendor-url-or-source + integrity hash + requires-network + requires-credentials; (2) entry in</w:t>
      </w:r>
      <w:r>
        <w:t xml:space="preserve"> </w:t>
      </w:r>
      <w:r>
        <w:rPr>
          <w:rStyle w:val="VerbatimChar"/>
        </w:rPr>
        <w:t xml:space="preserve">scripts/setup.sh</w:t>
      </w:r>
      <w:r>
        <w:t xml:space="preserve"> </w:t>
      </w:r>
      <w:r>
        <w:t xml:space="preserve">(post-clone bootstrap) that runs the mechanism non-interactively; (3) pre-build gate verifying regenerated content present OR stamp</w:t>
      </w:r>
      <w:r>
        <w:t xml:space="preserve"> </w:t>
      </w:r>
      <w:r>
        <w:rPr>
          <w:rStyle w:val="VerbatimChar"/>
        </w:rPr>
        <w:t xml:space="preserve">.gitignore-meta/.regenerated/&lt;slug&gt;.ok</w:t>
      </w:r>
      <w:r>
        <w:t xml:space="preserve"> </w:t>
      </w:r>
      <w:r>
        <w:t xml:space="preserve">recent; (4) README + relevant</w:t>
      </w:r>
      <w:r>
        <w:t xml:space="preserve"> </w:t>
      </w:r>
      <w:r>
        <w:rPr>
          <w:rStyle w:val="VerbatimChar"/>
        </w:rPr>
        <w:t xml:space="preserve">docs/guides/*.md</w:t>
      </w:r>
      <w:r>
        <w:t xml:space="preserve"> </w:t>
      </w:r>
      <w:r>
        <w:t xml:space="preserve">describing the mechanism + manual fallback + time/disk budget + per-§11.4.10 credentials.</w:t>
      </w:r>
    </w:p>
    <w:p>
      <w:pPr>
        <w:pStyle w:val="BodyText"/>
      </w:pPr>
      <w:r>
        <w:t xml:space="preserve">No escape hatch: bare</w:t>
      </w:r>
      <w:r>
        <w:t xml:space="preserve"> </w:t>
      </w:r>
      <w:r>
        <w:rPr>
          <w:rStyle w:val="VerbatimChar"/>
        </w:rPr>
        <w:t xml:space="preserve">.gitignore</w:t>
      </w:r>
      <w:r>
        <w:t xml:space="preserve"> </w:t>
      </w:r>
      <w:r>
        <w:t xml:space="preserve">additions without the mechanism are themselves a §11.4 PASS-bluff variant — codebase appears complete to casual eye but fresh clone cannot build / run. No</w:t>
      </w:r>
      <w:r>
        <w:t xml:space="preserve"> </w:t>
      </w:r>
      <w:r>
        <w:rPr>
          <w:rStyle w:val="VerbatimChar"/>
        </w:rPr>
        <w:t xml:space="preserve">--skip-regen-mechanism</w:t>
      </w:r>
      <w:r>
        <w:t xml:space="preserve">,</w:t>
      </w:r>
      <w:r>
        <w:t xml:space="preserve"> </w:t>
      </w:r>
      <w:r>
        <w:rPr>
          <w:rStyle w:val="VerbatimChar"/>
        </w:rPr>
        <w:t xml:space="preserve">--gitignore-is-enough</w:t>
      </w:r>
      <w:r>
        <w:t xml:space="preserve">,</w:t>
      </w:r>
      <w:r>
        <w:t xml:space="preserve"> </w:t>
      </w:r>
      <w:r>
        <w:rPr>
          <w:rStyle w:val="VerbatimChar"/>
        </w:rPr>
        <w:t xml:space="preserve">--operator-already-has-content</w:t>
      </w:r>
      <w:r>
        <w:t xml:space="preserve"> </w:t>
      </w:r>
      <w:r>
        <w:t xml:space="preserve">flag.</w:t>
      </w:r>
    </w:p>
    <w:p>
      <w:pPr>
        <w:pStyle w:val="BodyText"/>
      </w:pPr>
      <w:r>
        <w:t xml:space="preserve">Planned anti-bluff gate</w:t>
      </w:r>
      <w:r>
        <w:t xml:space="preserve"> </w:t>
      </w:r>
      <w:r>
        <w:rPr>
          <w:rStyle w:val="VerbatimChar"/>
        </w:rPr>
        <w:t xml:space="preserve">CM-GITIGNORE-REGEN-MECHANISM</w:t>
      </w:r>
      <w:r>
        <w:t xml:space="preserve"> </w:t>
      </w:r>
      <w:r>
        <w:t xml:space="preserve">scans every</w:t>
      </w:r>
      <w:r>
        <w:t xml:space="preserve"> </w:t>
      </w:r>
      <w:r>
        <w:rPr>
          <w:rStyle w:val="VerbatimChar"/>
        </w:rPr>
        <w:t xml:space="preserve">.gitignore</w:t>
      </w:r>
      <w:r>
        <w:t xml:space="preserve"> </w:t>
      </w:r>
      <w:r>
        <w:t xml:space="preserve">addition for matching</w:t>
      </w:r>
      <w:r>
        <w:t xml:space="preserve"> </w:t>
      </w:r>
      <w:r>
        <w:rPr>
          <w:rStyle w:val="VerbatimChar"/>
        </w:rPr>
        <w:t xml:space="preserve">.gitignore-meta/</w:t>
      </w:r>
      <w:r>
        <w:t xml:space="preserve"> </w:t>
      </w:r>
      <w:r>
        <w:t xml:space="preserve">sibling + verifies</w:t>
      </w:r>
      <w:r>
        <w:t xml:space="preserve"> </w:t>
      </w:r>
      <w:r>
        <w:rPr>
          <w:rStyle w:val="VerbatimChar"/>
        </w:rPr>
        <w:t xml:space="preserve">script-path</w:t>
      </w:r>
      <w:r>
        <w:t xml:space="preserve"> </w:t>
      </w:r>
      <w:r>
        <w:t xml:space="preserve">exists + parses YAML + checks bootstrap reference. Paired §1.1 mutation strips one required YAML key → gate FAILs.</w:t>
      </w:r>
    </w:p>
    <w:p>
      <w:pPr>
        <w:pStyle w:val="BodyText"/>
      </w:pPr>
      <w:r>
        <w:t xml:space="preserve">Composes with §11.4.6 (no-guessing — mechanism MUST be verified working on sandbox clone, not assumed), §11.4.65 (universal Markdown export — generated HTML/PDF siblings are a</w:t>
      </w:r>
      <w:r>
        <w:t xml:space="preserve"> </w:t>
      </w:r>
      <w:r>
        <w:rPr>
          <w:rStyle w:val="VerbatimChar"/>
        </w:rPr>
        <w:t xml:space="preserve">re-generate</w:t>
      </w:r>
      <w:r>
        <w:t xml:space="preserve"> </w:t>
      </w:r>
      <w:r>
        <w:t xml:space="preserve">instance), §11.4.66 (interactive clarification — ASK operator if mechanism unknown), §11.4.71 (pre-push fetch + integrate — re-validate vendor integrity before push), §11.4.74 (catalogue-first — extend a reusable downloader Submodule rather than reimplement), §11.4.75 (Mechanical Enforcement — pre-commit + CI replay layers refuse bare additions), §11.4.76 (Containers-submodule — container images regenerated via</w:t>
      </w:r>
      <w:r>
        <w:t xml:space="preserve"> </w:t>
      </w:r>
      <w:r>
        <w:rPr>
          <w:rStyle w:val="VerbatimChar"/>
        </w:rPr>
        <w:t xml:space="preserve">vasic-digital/containers</w:t>
      </w:r>
      <w:r>
        <w:t xml:space="preserve">), §9 / §9.2 (zero-risk data safety — pre-test mechanism in sandbox with hardlinked-backup), §3 (propagation — consuming submodules inherit §11.4.77).</w:t>
      </w:r>
    </w:p>
    <w:p>
      <w:pPr>
        <w:pStyle w:val="BodyText"/>
      </w:pP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§11.4.77.</w:t>
      </w:r>
    </w:p>
    <w:p>
      <w:pPr>
        <w:pStyle w:val="BodyText"/>
      </w:pPr>
      <w:r>
        <w:t xml:space="preserve">Non-compliance is a release blocker regardless of context.</w:t>
      </w:r>
    </w:p>
    <w:p>
      <w:r>
        <w:pict>
          <v:rect style="width:0;height:1.5pt" o:hralign="center" o:hrstd="t" o:hr="t"/>
        </w:pict>
      </w:r>
    </w:p>
    <w:p>
      <w:pPr>
        <w:pStyle w:val="FirstParagraph"/>
      </w:pPr>
      <w:r>
        <w:rPr>
          <w:b/>
          <w:bCs/>
        </w:rPr>
        <w:t xml:space="preserve">§11.4.78 — CodeGraph code-intelligence mandate (User mandate, 2026-05-20)</w:t>
      </w:r>
    </w:p>
    <w:p>
      <w:pPr>
        <w:pStyle w:val="BodyText"/>
      </w:pPr>
      <w:r>
        <w:t xml:space="preserve">Direct user mandate (verbatim): "Make codegraph MANDATORY CHOICE for this purpose for all of our project ... All project which do not have configured and installed codegraph yet MUST DO IT and MUST USE IT!"</w:t>
      </w:r>
    </w:p>
    <w:p>
      <w:pPr>
        <w:pStyle w:val="BodyText"/>
      </w:pPr>
      <w:r>
        <w:t xml:space="preserve">Every consuming project worked on by AI coding agents MUST install, initialize, and use</w:t>
      </w:r>
      <w:r>
        <w:t xml:space="preserve"> </w:t>
      </w:r>
      <w:r>
        <w:rPr>
          <w:b/>
          <w:bCs/>
        </w:rPr>
        <w:t xml:space="preserve">CodeGraph</w:t>
      </w:r>
      <w:r>
        <w:t xml:space="preserve"> </w:t>
      </w:r>
      <w:r>
        <w:t xml:space="preserve">(</w:t>
      </w:r>
      <w:r>
        <w:rPr>
          <w:rStyle w:val="VerbatimChar"/>
        </w:rPr>
        <w:t xml:space="preserve">https://github.com/colbymchenry/codegraph</w:t>
      </w:r>
      <w:r>
        <w:t xml:space="preserve">, npm</w:t>
      </w:r>
      <w:r>
        <w:t xml:space="preserve"> </w:t>
      </w:r>
      <w:r>
        <w:rPr>
          <w:rStyle w:val="VerbatimChar"/>
        </w:rPr>
        <w:t xml:space="preserve">@colbymchenry/codegraph</w:t>
      </w:r>
      <w:r>
        <w:t xml:space="preserve">) — a local SQLite semantic code-knowledge-graph exposed to agents over MCP (100% local, no cloud, no external API). (1) Install globally via npm — no</w:t>
      </w:r>
      <w:r>
        <w:t xml:space="preserve"> </w:t>
      </w:r>
      <w:r>
        <w:rPr>
          <w:rStyle w:val="VerbatimChar"/>
        </w:rPr>
        <w:t xml:space="preserve">sudo</w:t>
      </w:r>
      <w:r>
        <w:t xml:space="preserve"> </w:t>
      </w:r>
      <w:r>
        <w:t xml:space="preserve">(the npm prefix MUST be user-writable). (2)</w:t>
      </w:r>
      <w:r>
        <w:t xml:space="preserve"> </w:t>
      </w:r>
      <w:r>
        <w:rPr>
          <w:rStyle w:val="VerbatimChar"/>
        </w:rPr>
        <w:t xml:space="preserve">codegraph init</w:t>
      </w:r>
      <w:r>
        <w:t xml:space="preserve"> </w:t>
      </w:r>
      <w:r>
        <w:t xml:space="preserve">+</w:t>
      </w:r>
      <w:r>
        <w:t xml:space="preserve"> </w:t>
      </w:r>
      <w:r>
        <w:rPr>
          <w:rStyle w:val="VerbatimChar"/>
        </w:rPr>
        <w:t xml:space="preserve">codegraph index</w:t>
      </w:r>
      <w:r>
        <w:t xml:space="preserve">:</w:t>
      </w:r>
      <w:r>
        <w:t xml:space="preserve"> </w:t>
      </w:r>
      <w:r>
        <w:rPr>
          <w:rStyle w:val="VerbatimChar"/>
        </w:rPr>
        <w:t xml:space="preserve">.codegraph/config.json</w:t>
      </w:r>
      <w:r>
        <w:t xml:space="preserve"> </w:t>
      </w:r>
      <w:r>
        <w:t xml:space="preserve">is tracked,</w:t>
      </w:r>
      <w:r>
        <w:t xml:space="preserve"> </w:t>
      </w:r>
      <w:r>
        <w:rPr>
          <w:rStyle w:val="VerbatimChar"/>
        </w:rPr>
        <w:t xml:space="preserve">.codegraph/codegraph.db</w:t>
      </w:r>
      <w:r>
        <w:t xml:space="preserve"> </w:t>
      </w:r>
      <w:r>
        <w:t xml:space="preserve">is gitignored with</w:t>
      </w:r>
      <w:r>
        <w:t xml:space="preserve"> </w:t>
      </w:r>
      <w:r>
        <w:rPr>
          <w:rStyle w:val="VerbatimChar"/>
        </w:rPr>
        <w:t xml:space="preserve">codegraph index</w:t>
      </w:r>
      <w:r>
        <w:t xml:space="preserve"> </w:t>
      </w:r>
      <w:r>
        <w:t xml:space="preserve">as its §11.4.77 regeneration mechanism; the</w:t>
      </w:r>
      <w:r>
        <w:t xml:space="preserve"> </w:t>
      </w:r>
      <w:r>
        <w:rPr>
          <w:rStyle w:val="VerbatimChar"/>
        </w:rPr>
        <w:t xml:space="preserve">config.json</w:t>
      </w:r>
      <w:r>
        <w:t xml:space="preserve"> </w:t>
      </w:r>
      <w:r>
        <w:rPr>
          <w:rStyle w:val="VerbatimChar"/>
        </w:rPr>
        <w:t xml:space="preserve">exclude</w:t>
      </w:r>
      <w:r>
        <w:t xml:space="preserve"> </w:t>
      </w:r>
      <w:r>
        <w:t xml:space="preserve">list MUST exclude — non-negotiably — every credential/secret path per §11.4.10 (a secret reaching the index is a §11.4.10 violation).</w:t>
      </w:r>
      <w:r>
        <w:t xml:space="preserve"> </w:t>
      </w:r>
      <w:r>
        <w:rPr>
          <w:b/>
          <w:bCs/>
        </w:rPr>
        <w:t xml:space="preserve">CRITICAL — CodeGraph filter mechanism:</w:t>
      </w:r>
      <w:r>
        <w:t xml:space="preserve"> </w:t>
      </w:r>
      <w:r>
        <w:t xml:space="preserve">CodeGraph v1.x is zero-config. It does NOT use</w:t>
      </w:r>
      <w:r>
        <w:t xml:space="preserve"> </w:t>
      </w:r>
      <w:r>
        <w:rPr>
          <w:rStyle w:val="VerbatimChar"/>
        </w:rPr>
        <w:t xml:space="preserve">config.json</w:t>
      </w:r>
      <w:r>
        <w:t xml:space="preserve"> </w:t>
      </w:r>
      <w:r>
        <w:rPr>
          <w:rStyle w:val="VerbatimChar"/>
        </w:rPr>
        <w:t xml:space="preserve">include</w:t>
      </w:r>
      <w:r>
        <w:t xml:space="preserve">/</w:t>
      </w:r>
      <w:r>
        <w:rPr>
          <w:rStyle w:val="VerbatimChar"/>
        </w:rPr>
        <w:t xml:space="preserve">exclude</w:t>
      </w:r>
      <w:r>
        <w:t xml:space="preserve"> </w:t>
      </w:r>
      <w:r>
        <w:t xml:space="preserve">fields for file discovery. Filtering is done by a built-in ignore matcher seeded with defaults (</w:t>
      </w:r>
      <w:r>
        <w:rPr>
          <w:rStyle w:val="VerbatimChar"/>
        </w:rPr>
        <w:t xml:space="preserve">node_modules</w:t>
      </w:r>
      <w:r>
        <w:t xml:space="preserve">,</w:t>
      </w:r>
      <w:r>
        <w:t xml:space="preserve"> </w:t>
      </w:r>
      <w:r>
        <w:rPr>
          <w:rStyle w:val="VerbatimChar"/>
        </w:rPr>
        <w:t xml:space="preserve">vendor</w:t>
      </w:r>
      <w:r>
        <w:t xml:space="preserve">,</w:t>
      </w:r>
      <w:r>
        <w:t xml:space="preserve"> </w:t>
      </w:r>
      <w:r>
        <w:rPr>
          <w:rStyle w:val="VerbatimChar"/>
        </w:rPr>
        <w:t xml:space="preserve">dist</w:t>
      </w:r>
      <w:r>
        <w:t xml:space="preserve">,</w:t>
      </w:r>
      <w:r>
        <w:t xml:space="preserve"> </w:t>
      </w:r>
      <w:r>
        <w:rPr>
          <w:rStyle w:val="VerbatimChar"/>
        </w:rPr>
        <w:t xml:space="preserve">build</w:t>
      </w:r>
      <w:r>
        <w:t xml:space="preserve">,</w:t>
      </w:r>
      <w:r>
        <w:t xml:space="preserve"> </w:t>
      </w:r>
      <w:r>
        <w:rPr>
          <w:rStyle w:val="VerbatimChar"/>
        </w:rPr>
        <w:t xml:space="preserve">target</w:t>
      </w:r>
      <w:r>
        <w:t xml:space="preserve">,</w:t>
      </w:r>
      <w:r>
        <w:t xml:space="preserve"> </w:t>
      </w:r>
      <w:r>
        <w:rPr>
          <w:rStyle w:val="VerbatimChar"/>
        </w:rPr>
        <w:t xml:space="preserve">.venv</w:t>
      </w:r>
      <w:r>
        <w:t xml:space="preserve">,</w:t>
      </w:r>
      <w:r>
        <w:t xml:space="preserve"> </w:t>
      </w:r>
      <w:r>
        <w:rPr>
          <w:rStyle w:val="VerbatimChar"/>
        </w:rPr>
        <w:t xml:space="preserve">Pods</w:t>
      </w:r>
      <w:r>
        <w:t xml:space="preserve">,</w:t>
      </w:r>
      <w:r>
        <w:t xml:space="preserve"> </w:t>
      </w:r>
      <w:r>
        <w:rPr>
          <w:rStyle w:val="VerbatimChar"/>
        </w:rPr>
        <w:t xml:space="preserve">.next</w:t>
      </w:r>
      <w:r>
        <w:t xml:space="preserve">) PLUS the project root</w:t>
      </w:r>
      <w:r>
        <w:t xml:space="preserve"> </w:t>
      </w:r>
      <w:r>
        <w:rPr>
          <w:rStyle w:val="VerbatimChar"/>
        </w:rPr>
        <w:t xml:space="preserve">.gitignore</w:t>
      </w:r>
      <w:r>
        <w:t xml:space="preserve">. To control indexing, use root-anchored</w:t>
      </w:r>
      <w:r>
        <w:t xml:space="preserve"> </w:t>
      </w:r>
      <w:r>
        <w:rPr>
          <w:rStyle w:val="VerbatimChar"/>
        </w:rPr>
        <w:t xml:space="preserve">.gitignore</w:t>
      </w:r>
      <w:r>
        <w:t xml:space="preserve"> </w:t>
      </w:r>
      <w:r>
        <w:t xml:space="preserve">patterns with</w:t>
      </w:r>
      <w:r>
        <w:t xml:space="preserve"> </w:t>
      </w:r>
      <w:r>
        <w:rPr>
          <w:rStyle w:val="VerbatimChar"/>
        </w:rPr>
        <w:t xml:space="preserve">!</w:t>
      </w:r>
      <w:r>
        <w:t xml:space="preserve"> </w:t>
      </w:r>
      <w:r>
        <w:t xml:space="preserve">negations for re-inclusion under default-skipped parents (e.g.,</w:t>
      </w:r>
      <w:r>
        <w:t xml:space="preserve"> </w:t>
      </w:r>
      <w:r>
        <w:rPr>
          <w:rStyle w:val="VerbatimChar"/>
        </w:rPr>
        <w:t xml:space="preserve">!/vendor/widevine_*</w:t>
      </w:r>
      <w:r>
        <w:t xml:space="preserve"> </w:t>
      </w:r>
      <w:r>
        <w:t xml:space="preserve">re-includes owned vendor code).</w:t>
      </w:r>
      <w:r>
        <w:t xml:space="preserve"> </w:t>
      </w:r>
      <w:r>
        <w:rPr>
          <w:b/>
          <w:bCs/>
        </w:rPr>
        <w:t xml:space="preserve">ALL SOURCE CODE MUST BE INDEXABLE</w:t>
      </w:r>
      <w:r>
        <w:t xml:space="preserve"> </w:t>
      </w:r>
      <w:r>
        <w:t xml:space="preserve">— including AOSP platform trees (</w:t>
      </w:r>
      <w:r>
        <w:rPr>
          <w:rStyle w:val="VerbatimChar"/>
        </w:rPr>
        <w:t xml:space="preserve">frameworks/</w:t>
      </w:r>
      <w:r>
        <w:t xml:space="preserve">,</w:t>
      </w:r>
      <w:r>
        <w:t xml:space="preserve"> </w:t>
      </w:r>
      <w:r>
        <w:rPr>
          <w:rStyle w:val="VerbatimChar"/>
        </w:rPr>
        <w:t xml:space="preserve">packages/</w:t>
      </w:r>
      <w:r>
        <w:t xml:space="preserve">,</w:t>
      </w:r>
      <w:r>
        <w:t xml:space="preserve"> </w:t>
      </w:r>
      <w:r>
        <w:rPr>
          <w:rStyle w:val="VerbatimChar"/>
        </w:rPr>
        <w:t xml:space="preserve">external/</w:t>
      </w:r>
      <w:r>
        <w:t xml:space="preserve">,</w:t>
      </w:r>
      <w:r>
        <w:t xml:space="preserve"> </w:t>
      </w:r>
      <w:r>
        <w:rPr>
          <w:rStyle w:val="VerbatimChar"/>
        </w:rPr>
        <w:t xml:space="preserve">art/</w:t>
      </w:r>
      <w:r>
        <w:t xml:space="preserve">,</w:t>
      </w:r>
      <w:r>
        <w:t xml:space="preserve"> </w:t>
      </w:r>
      <w:r>
        <w:rPr>
          <w:rStyle w:val="VerbatimChar"/>
        </w:rPr>
        <w:t xml:space="preserve">bionic/</w:t>
      </w:r>
      <w:r>
        <w:t xml:space="preserve">,</w:t>
      </w:r>
      <w:r>
        <w:t xml:space="preserve"> </w:t>
      </w:r>
      <w:r>
        <w:rPr>
          <w:rStyle w:val="VerbatimChar"/>
        </w:rPr>
        <w:t xml:space="preserve">cts/</w:t>
      </w:r>
      <w:r>
        <w:t xml:space="preserve">,</w:t>
      </w:r>
      <w:r>
        <w:t xml:space="preserve"> </w:t>
      </w:r>
      <w:r>
        <w:rPr>
          <w:rStyle w:val="VerbatimChar"/>
        </w:rPr>
        <w:t xml:space="preserve">kernel-5.10/</w:t>
      </w:r>
      <w:r>
        <w:t xml:space="preserve">,</w:t>
      </w:r>
      <w:r>
        <w:t xml:space="preserve"> </w:t>
      </w:r>
      <w:r>
        <w:rPr>
          <w:rStyle w:val="VerbatimChar"/>
        </w:rPr>
        <w:t xml:space="preserve">hardware/*/</w:t>
      </w:r>
      <w:r>
        <w:t xml:space="preserve">,</w:t>
      </w:r>
      <w:r>
        <w:t xml:space="preserve"> </w:t>
      </w:r>
      <w:r>
        <w:rPr>
          <w:rStyle w:val="VerbatimChar"/>
        </w:rPr>
        <w:t xml:space="preserve">vendor/</w:t>
      </w:r>
      <w:r>
        <w:t xml:space="preserve">,</w:t>
      </w:r>
      <w:r>
        <w:t xml:space="preserve"> </w:t>
      </w:r>
      <w:r>
        <w:rPr>
          <w:rStyle w:val="VerbatimChar"/>
        </w:rPr>
        <w:t xml:space="preserve">device/*/</w:t>
      </w:r>
      <w:r>
        <w:t xml:space="preserve">). Only actual rubbish MAY be excluded: build outputs (</w:t>
      </w:r>
      <w:r>
        <w:rPr>
          <w:rStyle w:val="VerbatimChar"/>
        </w:rPr>
        <w:t xml:space="preserve">/out/</w:t>
      </w:r>
      <w:r>
        <w:t xml:space="preserve">,</w:t>
      </w:r>
      <w:r>
        <w:t xml:space="preserve"> </w:t>
      </w:r>
      <w:r>
        <w:rPr>
          <w:rStyle w:val="VerbatimChar"/>
        </w:rPr>
        <w:t xml:space="preserve">/prebuilts/</w:t>
      </w:r>
      <w:r>
        <w:t xml:space="preserve">,</w:t>
      </w:r>
      <w:r>
        <w:t xml:space="preserve"> </w:t>
      </w:r>
      <w:r>
        <w:rPr>
          <w:rStyle w:val="VerbatimChar"/>
        </w:rPr>
        <w:t xml:space="preserve">/rockdev/</w:t>
      </w:r>
      <w:r>
        <w:t xml:space="preserve">), caches (</w:t>
      </w:r>
      <w:r>
        <w:rPr>
          <w:rStyle w:val="VerbatimChar"/>
        </w:rPr>
        <w:t xml:space="preserve">.gradle/</w:t>
      </w:r>
      <w:r>
        <w:t xml:space="preserve">,</w:t>
      </w:r>
      <w:r>
        <w:t xml:space="preserve"> </w:t>
      </w:r>
      <w:r>
        <w:rPr>
          <w:rStyle w:val="VerbatimChar"/>
        </w:rPr>
        <w:t xml:space="preserve">__pycache__/</w:t>
      </w:r>
      <w:r>
        <w:t xml:space="preserve">), credentials/secrets (</w:t>
      </w:r>
      <w:r>
        <w:rPr>
          <w:rStyle w:val="VerbatimChar"/>
        </w:rPr>
        <w:t xml:space="preserve">/secrets/</w:t>
      </w:r>
      <w:r>
        <w:t xml:space="preserve">,</w:t>
      </w:r>
      <w:r>
        <w:t xml:space="preserve"> </w:t>
      </w:r>
      <w:r>
        <w:rPr>
          <w:rStyle w:val="VerbatimChar"/>
        </w:rPr>
        <w:t xml:space="preserve">/qa-results/</w:t>
      </w:r>
      <w:r>
        <w:t xml:space="preserve">,</w:t>
      </w:r>
      <w:r>
        <w:t xml:space="preserve"> </w:t>
      </w:r>
      <w:r>
        <w:rPr>
          <w:rStyle w:val="VerbatimChar"/>
        </w:rPr>
        <w:t xml:space="preserve">/recordings/</w:t>
      </w:r>
      <w:r>
        <w:t xml:space="preserve">). A forked-AOSP project with 1M+ tracked files will produce a correspondingly large index (30-40 GB for first init), which is expected and correct — the index must represent the full codebase the AI agent cross-references. (3) Wire the</w:t>
      </w:r>
      <w:r>
        <w:t xml:space="preserve"> </w:t>
      </w:r>
      <w:r>
        <w:rPr>
          <w:rStyle w:val="VerbatimChar"/>
        </w:rPr>
        <w:t xml:space="preserve">codegraph serve --mcp</w:t>
      </w:r>
      <w:r>
        <w:t xml:space="preserve"> </w:t>
      </w:r>
      <w:r>
        <w:t xml:space="preserve">server into every CLI agent the developers use — project-scoped + committed where supported (Claude Code</w:t>
      </w:r>
      <w:r>
        <w:t xml:space="preserve"> </w:t>
      </w:r>
      <w:r>
        <w:rPr>
          <w:rStyle w:val="VerbatimChar"/>
        </w:rPr>
        <w:t xml:space="preserve">.mcp.json</w:t>
      </w:r>
      <w:r>
        <w:t xml:space="preserve">, OpenCode</w:t>
      </w:r>
      <w:r>
        <w:t xml:space="preserve"> </w:t>
      </w:r>
      <w:r>
        <w:rPr>
          <w:rStyle w:val="VerbatimChar"/>
        </w:rPr>
        <w:t xml:space="preserve">opencode.json</w:t>
      </w:r>
      <w:r>
        <w:t xml:space="preserve">, Qwen Code</w:t>
      </w:r>
      <w:r>
        <w:t xml:space="preserve"> </w:t>
      </w:r>
      <w:r>
        <w:rPr>
          <w:rStyle w:val="VerbatimChar"/>
        </w:rPr>
        <w:t xml:space="preserve">.qwen/settings.json</w:t>
      </w:r>
      <w:r>
        <w:t xml:space="preserve">, Crush</w:t>
      </w:r>
      <w:r>
        <w:t xml:space="preserve"> </w:t>
      </w:r>
      <w:r>
        <w:rPr>
          <w:rStyle w:val="VerbatimChar"/>
        </w:rPr>
        <w:t xml:space="preserve">.crush.json</w:t>
      </w:r>
      <w:r>
        <w:t xml:space="preserve">), host-local otherwise (Kimi CLI</w:t>
      </w:r>
      <w:r>
        <w:t xml:space="preserve"> </w:t>
      </w:r>
      <w:r>
        <w:rPr>
          <w:rStyle w:val="VerbatimChar"/>
        </w:rPr>
        <w:t xml:space="preserve">~/.kimi/mcp.json</w:t>
      </w:r>
      <w:r>
        <w:t xml:space="preserve">); every config references the bare</w:t>
      </w:r>
      <w:r>
        <w:t xml:space="preserve"> </w:t>
      </w:r>
      <w:r>
        <w:rPr>
          <w:rStyle w:val="VerbatimChar"/>
        </w:rPr>
        <w:t xml:space="preserve">codegraph</w:t>
      </w:r>
      <w:r>
        <w:t xml:space="preserve"> </w:t>
      </w:r>
      <w:r>
        <w:t xml:space="preserve">command on</w:t>
      </w:r>
      <w:r>
        <w:t xml:space="preserve"> </w:t>
      </w:r>
      <w:r>
        <w:rPr>
          <w:rStyle w:val="VerbatimChar"/>
        </w:rPr>
        <w:t xml:space="preserve">PATH</w:t>
      </w:r>
      <w:r>
        <w:t xml:space="preserve"> </w:t>
      </w:r>
      <w:r>
        <w:t xml:space="preserve">(no hardcoded host path). (4) Cover the integration with an anti-bluff verification suite whose per-agent end-to-end layer uses an</w:t>
      </w:r>
      <w:r>
        <w:t xml:space="preserve"> </w:t>
      </w:r>
      <w:r>
        <w:rPr>
          <w:b/>
          <w:bCs/>
        </w:rPr>
        <w:t xml:space="preserve">unforgeable challenge</w:t>
      </w:r>
      <w:r>
        <w:t xml:space="preserve"> </w:t>
      </w:r>
      <w:r>
        <w:t xml:space="preserve">— a fact obtainable only by calling a CodeGraph MCP tool (e.g. the index node count via</w:t>
      </w:r>
      <w:r>
        <w:t xml:space="preserve"> </w:t>
      </w:r>
      <w:r>
        <w:rPr>
          <w:rStyle w:val="VerbatimChar"/>
        </w:rPr>
        <w:t xml:space="preserve">codegraph_status</w:t>
      </w:r>
      <w:r>
        <w:t xml:space="preserve">) so an agent answering from its own file-reading tools cannot produce a false PASS; an agent that genuinely cannot be driven end-to-end (missing credentials / quota / environment incompatibility) is a documented SKIP gap per §11.4.3, never a faked PASS. (5) Document everything in</w:t>
      </w:r>
      <w:r>
        <w:t xml:space="preserve"> </w:t>
      </w:r>
      <w:r>
        <w:rPr>
          <w:rStyle w:val="VerbatimChar"/>
        </w:rPr>
        <w:t xml:space="preserve">docs/CODEGRAPH.md</w:t>
      </w:r>
      <w:r>
        <w:t xml:space="preserve">, kept in sync per §11.4.12 / §11.4.65. CodeGraph is consumed as the published npm package (§11.4.74) — not added as a git submodule, and it adds no Git remote.</w:t>
      </w:r>
    </w:p>
    <w:p>
      <w:pPr>
        <w:pStyle w:val="BodyText"/>
      </w:pPr>
      <w:r>
        <w:rPr>
          <w:b/>
          <w:bCs/>
        </w:rPr>
        <w:t xml:space="preserve">Universal mandatory-exclude baseline set (§11.4.78 + §11.4.79 refinement — binds EVERY consuming project).</w:t>
      </w:r>
      <w:r>
        <w:t xml:space="preserve"> </w:t>
      </w:r>
      <w:r>
        <w:t xml:space="preserve">Independently of project, the CodeGraph index MUST NEVER include the following file-classes anywhere — they are indexed-rubbish in every project; a consuming project MAY add its own project-specific rubbish paths on top per §11.4.35 but MUST NOT drop any baseline class: (a)</w:t>
      </w:r>
      <w:r>
        <w:t xml:space="preserve"> </w:t>
      </w:r>
      <w:r>
        <w:rPr>
          <w:b/>
          <w:bCs/>
        </w:rPr>
        <w:t xml:space="preserve">build outputs / regenerable artifacts</w:t>
      </w:r>
      <w:r>
        <w:t xml:space="preserve"> </w:t>
      </w:r>
      <w:r>
        <w:t xml:space="preserve">—</w:t>
      </w:r>
      <w:r>
        <w:t xml:space="preserve"> </w:t>
      </w:r>
      <w:r>
        <w:rPr>
          <w:rStyle w:val="VerbatimChar"/>
        </w:rPr>
        <w:t xml:space="preserve">/out/</w:t>
      </w:r>
      <w:r>
        <w:t xml:space="preserve">,</w:t>
      </w:r>
      <w:r>
        <w:t xml:space="preserve"> </w:t>
      </w:r>
      <w:r>
        <w:rPr>
          <w:rStyle w:val="VerbatimChar"/>
        </w:rPr>
        <w:t xml:space="preserve">/build/</w:t>
      </w:r>
      <w:r>
        <w:t xml:space="preserve">,</w:t>
      </w:r>
      <w:r>
        <w:t xml:space="preserve"> </w:t>
      </w:r>
      <w:r>
        <w:rPr>
          <w:rStyle w:val="VerbatimChar"/>
        </w:rPr>
        <w:t xml:space="preserve">/dist/</w:t>
      </w:r>
      <w:r>
        <w:t xml:space="preserve">,</w:t>
      </w:r>
      <w:r>
        <w:t xml:space="preserve"> </w:t>
      </w:r>
      <w:r>
        <w:rPr>
          <w:rStyle w:val="VerbatimChar"/>
        </w:rPr>
        <w:t xml:space="preserve">/target/</w:t>
      </w:r>
      <w:r>
        <w:t xml:space="preserve">,</w:t>
      </w:r>
      <w:r>
        <w:t xml:space="preserve"> </w:t>
      </w:r>
      <w:r>
        <w:rPr>
          <w:rStyle w:val="VerbatimChar"/>
        </w:rPr>
        <w:t xml:space="preserve">bin/</w:t>
      </w:r>
      <w:r>
        <w:t xml:space="preserve">,</w:t>
      </w:r>
      <w:r>
        <w:t xml:space="preserve"> </w:t>
      </w:r>
      <w:r>
        <w:rPr>
          <w:rStyle w:val="VerbatimChar"/>
        </w:rPr>
        <w:t xml:space="preserve">obj/</w:t>
      </w:r>
      <w:r>
        <w:t xml:space="preserve">,</w:t>
      </w:r>
      <w:r>
        <w:t xml:space="preserve"> </w:t>
      </w:r>
      <w:r>
        <w:rPr>
          <w:rStyle w:val="VerbatimChar"/>
        </w:rPr>
        <w:t xml:space="preserve">.compressed/</w:t>
      </w:r>
      <w:r>
        <w:t xml:space="preserve">, and any generator-produced tree; (b)</w:t>
      </w:r>
      <w:r>
        <w:t xml:space="preserve"> </w:t>
      </w:r>
      <w:r>
        <w:rPr>
          <w:b/>
          <w:bCs/>
        </w:rPr>
        <w:t xml:space="preserve">caches / dependency / tooling dirs</w:t>
      </w:r>
      <w:r>
        <w:t xml:space="preserve"> </w:t>
      </w:r>
      <w:r>
        <w:t xml:space="preserve">—</w:t>
      </w:r>
      <w:r>
        <w:t xml:space="preserve"> </w:t>
      </w:r>
      <w:r>
        <w:rPr>
          <w:rStyle w:val="VerbatimChar"/>
        </w:rPr>
        <w:t xml:space="preserve">**/ccache/</w:t>
      </w:r>
      <w:r>
        <w:t xml:space="preserve">,</w:t>
      </w:r>
      <w:r>
        <w:t xml:space="preserve"> </w:t>
      </w:r>
      <w:r>
        <w:rPr>
          <w:rStyle w:val="VerbatimChar"/>
        </w:rPr>
        <w:t xml:space="preserve">**/.ccache/</w:t>
      </w:r>
      <w:r>
        <w:t xml:space="preserve">,</w:t>
      </w:r>
      <w:r>
        <w:t xml:space="preserve"> </w:t>
      </w:r>
      <w:r>
        <w:rPr>
          <w:rStyle w:val="VerbatimChar"/>
        </w:rPr>
        <w:t xml:space="preserve">.gradle/</w:t>
      </w:r>
      <w:r>
        <w:t xml:space="preserve">,</w:t>
      </w:r>
      <w:r>
        <w:t xml:space="preserve"> </w:t>
      </w:r>
      <w:r>
        <w:rPr>
          <w:rStyle w:val="VerbatimChar"/>
        </w:rPr>
        <w:t xml:space="preserve">__pycache__/</w:t>
      </w:r>
      <w:r>
        <w:t xml:space="preserve">,</w:t>
      </w:r>
      <w:r>
        <w:t xml:space="preserve"> </w:t>
      </w:r>
      <w:r>
        <w:rPr>
          <w:rStyle w:val="VerbatimChar"/>
        </w:rPr>
        <w:t xml:space="preserve">.pytest_cache/</w:t>
      </w:r>
      <w:r>
        <w:t xml:space="preserve">,</w:t>
      </w:r>
      <w:r>
        <w:t xml:space="preserve"> </w:t>
      </w:r>
      <w:r>
        <w:rPr>
          <w:rStyle w:val="VerbatimChar"/>
        </w:rPr>
        <w:t xml:space="preserve">.mypy_cache/</w:t>
      </w:r>
      <w:r>
        <w:t xml:space="preserve">,</w:t>
      </w:r>
      <w:r>
        <w:t xml:space="preserve"> </w:t>
      </w:r>
      <w:r>
        <w:rPr>
          <w:rStyle w:val="VerbatimChar"/>
        </w:rPr>
        <w:t xml:space="preserve">.ruff_cache/</w:t>
      </w:r>
      <w:r>
        <w:t xml:space="preserve">,</w:t>
      </w:r>
      <w:r>
        <w:t xml:space="preserve"> </w:t>
      </w:r>
      <w:r>
        <w:rPr>
          <w:rStyle w:val="VerbatimChar"/>
        </w:rPr>
        <w:t xml:space="preserve">node_modules/</w:t>
      </w:r>
      <w:r>
        <w:t xml:space="preserve">,</w:t>
      </w:r>
      <w:r>
        <w:t xml:space="preserve"> </w:t>
      </w:r>
      <w:r>
        <w:rPr>
          <w:rStyle w:val="VerbatimChar"/>
        </w:rPr>
        <w:t xml:space="preserve">.next/</w:t>
      </w:r>
      <w:r>
        <w:t xml:space="preserve">,</w:t>
      </w:r>
      <w:r>
        <w:t xml:space="preserve"> </w:t>
      </w:r>
      <w:r>
        <w:rPr>
          <w:rStyle w:val="VerbatimChar"/>
        </w:rPr>
        <w:t xml:space="preserve">.cache/</w:t>
      </w:r>
      <w:r>
        <w:t xml:space="preserve">,</w:t>
      </w:r>
      <w:r>
        <w:t xml:space="preserve"> </w:t>
      </w:r>
      <w:r>
        <w:rPr>
          <w:rStyle w:val="VerbatimChar"/>
        </w:rPr>
        <w:t xml:space="preserve">.terraform/</w:t>
      </w:r>
      <w:r>
        <w:t xml:space="preserve">,</w:t>
      </w:r>
      <w:r>
        <w:t xml:space="preserve"> </w:t>
      </w:r>
      <w:r>
        <w:rPr>
          <w:rStyle w:val="VerbatimChar"/>
        </w:rPr>
        <w:t xml:space="preserve">.venv/</w:t>
      </w:r>
      <w:r>
        <w:t xml:space="preserve">,</w:t>
      </w:r>
      <w:r>
        <w:t xml:space="preserve"> </w:t>
      </w:r>
      <w:r>
        <w:rPr>
          <w:rStyle w:val="VerbatimChar"/>
        </w:rPr>
        <w:t xml:space="preserve">logs/</w:t>
      </w:r>
      <w:r>
        <w:t xml:space="preserve">; (c)</w:t>
      </w:r>
      <w:r>
        <w:t xml:space="preserve"> </w:t>
      </w:r>
      <w:r>
        <w:rPr>
          <w:b/>
          <w:bCs/>
        </w:rPr>
        <w:t xml:space="preserve">credentials / secrets</w:t>
      </w:r>
      <w:r>
        <w:t xml:space="preserve"> </w:t>
      </w:r>
      <w:r>
        <w:t xml:space="preserve">—</w:t>
      </w:r>
      <w:r>
        <w:t xml:space="preserve"> </w:t>
      </w:r>
      <w:r>
        <w:rPr>
          <w:rStyle w:val="VerbatimChar"/>
        </w:rPr>
        <w:t xml:space="preserve">.env</w:t>
      </w:r>
      <w:r>
        <w:t xml:space="preserve">,</w:t>
      </w:r>
      <w:r>
        <w:t xml:space="preserve"> </w:t>
      </w:r>
      <w:r>
        <w:rPr>
          <w:rStyle w:val="VerbatimChar"/>
        </w:rPr>
        <w:t xml:space="preserve">.env.*</w:t>
      </w:r>
      <w:r>
        <w:t xml:space="preserve">,</w:t>
      </w:r>
      <w:r>
        <w:t xml:space="preserve"> </w:t>
      </w:r>
      <w:r>
        <w:rPr>
          <w:rStyle w:val="VerbatimChar"/>
        </w:rPr>
        <w:t xml:space="preserve">**/*.env</w:t>
      </w:r>
      <w:r>
        <w:t xml:space="preserve">,</w:t>
      </w:r>
      <w:r>
        <w:t xml:space="preserve"> </w:t>
      </w:r>
      <w:r>
        <w:rPr>
          <w:rStyle w:val="VerbatimChar"/>
        </w:rPr>
        <w:t xml:space="preserve">secrets/</w:t>
      </w:r>
      <w:r>
        <w:t xml:space="preserve">,</w:t>
      </w:r>
      <w:r>
        <w:t xml:space="preserve"> </w:t>
      </w:r>
      <w:r>
        <w:rPr>
          <w:rStyle w:val="VerbatimChar"/>
        </w:rPr>
        <w:t xml:space="preserve">**/*secret*</w:t>
      </w:r>
      <w:r>
        <w:t xml:space="preserve">, keystores / signing-keys / service-account JSON, and every credential-bearing path per §11.4.10 (a secret reaching the index is a §11.4.10 violation, never negotiable); (d)</w:t>
      </w:r>
      <w:r>
        <w:t xml:space="preserve"> </w:t>
      </w:r>
      <w:r>
        <w:rPr>
          <w:b/>
          <w:bCs/>
        </w:rPr>
        <w:t xml:space="preserve">QA / recording / large regenerable corpora</w:t>
      </w:r>
      <w:r>
        <w:t xml:space="preserve"> </w:t>
      </w:r>
      <w:r>
        <w:t xml:space="preserve">—</w:t>
      </w:r>
      <w:r>
        <w:t xml:space="preserve"> </w:t>
      </w:r>
      <w:r>
        <w:rPr>
          <w:rStyle w:val="VerbatimChar"/>
        </w:rPr>
        <w:t xml:space="preserve">**/qa-results/</w:t>
      </w:r>
      <w:r>
        <w:t xml:space="preserve">,</w:t>
      </w:r>
      <w:r>
        <w:t xml:space="preserve"> </w:t>
      </w:r>
      <w:r>
        <w:rPr>
          <w:rStyle w:val="VerbatimChar"/>
        </w:rPr>
        <w:t xml:space="preserve">**/recordings/</w:t>
      </w:r>
      <w:r>
        <w:t xml:space="preserve">, and prebuilt-binary trees. Realized via root-anchored</w:t>
      </w:r>
      <w:r>
        <w:t xml:space="preserve"> </w:t>
      </w:r>
      <w:r>
        <w:rPr>
          <w:rStyle w:val="VerbatimChar"/>
        </w:rPr>
        <w:t xml:space="preserve">.gitignore</w:t>
      </w:r>
      <w:r>
        <w:t xml:space="preserve"> </w:t>
      </w:r>
      <w:r>
        <w:t xml:space="preserve">patterns (CodeGraph v1.x zero-config filter = built-in skip list + root</w:t>
      </w:r>
      <w:r>
        <w:t xml:space="preserve"> </w:t>
      </w:r>
      <w:r>
        <w:rPr>
          <w:rStyle w:val="VerbatimChar"/>
        </w:rPr>
        <w:t xml:space="preserve">.gitignore</w:t>
      </w:r>
      <w:r>
        <w:t xml:space="preserve">, NOT</w:t>
      </w:r>
      <w:r>
        <w:t xml:space="preserve"> </w:t>
      </w:r>
      <w:r>
        <w:rPr>
          <w:rStyle w:val="VerbatimChar"/>
        </w:rPr>
        <w:t xml:space="preserve">config.json</w:t>
      </w:r>
      <w:r>
        <w:t xml:space="preserve"> </w:t>
      </w:r>
      <w:r>
        <w:t xml:space="preserve">include/exclude). Own-org submodule sources stay INCLUDED per §11.4.79; third-party vendored trees EXCLUDED. This baseline is UNIVERSAL (§11.4.17) — dropping any class is a §11.4.78 / §11.4.79 violation, and no source-code tree may be excluded to satisfy it.</w:t>
      </w:r>
    </w:p>
    <w:p>
      <w:pPr>
        <w:pStyle w:val="BodyText"/>
      </w:pPr>
      <w:r>
        <w:t xml:space="preserve">Composes with §11.4.3, §11.4.10, §11.4.12, §11.4.65, §11.4.30, §11.4.74, §11.4.77, §11.4 (anti-bluff — CI green is necessary, never sufficient), §1.1. Planned gate</w:t>
      </w:r>
      <w:r>
        <w:t xml:space="preserve"> </w:t>
      </w:r>
      <w:r>
        <w:rPr>
          <w:rStyle w:val="VerbatimChar"/>
        </w:rPr>
        <w:t xml:space="preserve">CM-CODEGRAPH-WIRED</w:t>
      </w:r>
      <w:r>
        <w:t xml:space="preserve"> </w:t>
      </w:r>
      <w:r>
        <w:t xml:space="preserve">+ paired §1.1 mutation (strip a secret-exclusion from</w:t>
      </w:r>
      <w:r>
        <w:t xml:space="preserve"> </w:t>
      </w:r>
      <w:r>
        <w:rPr>
          <w:rStyle w:val="VerbatimChar"/>
        </w:rPr>
        <w:t xml:space="preserve">config.json</w:t>
      </w:r>
      <w:r>
        <w:t xml:space="preserve"> </w:t>
      </w:r>
      <w:r>
        <w:t xml:space="preserve">→ gate FAILs).</w:t>
      </w:r>
    </w:p>
    <w:p>
      <w:pPr>
        <w:pStyle w:val="BodyText"/>
      </w:pP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§11.4.78.</w:t>
      </w:r>
    </w:p>
    <w:p>
      <w:pPr>
        <w:pStyle w:val="BodyText"/>
      </w:pPr>
      <w:r>
        <w:t xml:space="preserve">Non-compliance is a process violation; a project worked on by AI agents without CodeGraph installed, wired, and anti-bluff-verified is in breach of this mandate.</w:t>
      </w:r>
    </w:p>
    <w:p>
      <w:r>
        <w:pict>
          <v:rect style="width:0;height:1.5pt" o:hralign="center" o:hrstd="t" o:hr="t"/>
        </w:pict>
      </w:r>
    </w:p>
    <w:p>
      <w:pPr>
        <w:pStyle w:val="FirstParagraph"/>
      </w:pPr>
      <w:r>
        <w:rPr>
          <w:b/>
          <w:bCs/>
        </w:rPr>
        <w:t xml:space="preserve">§11.4.79 — Own-org submodules MUST be included in the CodeGraph index (User mandate, 2026-05-21)</w:t>
      </w:r>
    </w:p>
    <w:p>
      <w:pPr>
        <w:pStyle w:val="BodyText"/>
      </w:pPr>
      <w:r>
        <w:t xml:space="preserve">Direct user mandate (verbatim, 2026-05-21): "All Submodules we use in the project and that are part of organizations to which we have the full access via GitHub, GitLab and other CLIs MUST BE included into the codegraph database and initialized / scanned / synced!"</w:t>
      </w:r>
    </w:p>
    <w:p>
      <w:pPr>
        <w:pStyle w:val="BodyText"/>
      </w:pPr>
      <w:r>
        <w:t xml:space="preserve">Refines §11.4.78 step 2's exclude-list with a per-submodule-ownership split: (a)</w:t>
      </w:r>
      <w:r>
        <w:t xml:space="preserve"> </w:t>
      </w:r>
      <w:r>
        <w:rPr>
          <w:b/>
          <w:bCs/>
        </w:rPr>
        <w:t xml:space="preserve">Own-org submodules</w:t>
      </w:r>
      <w:r>
        <w:t xml:space="preserve"> </w:t>
      </w:r>
      <w:r>
        <w:t xml:space="preserve">— full write access via the project's CLIs (canonical orgs:</w:t>
      </w:r>
      <w:r>
        <w:t xml:space="preserve"> </w:t>
      </w:r>
      <w:r>
        <w:rPr>
          <w:rStyle w:val="VerbatimChar"/>
        </w:rPr>
        <w:t xml:space="preserve">vasic-digital</w:t>
      </w:r>
      <w:r>
        <w:t xml:space="preserve"> </w:t>
      </w:r>
      <w:r>
        <w:t xml:space="preserve">on GitHub/GitLab/GitFlic/GitVerse +</w:t>
      </w:r>
      <w:r>
        <w:t xml:space="preserve"> </w:t>
      </w:r>
      <w:r>
        <w:rPr>
          <w:rStyle w:val="VerbatimChar"/>
        </w:rPr>
        <w:t xml:space="preserve">HelixDevelopment</w:t>
      </w:r>
      <w:r>
        <w:t xml:space="preserve"> </w:t>
      </w:r>
      <w:r>
        <w:t xml:space="preserve">on GitHub) — MUST be</w:t>
      </w:r>
      <w:r>
        <w:t xml:space="preserve"> </w:t>
      </w:r>
      <w:r>
        <w:rPr>
          <w:b/>
          <w:bCs/>
        </w:rPr>
        <w:t xml:space="preserve">INCLUDED</w:t>
      </w:r>
      <w:r>
        <w:t xml:space="preserve"> </w:t>
      </w:r>
      <w:r>
        <w:t xml:space="preserve">in the index. (b)</w:t>
      </w:r>
      <w:r>
        <w:t xml:space="preserve"> </w:t>
      </w:r>
      <w:r>
        <w:rPr>
          <w:b/>
          <w:bCs/>
        </w:rPr>
        <w:t xml:space="preserve">Third-party submodules</w:t>
      </w:r>
      <w:r>
        <w:t xml:space="preserve"> </w:t>
      </w:r>
      <w:r>
        <w:t xml:space="preserve">(the §11.4.74</w:t>
      </w:r>
      <w:r>
        <w:t xml:space="preserve"> </w:t>
      </w:r>
      <w:r>
        <w:rPr>
          <w:rStyle w:val="VerbatimChar"/>
        </w:rPr>
        <w:t xml:space="preserve">no-match → vendor</w:t>
      </w:r>
      <w:r>
        <w:t xml:space="preserve"> </w:t>
      </w:r>
      <w:r>
        <w:t xml:space="preserve">path, e.g.</w:t>
      </w:r>
      <w:r>
        <w:t xml:space="preserve"> </w:t>
      </w:r>
      <w:r>
        <w:rPr>
          <w:rStyle w:val="VerbatimChar"/>
        </w:rPr>
        <w:t xml:space="preserve">gopkg.in/telebot.v3</w:t>
      </w:r>
      <w:r>
        <w:t xml:space="preserve">) — MUST be</w:t>
      </w:r>
      <w:r>
        <w:t xml:space="preserve"> </w:t>
      </w:r>
      <w:r>
        <w:rPr>
          <w:b/>
          <w:bCs/>
        </w:rPr>
        <w:t xml:space="preserve">EXCLUDED</w:t>
      </w:r>
      <w:r>
        <w:t xml:space="preserve">. Operational steps: (1)</w:t>
      </w:r>
      <w:r>
        <w:t xml:space="preserve"> </w:t>
      </w:r>
      <w:r>
        <w:rPr>
          <w:rStyle w:val="VerbatimChar"/>
        </w:rPr>
        <w:t xml:space="preserve">git submodule update --remote --merge</w:t>
      </w:r>
      <w:r>
        <w:t xml:space="preserve"> </w:t>
      </w:r>
      <w:r>
        <w:t xml:space="preserve">to pull latest from every submodule before re-indexing — respect load-bearing pins on third-party submodules (e.g. roll back if</w:t>
      </w:r>
      <w:r>
        <w:t xml:space="preserve"> </w:t>
      </w:r>
      <w:r>
        <w:rPr>
          <w:rStyle w:val="VerbatimChar"/>
        </w:rPr>
        <w:t xml:space="preserve">--remote</w:t>
      </w:r>
      <w:r>
        <w:t xml:space="preserve"> </w:t>
      </w:r>
      <w:r>
        <w:t xml:space="preserve">advances</w:t>
      </w:r>
      <w:r>
        <w:t xml:space="preserve"> </w:t>
      </w:r>
      <w:r>
        <w:rPr>
          <w:rStyle w:val="VerbatimChar"/>
        </w:rPr>
        <w:t xml:space="preserve">gopkg.in/telebot.v3</w:t>
      </w:r>
      <w:r>
        <w:t xml:space="preserve"> </w:t>
      </w:r>
      <w:r>
        <w:t xml:space="preserve">past the v3 import-path pin). (2) Adjust</w:t>
      </w:r>
      <w:r>
        <w:t xml:space="preserve"> </w:t>
      </w:r>
      <w:r>
        <w:rPr>
          <w:rStyle w:val="VerbatimChar"/>
        </w:rPr>
        <w:t xml:space="preserve">.codegraph/config.json</w:t>
      </w:r>
      <w:r>
        <w:t xml:space="preserve"> </w:t>
      </w:r>
      <w:r>
        <w:t xml:space="preserve">exclude list to keep own-org paths in scope. (3) Re-index via</w:t>
      </w:r>
      <w:r>
        <w:t xml:space="preserve"> </w:t>
      </w:r>
      <w:r>
        <w:rPr>
          <w:rStyle w:val="VerbatimChar"/>
        </w:rPr>
        <w:t xml:space="preserve">scripts/codegraph_setup.sh</w:t>
      </w:r>
      <w:r>
        <w:t xml:space="preserve">. (4) Verify via</w:t>
      </w:r>
      <w:r>
        <w:t xml:space="preserve"> </w:t>
      </w:r>
      <w:r>
        <w:rPr>
          <w:rStyle w:val="VerbatimChar"/>
        </w:rPr>
        <w:t xml:space="preserve">scripts/codegraph_validate.sh</w:t>
      </w:r>
      <w:r>
        <w:t xml:space="preserve"> </w:t>
      </w:r>
      <w:r>
        <w:t xml:space="preserve">with at least one probe that resolves a symbol living ONLY inside an own-org submodule. (5) Paired §1.1 mutation: temporarily add the own-org submodule to exclude → validate MUST FAIL on the cross-submodule probe → restore.</w:t>
      </w:r>
    </w:p>
    <w:p>
      <w:pPr>
        <w:pStyle w:val="BodyText"/>
      </w:pPr>
      <w:r>
        <w:t xml:space="preserve">Composes with §11.4.74 (catalogue ownership classifier), §11.4.78 (CodeGraph parent mandate), §11.4.10 (credentials still excluded regardless), §1.1 (paired mutation), §107 (an index that lies about reachable symbols is a §107 PASS-bluff against AI agents).</w:t>
      </w:r>
    </w:p>
    <w:p>
      <w:pPr>
        <w:pStyle w:val="BodyText"/>
      </w:pP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§11.4.79.</w:t>
      </w:r>
    </w:p>
    <w:p>
      <w:pPr>
        <w:pStyle w:val="BodyText"/>
      </w:pPr>
      <w:r>
        <w:t xml:space="preserve">Non-compliance is a process violation; severe cases (own-org submodules silently excluded WITHOUT an audit trail in</w:t>
      </w:r>
      <w:r>
        <w:t xml:space="preserve"> </w:t>
      </w:r>
      <w:r>
        <w:rPr>
          <w:rStyle w:val="VerbatimChar"/>
        </w:rPr>
        <w:t xml:space="preserve">.codegraph/config.json</w:t>
      </w:r>
      <w:r>
        <w:t xml:space="preserve"> </w:t>
      </w:r>
      <w:r>
        <w:t xml:space="preserve">comments) are release blockers.</w:t>
      </w:r>
    </w:p>
    <w:p>
      <w:r>
        <w:pict>
          <v:rect style="width:0;height:1.5pt" o:hralign="center" o:hrstd="t" o:hr="t"/>
        </w:pict>
      </w:r>
    </w:p>
    <w:p>
      <w:pPr>
        <w:pStyle w:val="FirstParagraph"/>
      </w:pPr>
      <w:r>
        <w:rPr>
          <w:b/>
          <w:bCs/>
        </w:rPr>
        <w:t xml:space="preserve">§11.4.80 — CodeGraph regular-update + sync automation mandate (User mandate, 2026-05-21)</w:t>
      </w:r>
    </w:p>
    <w:p>
      <w:pPr>
        <w:pStyle w:val="BodyText"/>
      </w:pPr>
      <w:r>
        <w:t xml:space="preserve">Direct user mandate (verbatim, 2026-05-21): "We MUST regularly check for the updates and execute codegraph npm updates so the latest version of it is always installed on the host machine! [...] Make sure we have proper full automation bash scripts which will run regularly and that these are part of the constitution Submodule since they MUST BE available to all projects which do respect and follow our constitution rules and mandatory constraints! Make sure all updates, sync processes we do and important codegraph related events are all documented under docs/codegraph in Status and Status_Summary documents (another area / context to regularly update and sync) and regularly export them like all other Status docs into the PDF and HTML!"</w:t>
      </w:r>
    </w:p>
    <w:p>
      <w:pPr>
        <w:pStyle w:val="BodyText"/>
      </w:pPr>
      <w:r>
        <w:t xml:space="preserve">Three deliverables (all in this constitution submodule): (1)</w:t>
      </w:r>
      <w:r>
        <w:t xml:space="preserve"> </w:t>
      </w:r>
      <w:r>
        <w:rPr>
          <w:rStyle w:val="VerbatimChar"/>
        </w:rPr>
        <w:t xml:space="preserve">scripts/codegraph_update.sh</w:t>
      </w:r>
      <w:r>
        <w:t xml:space="preserve"> </w:t>
      </w:r>
      <w:r>
        <w:t xml:space="preserve">— npm-installs latest</w:t>
      </w:r>
      <w:r>
        <w:t xml:space="preserve"> </w:t>
      </w:r>
      <w:r>
        <w:rPr>
          <w:rStyle w:val="VerbatimChar"/>
        </w:rPr>
        <w:t xml:space="preserve">@colbymchenry/codegraph</w:t>
      </w:r>
      <w:r>
        <w:t xml:space="preserve"> </w:t>
      </w:r>
      <w:r>
        <w:t xml:space="preserve">after npm-registry version check; appends old/new version to</w:t>
      </w:r>
      <w:r>
        <w:t xml:space="preserve"> </w:t>
      </w:r>
      <w:r>
        <w:rPr>
          <w:rStyle w:val="VerbatimChar"/>
        </w:rPr>
        <w:t xml:space="preserve">docs/codegraph/Status.md</w:t>
      </w:r>
      <w:r>
        <w:t xml:space="preserve">; §107 anti-bluff: verifies</w:t>
      </w:r>
      <w:r>
        <w:t xml:space="preserve"> </w:t>
      </w:r>
      <w:r>
        <w:rPr>
          <w:rStyle w:val="VerbatimChar"/>
        </w:rPr>
        <w:t xml:space="preserve">codegraph --version</w:t>
      </w:r>
      <w:r>
        <w:t xml:space="preserve"> </w:t>
      </w:r>
      <w:r>
        <w:t xml:space="preserve">reflects the new version after install (npm exit 0 ≠ working binary). (2)</w:t>
      </w:r>
      <w:r>
        <w:t xml:space="preserve"> </w:t>
      </w:r>
      <w:r>
        <w:rPr>
          <w:rStyle w:val="VerbatimChar"/>
        </w:rPr>
        <w:t xml:space="preserve">scripts/codegraph_sync.sh</w:t>
      </w:r>
      <w:r>
        <w:t xml:space="preserve"> </w:t>
      </w:r>
      <w:r>
        <w:t xml:space="preserve">— after a successful update, runs</w:t>
      </w:r>
      <w:r>
        <w:t xml:space="preserve"> </w:t>
      </w:r>
      <w:r>
        <w:rPr>
          <w:rStyle w:val="VerbatimChar"/>
        </w:rPr>
        <w:t xml:space="preserve">codegraph status</w:t>
      </w:r>
      <w:r>
        <w:t xml:space="preserve"> </w:t>
      </w:r>
      <w:r>
        <w:t xml:space="preserve">→</w:t>
      </w:r>
      <w:r>
        <w:t xml:space="preserve"> </w:t>
      </w:r>
      <w:r>
        <w:rPr>
          <w:rStyle w:val="VerbatimChar"/>
        </w:rPr>
        <w:t xml:space="preserve">codegraph sync .</w:t>
      </w:r>
      <w:r>
        <w:t xml:space="preserve"> </w:t>
      </w:r>
      <w:r>
        <w:t xml:space="preserve">→</w:t>
      </w:r>
      <w:r>
        <w:t xml:space="preserve"> </w:t>
      </w:r>
      <w:r>
        <w:rPr>
          <w:rStyle w:val="VerbatimChar"/>
        </w:rPr>
        <w:t xml:space="preserve">codegraph status</w:t>
      </w:r>
      <w:r>
        <w:t xml:space="preserve"> </w:t>
      </w:r>
      <w:r>
        <w:t xml:space="preserve">→ project's</w:t>
      </w:r>
      <w:r>
        <w:t xml:space="preserve"> </w:t>
      </w:r>
      <w:r>
        <w:rPr>
          <w:rStyle w:val="VerbatimChar"/>
        </w:rPr>
        <w:t xml:space="preserve">scripts/codegraph_validate.sh</w:t>
      </w:r>
      <w:r>
        <w:t xml:space="preserve"> </w:t>
      </w:r>
      <w:r>
        <w:t xml:space="preserve">in the consuming project; appends every step's output to BOTH the project's and the constitution's</w:t>
      </w:r>
      <w:r>
        <w:t xml:space="preserve"> </w:t>
      </w:r>
      <w:r>
        <w:rPr>
          <w:rStyle w:val="VerbatimChar"/>
        </w:rPr>
        <w:t xml:space="preserve">docs/codegraph/Status.md</w:t>
      </w:r>
      <w:r>
        <w:t xml:space="preserve">. (3)</w:t>
      </w:r>
      <w:r>
        <w:t xml:space="preserve"> </w:t>
      </w:r>
      <w:r>
        <w:rPr>
          <w:rStyle w:val="VerbatimChar"/>
        </w:rPr>
        <w:t xml:space="preserve">docs/codegraph/Status.md</w:t>
      </w:r>
      <w:r>
        <w:t xml:space="preserve"> </w:t>
      </w:r>
      <w:r>
        <w:t xml:space="preserve">+</w:t>
      </w:r>
      <w:r>
        <w:t xml:space="preserve"> </w:t>
      </w:r>
      <w:r>
        <w:rPr>
          <w:rStyle w:val="VerbatimChar"/>
        </w:rPr>
        <w:t xml:space="preserve">Status_Summary.md</w:t>
      </w:r>
      <w:r>
        <w:t xml:space="preserve"> </w:t>
      </w:r>
      <w:r>
        <w:t xml:space="preserve">append-only ledgers tracking all CodeGraph-related events; exported to</w:t>
      </w:r>
      <w:r>
        <w:t xml:space="preserve"> </w:t>
      </w:r>
      <w:r>
        <w:rPr>
          <w:rStyle w:val="VerbatimChar"/>
        </w:rPr>
        <w:t xml:space="preserve">.html</w:t>
      </w:r>
      <w:r>
        <w:t xml:space="preserve"> </w:t>
      </w:r>
      <w:r>
        <w:t xml:space="preserve">+</w:t>
      </w:r>
      <w:r>
        <w:t xml:space="preserve"> </w:t>
      </w:r>
      <w:r>
        <w:rPr>
          <w:rStyle w:val="VerbatimChar"/>
        </w:rPr>
        <w:t xml:space="preserve">.pdf</w:t>
      </w:r>
      <w:r>
        <w:t xml:space="preserve"> </w:t>
      </w:r>
      <w:r>
        <w:t xml:space="preserve">siblings per §11.4.65.</w:t>
      </w:r>
    </w:p>
    <w:p>
      <w:pPr>
        <w:pStyle w:val="BodyText"/>
      </w:pPr>
      <w:r>
        <w:t xml:space="preserve">Operational cadence: weekly floor (per §11.4.45 status-digest cadence). Scripts are inherited by reference (per §3 submodule inheritance) — consuming projects invoke them at</w:t>
      </w:r>
      <w:r>
        <w:t xml:space="preserve"> </w:t>
      </w:r>
      <w:r>
        <w:rPr>
          <w:rStyle w:val="VerbatimChar"/>
        </w:rPr>
        <w:t xml:space="preserve">${CONST_DIR}/scripts/codegraph_*.sh</w:t>
      </w:r>
      <w:r>
        <w:t xml:space="preserve">, never copy.</w:t>
      </w:r>
    </w:p>
    <w:p>
      <w:pPr>
        <w:pStyle w:val="BodyText"/>
      </w:pPr>
      <w:r>
        <w:t xml:space="preserve">Composes with §11.4.78 (CodeGraph parent), §11.4.79 (own-org submodule inclusion), §11.4.10 (credentials excluded), §11.4.45 (status-digest cadence), §11.4.53 (Fixed_Summary backfill), §11.4.65 (multi-format export), §107 (observed-version evidence per update; observed PASS/FAIL per sync), §1.1 (paired mutation: downgrade installed version → script detects drift → restore).</w:t>
      </w:r>
    </w:p>
    <w:p>
      <w:pPr>
        <w:pStyle w:val="BodyText"/>
      </w:pP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§11.4.80.</w:t>
      </w:r>
    </w:p>
    <w:p>
      <w:pPr>
        <w:pStyle w:val="BodyText"/>
      </w:pPr>
      <w:r>
        <w:t xml:space="preserve">Non-compliance is a process violation; severe cases (consuming project has not run</w:t>
      </w:r>
      <w:r>
        <w:t xml:space="preserve"> </w:t>
      </w:r>
      <w:r>
        <w:rPr>
          <w:rStyle w:val="VerbatimChar"/>
        </w:rPr>
        <w:t xml:space="preserve">codegraph_update.sh</w:t>
      </w:r>
      <w:r>
        <w:t xml:space="preserve"> </w:t>
      </w:r>
      <w:r>
        <w:t xml:space="preserve">in &gt;2 weeks AND has open AI-agent work) are release blockers.</w:t>
      </w:r>
    </w:p>
    <w:p>
      <w:r>
        <w:pict>
          <v:rect style="width:0;height:1.5pt" o:hralign="center" o:hrstd="t" o:hr="t"/>
        </w:pict>
      </w:r>
    </w:p>
    <w:p>
      <w:pPr>
        <w:pStyle w:val="FirstParagraph"/>
      </w:pPr>
      <w:r>
        <w:rPr>
          <w:b/>
          <w:bCs/>
        </w:rPr>
        <w:t xml:space="preserve">§11.4.81 — Cross-platform-parity mandate (User mandate, 2026-05-21)</w:t>
      </w:r>
    </w:p>
    <w:p>
      <w:pPr>
        <w:pStyle w:val="BodyText"/>
      </w:pPr>
      <w:r>
        <w:t xml:space="preserve">Direct user mandate (verbatim, 2026-05-21): "Any Linux-only blocker / issue we have MUST BE created macOS and other supported platforms equivalent! So, depending on platform proper implementation will be used for particular OS! EVERYTHING MUST BE PROPERLY EXTENDED AND UPDATED!"</w:t>
      </w:r>
    </w:p>
    <w:p>
      <w:pPr>
        <w:pStyle w:val="BodyText"/>
      </w:pPr>
      <w:r>
        <w:t xml:space="preserve">Every consuming project whose supported-platforms manifest lists more than one OS MUST, for every feature/test/gate/challenge/mutation that depends on platform-specific primitives, ship a per-OS-equivalent implementation chosen at runtime via</w:t>
      </w:r>
      <w:r>
        <w:t xml:space="preserve"> </w:t>
      </w:r>
      <w:r>
        <w:rPr>
          <w:rStyle w:val="VerbatimChar"/>
        </w:rPr>
        <w:t xml:space="preserve">uname -s</w:t>
      </w:r>
      <w:r>
        <w:t xml:space="preserve"> </w:t>
      </w:r>
      <w:r>
        <w:t xml:space="preserve">(or equivalent platform detection). Three sub-mandates:</w:t>
      </w:r>
      <w:r>
        <w:t xml:space="preserve"> </w:t>
      </w:r>
      <w:r>
        <w:rPr>
          <w:b/>
          <w:bCs/>
        </w:rPr>
        <w:t xml:space="preserve">(A) Per-OS implementation REQUIRED.</w:t>
      </w:r>
      <w:r>
        <w:t xml:space="preserve"> </w:t>
      </w:r>
      <w:r>
        <w:t xml:space="preserve">Linux cgroup/systemd/</w:t>
      </w:r>
      <w:r>
        <w:rPr>
          <w:rStyle w:val="VerbatimChar"/>
        </w:rPr>
        <w:t xml:space="preserve">/proc</w:t>
      </w:r>
      <w:r>
        <w:t xml:space="preserve"> </w:t>
      </w:r>
      <w:r>
        <w:t xml:space="preserve">primitives MUST have documented per-OS equivalents (POSIX</w:t>
      </w:r>
      <w:r>
        <w:t xml:space="preserve"> </w:t>
      </w:r>
      <w:r>
        <w:rPr>
          <w:rStyle w:val="VerbatimChar"/>
        </w:rPr>
        <w:t xml:space="preserve">setrlimit</w:t>
      </w:r>
      <w:r>
        <w:t xml:space="preserve">/</w:t>
      </w:r>
      <w:r>
        <w:rPr>
          <w:rStyle w:val="VerbatimChar"/>
        </w:rPr>
        <w:t xml:space="preserve">ulimit</w:t>
      </w:r>
      <w:r>
        <w:t xml:space="preserve">, macOS</w:t>
      </w:r>
      <w:r>
        <w:t xml:space="preserve"> </w:t>
      </w:r>
      <w:r>
        <w:rPr>
          <w:rStyle w:val="VerbatimChar"/>
        </w:rPr>
        <w:t xml:space="preserve">launchd</w:t>
      </w:r>
      <w:r>
        <w:t xml:space="preserve">, BSD</w:t>
      </w:r>
      <w:r>
        <w:t xml:space="preserve"> </w:t>
      </w:r>
      <w:r>
        <w:rPr>
          <w:rStyle w:val="VerbatimChar"/>
        </w:rPr>
        <w:t xml:space="preserve">rctl</w:t>
      </w:r>
      <w:r>
        <w:t xml:space="preserve">, Windows Job Object) chosen via runtime dispatch — same operator-path invocation, OS-correct mechanism.</w:t>
      </w:r>
      <w:r>
        <w:t xml:space="preserve"> </w:t>
      </w:r>
      <w:r>
        <w:rPr>
          <w:b/>
          <w:bCs/>
        </w:rPr>
        <w:t xml:space="preserve">(B) Per-OS tests REQUIRED.</w:t>
      </w:r>
      <w:r>
        <w:t xml:space="preserve"> </w:t>
      </w:r>
      <w:r>
        <w:t xml:space="preserve">Every gate test that exercises platform-dependent behaviour MUST have</w:t>
      </w:r>
      <w:r>
        <w:t xml:space="preserve"> </w:t>
      </w:r>
      <w:r>
        <w:rPr>
          <w:rStyle w:val="VerbatimChar"/>
        </w:rPr>
        <w:t xml:space="preserve">case "$(uname -s)" in</w:t>
      </w:r>
      <w:r>
        <w:t xml:space="preserve"> </w:t>
      </w:r>
      <w:r>
        <w:t xml:space="preserve">branches with positive captured evidence per §11.4.2 + §11.4.5 in each branch. SKIP-with-reason is acceptable ONLY when the platform genuinely cannot enforce the invariant.</w:t>
      </w:r>
      <w:r>
        <w:t xml:space="preserve"> </w:t>
      </w:r>
      <w:r>
        <w:rPr>
          <w:b/>
          <w:bCs/>
        </w:rPr>
        <w:t xml:space="preserve">(C) Honest kernel-gap citation + adjacent equivalent test REQUIRED.</w:t>
      </w:r>
      <w:r>
        <w:t xml:space="preserve"> </w:t>
      </w:r>
      <w:r>
        <w:t xml:space="preserve">Where a Linux primitive has NO macOS/other-OS equivalent due to a documented kernel limitation (canonical: XNU does NOT enforce</w:t>
      </w:r>
      <w:r>
        <w:t xml:space="preserve"> </w:t>
      </w:r>
      <w:r>
        <w:rPr>
          <w:rStyle w:val="VerbatimChar"/>
        </w:rPr>
        <w:t xml:space="preserve">RLIMIT_AS</w:t>
      </w:r>
      <w:r>
        <w:t xml:space="preserve"> </w:t>
      </w:r>
      <w:r>
        <w:t xml:space="preserve">for unprivileged processes), the test MUST detect the gap at runtime, SKIP with exact kernel reason + reproducer + link to honest-gap doc, AND provide an ADJACENT test exercising the closest invariant the platform CAN enforce (e.g.</w:t>
      </w:r>
      <w:r>
        <w:t xml:space="preserve"> </w:t>
      </w:r>
      <w:r>
        <w:rPr>
          <w:rStyle w:val="VerbatimChar"/>
        </w:rPr>
        <w:t xml:space="preserve">RLIMIT_CPU</w:t>
      </w:r>
      <w:r>
        <w:t xml:space="preserve">+</w:t>
      </w:r>
      <w:r>
        <w:rPr>
          <w:rStyle w:val="VerbatimChar"/>
        </w:rPr>
        <w:t xml:space="preserve">SIGXCPU</w:t>
      </w:r>
      <w:r>
        <w:t xml:space="preserve"> </w:t>
      </w:r>
      <w:r>
        <w:t xml:space="preserve">as the macOS proxy for "process is bounded"). The adjacent test MUST itself be anti-bluff with a paired §1.1 mutation.</w:t>
      </w:r>
    </w:p>
    <w:p>
      <w:pPr>
        <w:pStyle w:val="BodyText"/>
      </w:pPr>
      <w:r>
        <w:t xml:space="preserve">Per-OS equivalence catalogue (canonical, not exhaustive):</w:t>
      </w:r>
      <w:r>
        <w:t xml:space="preserve"> </w:t>
      </w:r>
      <w:r>
        <w:rPr>
          <w:rStyle w:val="VerbatimChar"/>
        </w:rPr>
        <w:t xml:space="preserve">systemd-run --user --scope</w:t>
      </w:r>
      <w:r>
        <w:t xml:space="preserve"> </w:t>
      </w:r>
      <w:r>
        <w:t xml:space="preserve">↔ POSIX</w:t>
      </w:r>
      <w:r>
        <w:t xml:space="preserve"> </w:t>
      </w:r>
      <w:r>
        <w:rPr>
          <w:rStyle w:val="VerbatimChar"/>
        </w:rPr>
        <w:t xml:space="preserve">ulimit -t -u</w:t>
      </w:r>
      <w:r>
        <w:t xml:space="preserve"> </w:t>
      </w:r>
      <w:r>
        <w:t xml:space="preserve">/ launchd; cgroup</w:t>
      </w:r>
      <w:r>
        <w:t xml:space="preserve"> </w:t>
      </w:r>
      <w:r>
        <w:rPr>
          <w:rStyle w:val="VerbatimChar"/>
        </w:rPr>
        <w:t xml:space="preserve">MemoryMax</w:t>
      </w:r>
      <w:r>
        <w:t xml:space="preserve"> </w:t>
      </w:r>
      <w:r>
        <w:t xml:space="preserve">↔ XNU gap (use</w:t>
      </w:r>
      <w:r>
        <w:t xml:space="preserve"> </w:t>
      </w:r>
      <w:r>
        <w:rPr>
          <w:rStyle w:val="VerbatimChar"/>
        </w:rPr>
        <w:t xml:space="preserve">RLIMIT_CPU</w:t>
      </w:r>
      <w:r>
        <w:t xml:space="preserve"> </w:t>
      </w:r>
      <w:r>
        <w:t xml:space="preserve">adjacent) /</w:t>
      </w:r>
      <w:r>
        <w:t xml:space="preserve"> </w:t>
      </w:r>
      <w:r>
        <w:rPr>
          <w:rStyle w:val="VerbatimChar"/>
        </w:rPr>
        <w:t xml:space="preserve">rctl</w:t>
      </w:r>
      <w:r>
        <w:t xml:space="preserve"> </w:t>
      </w:r>
      <w:r>
        <w:t xml:space="preserve">/ Job Object; cgroup</w:t>
      </w:r>
      <w:r>
        <w:t xml:space="preserve"> </w:t>
      </w:r>
      <w:r>
        <w:rPr>
          <w:rStyle w:val="VerbatimChar"/>
        </w:rPr>
        <w:t xml:space="preserve">TasksMax</w:t>
      </w:r>
      <w:r>
        <w:t xml:space="preserve"> </w:t>
      </w:r>
      <w:r>
        <w:t xml:space="preserve">↔</w:t>
      </w:r>
      <w:r>
        <w:t xml:space="preserve"> </w:t>
      </w:r>
      <w:r>
        <w:rPr>
          <w:rStyle w:val="VerbatimChar"/>
        </w:rPr>
        <w:t xml:space="preserve">RLIMIT_NPROC</w:t>
      </w:r>
      <w:r>
        <w:t xml:space="preserve">;</w:t>
      </w:r>
      <w:r>
        <w:t xml:space="preserve"> </w:t>
      </w:r>
      <w:r>
        <w:rPr>
          <w:rStyle w:val="VerbatimChar"/>
        </w:rPr>
        <w:t xml:space="preserve">/proc/&lt;pid&gt;/oom_score_adj</w:t>
      </w:r>
      <w:r>
        <w:t xml:space="preserve"> </w:t>
      </w:r>
      <w:r>
        <w:t xml:space="preserve">↔ no equivalent on Darwin/BSD (no kernel OOM-killer).</w:t>
      </w:r>
    </w:p>
    <w:p>
      <w:pPr>
        <w:pStyle w:val="BodyText"/>
      </w:pPr>
      <w:r>
        <w:t xml:space="preserve">Composes with §11.4.1 (FAIL-bluffs forbidden — Linux-PASS / Darwin-SKIP without honest reason is a §11.4.81 violation), §11.4.2 (recorded evidence per branch), §11.4.3 (§11.4.81 strictens §11.4.3: topology SKIP only when kernel CANNOT, not when "we didn't implement yet"), §11.4.4 (test-interrupt triggers when discovering a Linux-only test without per-OS equivalent), §11.4.5 (captured evidence per platform), §11.4.6 (no guessing about platform capability — prove via reproducer), §11.4.20 / §11.4.70 (per-OS branches are parallel-subagent dispatchable), §11.4.27 (100% test-type coverage applies per-platform), §11.4.69 (sink-side evidence per platform), §107 (multi-platform projects must guarantee end-user usability on every platform). Pre-build gate</w:t>
      </w:r>
      <w:r>
        <w:t xml:space="preserve"> </w:t>
      </w:r>
      <w:r>
        <w:rPr>
          <w:rStyle w:val="VerbatimChar"/>
        </w:rPr>
        <w:t xml:space="preserve">CM-CROSS-PLATFORM-PARITY</w:t>
      </w:r>
      <w:r>
        <w:t xml:space="preserve"> </w:t>
      </w:r>
      <w:r>
        <w:t xml:space="preserve">(when implemented): scans every gate test for</w:t>
      </w:r>
      <w:r>
        <w:t xml:space="preserve"> </w:t>
      </w:r>
      <w:r>
        <w:rPr>
          <w:rStyle w:val="VerbatimChar"/>
        </w:rPr>
        <w:t xml:space="preserve">case "$(uname -s)"</w:t>
      </w:r>
      <w:r>
        <w:t xml:space="preserve"> </w:t>
      </w:r>
      <w:r>
        <w:t xml:space="preserve">blocks, asserts a non-SKIP branch (or honest-gap citation per (C)) exists for each platform in the supported-platforms manifest. Paired §1.1 mutation: strip a Darwin branch → gate FAILs.</w:t>
      </w:r>
    </w:p>
    <w:p>
      <w:pPr>
        <w:pStyle w:val="BodyText"/>
      </w:pP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§11.4.81.</w:t>
      </w:r>
    </w:p>
    <w:p>
      <w:pPr>
        <w:pStyle w:val="BodyText"/>
      </w:pPr>
      <w:r>
        <w:t xml:space="preserve">Non-compliance is a release blocker on multi-platform projects. No escape hatch.</w:t>
      </w:r>
    </w:p>
    <w:p>
      <w:r>
        <w:pict>
          <v:rect style="width:0;height:1.5pt" o:hralign="center" o:hrstd="t" o:hr="t"/>
        </w:pict>
      </w:r>
    </w:p>
    <w:p>
      <w:pPr>
        <w:pStyle w:val="FirstParagraph"/>
      </w:pPr>
      <w:r>
        <w:rPr>
          <w:b/>
          <w:bCs/>
        </w:rPr>
        <w:t xml:space="preserve">§11.4.82 — Iteration-speedup discipline mandate (User mandate, 2026-05-22)</w:t>
      </w:r>
    </w:p>
    <w:p>
      <w:pPr>
        <w:pStyle w:val="BodyText"/>
      </w:pPr>
      <w:r>
        <w:t xml:space="preserve">Forensic anchor — direct user mandate (verbatim, 2026-05-22): "How can we speed-up this whole development and fixing process? ... Do not forget to all speed optimizations critical rules and mandatory constraints MUST BE all added into our root (constitution Submodule) Constitution.md, CLAUDE.md, AGENTS.md and QWEN.md and all other relevant constitution Submodules files!"</w:t>
      </w:r>
    </w:p>
    <w:p>
      <w:pPr>
        <w:pStyle w:val="BodyText"/>
      </w:pPr>
      <w:r>
        <w:t xml:space="preserve">Iteration cycle time is a first-order quality enabler. Slow cycles bound the project's defect-discovery rate; fast cycles multiply it. The 2026-05-22 forensic session witnessed ~3 hours of operator wait time on a job whose intrinsic compute was ~90 min — every wasted minute came from a missing speedup discipline.</w:t>
      </w:r>
    </w:p>
    <w:p>
      <w:pPr>
        <w:pStyle w:val="BodyText"/>
      </w:pPr>
      <w:r>
        <w:t xml:space="preserve">Every consuming project's build / test / commit / debug pipeline MUST adopt the following speedup disciplines AS MANDATORY (each independently enforceable):</w:t>
      </w:r>
    </w:p>
    <w:p>
      <w:pPr>
        <w:pStyle w:val="Compact"/>
        <w:numPr>
          <w:ilvl w:val="0"/>
          <w:numId w:val="1005"/>
        </w:numPr>
      </w:pPr>
      <w:r>
        <w:rPr>
          <w:b/>
          <w:bCs/>
        </w:rPr>
        <w:t xml:space="preserve">(A) Phase 1 forensic before any speculative source patch</w:t>
      </w:r>
      <w:r>
        <w:t xml:space="preserve"> </w:t>
      </w:r>
      <w:r>
        <w:t xml:space="preserve">— before any non-trivial source patch, complete</w:t>
      </w:r>
      <w:r>
        <w:t xml:space="preserve"> </w:t>
      </w:r>
      <w:r>
        <w:rPr>
          <w:rStyle w:val="VerbatimChar"/>
        </w:rPr>
        <w:t xml:space="preserve">superpowers:systematic-debugging</w:t>
      </w:r>
      <w:r>
        <w:t xml:space="preserve"> </w:t>
      </w:r>
      <w:r>
        <w:t xml:space="preserve">Phase 1 to identify FACT-grade root cause. Speculative patches without Phase 1 evidence are §11.4.6 + §11.4.82 violations.</w:t>
      </w:r>
    </w:p>
    <w:p>
      <w:pPr>
        <w:pStyle w:val="Compact"/>
        <w:numPr>
          <w:ilvl w:val="0"/>
          <w:numId w:val="1005"/>
        </w:numPr>
      </w:pPr>
      <w:r>
        <w:rPr>
          <w:b/>
          <w:bCs/>
        </w:rPr>
        <w:t xml:space="preserve">(B) Live-ADB-First (or live-equivalent) before any rebuild</w:t>
      </w:r>
      <w:r>
        <w:t xml:space="preserve"> </w:t>
      </w:r>
      <w:r>
        <w:t xml:space="preserve">— strengthens §11.4.51 to a release-blocker mandate. Skipping live-probe for a LIVE_ADB_TESTABLE change is a §11.4.82 violation.</w:t>
      </w:r>
    </w:p>
    <w:p>
      <w:pPr>
        <w:pStyle w:val="Compact"/>
        <w:numPr>
          <w:ilvl w:val="0"/>
          <w:numId w:val="1005"/>
        </w:numPr>
      </w:pPr>
      <w:r>
        <w:rPr>
          <w:b/>
          <w:bCs/>
        </w:rPr>
        <w:t xml:space="preserve">(C) Pre-flight before launching rebuild orchestrators</w:t>
      </w:r>
      <w:r>
        <w:t xml:space="preserve"> </w:t>
      </w:r>
      <w:r>
        <w:t xml:space="preserve">— 30-second pre-flight verifies device reachability, sink reachability, host memory/disk, no stale locks, no orphan processes. A rebuild against a broken precondition wastes 45 min.</w:t>
      </w:r>
    </w:p>
    <w:p>
      <w:pPr>
        <w:pStyle w:val="Compact"/>
        <w:numPr>
          <w:ilvl w:val="0"/>
          <w:numId w:val="1005"/>
        </w:numPr>
      </w:pPr>
      <w:r>
        <w:rPr>
          <w:b/>
          <w:bCs/>
        </w:rPr>
        <w:t xml:space="preserve">(D) Persistent build caches outside containers</w:t>
      </w:r>
      <w:r>
        <w:t xml:space="preserve"> </w:t>
      </w:r>
      <w:r>
        <w:t xml:space="preserve">—</w:t>
      </w:r>
      <w:r>
        <w:t xml:space="preserve"> </w:t>
      </w:r>
      <w:r>
        <w:rPr>
          <w:rStyle w:val="VerbatimChar"/>
        </w:rPr>
        <w:t xml:space="preserve">ccache</w:t>
      </w:r>
      <w:r>
        <w:t xml:space="preserve"> </w:t>
      </w:r>
      <w:r>
        <w:t xml:space="preserve">+ Soong / sccache / Gradle daemon state bind-mounted to host, NOT in ephemeral container layer. Cold rebuild ~40 min → warm rebuild 5-15 min.</w:t>
      </w:r>
    </w:p>
    <w:p>
      <w:pPr>
        <w:pStyle w:val="Compact"/>
        <w:numPr>
          <w:ilvl w:val="0"/>
          <w:numId w:val="1005"/>
        </w:numPr>
      </w:pPr>
      <w:r>
        <w:rPr>
          <w:b/>
          <w:bCs/>
        </w:rPr>
        <w:t xml:space="preserve">(E) Module-only rebuild for loadable-module-only changes</w:t>
      </w:r>
      <w:r>
        <w:t xml:space="preserve"> </w:t>
      </w:r>
      <w:r>
        <w:t xml:space="preserve">—</w:t>
      </w:r>
      <w:r>
        <w:t xml:space="preserve"> </w:t>
      </w:r>
      <w:r>
        <w:rPr>
          <w:rStyle w:val="VerbatimChar"/>
        </w:rPr>
        <w:t xml:space="preserve">make -C kernel M=&lt;driver-path&gt; modules</w:t>
      </w:r>
      <w:r>
        <w:t xml:space="preserve"> </w:t>
      </w:r>
      <w:r>
        <w:t xml:space="preserve">for</w:t>
      </w:r>
      <w:r>
        <w:t xml:space="preserve"> </w:t>
      </w:r>
      <w:r>
        <w:rPr>
          <w:rStyle w:val="VerbatimChar"/>
        </w:rPr>
        <w:t xml:space="preserve">CONFIG_*=m</w:t>
      </w:r>
      <w:r>
        <w:t xml:space="preserve"> </w:t>
      </w:r>
      <w:r>
        <w:t xml:space="preserve">drivers (~2-5 min). Full rebuild required only for</w:t>
      </w:r>
      <w:r>
        <w:t xml:space="preserve"> </w:t>
      </w:r>
      <w:r>
        <w:rPr>
          <w:rStyle w:val="VerbatimChar"/>
        </w:rPr>
        <w:t xml:space="preserve">=y</w:t>
      </w:r>
      <w:r>
        <w:t xml:space="preserve"> </w:t>
      </w:r>
      <w:r>
        <w:t xml:space="preserve">built-ins.</w:t>
      </w:r>
    </w:p>
    <w:p>
      <w:pPr>
        <w:pStyle w:val="Compact"/>
        <w:numPr>
          <w:ilvl w:val="0"/>
          <w:numId w:val="1005"/>
        </w:numPr>
      </w:pPr>
      <w:r>
        <w:rPr>
          <w:b/>
          <w:bCs/>
        </w:rPr>
        <w:t xml:space="preserve">(F) Parallel multi-device testing</w:t>
      </w:r>
      <w:r>
        <w:t xml:space="preserve"> </w:t>
      </w:r>
      <w:r>
        <w:t xml:space="preserve">— every owned validation device runs the autonomous cycle concurrently with separate</w:t>
      </w:r>
      <w:r>
        <w:t xml:space="preserve"> </w:t>
      </w:r>
      <w:r>
        <w:rPr>
          <w:rStyle w:val="VerbatimChar"/>
        </w:rPr>
        <w:t xml:space="preserve">qa-results/&lt;TS&gt;/&lt;device-tag&gt;/</w:t>
      </w:r>
      <w:r>
        <w:t xml:space="preserve"> </w:t>
      </w:r>
      <w:r>
        <w:t xml:space="preserve">outputs.</w:t>
      </w:r>
    </w:p>
    <w:p>
      <w:pPr>
        <w:pStyle w:val="Compact"/>
        <w:numPr>
          <w:ilvl w:val="0"/>
          <w:numId w:val="1005"/>
        </w:numPr>
      </w:pPr>
      <w:r>
        <w:rPr>
          <w:b/>
          <w:bCs/>
        </w:rPr>
        <w:t xml:space="preserve">(G) Subagent scope discipline + worktree isolation</w:t>
      </w:r>
      <w:r>
        <w:t xml:space="preserve"> </w:t>
      </w:r>
      <w:r>
        <w:t xml:space="preserve">— subagents ≤30 min budget, single-responsibility, intermediate output emitted as they progress,</w:t>
      </w:r>
      <w:r>
        <w:t xml:space="preserve"> </w:t>
      </w:r>
      <w:r>
        <w:rPr>
          <w:rStyle w:val="VerbatimChar"/>
        </w:rPr>
        <w:t xml:space="preserve">isolation: "worktree"</w:t>
      </w:r>
      <w:r>
        <w:t xml:space="preserve"> </w:t>
      </w:r>
      <w:r>
        <w:t xml:space="preserve">by default.</w:t>
      </w:r>
    </w:p>
    <w:p>
      <w:pPr>
        <w:pStyle w:val="Compact"/>
        <w:numPr>
          <w:ilvl w:val="0"/>
          <w:numId w:val="1005"/>
        </w:numPr>
      </w:pPr>
      <w:r>
        <w:rPr>
          <w:b/>
          <w:bCs/>
        </w:rPr>
        <w:t xml:space="preserve">(H) Lock-file + stale-process hygiene</w:t>
      </w:r>
      <w:r>
        <w:t xml:space="preserve"> </w:t>
      </w:r>
      <w:r>
        <w:t xml:space="preserve">— detect and clean</w:t>
      </w:r>
      <w:r>
        <w:t xml:space="preserve"> </w:t>
      </w:r>
      <w:r>
        <w:rPr>
          <w:rStyle w:val="VerbatimChar"/>
        </w:rPr>
        <w:t xml:space="preserve">.git/index.lock</w:t>
      </w:r>
      <w:r>
        <w:t xml:space="preserve">,</w:t>
      </w:r>
      <w:r>
        <w:t xml:space="preserve"> </w:t>
      </w:r>
      <w:r>
        <w:rPr>
          <w:rStyle w:val="VerbatimChar"/>
        </w:rPr>
        <w:t xml:space="preserve">.lock</w:t>
      </w:r>
      <w:r>
        <w:t xml:space="preserve"> </w:t>
      </w:r>
      <w:r>
        <w:t xml:space="preserve">files, orphan</w:t>
      </w:r>
      <w:r>
        <w:t xml:space="preserve"> </w:t>
      </w:r>
      <w:r>
        <w:rPr>
          <w:rStyle w:val="VerbatimChar"/>
        </w:rPr>
        <w:t xml:space="preserve">git</w:t>
      </w:r>
      <w:r>
        <w:t xml:space="preserve">/build processes on session start. Disable auto git-gc (</w:t>
      </w:r>
      <w:r>
        <w:rPr>
          <w:rStyle w:val="VerbatimChar"/>
        </w:rPr>
        <w:t xml:space="preserve">gc.auto 0</w:t>
      </w:r>
      <w:r>
        <w:t xml:space="preserve">) in concurrent multi-agent repos.</w:t>
      </w:r>
    </w:p>
    <w:p>
      <w:pPr>
        <w:pStyle w:val="Compact"/>
        <w:numPr>
          <w:ilvl w:val="0"/>
          <w:numId w:val="1005"/>
        </w:numPr>
      </w:pPr>
      <w:r>
        <w:rPr>
          <w:b/>
          <w:bCs/>
        </w:rPr>
        <w:t xml:space="preserve">(I) Cycle telemetry per §11.4.24</w:t>
      </w:r>
      <w:r>
        <w:t xml:space="preserve"> </w:t>
      </w:r>
      <w:r>
        <w:t xml:space="preserve">— every iteration logs commit hash, per-phase wall-clock, speedup-discipline flag set, outcome. Aggregated weekly to surface which disciplines deliver the biggest empirical return.</w:t>
      </w:r>
    </w:p>
    <w:p>
      <w:pPr>
        <w:pStyle w:val="FirstParagraph"/>
      </w:pPr>
      <w:r>
        <w:t xml:space="preserve">Composes with §11.4.4, §11.4.6, §11.4.9, §11.4.20 / §11.4.70, §11.4.24, §11.4.42, §11.4.43, §11.4.50, §11.4.51, §11.4.52, §11.4.58, §12.7, §107. Pre-build gate</w:t>
      </w:r>
      <w:r>
        <w:t xml:space="preserve"> </w:t>
      </w:r>
      <w:r>
        <w:rPr>
          <w:rStyle w:val="VerbatimChar"/>
        </w:rPr>
        <w:t xml:space="preserve">CM-ITERATION-SPEEDUP-DISCIPLINE</w:t>
      </w:r>
      <w:r>
        <w:t xml:space="preserve"> </w:t>
      </w:r>
      <w:r>
        <w:t xml:space="preserve">(when implemented): audits the most recent N cycles for telemetry citing which of (A)-(I) applied. Paired §1.1 mutation: strip the speedup-flag column → gate FAILs.</w:t>
      </w:r>
    </w:p>
    <w:p>
      <w:pPr>
        <w:pStyle w:val="BodyText"/>
      </w:pP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§11.4.82.</w:t>
      </w:r>
    </w:p>
    <w:p>
      <w:pPr>
        <w:pStyle w:val="BodyText"/>
      </w:pPr>
      <w:r>
        <w:t xml:space="preserve">Non-compliance is a release blocker. No escape hatch — no</w:t>
      </w:r>
      <w:r>
        <w:t xml:space="preserve"> </w:t>
      </w:r>
      <w:r>
        <w:rPr>
          <w:rStyle w:val="VerbatimChar"/>
        </w:rPr>
        <w:t xml:space="preserve">--skip-phase1-forensic</w:t>
      </w:r>
      <w:r>
        <w:t xml:space="preserve">,</w:t>
      </w:r>
      <w:r>
        <w:t xml:space="preserve"> </w:t>
      </w:r>
      <w:r>
        <w:rPr>
          <w:rStyle w:val="VerbatimChar"/>
        </w:rPr>
        <w:t xml:space="preserve">--no-pre-flight</w:t>
      </w:r>
      <w:r>
        <w:t xml:space="preserve">,</w:t>
      </w:r>
      <w:r>
        <w:t xml:space="preserve"> </w:t>
      </w:r>
      <w:r>
        <w:rPr>
          <w:rStyle w:val="VerbatimChar"/>
        </w:rPr>
        <w:t xml:space="preserve">--rebuild-everything-always</w:t>
      </w:r>
      <w:r>
        <w:t xml:space="preserve">,</w:t>
      </w:r>
      <w:r>
        <w:t xml:space="preserve"> </w:t>
      </w:r>
      <w:r>
        <w:rPr>
          <w:rStyle w:val="VerbatimChar"/>
        </w:rPr>
        <w:t xml:space="preserve">--unlimited-subagent-scope</w:t>
      </w:r>
      <w:r>
        <w:t xml:space="preserve">,</w:t>
      </w:r>
      <w:r>
        <w:t xml:space="preserve"> </w:t>
      </w:r>
      <w:r>
        <w:rPr>
          <w:rStyle w:val="VerbatimChar"/>
        </w:rPr>
        <w:t xml:space="preserve">--ignore-locks</w:t>
      </w:r>
      <w:r>
        <w:t xml:space="preserve">,</w:t>
      </w:r>
      <w:r>
        <w:t xml:space="preserve"> </w:t>
      </w:r>
      <w:r>
        <w:rPr>
          <w:rStyle w:val="VerbatimChar"/>
        </w:rPr>
        <w:t xml:space="preserve">--no-telemetry</w:t>
      </w:r>
      <w:r>
        <w:t xml:space="preserve"> </w:t>
      </w:r>
      <w:r>
        <w:t xml:space="preserve">flag exists.</w:t>
      </w:r>
    </w:p>
    <w:p>
      <w:r>
        <w:pict>
          <v:rect style="width:0;height:1.5pt" o:hralign="center" o:hrstd="t" o:hr="t"/>
        </w:pict>
      </w:r>
    </w:p>
    <w:p>
      <w:pPr>
        <w:pStyle w:val="FirstParagraph"/>
      </w:pPr>
      <w:r>
        <w:rPr>
          <w:b/>
          <w:bCs/>
        </w:rPr>
        <w:t xml:space="preserve">§11.4.100 — RETIRED.</w:t>
      </w:r>
      <w:r>
        <w:t xml:space="preserve"> </w:t>
      </w:r>
      <w:r>
        <w:t xml:space="preserve">Demoted to consumer project (a consuming project's video-color/visual-quality fidelity) per §11.4.17/§11.4.35 — project-specific (RK3588/MPV/Arvus), not universal. See the consuming project's Constitution/CLAUDE/AGENTS/QWEN.</w:t>
      </w:r>
    </w:p>
    <w:p>
      <w:r>
        <w:pict>
          <v:rect style="width:0;height:1.5pt" o:hralign="center" o:hrstd="t" o:hr="t"/>
        </w:pict>
      </w:r>
    </w:p>
    <w:p>
      <w:pPr>
        <w:pStyle w:val="FirstParagraph"/>
      </w:pPr>
      <w:r>
        <w:rPr>
          <w:b/>
          <w:bCs/>
        </w:rPr>
        <w:t xml:space="preserve">§11.4.135 — Standing regression-guard suite + every-fixed-defect-gets-a-permanent-regression-test (User mandate, 2026-06-08).</w:t>
      </w:r>
      <w:r>
        <w:t xml:space="preserve"> </w:t>
      </w:r>
      <w:r>
        <w:t xml:space="preserve">Every project MUST maintain a STANDING regression-guard suite that runs on EVERY build+deploy and BLOCKS the release tag on any failure. Every closed defect (stable ticket id, e.g. ATM-NNN) MUST, in the SAME commit as its fix (extending the §11.4.43 DOCUMENT step), register a permanent §11.4.115 RED-on-broken-artifact regression test into the suite —</w:t>
      </w:r>
      <w:r>
        <w:t xml:space="preserve"> </w:t>
      </w:r>
      <w:r>
        <w:rPr>
          <w:rStyle w:val="VerbatimChar"/>
        </w:rPr>
        <w:t xml:space="preserve">RED_MODE=1</w:t>
      </w:r>
      <w:r>
        <w:t xml:space="preserve"> </w:t>
      </w:r>
      <w:r>
        <w:t xml:space="preserve">capturing the historical defect on a pre-fix artifact (the proof the guard is real),</w:t>
      </w:r>
      <w:r>
        <w:t xml:space="preserve"> </w:t>
      </w:r>
      <w:r>
        <w:rPr>
          <w:rStyle w:val="VerbatimChar"/>
        </w:rPr>
        <w:t xml:space="preserve">RED_MODE=0</w:t>
      </w:r>
      <w:r>
        <w:t xml:space="preserve"> </w:t>
      </w:r>
      <w:r>
        <w:t xml:space="preserve">the standing GREEN guard asserting the defect is ABSENT. A closure without a registered guard is a §11.4.123 violation. The suite runs FIRST in the post-deploy cycle (highest-risk set per §11.4.132) and is a §11.4.40 release-gate blocker. Forensic anchor (FACT): the wrong-subtitle-on-2nd-display defect was "fixed" via a source-side</w:t>
      </w:r>
      <w:r>
        <w:t xml:space="preserve"> </w:t>
      </w:r>
      <w:r>
        <w:rPr>
          <w:rStyle w:val="VerbatimChar"/>
        </w:rPr>
        <w:t xml:space="preserve">CONTROL_MENU_LABEL_DENYLIST</w:t>
      </w:r>
      <w:r>
        <w:t xml:space="preserve"> </w:t>
      </w:r>
      <w:r>
        <w:t xml:space="preserve">that NO test mirrored or re-ran, so the NEXT chrome class recurred silently while the GREEN suite passed. Industry-standard bug-driven testing (Google content-driven testing; AOSP CTS/Tradefed) made mechanical + enforced. Composes §11.4.4 / §11.4.40 / §11.4.43 / §11.4.46 / §11.4.50 / §11.4.107 / §11.4.108 / §11.4.115 / §11.4.118 / §11.4.123 / §11.4.124 / §11.4.130 / §11.4.132. Classification: universal (§11.4.17). Propagation gate</w:t>
      </w:r>
      <w:r>
        <w:t xml:space="preserve"> </w:t>
      </w:r>
      <w:r>
        <w:rPr>
          <w:rStyle w:val="VerbatimChar"/>
        </w:rPr>
        <w:t xml:space="preserve">CM-COVENANT-114-135-PROPAGATION</w:t>
      </w:r>
      <w:r>
        <w:t xml:space="preserve"> </w:t>
      </w:r>
      <w:r>
        <w:t xml:space="preserve">(literal</w:t>
      </w:r>
      <w:r>
        <w:t xml:space="preserve"> </w:t>
      </w:r>
      <w:r>
        <w:rPr>
          <w:rStyle w:val="VerbatimChar"/>
        </w:rPr>
        <w:t xml:space="preserve">11.4.135</w:t>
      </w:r>
      <w:r>
        <w:t xml:space="preserve">) + recommended gates</w:t>
      </w:r>
      <w:r>
        <w:t xml:space="preserve"> </w:t>
      </w:r>
      <w:r>
        <w:rPr>
          <w:rStyle w:val="VerbatimChar"/>
        </w:rPr>
        <w:t xml:space="preserve">CM-REGRESSION-GUARD-REGISTERED</w:t>
      </w:r>
      <w:r>
        <w:t xml:space="preserve"> </w:t>
      </w:r>
      <w:r>
        <w:t xml:space="preserve">/</w:t>
      </w:r>
      <w:r>
        <w:t xml:space="preserve"> </w:t>
      </w:r>
      <w:r>
        <w:rPr>
          <w:rStyle w:val="VerbatimChar"/>
        </w:rPr>
        <w:t xml:space="preserve">CM-REGRESSION-GUARD-SUITE-WIRED</w:t>
      </w:r>
      <w:r>
        <w:t xml:space="preserve"> </w:t>
      </w:r>
      <w:r>
        <w:t xml:space="preserve">+ paired §1.1 mutation.</w:t>
      </w:r>
      <w:r>
        <w:t xml:space="preserve"> </w:t>
      </w: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§11.4.135. Non-compliance is a release blocker. No escape hatch — no</w:t>
      </w:r>
      <w:r>
        <w:t xml:space="preserve"> </w:t>
      </w:r>
      <w:r>
        <w:rPr>
          <w:rStyle w:val="VerbatimChar"/>
        </w:rPr>
        <w:t xml:space="preserve">--skip-regression-guard</w:t>
      </w:r>
      <w:r>
        <w:t xml:space="preserve">,</w:t>
      </w:r>
      <w:r>
        <w:t xml:space="preserve"> </w:t>
      </w:r>
      <w:r>
        <w:rPr>
          <w:rStyle w:val="VerbatimChar"/>
        </w:rPr>
        <w:t xml:space="preserve">--no-guard-on-close</w:t>
      </w:r>
      <w:r>
        <w:t xml:space="preserve">,</w:t>
      </w:r>
      <w:r>
        <w:t xml:space="preserve"> </w:t>
      </w:r>
      <w:r>
        <w:rPr>
          <w:rStyle w:val="VerbatimChar"/>
        </w:rPr>
        <w:t xml:space="preserve">--guard-optional</w:t>
      </w:r>
      <w:r>
        <w:t xml:space="preserve"> </w:t>
      </w:r>
      <w:r>
        <w:t xml:space="preserve">flag.</w:t>
      </w:r>
    </w:p>
    <w:p>
      <w:r>
        <w:pict>
          <v:rect style="width:0;height:1.5pt" o:hralign="center" o:hrstd="t" o:hr="t"/>
        </w:pict>
      </w:r>
    </w:p>
    <w:p>
      <w:pPr>
        <w:pStyle w:val="FirstParagraph"/>
      </w:pPr>
      <w:r>
        <w:rPr>
          <w:b/>
          <w:bCs/>
        </w:rPr>
        <w:t xml:space="preserve">§11.4.136 — Real-content end-to-end playback-test mandate (User mandate, 2026-06-08).</w:t>
      </w:r>
      <w:r>
        <w:t xml:space="preserve"> </w:t>
      </w:r>
      <w:r>
        <w:t xml:space="preserve">Refines/strengthens §11.4.107. Any test asserting media playback works MUST drive REAL content (catalog stream or offline reference clip) through the user's path (§11.4.48 UI-driven → §11.4.117 CV/OCR fallback) and assert it genuinely PLAYS via the §11.4.107 liveness battery PLUS a decoder-health census — a numeric drop-buffer budget, no buffer-timestamp re-order/discard, no codec-reject (cite Android/Media3 ExoPlayer OEM pre-OTA playback-test mandate: "too many dropped buffers" &gt;25, "unexpected presentation timestamp", "test timed out"). Metadata-only / launch-only / registration-only / single-frame / config-only PASS is forbidden (§11.4 / §11.4.1). A golden/reference clip corpus (BBC ExoPlayer testing samples) is the offline ground-truth. Composes §11.4.5 / §11.4.48 / §11.4.50 / §11.4.107 / §11.4.117 / §11.4.123 / §11.4.13 / §11.4.69. Classification: universal (§11.4.17). Propagation gate</w:t>
      </w:r>
      <w:r>
        <w:t xml:space="preserve"> </w:t>
      </w:r>
      <w:r>
        <w:rPr>
          <w:rStyle w:val="VerbatimChar"/>
        </w:rPr>
        <w:t xml:space="preserve">CM-COVENANT-114-136-PROPAGATION</w:t>
      </w:r>
      <w:r>
        <w:t xml:space="preserve"> </w:t>
      </w:r>
      <w:r>
        <w:t xml:space="preserve">(literal</w:t>
      </w:r>
      <w:r>
        <w:t xml:space="preserve"> </w:t>
      </w:r>
      <w:r>
        <w:rPr>
          <w:rStyle w:val="VerbatimChar"/>
        </w:rPr>
        <w:t xml:space="preserve">11.4.136</w:t>
      </w:r>
      <w:r>
        <w:t xml:space="preserve">) + recommended gate</w:t>
      </w:r>
      <w:r>
        <w:t xml:space="preserve"> </w:t>
      </w:r>
      <w:r>
        <w:rPr>
          <w:rStyle w:val="VerbatimChar"/>
        </w:rPr>
        <w:t xml:space="preserve">CM-REAL-CONTENT-PLAYBACK-TEST</w:t>
      </w:r>
      <w:r>
        <w:t xml:space="preserve"> </w:t>
      </w:r>
      <w:r>
        <w:t xml:space="preserve">+ paired §1.1 mutation.</w:t>
      </w:r>
      <w:r>
        <w:t xml:space="preserve"> </w:t>
      </w: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§11.4.136. Non-compliance is a release blocker. No escape hatch — no</w:t>
      </w:r>
      <w:r>
        <w:t xml:space="preserve"> </w:t>
      </w:r>
      <w:r>
        <w:rPr>
          <w:rStyle w:val="VerbatimChar"/>
        </w:rPr>
        <w:t xml:space="preserve">--launch-proves-playback</w:t>
      </w:r>
      <w:r>
        <w:t xml:space="preserve">,</w:t>
      </w:r>
      <w:r>
        <w:t xml:space="preserve"> </w:t>
      </w:r>
      <w:r>
        <w:rPr>
          <w:rStyle w:val="VerbatimChar"/>
        </w:rPr>
        <w:t xml:space="preserve">--skip-decoder-health</w:t>
      </w:r>
      <w:r>
        <w:t xml:space="preserve">,</w:t>
      </w:r>
      <w:r>
        <w:t xml:space="preserve"> </w:t>
      </w:r>
      <w:r>
        <w:rPr>
          <w:rStyle w:val="VerbatimChar"/>
        </w:rPr>
        <w:t xml:space="preserve">--metadata-playback-pass-suffices</w:t>
      </w:r>
      <w:r>
        <w:t xml:space="preserve"> </w:t>
      </w:r>
      <w:r>
        <w:t xml:space="preserve">flag.</w:t>
      </w:r>
    </w:p>
    <w:p>
      <w:r>
        <w:pict>
          <v:rect style="width:0;height:1.5pt" o:hralign="center" o:hrstd="t" o:hr="t"/>
        </w:pict>
      </w:r>
    </w:p>
    <w:p>
      <w:pPr>
        <w:pStyle w:val="FirstParagraph"/>
      </w:pPr>
      <w:r>
        <w:rPr>
          <w:b/>
          <w:bCs/>
        </w:rPr>
        <w:t xml:space="preserve">§11.4.137 — Subtitle/caption content-correctness oracle + secure-display-proxy-honesty mandate (User mandate, 2026-06-08).</w:t>
      </w:r>
      <w:r>
        <w:t xml:space="preserve"> </w:t>
      </w:r>
      <w:r>
        <w:t xml:space="preserve">Refines §11.4.117 + §11.4.107 + §11.4.112. Forensic anchor (FACT): tests tasked to "physically verify the 2nd-display subtitle" PASSed GREEN while subtitles did NOT show / showed WRONG — the streaming player surface is FLAG_SECURE so</w:t>
      </w:r>
      <w:r>
        <w:t xml:space="preserve"> </w:t>
      </w:r>
      <w:r>
        <w:rPr>
          <w:rStyle w:val="VerbatimChar"/>
        </w:rPr>
        <w:t xml:space="preserve">screencap -d &lt;secondary&gt;</w:t>
      </w:r>
      <w:r>
        <w:t xml:space="preserve"> </w:t>
      </w:r>
      <w:r>
        <w:t xml:space="preserve">returns BLACK (autonomous PIXEL verification structurally impossible per §11.4.112), so the test fell back to the accessibility-scraped/</w:t>
      </w:r>
      <w:r>
        <w:rPr>
          <w:rStyle w:val="VerbatimChar"/>
        </w:rPr>
        <w:t xml:space="preserve">persist.atmosphere.subdebug</w:t>
      </w:r>
      <w:r>
        <w:t xml:space="preserve"> </w:t>
      </w:r>
      <w:r>
        <w:t xml:space="preserve">proxy, and the proxy accepted a chrome/menu LABEL (</w:t>
      </w:r>
      <w:r>
        <w:rPr>
          <w:rStyle w:val="VerbatimChar"/>
        </w:rPr>
        <w:t xml:space="preserve">Аудио и субтитры</w:t>
      </w:r>
      <w:r>
        <w:t xml:space="preserve">) as a valid subtitle because the prose floor accepted any multibyte prose and NO menu-label denylist + NO position/cadence check existed. The mandate: a subtitle-correctness test MUST classify the cue's</w:t>
      </w:r>
      <w:r>
        <w:t xml:space="preserve"> </w:t>
      </w:r>
      <w:r>
        <w:rPr>
          <w:i/>
          <w:iCs/>
        </w:rPr>
        <w:t xml:space="preserve">content class</w:t>
      </w:r>
      <w:r>
        <w:t xml:space="preserve"> </w:t>
      </w:r>
      <w:r>
        <w:t xml:space="preserve">— a present cue is NOT a correct cue. CHROME (FAIL) if a known control/menu label (closed multilingual deny-list MIRRORED from source, case-folded incl. non-ASCII), time/numeric chrome, not prose, OUTSIDE the lower safe-title band (CEA-708 9-anchor grid), OR STATIC across the window (real subtitle changes → ≥2 distinct prose cues, a metamorphic relation). DIALOGUE (PASS) only when prose + not-denied + not-chrome + position-ok + cadence ≥2 OR fuzzy-matches the SOURCE-extracted cue via normalized edit distance (§11.4.123 host ground truth). The oracle MUST be self-validated golden-good/golden-bad (§11.4.107(10)) and the deny-list MUST be verified present in the SHIPPED artifact (§11.4.108) — a source-green denylist with no test mirror + no artifact check is the exact recurrence pattern forbidden here. Secure-display honesty (§11.4.112): where FLAG_SECURE makes pixel verification impossible, the rock-solid autonomous proof is the player's caption telemetry + source-track presence + content-class oracle — NEVER a faked pixel "physical" pass; human-eye pixel confirmation is</w:t>
      </w:r>
      <w:r>
        <w:t xml:space="preserve"> </w:t>
      </w:r>
      <w:r>
        <w:rPr>
          <w:rStyle w:val="VerbatimChar"/>
        </w:rPr>
        <w:t xml:space="preserve">operator_attended</w:t>
      </w:r>
      <w:r>
        <w:t xml:space="preserve"> </w:t>
      </w:r>
      <w:r>
        <w:t xml:space="preserve">(§11.4.52) with a tracked migration item. App-agnostic (keys off content class). Composes §11.4.3 / §11.4.5 / §11.4.6 / §11.4.107 / §11.4.108 / §11.4.112 / §11.4.115 / §11.4.117 / §11.4.123 / §11.4.13 / §11.4.69. Classification: universal (§11.4.17). Propagation gate</w:t>
      </w:r>
      <w:r>
        <w:t xml:space="preserve"> </w:t>
      </w:r>
      <w:r>
        <w:rPr>
          <w:rStyle w:val="VerbatimChar"/>
        </w:rPr>
        <w:t xml:space="preserve">CM-COVENANT-114-137-PROPAGATION</w:t>
      </w:r>
      <w:r>
        <w:t xml:space="preserve"> </w:t>
      </w:r>
      <w:r>
        <w:t xml:space="preserve">(literal</w:t>
      </w:r>
      <w:r>
        <w:t xml:space="preserve"> </w:t>
      </w:r>
      <w:r>
        <w:rPr>
          <w:rStyle w:val="VerbatimChar"/>
        </w:rPr>
        <w:t xml:space="preserve">11.4.137</w:t>
      </w:r>
      <w:r>
        <w:t xml:space="preserve">) + recommended gate</w:t>
      </w:r>
      <w:r>
        <w:t xml:space="preserve"> </w:t>
      </w:r>
      <w:r>
        <w:rPr>
          <w:rStyle w:val="VerbatimChar"/>
        </w:rPr>
        <w:t xml:space="preserve">CM-SUBTITLE-CONTENT-CORRECTNESS-ORACLE</w:t>
      </w:r>
      <w:r>
        <w:t xml:space="preserve"> </w:t>
      </w:r>
      <w:r>
        <w:t xml:space="preserve">+ paired §1.1 mutation (strip the denylist/position/cadence check → golden-bad</w:t>
      </w:r>
      <w:r>
        <w:t xml:space="preserve"> </w:t>
      </w:r>
      <w:r>
        <w:rPr>
          <w:rStyle w:val="VerbatimChar"/>
        </w:rPr>
        <w:t xml:space="preserve">Аудио и субтитры</w:t>
      </w:r>
      <w:r>
        <w:t xml:space="preserve"> </w:t>
      </w:r>
      <w:r>
        <w:t xml:space="preserve">PASSes → gate FAILs).</w:t>
      </w:r>
      <w:r>
        <w:t xml:space="preserve"> </w:t>
      </w: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§11.4.137. Non-compliance is a release blocker. No escape hatch — no</w:t>
      </w:r>
      <w:r>
        <w:t xml:space="preserve"> </w:t>
      </w:r>
      <w:r>
        <w:rPr>
          <w:rStyle w:val="VerbatimChar"/>
        </w:rPr>
        <w:t xml:space="preserve">--present-cue-is-correct</w:t>
      </w:r>
      <w:r>
        <w:t xml:space="preserve">,</w:t>
      </w:r>
      <w:r>
        <w:t xml:space="preserve"> </w:t>
      </w:r>
      <w:r>
        <w:rPr>
          <w:rStyle w:val="VerbatimChar"/>
        </w:rPr>
        <w:t xml:space="preserve">--skip-chrome-oracle</w:t>
      </w:r>
      <w:r>
        <w:t xml:space="preserve">,</w:t>
      </w:r>
      <w:r>
        <w:t xml:space="preserve"> </w:t>
      </w:r>
      <w:r>
        <w:rPr>
          <w:rStyle w:val="VerbatimChar"/>
        </w:rPr>
        <w:t xml:space="preserve">--length-heuristic-suffices</w:t>
      </w:r>
      <w:r>
        <w:t xml:space="preserve">,</w:t>
      </w:r>
      <w:r>
        <w:t xml:space="preserve"> </w:t>
      </w:r>
      <w:r>
        <w:rPr>
          <w:rStyle w:val="VerbatimChar"/>
        </w:rPr>
        <w:t xml:space="preserve">--pixel-pass-on-secure-display</w:t>
      </w:r>
      <w:r>
        <w:t xml:space="preserve">,</w:t>
      </w:r>
      <w:r>
        <w:t xml:space="preserve"> </w:t>
      </w:r>
      <w:r>
        <w:rPr>
          <w:rStyle w:val="VerbatimChar"/>
        </w:rPr>
        <w:t xml:space="preserve">--skip-position-check</w:t>
      </w:r>
      <w:r>
        <w:t xml:space="preserve">,</w:t>
      </w:r>
      <w:r>
        <w:t xml:space="preserve"> </w:t>
      </w:r>
      <w:r>
        <w:rPr>
          <w:rStyle w:val="VerbatimChar"/>
        </w:rPr>
        <w:t xml:space="preserve">--skip-cadence-check</w:t>
      </w:r>
      <w:r>
        <w:t xml:space="preserve"> </w:t>
      </w:r>
      <w:r>
        <w:t xml:space="preserve">flag.</w:t>
      </w:r>
    </w:p>
    <w:p>
      <w:r>
        <w:pict>
          <v:rect style="width:0;height:1.5pt" o:hralign="center" o:hrstd="t" o:hr="t"/>
        </w:pict>
      </w:r>
    </w:p>
    <w:p>
      <w:pPr>
        <w:pStyle w:val="FirstParagraph"/>
      </w:pPr>
      <w:r>
        <w:rPr>
          <w:b/>
          <w:bCs/>
        </w:rPr>
        <w:t xml:space="preserve">§11.4.138 — Operator-escape =&gt; mandatory bluff-audit + permanent guard (User mandate, 2026-06-08).</w:t>
      </w:r>
      <w:r>
        <w:t xml:space="preserve"> </w:t>
      </w:r>
      <w:r>
        <w:t xml:space="preserve">When the operator (or any out-of-band channel) finds a defect that the GREEN test suite passed, this is by definition a §11.4 PASS-bluff — it MUST trigger, before the fix is closed: (1) a §11.4.102 systematic-debugging pass to FACT-root-cause; (2) a bluff-audit identifying the EXACT assertion that should have caught it but didn't, cited to</w:t>
      </w:r>
      <w:r>
        <w:t xml:space="preserve"> </w:t>
      </w:r>
      <w:r>
        <w:rPr>
          <w:rStyle w:val="VerbatimChar"/>
        </w:rPr>
        <w:t xml:space="preserve">file:line</w:t>
      </w:r>
      <w:r>
        <w:t xml:space="preserve"> </w:t>
      </w:r>
      <w:r>
        <w:t xml:space="preserve">(canonical example:</w:t>
      </w:r>
      <w:r>
        <w:t xml:space="preserve"> </w:t>
      </w:r>
      <w:r>
        <w:rPr>
          <w:rStyle w:val="VerbatimChar"/>
        </w:rPr>
        <w:t xml:space="preserve">lib/subtitle_content_validation.sh:sub_is_prose()</w:t>
      </w:r>
      <w:r>
        <w:t xml:space="preserve"> </w:t>
      </w:r>
      <w:r>
        <w:t xml:space="preserve">returning TRUE for</w:t>
      </w:r>
      <w:r>
        <w:t xml:space="preserve"> </w:t>
      </w:r>
      <w:r>
        <w:rPr>
          <w:rStyle w:val="VerbatimChar"/>
        </w:rPr>
        <w:t xml:space="preserve">Аудио и субтитры</w:t>
      </w:r>
      <w:r>
        <w:t xml:space="preserve">); (3) a permanent §11.4.135 regression guard registered in the SAME commit as the fix, with its §11.4.115 RED capturing the operator-found defect; (4) the bluff-audit committed under</w:t>
      </w:r>
      <w:r>
        <w:t xml:space="preserve"> </w:t>
      </w:r>
      <w:r>
        <w:rPr>
          <w:rStyle w:val="VerbatimChar"/>
        </w:rPr>
        <w:t xml:space="preserve">docs/research/&lt;scope&gt;/&lt;defect&gt;_bluff_audit/</w:t>
      </w:r>
      <w:r>
        <w:t xml:space="preserve">. Closing an operator-found defect WITHOUT the bluff-audit + permanent guard is itself a §11.4 violation (the bluff that let it through is still live and the defect will recur). Composes §11.4 / §11.4.1 / §11.4.102 / §11.4.108 / §11.4.115 / §11.4.118 / §11.4.123 / §11.4.135. Classification: universal (§11.4.17). Propagation gate</w:t>
      </w:r>
      <w:r>
        <w:t xml:space="preserve"> </w:t>
      </w:r>
      <w:r>
        <w:rPr>
          <w:rStyle w:val="VerbatimChar"/>
        </w:rPr>
        <w:t xml:space="preserve">CM-COVENANT-114-138-PROPAGATION</w:t>
      </w:r>
      <w:r>
        <w:t xml:space="preserve"> </w:t>
      </w:r>
      <w:r>
        <w:t xml:space="preserve">(literal</w:t>
      </w:r>
      <w:r>
        <w:t xml:space="preserve"> </w:t>
      </w:r>
      <w:r>
        <w:rPr>
          <w:rStyle w:val="VerbatimChar"/>
        </w:rPr>
        <w:t xml:space="preserve">11.4.138</w:t>
      </w:r>
      <w:r>
        <w:t xml:space="preserve">) + recommended gate</w:t>
      </w:r>
      <w:r>
        <w:t xml:space="preserve"> </w:t>
      </w:r>
      <w:r>
        <w:rPr>
          <w:rStyle w:val="VerbatimChar"/>
        </w:rPr>
        <w:t xml:space="preserve">CM-OPERATOR-ESCAPE-BLUFF-AUDIT</w:t>
      </w:r>
      <w:r>
        <w:t xml:space="preserve"> </w:t>
      </w:r>
      <w:r>
        <w:t xml:space="preserve">+ paired §1.1 mutation.</w:t>
      </w:r>
      <w:r>
        <w:t xml:space="preserve"> </w:t>
      </w: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§11.4.138. Non-compliance is a release blocker. No escape hatch — no</w:t>
      </w:r>
      <w:r>
        <w:t xml:space="preserve"> </w:t>
      </w:r>
      <w:r>
        <w:rPr>
          <w:rStyle w:val="VerbatimChar"/>
        </w:rPr>
        <w:t xml:space="preserve">--close-without-bluff-audit</w:t>
      </w:r>
      <w:r>
        <w:t xml:space="preserve">,</w:t>
      </w:r>
      <w:r>
        <w:t xml:space="preserve"> </w:t>
      </w:r>
      <w:r>
        <w:rPr>
          <w:rStyle w:val="VerbatimChar"/>
        </w:rPr>
        <w:t xml:space="preserve">--operator-find-is-just-a-bug</w:t>
      </w:r>
      <w:r>
        <w:t xml:space="preserve">,</w:t>
      </w:r>
      <w:r>
        <w:t xml:space="preserve"> </w:t>
      </w:r>
      <w:r>
        <w:rPr>
          <w:rStyle w:val="VerbatimChar"/>
        </w:rPr>
        <w:t xml:space="preserve">--skip-permanent-guard</w:t>
      </w:r>
      <w:r>
        <w:t xml:space="preserve"> </w:t>
      </w:r>
      <w:r>
        <w:t xml:space="preserve">flag.</w:t>
      </w:r>
    </w:p>
    <w:p>
      <w:r>
        <w:pict>
          <v:rect style="width:0;height:1.5pt" o:hralign="center" o:hrstd="t" o:hr="t"/>
        </w:pict>
      </w:r>
    </w:p>
    <w:p>
      <w:pPr>
        <w:pStyle w:val="FirstParagraph"/>
      </w:pPr>
      <w:r>
        <w:rPr>
          <w:b/>
          <w:bCs/>
        </w:rPr>
        <w:t xml:space="preserve">§11.4.139 — Fresh-process clean-artifact runtime-signature mandate (User mandate, 2026-06-08).</w:t>
      </w:r>
      <w:r>
        <w:t xml:space="preserve"> </w:t>
      </w:r>
      <w:r>
        <w:t xml:space="preserve">Refines §11.4.108. Before any post-deploy validation — ESPECIALLY a non-pixel proxy verification (the subdebug/accessibility-cue channel used for FLAG_SECURE displays) — the harness MUST assert running-artifact == built-artifact: the deploy yielded a CLEAN target (mutable-overlay/userdata wiped) OR a pre-validation check proves no stale overlay shadows the deployed code (e.g. every guarded package — incl. the Presenter that emits the subtitle cue — resolves to the system partition, no per-user override). A stale shadow of the cue-emitting component (e.g. a Presenter APK predating the denylist) makes the proxy report on code that was never deployed — any PASS is a §11.4 PASS-bluff. Each fix declares ONE machine-checkable runtime signature verified on the clean target (the §11.4.108 registry IS the definition of done); for the subtitle class the signature is "the shipped Presenter APK contains the denylist literal (case-insensitive) AND the subdebug channel emits</w:t>
      </w:r>
      <w:r>
        <w:t xml:space="preserve"> </w:t>
      </w:r>
      <w:r>
        <w:rPr>
          <w:rStyle w:val="VerbatimChar"/>
        </w:rPr>
        <w:t xml:space="preserve">candidate REJECTED reason=chrome-label</w:t>
      </w:r>
      <w:r>
        <w:t xml:space="preserve"> </w:t>
      </w:r>
      <w:r>
        <w:t xml:space="preserve">for a menu label." Composes §11.4.46 / §11.4.108 / §11.4.130 / §11.4.135 / §11.4.137. Classification: universal (§11.4.17). Propagation gate</w:t>
      </w:r>
      <w:r>
        <w:t xml:space="preserve"> </w:t>
      </w:r>
      <w:r>
        <w:rPr>
          <w:rStyle w:val="VerbatimChar"/>
        </w:rPr>
        <w:t xml:space="preserve">CM-COVENANT-114-139-PROPAGATION</w:t>
      </w:r>
      <w:r>
        <w:t xml:space="preserve"> </w:t>
      </w:r>
      <w:r>
        <w:t xml:space="preserve">(literal</w:t>
      </w:r>
      <w:r>
        <w:t xml:space="preserve"> </w:t>
      </w:r>
      <w:r>
        <w:rPr>
          <w:rStyle w:val="VerbatimChar"/>
        </w:rPr>
        <w:t xml:space="preserve">11.4.139</w:t>
      </w:r>
      <w:r>
        <w:t xml:space="preserve">) + recommended gate</w:t>
      </w:r>
      <w:r>
        <w:t xml:space="preserve"> </w:t>
      </w:r>
      <w:r>
        <w:rPr>
          <w:rStyle w:val="VerbatimChar"/>
        </w:rPr>
        <w:t xml:space="preserve">CM-CLEAN-ARTIFACT-RUNTIME-SIGNATURE</w:t>
      </w:r>
      <w:r>
        <w:t xml:space="preserve"> </w:t>
      </w:r>
      <w:r>
        <w:t xml:space="preserve">+ paired §1.1 mutation.</w:t>
      </w:r>
      <w:r>
        <w:t xml:space="preserve"> </w:t>
      </w: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§11.4.139. Non-compliance is a release blocker. No escape hatch — no</w:t>
      </w:r>
      <w:r>
        <w:t xml:space="preserve"> </w:t>
      </w:r>
      <w:r>
        <w:rPr>
          <w:rStyle w:val="VerbatimChar"/>
        </w:rPr>
        <w:t xml:space="preserve">--validate-against-running-state</w:t>
      </w:r>
      <w:r>
        <w:t xml:space="preserve">,</w:t>
      </w:r>
      <w:r>
        <w:t xml:space="preserve"> </w:t>
      </w:r>
      <w:r>
        <w:rPr>
          <w:rStyle w:val="VerbatimChar"/>
        </w:rPr>
        <w:t xml:space="preserve">--skip-clean-precondition</w:t>
      </w:r>
      <w:r>
        <w:t xml:space="preserve">,</w:t>
      </w:r>
      <w:r>
        <w:t xml:space="preserve"> </w:t>
      </w:r>
      <w:r>
        <w:rPr>
          <w:rStyle w:val="VerbatimChar"/>
        </w:rPr>
        <w:t xml:space="preserve">--shadow-OK</w:t>
      </w:r>
      <w:r>
        <w:t xml:space="preserve"> </w:t>
      </w:r>
      <w:r>
        <w:t xml:space="preserve">flag.</w:t>
      </w:r>
    </w:p>
    <w:p>
      <w:r>
        <w:pict>
          <v:rect style="width:0;height:1.5pt" o:hralign="center" o:hrstd="t" o:hr="t"/>
        </w:pict>
      </w:r>
    </w:p>
    <w:p>
      <w:pPr>
        <w:pStyle w:val="FirstParagraph"/>
      </w:pPr>
      <w:r>
        <w:rPr>
          <w:b/>
          <w:bCs/>
        </w:rPr>
        <w:t xml:space="preserve">§11.4.141 — Token-efficiency mandate (research-derived + operator mandate, 2026-06-09).</w:t>
      </w:r>
      <w:r>
        <w:t xml:space="preserve"> </w:t>
      </w:r>
      <w:r>
        <w:t xml:space="preserve">Every project worked on by AI coding agents MUST cut token spend (input AND output) toward</w:t>
      </w:r>
      <w:r>
        <w:t xml:space="preserve"> </w:t>
      </w:r>
      <w:r>
        <w:rPr>
          <w:b/>
          <w:bCs/>
        </w:rPr>
        <w:t xml:space="preserve">30–40% of current (a 60–70% reduction)</w:t>
      </w:r>
      <w:r>
        <w:t xml:space="preserve"> </w:t>
      </w:r>
      <w:r>
        <w:t xml:space="preserve">WITHOUT degrading quality/performance/safety or breaking any existing mechanism, via a composable, safety-ranked measure set: (1)</w:t>
      </w:r>
      <w:r>
        <w:t xml:space="preserve"> </w:t>
      </w:r>
      <w:r>
        <w:rPr>
          <w:b/>
          <w:bCs/>
        </w:rPr>
        <w:t xml:space="preserve">prompt-cache the static governance prefix</w:t>
      </w:r>
      <w:r>
        <w:t xml:space="preserve"> </w:t>
      </w:r>
      <w:r>
        <w:t xml:space="preserve">— the always-loaded governance forms a byte-stable cache-breakpointed prefix with no volatile bytes ahead of it; cache reads cost ~0.1× base input (the dominant cost driver — measured ~170K tokens of governance re-sent every turn, externally corroborated by Claude Code issue #24147); caching is transparent so it removes no rule, weakens no gate, changes no verdict — only billing (PRIMARY, biggest + safest lever); (2)</w:t>
      </w:r>
      <w:r>
        <w:t xml:space="preserve"> </w:t>
      </w:r>
      <w:r>
        <w:rPr>
          <w:b/>
          <w:bCs/>
        </w:rPr>
        <w:t xml:space="preserve">subagent model-tiering + output-to-file</w:t>
      </w:r>
      <w:r>
        <w:t xml:space="preserve"> </w:t>
      </w:r>
      <w:r>
        <w:t xml:space="preserve">— mechanical non-judgment work (search/grep/status/doc-export/read-only probes) to a Haiku-class model, the strong model RESERVED for all reasoning/verdicts/fix-design (§11.4.102)/code-review (§11.4.125)/demotion (§11.4.7), large output persisted to a file not an inline 350–520K-token transcript; the cheap model never emits a PASS so §11.4.50 + anti-bluff are untouched; (3)</w:t>
      </w:r>
      <w:r>
        <w:t xml:space="preserve"> </w:t>
      </w:r>
      <w:r>
        <w:rPr>
          <w:b/>
          <w:bCs/>
        </w:rPr>
        <w:t xml:space="preserve">thin always-loaded INDEX + on-demand detail</w:t>
      </w:r>
      <w:r>
        <w:t xml:space="preserve"> </w:t>
      </w:r>
      <w:r>
        <w:t xml:space="preserve">— concise index (one line per fix/anchor, EACH carrying the literal</w:t>
      </w:r>
      <w:r>
        <w:t xml:space="preserve"> </w:t>
      </w:r>
      <w:r>
        <w:rPr>
          <w:rStyle w:val="VerbatimChar"/>
        </w:rPr>
        <w:t xml:space="preserve">11.4.N</w:t>
      </w:r>
      <w:r>
        <w:t xml:space="preserve"> </w:t>
      </w:r>
      <w:r>
        <w:t xml:space="preserve">token so propagation gates pass) with the canonical full text kept gate-scanned in</w:t>
      </w:r>
      <w:r>
        <w:t xml:space="preserve"> </w:t>
      </w:r>
      <w:r>
        <w:rPr>
          <w:rStyle w:val="VerbatimChar"/>
        </w:rPr>
        <w:t xml:space="preserve">constitution/Constitution.md</w:t>
      </w:r>
      <w:r>
        <w:t xml:space="preserve"> </w:t>
      </w:r>
      <w:r>
        <w:t xml:space="preserve">and reachable in one hop — a de-duplication realising §11.4.35, never a deletion; (4)</w:t>
      </w:r>
      <w:r>
        <w:t xml:space="preserve"> </w:t>
      </w:r>
      <w:r>
        <w:rPr>
          <w:b/>
          <w:bCs/>
        </w:rPr>
        <w:t xml:space="preserve">CodeGraph/retrieval-first over full-file loading</w:t>
      </w:r>
      <w:r>
        <w:t xml:space="preserve"> </w:t>
      </w:r>
      <w:r>
        <w:t xml:space="preserve">(§11.4.78/§11.4.79); (5)</w:t>
      </w:r>
      <w:r>
        <w:t xml:space="preserve"> </w:t>
      </w:r>
      <w:r>
        <w:rPr>
          <w:b/>
          <w:bCs/>
        </w:rPr>
        <w:t xml:space="preserve">output-token reduction</w:t>
      </w:r>
      <w:r>
        <w:t xml:space="preserve"> </w:t>
      </w:r>
      <w:r>
        <w:t xml:space="preserve">— terse status +</w:t>
      </w:r>
      <w:r>
        <w:t xml:space="preserve"> </w:t>
      </w:r>
      <w:r>
        <w:rPr>
          <w:rStyle w:val="VerbatimChar"/>
        </w:rPr>
        <w:t xml:space="preserve">effort:"low"</w:t>
      </w:r>
      <w:r>
        <w:t xml:space="preserve"> </w:t>
      </w:r>
      <w:r>
        <w:t xml:space="preserve">on the mechanical allowlist only; (6)</w:t>
      </w:r>
      <w:r>
        <w:t xml:space="preserve"> </w:t>
      </w:r>
      <w:r>
        <w:rPr>
          <w:b/>
          <w:bCs/>
        </w:rPr>
        <w:t xml:space="preserve">tool-call batching + no re-reads</w:t>
      </w:r>
      <w:r>
        <w:t xml:space="preserve">; (7)</w:t>
      </w:r>
      <w:r>
        <w:t xml:space="preserve"> </w:t>
      </w:r>
      <w:r>
        <w:rPr>
          <w:b/>
          <w:bCs/>
        </w:rPr>
        <w:t xml:space="preserve">compaction/context-editing for long sessions</w:t>
      </w:r>
      <w:r>
        <w:t xml:space="preserve">.</w:t>
      </w:r>
      <w:r>
        <w:t xml:space="preserve"> </w:t>
      </w:r>
      <w:r>
        <w:rPr>
          <w:b/>
          <w:bCs/>
        </w:rPr>
        <w:t xml:space="preserve">Mandatory measured proof:</w:t>
      </w:r>
      <w:r>
        <w:t xml:space="preserve"> </w:t>
      </w:r>
      <w:r>
        <w:t xml:space="preserve">a token-accounting harness measures tokens-per-development-cycle BEFORE vs AFTER on a frozen deterministic workload from the authoritative</w:t>
      </w:r>
      <w:r>
        <w:t xml:space="preserve"> </w:t>
      </w:r>
      <w:r>
        <w:rPr>
          <w:rStyle w:val="VerbatimChar"/>
        </w:rPr>
        <w:t xml:space="preserve">usage</w:t>
      </w:r>
      <w:r>
        <w:t xml:space="preserve"> </w:t>
      </w:r>
      <w:r>
        <w:t xml:space="preserve">object (input/cache_read/cache_creation/output split; NEVER</w:t>
      </w:r>
      <w:r>
        <w:t xml:space="preserve"> </w:t>
      </w:r>
      <w:r>
        <w:rPr>
          <w:rStyle w:val="VerbatimChar"/>
        </w:rPr>
        <w:t xml:space="preserve">tiktoken</w:t>
      </w:r>
      <w:r>
        <w:t xml:space="preserve">, NEVER the client-side cost estimate), reproduced N times (§11.4.50), pass = AFTER ≤ 40% of BEFORE OR the measured best-safe reduction with a cited cold-cache reason; the AFTER run MUST show ZERO regression on the pre-build sweep + meta-test mutation sweep + propagation gates + a strong-model reasoning probe + a cache-warm proof (</w:t>
      </w:r>
      <w:r>
        <w:rPr>
          <w:rStyle w:val="VerbatimChar"/>
        </w:rPr>
        <w:t xml:space="preserve">cache_read_input_tokens &gt; 0</w:t>
      </w:r>
      <w:r>
        <w:t xml:space="preserve">) — cost reduction with quality regression is a §11.4 FAIL. The headline number is the</w:t>
      </w:r>
      <w:r>
        <w:t xml:space="preserve"> </w:t>
      </w:r>
      <w:r>
        <w:rPr>
          <w:i/>
          <w:iCs/>
        </w:rPr>
        <w:t xml:space="preserve">measured</w:t>
      </w:r>
      <w:r>
        <w:t xml:space="preserve"> </w:t>
      </w:r>
      <w:r>
        <w:t xml:space="preserve">reduction, never the design estimate (§11.4.6/§11.4.123). No measure may break/degrade any existing mechanism, and the rule is structured so none can. Composes §11.4.5/.6/.20/.40/.50/.58/.69/.70/.78/.79/.80/.103/.106/.123/.125/.128/§12.6/§1.1. Classification: universal (§11.4.17). Propagation gate</w:t>
      </w:r>
      <w:r>
        <w:t xml:space="preserve"> </w:t>
      </w:r>
      <w:r>
        <w:rPr>
          <w:rStyle w:val="VerbatimChar"/>
        </w:rPr>
        <w:t xml:space="preserve">CM-COVENANT-114-141-PROPAGATION</w:t>
      </w:r>
      <w:r>
        <w:t xml:space="preserve"> </w:t>
      </w:r>
      <w:r>
        <w:t xml:space="preserve">(literal</w:t>
      </w:r>
      <w:r>
        <w:t xml:space="preserve"> </w:t>
      </w:r>
      <w:r>
        <w:rPr>
          <w:rStyle w:val="VerbatimChar"/>
        </w:rPr>
        <w:t xml:space="preserve">11.4.141</w:t>
      </w:r>
      <w:r>
        <w:t xml:space="preserve">) + recommended gate</w:t>
      </w:r>
      <w:r>
        <w:t xml:space="preserve"> </w:t>
      </w:r>
      <w:r>
        <w:rPr>
          <w:rStyle w:val="VerbatimChar"/>
        </w:rPr>
        <w:t xml:space="preserve">CM-TOKEN-EFFICIENCY</w:t>
      </w:r>
      <w:r>
        <w:t xml:space="preserve"> </w:t>
      </w:r>
      <w:r>
        <w:t xml:space="preserve">+ paired §1.1 mutation (inject a pre-breakpoint volatile token → cache collapses → measured reduction falls below bar → gate FAILs).</w:t>
      </w:r>
      <w:r>
        <w:t xml:space="preserve"> </w:t>
      </w: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§11.4.141.</w:t>
      </w:r>
      <w:r>
        <w:t xml:space="preserve"> </w:t>
      </w:r>
      <w:r>
        <w:rPr>
          <w:b/>
          <w:bCs/>
        </w:rPr>
        <w:t xml:space="preserve">Project instantiation (§11.4.35):</w:t>
      </w:r>
      <w:r>
        <w:t xml:space="preserve"> </w:t>
      </w:r>
      <w:r>
        <w:t xml:space="preserve">[the consuming project fills in: confirm the Claude Code governance-prefix cache is warm + free of pre-breakpoint volatiles; tier the §11.4.96-SAFE mechanical subagents (search/grep/status/doc-export) to Haiku with output-to-file under</w:t>
      </w:r>
      <w:r>
        <w:t xml:space="preserve"> </w:t>
      </w:r>
      <w:r>
        <w:rPr>
          <w:rStyle w:val="VerbatimChar"/>
        </w:rPr>
        <w:t xml:space="preserve">qa-results/</w:t>
      </w:r>
      <w:r>
        <w:t xml:space="preserve">; replace the consumer</w:t>
      </w:r>
      <w:r>
        <w:t xml:space="preserve"> </w:t>
      </w:r>
      <w:r>
        <w:rPr>
          <w:rStyle w:val="VerbatimChar"/>
        </w:rPr>
        <w:t xml:space="preserve">CLAUDE.md</w:t>
      </w:r>
      <w:r>
        <w:t xml:space="preserve"> </w:t>
      </w:r>
      <w:r>
        <w:t xml:space="preserve">112-row Applied-Fixes inline table + verbatim anchor restatements with a literal-anchor index pointing at</w:t>
      </w:r>
      <w:r>
        <w:t xml:space="preserve"> </w:t>
      </w:r>
      <w:r>
        <w:rPr>
          <w:rStyle w:val="VerbatimChar"/>
        </w:rPr>
        <w:t xml:space="preserve">constitution/Constitution.md</w:t>
      </w:r>
      <w:r>
        <w:t xml:space="preserve">; keep CodeGraph/lumen-first navigation; run the harness BEFORE/AFTER to prove the measured reduction.] Non-compliance is a release blocker. No escape hatch — no</w:t>
      </w:r>
      <w:r>
        <w:t xml:space="preserve"> </w:t>
      </w:r>
      <w:r>
        <w:rPr>
          <w:rStyle w:val="VerbatimChar"/>
        </w:rPr>
        <w:t xml:space="preserve">--skip-token-efficiency</w:t>
      </w:r>
      <w:r>
        <w:t xml:space="preserve">,</w:t>
      </w:r>
      <w:r>
        <w:t xml:space="preserve"> </w:t>
      </w:r>
      <w:r>
        <w:rPr>
          <w:rStyle w:val="VerbatimChar"/>
        </w:rPr>
        <w:t xml:space="preserve">--no-cache-governance</w:t>
      </w:r>
      <w:r>
        <w:t xml:space="preserve">,</w:t>
      </w:r>
      <w:r>
        <w:t xml:space="preserve"> </w:t>
      </w:r>
      <w:r>
        <w:rPr>
          <w:rStyle w:val="VerbatimChar"/>
        </w:rPr>
        <w:t xml:space="preserve">--assert-reduction-without-measuring</w:t>
      </w:r>
      <w:r>
        <w:t xml:space="preserve">,</w:t>
      </w:r>
      <w:r>
        <w:t xml:space="preserve"> </w:t>
      </w:r>
      <w:r>
        <w:rPr>
          <w:rStyle w:val="VerbatimChar"/>
        </w:rPr>
        <w:t xml:space="preserve">--tier-down-reasoning</w:t>
      </w:r>
      <w:r>
        <w:t xml:space="preserve">,</w:t>
      </w:r>
      <w:r>
        <w:t xml:space="preserve"> </w:t>
      </w:r>
      <w:r>
        <w:rPr>
          <w:rStyle w:val="VerbatimChar"/>
        </w:rPr>
        <w:t xml:space="preserve">--inline-all-governance</w:t>
      </w:r>
      <w:r>
        <w:t xml:space="preserve">,</w:t>
      </w:r>
      <w:r>
        <w:t xml:space="preserve"> </w:t>
      </w:r>
      <w:r>
        <w:rPr>
          <w:rStyle w:val="VerbatimChar"/>
        </w:rPr>
        <w:t xml:space="preserve">--tiktoken-estimate-OK</w:t>
      </w:r>
      <w:r>
        <w:t xml:space="preserve"> </w:t>
      </w:r>
      <w:r>
        <w:t xml:space="preserve">flag.</w:t>
      </w:r>
    </w:p>
    <w:p>
      <w:r>
        <w:pict>
          <v:rect style="width:0;height:1.5pt" o:hralign="center" o:hrstd="t" o:hr="t"/>
        </w:pict>
      </w:r>
    </w:p>
    <w:p>
      <w:pPr>
        <w:pStyle w:val="FirstParagraph"/>
      </w:pPr>
      <w:r>
        <w:rPr>
          <w:b/>
          <w:bCs/>
        </w:rPr>
        <w:t xml:space="preserve">§11.4.142 — Universal code-review mandate — every change reviewed, always, no exception (User mandate, 2026-06-09).</w:t>
      </w:r>
      <w:r>
        <w:t xml:space="preserve"> </w:t>
      </w:r>
      <w:r>
        <w:t xml:space="preserve">Verbatim operator mandate: "ALL changes we do MUST pass through the code review step!!! ALWAYS!!!" EVERY change made to ANY repository this Constitution governs — without exception — MUST pass through an INDEPENDENT code-review step BEFORE it is accepted, committed, or built. NO change class is exempt: source code, fixes, tests, gates, meta-test mutations, documentation, doc-tooling, build/CI scripts, configuration, governance files (Constitution / CLAUDE / AGENTS / QWEN), conductor main-stream edits, sub-agent output, refactors, single-line edits — if a diff exists, it gets an independent review. This is the ABSOLUTE form of §11.4.125 (code-review agent gate after a batch, before pre-build sweep + main build): §11.4.142 strips every implicit scoping §11.4.125's "after all fixes/changes/implementations are done" phrasing could leave open — no "just a doc edit", no "just a one-liner", no "the author already self-reviewed (§11.4.92)", no "trivial change" carve-out.</w:t>
      </w:r>
      <w:r>
        <w:t xml:space="preserve"> </w:t>
      </w:r>
      <w:r>
        <w:rPr>
          <w:b/>
          <w:bCs/>
        </w:rPr>
        <w:t xml:space="preserve">Independence is load-bearing</w:t>
      </w:r>
      <w:r>
        <w:t xml:space="preserve"> </w:t>
      </w:r>
      <w:r>
        <w:t xml:space="preserve">— the reviewer MUST be structurally separated from the author (a dedicated code-review agent, subagent-driven by default per §11.4.70 / §11.4.20, or a distinct human), NEVER the author re-reading their own work; §11.4.92's multi-pass self-evaluation is the AUTHOR-side discipline and PRECEDES (never satisfies) §11.4.142.</w:t>
      </w:r>
      <w:r>
        <w:t xml:space="preserve"> </w:t>
      </w:r>
      <w:r>
        <w:rPr>
          <w:b/>
          <w:bCs/>
        </w:rPr>
        <w:t xml:space="preserve">The review is itself anti-bluff</w:t>
      </w:r>
      <w:r>
        <w:t xml:space="preserve"> </w:t>
      </w:r>
      <w:r>
        <w:t xml:space="preserve">(§11.4 / §11.4.1) — a rubber-stamp "looks good" is not a review; it MUST genuinely analyse correctness, safety (no host §12 / data §9 / target-hardware §11.4.133 regression), will-it-really-work (no solve-A-create-B), end-user behaviour (§11.4 / §107), and test-genuineness (§1.1), its conclusions captured evidence per §11.4.5 / §11.4.69, and</w:t>
      </w:r>
      <w:r>
        <w:t xml:space="preserve"> </w:t>
      </w:r>
      <w:r>
        <w:rPr>
          <w:b/>
          <w:bCs/>
        </w:rPr>
        <w:t xml:space="preserve">it iterates to a clean GO per §11.4.134</w:t>
      </w:r>
      <w:r>
        <w:t xml:space="preserve"> </w:t>
      </w:r>
      <w:r>
        <w:t xml:space="preserve">— any finding (BLOCKING / nit / warning) re-arms the loop, acceptance only on ZERO new findings + ZERO warnings with rock-solid physical evidence. Honest boundary (§11.4.6): a passing review does NOT replace §11.4.108 four-layer runtime-signature verification nor the §11.4.40 full-suite retest — it is one of MULTIPLE STRONG LAYERS, and the FIRST one every change crosses. Composes §11.4.1 / §11.4.4 / §11.4.5 / §11.4.6 / §11.4.20 / §11.4.40 / §11.4.69 / §11.4.70 / §11.4.92 / §11.4.108 / §11.4.110 / §11.4.125 / §11.4.134 / §107 / §1.1. Classification: universal (§11.4.17) — the consuming project supplies its reviewer-dispatch mechanism + change-acceptance seam (commit wrapper / merge queue / PR gate) per §11.4.35. Propagation gate</w:t>
      </w:r>
      <w:r>
        <w:t xml:space="preserve"> </w:t>
      </w:r>
      <w:r>
        <w:rPr>
          <w:rStyle w:val="VerbatimChar"/>
        </w:rPr>
        <w:t xml:space="preserve">CM-COVENANT-114-142-PROPAGATION</w:t>
      </w:r>
      <w:r>
        <w:t xml:space="preserve"> </w:t>
      </w:r>
      <w:r>
        <w:t xml:space="preserve">(literal</w:t>
      </w:r>
      <w:r>
        <w:t xml:space="preserve"> </w:t>
      </w:r>
      <w:r>
        <w:rPr>
          <w:rStyle w:val="VerbatimChar"/>
        </w:rPr>
        <w:t xml:space="preserve">11.4.142</w:t>
      </w:r>
      <w:r>
        <w:t xml:space="preserve">) + recommended gate</w:t>
      </w:r>
      <w:r>
        <w:t xml:space="preserve"> </w:t>
      </w:r>
      <w:r>
        <w:rPr>
          <w:rStyle w:val="VerbatimChar"/>
        </w:rPr>
        <w:t xml:space="preserve">CM-EVERY-CHANGE-REVIEWED</w:t>
      </w:r>
      <w:r>
        <w:t xml:space="preserve"> </w:t>
      </w:r>
      <w:r>
        <w:t xml:space="preserve">(every accepted change carries a fresh independent-review-completed marker for its diff, produced by a reviewer distinct from the author, before acceptance/commit/build) + paired §1.1 mutation (strip the literal → propagation gate FAILs; accept a diff with no independent-review marker →</w:t>
      </w:r>
      <w:r>
        <w:t xml:space="preserve"> </w:t>
      </w:r>
      <w:r>
        <w:rPr>
          <w:rStyle w:val="VerbatimChar"/>
        </w:rPr>
        <w:t xml:space="preserve">CM-EVERY-CHANGE-REVIEWED</w:t>
      </w:r>
      <w:r>
        <w:t xml:space="preserve"> </w:t>
      </w:r>
      <w:r>
        <w:t xml:space="preserve">FAILs).</w:t>
      </w:r>
      <w:r>
        <w:t xml:space="preserve"> </w:t>
      </w: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§11.4.142. Non-compliance is a release blocker. No escape hatch — no</w:t>
      </w:r>
      <w:r>
        <w:t xml:space="preserve"> </w:t>
      </w:r>
      <w:r>
        <w:rPr>
          <w:rStyle w:val="VerbatimChar"/>
        </w:rPr>
        <w:t xml:space="preserve">--skip-review</w:t>
      </w:r>
      <w:r>
        <w:t xml:space="preserve">,</w:t>
      </w:r>
      <w:r>
        <w:t xml:space="preserve"> </w:t>
      </w:r>
      <w:r>
        <w:rPr>
          <w:rStyle w:val="VerbatimChar"/>
        </w:rPr>
        <w:t xml:space="preserve">--no-review</w:t>
      </w:r>
      <w:r>
        <w:t xml:space="preserve">,</w:t>
      </w:r>
      <w:r>
        <w:t xml:space="preserve"> </w:t>
      </w:r>
      <w:r>
        <w:rPr>
          <w:rStyle w:val="VerbatimChar"/>
        </w:rPr>
        <w:t xml:space="preserve">--trivial-change-exempt</w:t>
      </w:r>
      <w:r>
        <w:t xml:space="preserve">,</w:t>
      </w:r>
      <w:r>
        <w:t xml:space="preserve"> </w:t>
      </w:r>
      <w:r>
        <w:rPr>
          <w:rStyle w:val="VerbatimChar"/>
        </w:rPr>
        <w:t xml:space="preserve">--doc-edit-exempt</w:t>
      </w:r>
      <w:r>
        <w:t xml:space="preserve">,</w:t>
      </w:r>
      <w:r>
        <w:t xml:space="preserve"> </w:t>
      </w:r>
      <w:r>
        <w:rPr>
          <w:rStyle w:val="VerbatimChar"/>
        </w:rPr>
        <w:t xml:space="preserve">--self-review-suffices</w:t>
      </w:r>
      <w:r>
        <w:t xml:space="preserve">,</w:t>
      </w:r>
      <w:r>
        <w:t xml:space="preserve"> </w:t>
      </w:r>
      <w:r>
        <w:rPr>
          <w:rStyle w:val="VerbatimChar"/>
        </w:rPr>
        <w:t xml:space="preserve">--review-after-commit</w:t>
      </w:r>
      <w:r>
        <w:t xml:space="preserve"> </w:t>
      </w:r>
      <w:r>
        <w:t xml:space="preserve">flag.</w:t>
      </w:r>
    </w:p>
    <w:p>
      <w:r>
        <w:pict>
          <v:rect style="width:0;height:1.5pt" o:hralign="center" o:hrstd="t" o:hr="t"/>
        </w:pict>
      </w:r>
    </w:p>
    <w:p>
      <w:pPr>
        <w:pStyle w:val="FirstParagraph"/>
      </w:pPr>
      <w:r>
        <w:rPr>
          <w:b/>
          <w:bCs/>
        </w:rPr>
        <w:t xml:space="preserve">§11.4.143 — Real-user-journey mandate for video-streaming-app full-automation tests (User mandate, 2026-06-10).</w:t>
      </w:r>
      <w:r>
        <w:t xml:space="preserve"> </w:t>
      </w:r>
      <w:r>
        <w:t xml:space="preserve">Verbatim operator mandate: "All video streaming apps ... require to choose some title and to press proper UI button to start or resume playing! Proper UI interaction to play exact show with proper content and subtitles is MANDATORY! Without it we just eventually play on 2nd display sample, and that's it mostly! THIS MUST BE ADDED as MANDATORY RULE regarding testing of any video streaming app in general with full automation tests! Universal in root constitution + a consuming project's extensions." Any full-automation test that asserts a video player / streaming application plays content MUST drive the REAL end-user journey through the app's OWN UI — launch → BROWSE the actual catalog → choose a SPECIFIC title → press the real Play/Resume button → confirm THAT chosen content is genuinely playing, with its correct subtitles, on the intended routing target. A test that bypasses the journey with a sample / demo / built-in-loop clip, a deep-link /</w:t>
      </w:r>
      <w:r>
        <w:t xml:space="preserve"> </w:t>
      </w:r>
      <w:r>
        <w:rPr>
          <w:rStyle w:val="VerbatimChar"/>
        </w:rPr>
        <w:t xml:space="preserve">am start -a VIEW</w:t>
      </w:r>
      <w:r>
        <w:t xml:space="preserve"> </w:t>
      </w:r>
      <w:r>
        <w:t xml:space="preserve">/ intent shortcut, a synthetic or pre-staged stream, or any path that does NOT exercise the app's own browse-select-play UI is a §11.4 PASS-bluff at the user-journey layer: it validates ROUTING (that</w:t>
      </w:r>
      <w:r>
        <w:t xml:space="preserve"> </w:t>
      </w:r>
      <w:r>
        <w:rPr>
          <w:i/>
          <w:iCs/>
        </w:rPr>
        <w:t xml:space="preserve">something</w:t>
      </w:r>
      <w:r>
        <w:t xml:space="preserve"> </w:t>
      </w:r>
      <w:r>
        <w:t xml:space="preserve">reaches the display) while leaving the user-visible behaviour the operator cares about — "the show I picked actually plays" — unproven (the operator's "we just eventually play on 2nd display sample, and that's it mostly" gap). The mandate (ALL hold): (1)</w:t>
      </w:r>
      <w:r>
        <w:t xml:space="preserve"> </w:t>
      </w:r>
      <w:r>
        <w:rPr>
          <w:b/>
          <w:bCs/>
        </w:rPr>
        <w:t xml:space="preserve">Real journey, not a shortcut</w:t>
      </w:r>
      <w:r>
        <w:t xml:space="preserve"> </w:t>
      </w:r>
      <w:r>
        <w:t xml:space="preserve">— launch → catalog browse → specific-title selection → real Play/Resume press through the app's own UI (§11.4.48 UI-driven), NEVER a deep-link / intent / sample / loop-clip shortcut; (2)</w:t>
      </w:r>
      <w:r>
        <w:t xml:space="preserve"> </w:t>
      </w:r>
      <w:r>
        <w:rPr>
          <w:b/>
          <w:bCs/>
        </w:rPr>
        <w:t xml:space="preserve">Chosen-content confirmation</w:t>
      </w:r>
      <w:r>
        <w:t xml:space="preserve"> </w:t>
      </w:r>
      <w:r>
        <w:t xml:space="preserve">— the PASS proves the SPECIFIC selected title is playing (not merely that pixels move on the target) via the §11.4.107 liveness battery on the §11.4.136 real-content path + the §11.4.137 subtitle content-correctness oracle for the chosen title's captions; (3)</w:t>
      </w:r>
      <w:r>
        <w:t xml:space="preserve"> </w:t>
      </w:r>
      <w:r>
        <w:rPr>
          <w:b/>
          <w:bCs/>
        </w:rPr>
        <w:t xml:space="preserve">Non-introspectable UIs use the pixel oracle</w:t>
      </w:r>
      <w:r>
        <w:t xml:space="preserve"> </w:t>
      </w:r>
      <w:r>
        <w:t xml:space="preserve">— when the app's accessibility hierarchy is blank/unreliable (TV-Compose / leanback / canvas / GL), DRIVE input + ASSERT content via the §11.4.117 CV/OCR pixel oracle, never a hierarchy-only tool; (4)</w:t>
      </w:r>
      <w:r>
        <w:t xml:space="preserve"> </w:t>
      </w:r>
      <w:r>
        <w:rPr>
          <w:b/>
          <w:bCs/>
        </w:rPr>
        <w:t xml:space="preserve">Login via the credential single-source</w:t>
      </w:r>
      <w:r>
        <w:t xml:space="preserve"> </w:t>
      </w:r>
      <w:r>
        <w:t xml:space="preserve">(§11.4.10), never hardcoded, never logged; (5)</w:t>
      </w:r>
      <w:r>
        <w:t xml:space="preserve"> </w:t>
      </w:r>
      <w:r>
        <w:rPr>
          <w:b/>
          <w:bCs/>
        </w:rPr>
        <w:t xml:space="preserve">Honest SKIP, never a faked PASS</w:t>
      </w:r>
      <w:r>
        <w:t xml:space="preserve"> </w:t>
      </w:r>
      <w:r>
        <w:t xml:space="preserve">— where the autonomous journey is genuinely infeasible (hard human-only login / CAPTCHA, geo-block per §11.4.3, secure-surface pixel-blanking per §11.4.112) the test is</w:t>
      </w:r>
      <w:r>
        <w:t xml:space="preserve"> </w:t>
      </w:r>
      <w:r>
        <w:rPr>
          <w:rStyle w:val="VerbatimChar"/>
        </w:rPr>
        <w:t xml:space="preserve">operator_attended</w:t>
      </w:r>
      <w:r>
        <w:t xml:space="preserve"> </w:t>
      </w:r>
      <w:r>
        <w:t xml:space="preserve">SKIP-with-reason per §11.4.52 + §11.4.3 with a tracked migration item — NEVER a metadata-only / sample-played / routing-only PASS. Honest boundary (§11.4.6): "the routing fired so the title is playing" is a guess — only the chosen-content liveness + subtitle oracle on the real journey proves it. Composes §11.4.48 / §11.4.107 / §11.4.117 / §11.4.136 / §11.4.137 / §11.4.52 / §11.4.3 / §107 / §1.1. Classification: universal (§11.4.17) — the consuming project supplies its concrete app roster, login-credential source, routing target, and UI-driving / pixel-oracle harness per §11.4.35. Propagation gate</w:t>
      </w:r>
      <w:r>
        <w:t xml:space="preserve"> </w:t>
      </w:r>
      <w:r>
        <w:rPr>
          <w:rStyle w:val="VerbatimChar"/>
        </w:rPr>
        <w:t xml:space="preserve">CM-COVENANT-114-143-PROPAGATION</w:t>
      </w:r>
      <w:r>
        <w:t xml:space="preserve"> </w:t>
      </w:r>
      <w:r>
        <w:t xml:space="preserve">(literal</w:t>
      </w:r>
      <w:r>
        <w:t xml:space="preserve"> </w:t>
      </w:r>
      <w:r>
        <w:rPr>
          <w:rStyle w:val="VerbatimChar"/>
        </w:rPr>
        <w:t xml:space="preserve">11.4.143</w:t>
      </w:r>
      <w:r>
        <w:t xml:space="preserve">) + recommended gate</w:t>
      </w:r>
      <w:r>
        <w:t xml:space="preserve"> </w:t>
      </w:r>
      <w:r>
        <w:rPr>
          <w:rStyle w:val="VerbatimChar"/>
        </w:rPr>
        <w:t xml:space="preserve">CM-VIDEO-REAL-JOURNEY-TEST</w:t>
      </w:r>
      <w:r>
        <w:t xml:space="preserve"> </w:t>
      </w:r>
      <w:r>
        <w:t xml:space="preserve">(every video-streaming-app playback test drives the real browse-select-play journey + confirms the chosen content + subtitles, or SKIPs-with-reason) + paired §1.1 mutation (replace a real-journey test's browse-select-play path with a deep-link / sample shortcut → gate FAILs; strip the literal → propagation gate FAILs; gate-code = separate work item).</w:t>
      </w:r>
      <w:r>
        <w:t xml:space="preserve"> </w:t>
      </w: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§11.4.143. Non-compliance is a release blocker. No escape hatch — no</w:t>
      </w:r>
      <w:r>
        <w:t xml:space="preserve"> </w:t>
      </w:r>
      <w:r>
        <w:rPr>
          <w:rStyle w:val="VerbatimChar"/>
        </w:rPr>
        <w:t xml:space="preserve">--sample-playback-ok</w:t>
      </w:r>
      <w:r>
        <w:t xml:space="preserve">,</w:t>
      </w:r>
      <w:r>
        <w:t xml:space="preserve"> </w:t>
      </w:r>
      <w:r>
        <w:rPr>
          <w:rStyle w:val="VerbatimChar"/>
        </w:rPr>
        <w:t xml:space="preserve">--skip-real-journey</w:t>
      </w:r>
      <w:r>
        <w:t xml:space="preserve">,</w:t>
      </w:r>
      <w:r>
        <w:t xml:space="preserve"> </w:t>
      </w:r>
      <w:r>
        <w:rPr>
          <w:rStyle w:val="VerbatimChar"/>
        </w:rPr>
        <w:t xml:space="preserve">--deep-link-suffices</w:t>
      </w:r>
      <w:r>
        <w:t xml:space="preserve">,</w:t>
      </w:r>
      <w:r>
        <w:t xml:space="preserve"> </w:t>
      </w:r>
      <w:r>
        <w:rPr>
          <w:rStyle w:val="VerbatimChar"/>
        </w:rPr>
        <w:t xml:space="preserve">--routing-only-pass</w:t>
      </w:r>
      <w:r>
        <w:t xml:space="preserve">,</w:t>
      </w:r>
      <w:r>
        <w:t xml:space="preserve"> </w:t>
      </w:r>
      <w:r>
        <w:rPr>
          <w:rStyle w:val="VerbatimChar"/>
        </w:rPr>
        <w:t xml:space="preserve">--no-title-selection</w:t>
      </w:r>
      <w:r>
        <w:t xml:space="preserve"> </w:t>
      </w:r>
      <w:r>
        <w:t xml:space="preserve">flag.</w:t>
      </w:r>
    </w:p>
    <w:p>
      <w:r>
        <w:pict>
          <v:rect style="width:0;height:1.5pt" o:hralign="center" o:hrstd="t" o:hr="t"/>
        </w:pict>
      </w:r>
    </w:p>
    <w:p>
      <w:pPr>
        <w:pStyle w:val="FirstParagraph"/>
      </w:pPr>
      <w:r>
        <w:rPr>
          <w:b/>
          <w:bCs/>
        </w:rPr>
        <w:t xml:space="preserve">§11.4.144 — Tracked/recorded-device availability-following mandate (User mandate, 2026-06-10).</w:t>
      </w:r>
      <w:r>
        <w:t xml:space="preserve"> </w:t>
      </w:r>
      <w:r>
        <w:t xml:space="preserve">Direct operator mandate: every device the project is tracking / following / recording (test / debug / manual-testing device, across every reachable transport — USB / wireless ADB / SSH / serial / network introspection API) MUST be availability-FOLLOWED — its connection state continuously monitored, any drop handled, never silently abandoned and never presented as a continuous recording. The §11.4.128 always-on recorder KNOWS a tracked device is absent (its per-device loop guards on the reachable state) but, lacking a following discipline, merely spins idle — no data captured, no offline event logged, no resume, no escalation — so the recording corpus presents a continuous timeline with a silent hole, a §11.4 PASS-bluff at the recording-integrity layer (it claims continuous capture while no data exists for the gap). On a tracked device leaving its reachable state the system MUST, automatically: (a)</w:t>
      </w:r>
      <w:r>
        <w:t xml:space="preserve"> </w:t>
      </w:r>
      <w:r>
        <w:rPr>
          <w:b/>
          <w:bCs/>
        </w:rPr>
        <w:t xml:space="preserve">DETECT</w:t>
      </w:r>
      <w:r>
        <w:t xml:space="preserve"> </w:t>
      </w:r>
      <w:r>
        <w:t xml:space="preserve">the drop and</w:t>
      </w:r>
      <w:r>
        <w:t xml:space="preserve"> </w:t>
      </w:r>
      <w:r>
        <w:rPr>
          <w:b/>
          <w:bCs/>
        </w:rPr>
        <w:t xml:space="preserve">log an honest offline event</w:t>
      </w:r>
      <w:r>
        <w:t xml:space="preserve"> </w:t>
      </w:r>
      <w:r>
        <w:t xml:space="preserve">into the recording corpus (§11.4.6 — a silent gap presented as continuous capture is a fabricated-continuity bluff; §11.4.128 — a silent recording gap defeats always-on recording); (b)</w:t>
      </w:r>
      <w:r>
        <w:t xml:space="preserve"> </w:t>
      </w:r>
      <w:r>
        <w:rPr>
          <w:b/>
          <w:bCs/>
        </w:rPr>
        <w:t xml:space="preserve">WAIT</w:t>
      </w:r>
      <w:r>
        <w:t xml:space="preserve"> </w:t>
      </w:r>
      <w:r>
        <w:t xml:space="preserve">for the device to return using the project's ALREADY-DEFINED reconnection timings — never invented numbers (§11.4.6), the SAME grace / reconnect / poll budgets the project's recovery path already uses; (c)</w:t>
      </w:r>
      <w:r>
        <w:t xml:space="preserve"> </w:t>
      </w:r>
      <w:r>
        <w:rPr>
          <w:b/>
          <w:bCs/>
        </w:rPr>
        <w:t xml:space="preserve">RE-ATTACH</w:t>
      </w:r>
      <w:r>
        <w:t xml:space="preserve"> </w:t>
      </w:r>
      <w:r>
        <w:t xml:space="preserve">— resume recording / tracking the moment the device returns and log an honest online / resume event; (d)</w:t>
      </w:r>
      <w:r>
        <w:t xml:space="preserve"> </w:t>
      </w:r>
      <w:r>
        <w:rPr>
          <w:b/>
          <w:bCs/>
        </w:rPr>
        <w:t xml:space="preserve">ESCALATE</w:t>
      </w:r>
      <w:r>
        <w:t xml:space="preserve"> </w:t>
      </w:r>
      <w:r>
        <w:t xml:space="preserve">to the project's sanctioned device-recovery path (per §11.4.69 feature class</w:t>
      </w:r>
      <w:r>
        <w:t xml:space="preserve"> </w:t>
      </w:r>
      <w:r>
        <w:rPr>
          <w:rStyle w:val="VerbatimChar"/>
        </w:rPr>
        <w:t xml:space="preserve">device_recovery</w:t>
      </w:r>
      <w:r>
        <w:t xml:space="preserve">) if the device does not return within the defined timeout — through the sanctioned, authorization-gated recovery entry point ONLY, never bypassing its gate and never performing a destructive recovery (e.g. a power-cycle) autonomously without that authorization (§11.4.21 / §11.4.101 — high-blast-radius recovery is gated; while blocked the system keeps following the device, logging the blocked-escalation honestly). A tracked-device drop that produces a silent corpus hole, a never-resumed recording, or a never-escalated permanent absence is the bluff this anchor forbids. Composes §11.4.128 (always-on recording — §11.4.144 closes its drop-handling gap) / §11.4.69 (</w:t>
      </w:r>
      <w:r>
        <w:rPr>
          <w:rStyle w:val="VerbatimChar"/>
        </w:rPr>
        <w:t xml:space="preserve">device_recovery</w:t>
      </w:r>
      <w:r>
        <w:t xml:space="preserve"> </w:t>
      </w:r>
      <w:r>
        <w:t xml:space="preserve">sink-side positive evidence) / §11.4.6 (honest offline / online events, reused-not-invented timings) / §11.4.14 (watchdog children reaped on stop) / §11.4.21 + §11.4.101 (gated, non-autonomous escalation). Classification: universal (§11.4.17) — the consuming project supplies its concrete tracking transport, device set, already-defined reconnection timings, and sanctioned recovery entry point per §11.4.35. Propagation gate</w:t>
      </w:r>
      <w:r>
        <w:t xml:space="preserve"> </w:t>
      </w:r>
      <w:r>
        <w:rPr>
          <w:rStyle w:val="VerbatimChar"/>
        </w:rPr>
        <w:t xml:space="preserve">CM-COVENANT-114-144-PROPAGATION</w:t>
      </w:r>
      <w:r>
        <w:t xml:space="preserve"> </w:t>
      </w:r>
      <w:r>
        <w:t xml:space="preserve">(literal</w:t>
      </w:r>
      <w:r>
        <w:t xml:space="preserve"> </w:t>
      </w:r>
      <w:r>
        <w:rPr>
          <w:rStyle w:val="VerbatimChar"/>
        </w:rPr>
        <w:t xml:space="preserve">11.4.144</w:t>
      </w:r>
      <w:r>
        <w:t xml:space="preserve">) + recommended gate</w:t>
      </w:r>
      <w:r>
        <w:t xml:space="preserve"> </w:t>
      </w:r>
      <w:r>
        <w:rPr>
          <w:rStyle w:val="VerbatimChar"/>
        </w:rPr>
        <w:t xml:space="preserve">CM-DEVICE-AVAILABILITY-FOLLOWED</w:t>
      </w:r>
      <w:r>
        <w:t xml:space="preserve"> </w:t>
      </w:r>
      <w:r>
        <w:t xml:space="preserve">+ paired §1.1 meta-test mutation (strip the watchdog wiring / let an absence go unlogged → gate FAILs; strip the literal → propagation gate FAILs; gate-code = separate work item).</w:t>
      </w:r>
      <w:r>
        <w:t xml:space="preserve"> </w:t>
      </w: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§11.4.144. Non-compliance is a release blocker. No escape hatch — no</w:t>
      </w:r>
      <w:r>
        <w:t xml:space="preserve"> </w:t>
      </w:r>
      <w:r>
        <w:rPr>
          <w:rStyle w:val="VerbatimChar"/>
        </w:rPr>
        <w:t xml:space="preserve">--skip-availability-following</w:t>
      </w:r>
      <w:r>
        <w:t xml:space="preserve">,</w:t>
      </w:r>
      <w:r>
        <w:t xml:space="preserve"> </w:t>
      </w:r>
      <w:r>
        <w:rPr>
          <w:rStyle w:val="VerbatimChar"/>
        </w:rPr>
        <w:t xml:space="preserve">--silent-recording-gap-OK</w:t>
      </w:r>
      <w:r>
        <w:t xml:space="preserve">,</w:t>
      </w:r>
      <w:r>
        <w:t xml:space="preserve"> </w:t>
      </w:r>
      <w:r>
        <w:rPr>
          <w:rStyle w:val="VerbatimChar"/>
        </w:rPr>
        <w:t xml:space="preserve">--no-reconnect-wait</w:t>
      </w:r>
      <w:r>
        <w:t xml:space="preserve">,</w:t>
      </w:r>
      <w:r>
        <w:t xml:space="preserve"> </w:t>
      </w:r>
      <w:r>
        <w:rPr>
          <w:rStyle w:val="VerbatimChar"/>
        </w:rPr>
        <w:t xml:space="preserve">--invent-reconnect-timing</w:t>
      </w:r>
      <w:r>
        <w:t xml:space="preserve">,</w:t>
      </w:r>
      <w:r>
        <w:t xml:space="preserve"> </w:t>
      </w:r>
      <w:r>
        <w:rPr>
          <w:rStyle w:val="VerbatimChar"/>
        </w:rPr>
        <w:t xml:space="preserve">--skip-recovery-escalation</w:t>
      </w:r>
      <w:r>
        <w:t xml:space="preserve">,</w:t>
      </w:r>
      <w:r>
        <w:t xml:space="preserve"> </w:t>
      </w:r>
      <w:r>
        <w:rPr>
          <w:rStyle w:val="VerbatimChar"/>
        </w:rPr>
        <w:t xml:space="preserve">--autonomous-power-cycle-OK</w:t>
      </w:r>
      <w:r>
        <w:t xml:space="preserve"> </w:t>
      </w:r>
      <w:r>
        <w:t xml:space="preserve">flag.</w:t>
      </w:r>
    </w:p>
    <w:p>
      <w:r>
        <w:pict>
          <v:rect style="width:0;height:1.5pt" o:hralign="center" o:hrstd="t" o:hr="t"/>
        </w:pict>
      </w:r>
    </w:p>
    <w:p>
      <w:pPr>
        <w:pStyle w:val="FirstParagraph"/>
      </w:pPr>
      <w:r>
        <w:rPr>
          <w:b/>
          <w:bCs/>
        </w:rPr>
        <w:t xml:space="preserve">§11.4.145 — Independent multi-angle impact-research per change (User mandate, 2026-06-10).</w:t>
      </w:r>
      <w:r>
        <w:t xml:space="preserve"> </w:t>
      </w:r>
      <w:r>
        <w:t xml:space="preserve">For EVERY fix / change / new feature, INDEPENDENT impact-research agents (subagent-driven §11.4.70/§11.4.20, structurally separate from the author — §11.4.92 self-eval PRECEDES, never satisfies — adversarial "refute-the-change" stance to defeat the documented LLM confirmation-bias failure mode) MUST research the change AND its connected/dependent features across a CLOSED SET OF EIGHT ANGLES — (1) correctness/logic, (2) regression (what existing working feature could break — via call-graph impact enumerating every direct + transitive caller and contract-dependent feature, each mapped to its test), (3) latent/dangerous-code — the recents class (runtime-only failure, interface/ABI/contract mismatch, concurrency/data-race, resource lifecycle), (4) security (taint/injection/secret/unsafe-API), (5) performance (latency/memory/thermal under load vs baseline), (6) host/data/target-hardware safety per §12/§9/§11.4.133, (7) cross-feature interaction (shared state/timing/hardware contention), (8) business-logic conformance (matches the spec AND the connected features' contracts, not merely compiles). Forensic anchor (FACT, project-internal): the recents / 3-button-nav path shipped a latent AIDL-interface-contract mismatch that PASSED code review yet failed at RUNTIME ONLY (ANR on a recents-reaping gesture) because no review angle interrogated the interface contract / concurrency-lifecycle / silently-broken connected feature — the §11.4.108 SOURCE→ARTIFACT→RUNTIME→USER-VISIBLE gap caught only after the fact; §11.4.145 shifts that discovery LEFT. Each angle MUST name the TOOL(S) used + obtain the required DEPTH (the diff, the full changed unit, its declared contract, the spec section, every connected feature — NEVER the diff lines alone) + emit a captured-evidence conclusion per §11.4.5/§11.4.69 ("looks fine" forbidden, §11.4.1); a genuinely-N/A angle is recorded</w:t>
      </w:r>
      <w:r>
        <w:t xml:space="preserve"> </w:t>
      </w:r>
      <w:r>
        <w:rPr>
          <w:rStyle w:val="VerbatimChar"/>
        </w:rPr>
        <w:t xml:space="preserve">NOT_APPLICABLE: &lt;reason&gt;</w:t>
      </w:r>
      <w:r>
        <w:t xml:space="preserve"> </w:t>
      </w:r>
      <w:r>
        <w:t xml:space="preserve">per §11.4.6, never silently skipped. Output = a per-change impact-research REPORT (one section per angle: tool + evidence path + verdict) + a single GO/NO-GO that BLOCKS acceptance/commit/build on ANY unmitigated risk in ANY angle; the change is fixed/mitigated + affected angles re-researched, iterating to a CLEAN GO (zero unmitigated risk + zero warning) per §11.4.134 before the §11.4.125 review gate. Honest boundary (§11.4.6): a GO proves cross-angle internal-consistency + bounded blast-radius — it does NOT replace §11.4.108 runtime-signature verification nor §11.4.40 full-suite retest; it is one of MULTIPLE STRONG LAYERS, the FIRST research pass every change crosses. Composes/strengthens §11.4.92/.125/.108/.110/.134/.78/.79/.107/.85/.133/§12/§9/.99/.6/§1.1. Classification: universal (§11.4.17). Propagation gate</w:t>
      </w:r>
      <w:r>
        <w:t xml:space="preserve"> </w:t>
      </w:r>
      <w:r>
        <w:rPr>
          <w:rStyle w:val="VerbatimChar"/>
        </w:rPr>
        <w:t xml:space="preserve">CM-COVENANT-114-145-PROPAGATION</w:t>
      </w:r>
      <w:r>
        <w:t xml:space="preserve"> </w:t>
      </w:r>
      <w:r>
        <w:t xml:space="preserve">(literal</w:t>
      </w:r>
      <w:r>
        <w:t xml:space="preserve"> </w:t>
      </w:r>
      <w:r>
        <w:rPr>
          <w:rStyle w:val="VerbatimChar"/>
        </w:rPr>
        <w:t xml:space="preserve">11.4.145</w:t>
      </w:r>
      <w:r>
        <w:t xml:space="preserve">) + recommended gate</w:t>
      </w:r>
      <w:r>
        <w:t xml:space="preserve"> </w:t>
      </w:r>
      <w:r>
        <w:rPr>
          <w:rStyle w:val="VerbatimChar"/>
        </w:rPr>
        <w:t xml:space="preserve">CM-IMPACT-RESEARCH-PER-CHANGE</w:t>
      </w:r>
      <w:r>
        <w:t xml:space="preserve"> </w:t>
      </w:r>
      <w:r>
        <w:t xml:space="preserve">+ paired §1.1 meta-test mutation (strip the literal → propagation gate FAILs; accept a change with a report missing an angle or an unmitigated NO-GO →</w:t>
      </w:r>
      <w:r>
        <w:t xml:space="preserve"> </w:t>
      </w:r>
      <w:r>
        <w:rPr>
          <w:rStyle w:val="VerbatimChar"/>
        </w:rPr>
        <w:t xml:space="preserve">CM-IMPACT-RESEARCH-PER-CHANGE</w:t>
      </w:r>
      <w:r>
        <w:t xml:space="preserve"> </w:t>
      </w:r>
      <w:r>
        <w:t xml:space="preserve">FAILs; gate-code = separate work item).</w:t>
      </w:r>
      <w:r>
        <w:t xml:space="preserve"> </w:t>
      </w: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§11.4.145. Non-compliance is a release blocker. No escape hatch — no</w:t>
      </w:r>
      <w:r>
        <w:t xml:space="preserve"> </w:t>
      </w:r>
      <w:r>
        <w:rPr>
          <w:rStyle w:val="VerbatimChar"/>
        </w:rPr>
        <w:t xml:space="preserve">--skip-impact-research</w:t>
      </w:r>
      <w:r>
        <w:t xml:space="preserve">,</w:t>
      </w:r>
      <w:r>
        <w:t xml:space="preserve"> </w:t>
      </w:r>
      <w:r>
        <w:rPr>
          <w:rStyle w:val="VerbatimChar"/>
        </w:rPr>
        <w:t xml:space="preserve">--single-angle-suffices</w:t>
      </w:r>
      <w:r>
        <w:t xml:space="preserve">,</w:t>
      </w:r>
      <w:r>
        <w:t xml:space="preserve"> </w:t>
      </w:r>
      <w:r>
        <w:rPr>
          <w:rStyle w:val="VerbatimChar"/>
        </w:rPr>
        <w:t xml:space="preserve">--author-researches-own-change</w:t>
      </w:r>
      <w:r>
        <w:t xml:space="preserve">,</w:t>
      </w:r>
      <w:r>
        <w:t xml:space="preserve"> </w:t>
      </w:r>
      <w:r>
        <w:rPr>
          <w:rStyle w:val="VerbatimChar"/>
        </w:rPr>
        <w:t xml:space="preserve">--diff-skim-OK</w:t>
      </w:r>
      <w:r>
        <w:t xml:space="preserve">,</w:t>
      </w:r>
      <w:r>
        <w:t xml:space="preserve"> </w:t>
      </w:r>
      <w:r>
        <w:rPr>
          <w:rStyle w:val="VerbatimChar"/>
        </w:rPr>
        <w:t xml:space="preserve">--no-go-overridable</w:t>
      </w:r>
      <w:r>
        <w:t xml:space="preserve">,</w:t>
      </w:r>
      <w:r>
        <w:t xml:space="preserve"> </w:t>
      </w:r>
      <w:r>
        <w:rPr>
          <w:rStyle w:val="VerbatimChar"/>
        </w:rPr>
        <w:t xml:space="preserve">--trivial-change-no-research</w:t>
      </w:r>
      <w:r>
        <w:t xml:space="preserve"> </w:t>
      </w:r>
      <w:r>
        <w:t xml:space="preserve">flag.</w:t>
      </w:r>
    </w:p>
    <w:p>
      <w:r>
        <w:pict>
          <v:rect style="width:0;height:1.5pt" o:hralign="center" o:hrstd="t" o:hr="t"/>
        </w:pict>
      </w:r>
    </w:p>
    <w:p>
      <w:pPr>
        <w:pStyle w:val="FirstParagraph"/>
      </w:pPr>
      <w:r>
        <w:rPr>
          <w:b/>
          <w:bCs/>
        </w:rPr>
        <w:t xml:space="preserve">§11.4.146 — Reproduce-first test + same-test-confirms-fix + mandatory extend-to-all-cases workflow (User mandate, 2026-06-10).</w:t>
      </w:r>
      <w:r>
        <w:t xml:space="preserve"> </w:t>
      </w:r>
      <w:r>
        <w:t xml:space="preserve">Every reported problem MUST be handled by a NAMED three-step test workflow — §11.4.146 does NOT re-author its component disciplines, it NAMES + BINDS them into the operator's exact per-defect sequence and adds ONLY the two emphases the components leave implicit.</w:t>
      </w:r>
      <w:r>
        <w:t xml:space="preserve"> </w:t>
      </w:r>
      <w:r>
        <w:rPr>
          <w:b/>
          <w:bCs/>
        </w:rPr>
        <w:t xml:space="preserve">(STEP 1 — REPRODUCE-FIRST + INVESTIGATE)</w:t>
      </w:r>
      <w:r>
        <w:t xml:space="preserve"> </w:t>
      </w:r>
      <w:r>
        <w:t xml:space="preserve">before any fix, author the §11.4.43 RED test as a §11.4.115 RED-baseline-on-the-broken-artifact (reproduce the defect on the CURRENT pre-fix artifact, capture defect-present physical evidence per §11.4.5/§11.4.69/§11.4.107); NEW EMPHASIS (D1) that same RED test is ALSO a deliberate investigation instrument per §11.4.102(A) — it MUST gather ADDITIONAL forensic data characterising the defect (triggers, boundaries, input/topology scope, adjacent failure modes) that feeds BOTH the fix design AND the STEP-3 extend scope; a RED test used only as a binary present/absent gate with no characterisation satisfies §11.4.115 but NOT §11.4.146 STEP 1.</w:t>
      </w:r>
      <w:r>
        <w:t xml:space="preserve"> </w:t>
      </w:r>
      <w:r>
        <w:rPr>
          <w:b/>
          <w:bCs/>
        </w:rPr>
        <w:t xml:space="preserve">(STEP 2 — SAME-TEST-CONFIRMS-FIX)</w:t>
      </w:r>
      <w:r>
        <w:t xml:space="preserve"> </w:t>
      </w:r>
      <w:r>
        <w:t xml:space="preserve">after the fix the SAME test source (the §11.4.115 polarity switch flipped</w:t>
      </w:r>
      <w:r>
        <w:t xml:space="preserve"> </w:t>
      </w:r>
      <w:r>
        <w:rPr>
          <w:rStyle w:val="VerbatimChar"/>
        </w:rPr>
        <w:t xml:space="preserve">RED_MODE=1→0</w:t>
      </w:r>
      <w:r>
        <w:t xml:space="preserve">) confirms the defect ABSENT — RED-on-broken then GREEN-on-fixed, both captured, on a clean target per §11.4.108/§11.4.139, validated-first-after-redeploy per §11.4.130, deterministic per §11.4.50; no separate happy-path test substitutes (the §11.4.43/§11.4.115 PASS-bluff).</w:t>
      </w:r>
      <w:r>
        <w:t xml:space="preserve"> </w:t>
      </w:r>
      <w:r>
        <w:rPr>
          <w:b/>
          <w:bCs/>
        </w:rPr>
        <w:t xml:space="preserve">(STEP 3 — EXTEND-TO-ALL-CASES, mandatory per-fix)</w:t>
      </w:r>
      <w:r>
        <w:t xml:space="preserve"> </w:t>
      </w:r>
      <w:r>
        <w:t xml:space="preserve">NEW EMPHASIS (D2) immediately after STEP 2 the test MUST be FANNED OUT across the full case-space of the SAME functionality — all flows, valid + invalid + boundary (§11.4.85 empty/max/off-by-one) + concurrent (§11.4.85 contention) + failure-injection (§11.4.85 chaos) + topology variants (§11.4.3) — confirming no issue of any kind, with PROVABLE enumerated coverage per §11.4.118 (a listed case-set with per-case outcome, never "no other issues found"); a REQUIRED step, NOT deferred to a release-cycle discovery sweep and NOT reduced to a single guard; each user-visible case carries rock-solid physical evidence per §11.4.123 + is registered into the §11.4.135 standing regression-guard suite; a newly-discovered fan-out defect triggers §11.4.4 test-interrupt + re-enters STEP 1. (ANTI-BLUFF, all steps) every PASS is rock-solid CAPTURED physical evidence per §11.4.123 (§11.4.5/§11.4.69/§11.4.107) — metadata-only / config-only / absence-of-error / grep-without-runtime PASS forbidden (§11.4/§11.4.1); unclear validation method ⇒ deep-research-before-declaring-untestable per §11.4.123/§11.4.8/§11.4.99; an operator-found defect the green suite missed triggers §11.4.138. Honest boundary (§11.4.6): STEP 3 reduces the unknown-unknown surface but does not prove zero remaining defects (§11.4.118) — un-exercised cases stated as honest gaps, never silently implied clean. Composes §11.4.43/.115/.102/.130/.108/.139/.50/.85/.118/.135/.3/.123/.5/.69/.107/.138/.4/§107/§1.1. Classification: universal (§11.4.17). Propagation gate</w:t>
      </w:r>
      <w:r>
        <w:t xml:space="preserve"> </w:t>
      </w:r>
      <w:r>
        <w:rPr>
          <w:rStyle w:val="VerbatimChar"/>
        </w:rPr>
        <w:t xml:space="preserve">CM-COVENANT-114-146-PROPAGATION</w:t>
      </w:r>
      <w:r>
        <w:t xml:space="preserve"> </w:t>
      </w:r>
      <w:r>
        <w:t xml:space="preserve">(literal</w:t>
      </w:r>
      <w:r>
        <w:t xml:space="preserve"> </w:t>
      </w:r>
      <w:r>
        <w:rPr>
          <w:rStyle w:val="VerbatimChar"/>
        </w:rPr>
        <w:t xml:space="preserve">11.4.146</w:t>
      </w:r>
      <w:r>
        <w:t xml:space="preserve">) + recommended gate</w:t>
      </w:r>
      <w:r>
        <w:t xml:space="preserve"> </w:t>
      </w:r>
      <w:r>
        <w:rPr>
          <w:rStyle w:val="VerbatimChar"/>
        </w:rPr>
        <w:t xml:space="preserve">CM-REPRODUCE-FIRST-THEN-EXTEND</w:t>
      </w:r>
      <w:r>
        <w:t xml:space="preserve"> </w:t>
      </w:r>
      <w:r>
        <w:t xml:space="preserve">(every closed defect's fix carries a §11.4.115 reproduce-first polarity test with captured defect-characterisation [STEP 1] + its</w:t>
      </w:r>
      <w:r>
        <w:t xml:space="preserve"> </w:t>
      </w:r>
      <w:r>
        <w:rPr>
          <w:rStyle w:val="VerbatimChar"/>
        </w:rPr>
        <w:t xml:space="preserve">RED_MODE=0</w:t>
      </w:r>
      <w:r>
        <w:t xml:space="preserve"> </w:t>
      </w:r>
      <w:r>
        <w:t xml:space="preserve">GREEN confirmation [STEP 2] + an enumerated per-functionality extend case-set registered into the §11.4.135 suite [STEP 3]; a closure with the reproduce→confirm pair but NO enumerated extend case-set FAILs) + paired §1.1 meta-test mutation (strip the literal → propagation gate FAILs; close a defect with only the reproduce→confirm pair and no extend-case-set →</w:t>
      </w:r>
      <w:r>
        <w:t xml:space="preserve"> </w:t>
      </w:r>
      <w:r>
        <w:rPr>
          <w:rStyle w:val="VerbatimChar"/>
        </w:rPr>
        <w:t xml:space="preserve">CM-REPRODUCE-FIRST-THEN-EXTEND</w:t>
      </w:r>
      <w:r>
        <w:t xml:space="preserve"> </w:t>
      </w:r>
      <w:r>
        <w:t xml:space="preserve">FAILs; gate-code = separate work item).</w:t>
      </w:r>
      <w:r>
        <w:t xml:space="preserve"> </w:t>
      </w: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§11.4.146. Non-compliance is a release blocker. No escape hatch — no</w:t>
      </w:r>
      <w:r>
        <w:t xml:space="preserve"> </w:t>
      </w:r>
      <w:r>
        <w:rPr>
          <w:rStyle w:val="VerbatimChar"/>
        </w:rPr>
        <w:t xml:space="preserve">--skip-reproduce-first</w:t>
      </w:r>
      <w:r>
        <w:t xml:space="preserve">,</w:t>
      </w:r>
      <w:r>
        <w:t xml:space="preserve"> </w:t>
      </w:r>
      <w:r>
        <w:rPr>
          <w:rStyle w:val="VerbatimChar"/>
        </w:rPr>
        <w:t xml:space="preserve">--fix-without-red</w:t>
      </w:r>
      <w:r>
        <w:t xml:space="preserve">,</w:t>
      </w:r>
      <w:r>
        <w:t xml:space="preserve"> </w:t>
      </w:r>
      <w:r>
        <w:rPr>
          <w:rStyle w:val="VerbatimChar"/>
        </w:rPr>
        <w:t xml:space="preserve">--skip-extend-to-all-cases</w:t>
      </w:r>
      <w:r>
        <w:t xml:space="preserve">,</w:t>
      </w:r>
      <w:r>
        <w:t xml:space="preserve"> </w:t>
      </w:r>
      <w:r>
        <w:rPr>
          <w:rStyle w:val="VerbatimChar"/>
        </w:rPr>
        <w:t xml:space="preserve">--reproduce-confirm-suffices</w:t>
      </w:r>
      <w:r>
        <w:t xml:space="preserve">,</w:t>
      </w:r>
      <w:r>
        <w:t xml:space="preserve"> </w:t>
      </w:r>
      <w:r>
        <w:rPr>
          <w:rStyle w:val="VerbatimChar"/>
        </w:rPr>
        <w:t xml:space="preserve">--defer-extend-to-release-sweep</w:t>
      </w:r>
      <w:r>
        <w:t xml:space="preserve">,</w:t>
      </w:r>
      <w:r>
        <w:t xml:space="preserve"> </w:t>
      </w:r>
      <w:r>
        <w:rPr>
          <w:rStyle w:val="VerbatimChar"/>
        </w:rPr>
        <w:t xml:space="preserve">--single-guard-suffices</w:t>
      </w:r>
      <w:r>
        <w:t xml:space="preserve">,</w:t>
      </w:r>
      <w:r>
        <w:t xml:space="preserve"> </w:t>
      </w:r>
      <w:r>
        <w:rPr>
          <w:rStyle w:val="VerbatimChar"/>
        </w:rPr>
        <w:t xml:space="preserve">--no-defect-characterisation</w:t>
      </w:r>
      <w:r>
        <w:t xml:space="preserve"> </w:t>
      </w:r>
      <w:r>
        <w:t xml:space="preserve">flag.</w:t>
      </w:r>
    </w:p>
    <w:p>
      <w:r>
        <w:pict>
          <v:rect style="width:0;height:1.5pt" o:hralign="center" o:hrstd="t" o:hr="t"/>
        </w:pict>
      </w:r>
    </w:p>
    <w:p>
      <w:pPr>
        <w:pStyle w:val="FirstParagraph"/>
      </w:pPr>
      <w:r>
        <w:rPr>
          <w:b/>
          <w:bCs/>
        </w:rPr>
        <w:t xml:space="preserve">§11.4.147 — Crashed-agent respawn-until-complete + no-work-loss registry mandate (User mandate, 2026-06-10).</w:t>
      </w:r>
      <w:r>
        <w:t xml:space="preserve"> </w:t>
      </w:r>
      <w:r>
        <w:t xml:space="preserve">Verbatim operator intent: "any agent that crashed because of something MUST BE respawned and finish its work at some point! We MUST NOT lose any work, forget about or have it corrupted!" Forensic case study (FACT): dispatched subagents died on TRANSIENT causes (</w:t>
      </w:r>
      <w:r>
        <w:rPr>
          <w:rStyle w:val="VerbatimChar"/>
        </w:rPr>
        <w:t xml:space="preserve">API Error: Server is temporarily limiting requests</w:t>
      </w:r>
      <w:r>
        <w:t xml:space="preserve"> </w:t>
      </w:r>
      <w:r>
        <w:t xml:space="preserve">rate-limit killed 5 at once,</w:t>
      </w:r>
      <w:r>
        <w:t xml:space="preserve"> </w:t>
      </w:r>
      <w:r>
        <w:rPr>
          <w:rStyle w:val="VerbatimChar"/>
        </w:rPr>
        <w:t xml:space="preserve">API Error: socket connection closed unexpectedly</w:t>
      </w:r>
      <w:r>
        <w:t xml:space="preserve"> </w:t>
      </w:r>
      <w:r>
        <w:t xml:space="preserve">killed 2, one left PARTIAL edits — two source files written, the dependent SystemUI sliders + doc + test NOT done), each re-dispatched by pure conductor vigilance with NO mechanical guarantee — the moment conductor context is lost / compacted / the conductor itself crashes, an in-flight-but-dead work unit is silently dropped (lost / forgotten / corrupted). Every dispatched agent/subagent MUST be tracked through its full lifecycle so a crash NEVER loses, forgets, or corrupts its work; a crashed agent is NOT a completed agent (§11.4.6 — "it probably finished before dying" is a forbidden guess; abnormal termination is positive evidence the unit is OPEN). The mandate (ALL hold):</w:t>
      </w:r>
      <w:r>
        <w:t xml:space="preserve"> </w:t>
      </w:r>
      <w:r>
        <w:rPr>
          <w:b/>
          <w:bCs/>
        </w:rPr>
        <w:t xml:space="preserve">(a) durable agent REGISTRY</w:t>
      </w:r>
      <w:r>
        <w:t xml:space="preserve"> </w:t>
      </w:r>
      <w:r>
        <w:t xml:space="preserve">— every dispatched agent has an append-only machine-readable registry entry (stable id, task + §11.4.58 file-scope, declared output path(s) + §11.4.5/§11.4.69 evidence dir, dispatch timestamp, status from the CLOSED SET</w:t>
      </w:r>
      <w:r>
        <w:t xml:space="preserve"> </w:t>
      </w:r>
      <w:r>
        <w:rPr>
          <w:rStyle w:val="VerbatimChar"/>
        </w:rPr>
        <w:t xml:space="preserve">{dispatched | in-flight | crashed | respawned | complete}</w:t>
      </w:r>
      <w:r>
        <w:t xml:space="preserve">), reusing the §11.4.116 sync substrate (JSONL event stream + atomic status snapshot; "an entry with no dispatch-event cannot show</w:t>
      </w:r>
      <w:r>
        <w:t xml:space="preserve"> </w:t>
      </w:r>
      <w:r>
        <w:rPr>
          <w:rStyle w:val="VerbatimChar"/>
        </w:rPr>
        <w:t xml:space="preserve">complete</w:t>
      </w:r>
      <w:r>
        <w:t xml:space="preserve">"); the registry is the SINGLE SOURCE OF TRUTH for "is this work owed?" and an unregistered dispatch is itself a violation;</w:t>
      </w:r>
      <w:r>
        <w:t xml:space="preserve"> </w:t>
      </w:r>
      <w:r>
        <w:rPr>
          <w:b/>
          <w:bCs/>
        </w:rPr>
        <w:t xml:space="preserve">(b) mechanical CRASH-DETECTION + RESPAWN-until-complete</w:t>
      </w:r>
      <w:r>
        <w:t xml:space="preserve"> </w:t>
      </w:r>
      <w:r>
        <w:t xml:space="preserve">— any abnormal termination (transient rate-limit/socket-close, any non-completion exit, or a terminal error after the runtime's own retries are exhausted) flips the entry to</w:t>
      </w:r>
      <w:r>
        <w:t xml:space="preserve"> </w:t>
      </w:r>
      <w:r>
        <w:rPr>
          <w:rStyle w:val="VerbatimChar"/>
        </w:rPr>
        <w:t xml:space="preserve">crashed</w:t>
      </w:r>
      <w:r>
        <w:t xml:space="preserve"> </w:t>
      </w:r>
      <w:r>
        <w:t xml:space="preserve">+ keeps the unit OPEN, and the unit is respawned (fresh agent claims the same id + scope + preserved state) and re-respawned until an agent reaches</w:t>
      </w:r>
      <w:r>
        <w:t xml:space="preserve"> </w:t>
      </w:r>
      <w:r>
        <w:rPr>
          <w:rStyle w:val="VerbatimChar"/>
        </w:rPr>
        <w:t xml:space="preserve">complete</w:t>
      </w:r>
      <w:r>
        <w:t xml:space="preserve">; respawn is the safe/reversible/bounded decision taken autonomously per §11.4.101 (never blocks the loop for a human), transient causes use the project's ALREADY-DEFINED backoff budgets (never invented, §11.4.6), a deterministically-reproducible non-transient terminal error is investigated per §11.4.102 before further respawn (never a blind retry loop);</w:t>
      </w:r>
      <w:r>
        <w:t xml:space="preserve"> </w:t>
      </w:r>
      <w:r>
        <w:rPr>
          <w:b/>
          <w:bCs/>
        </w:rPr>
        <w:t xml:space="preserve">(c) PARTIAL-STATE preserve → §11.4.84-check → resume-or-clean-restart</w:t>
      </w:r>
      <w:r>
        <w:t xml:space="preserve"> </w:t>
      </w:r>
      <w:r>
        <w:t xml:space="preserve">— the crashed agent's uncommitted edits + output doc are PRESERVED (never silently discarded → lost, never blindly committed → corruption), the respawn runs the §11.4.84 quiescence check on the preserved tree (every modified file accounted-for vs scope, no mutation/</w:t>
      </w:r>
      <w:r>
        <w:rPr>
          <w:rStyle w:val="VerbatimChar"/>
        </w:rPr>
        <w:t xml:space="preserve">// always pass</w:t>
      </w:r>
      <w:r>
        <w:t xml:space="preserve">/</w:t>
      </w:r>
      <w:r>
        <w:rPr>
          <w:rStyle w:val="VerbatimChar"/>
        </w:rPr>
        <w:t xml:space="preserve">_mutated_*</w:t>
      </w:r>
      <w:r>
        <w:t xml:space="preserve"> </w:t>
      </w:r>
      <w:r>
        <w:t xml:space="preserve">residue, no half-written/torn artifact), then EITHER RESUMES idempotently when it passes OR CLEAN-RESTARTS from a known-good base (§9.2 pre-op backup, reversible §11.4.101) when inconsistent — nothing lost, nothing corrupted; per-agent</w:t>
      </w:r>
      <w:r>
        <w:t xml:space="preserve"> </w:t>
      </w:r>
      <w:r>
        <w:rPr>
          <w:rStyle w:val="VerbatimChar"/>
        </w:rPr>
        <w:t xml:space="preserve">git worktree</w:t>
      </w:r>
      <w:r>
        <w:t xml:space="preserve"> </w:t>
      </w:r>
      <w:r>
        <w:t xml:space="preserve">isolation (§11.4.58 L4 / §11.4.84) keeps the partial tree from contaminating other streams;</w:t>
      </w:r>
      <w:r>
        <w:t xml:space="preserve"> </w:t>
      </w:r>
      <w:r>
        <w:rPr>
          <w:b/>
          <w:bCs/>
        </w:rPr>
        <w:t xml:space="preserve">(d) "crash ≠ done" COMPLETION criterion</w:t>
      </w:r>
      <w:r>
        <w:t xml:space="preserve"> </w:t>
      </w:r>
      <w:r>
        <w:t xml:space="preserve">— a unit is DONE only when an agent reaches</w:t>
      </w:r>
      <w:r>
        <w:t xml:space="preserve"> </w:t>
      </w:r>
      <w:r>
        <w:rPr>
          <w:rStyle w:val="VerbatimChar"/>
        </w:rPr>
        <w:t xml:space="preserve">complete</w:t>
      </w:r>
      <w:r>
        <w:t xml:space="preserve"> </w:t>
      </w:r>
      <w:r>
        <w:t xml:space="preserve">with its required captured evidence/output landed (§11.4.5/§11.4.69 + the §11.4.116 verdict-carries-evidence-path rule); the endless-loop done-condition (§11.4.87/§11.4.94/§11.4.97/§11.4.126) MUST NOT read satisfied while any entry is</w:t>
      </w:r>
      <w:r>
        <w:t xml:space="preserve"> </w:t>
      </w:r>
      <w:r>
        <w:rPr>
          <w:rStyle w:val="VerbatimChar"/>
        </w:rPr>
        <w:t xml:space="preserve">dispatched</w:t>
      </w:r>
      <w:r>
        <w:t xml:space="preserve">/</w:t>
      </w:r>
      <w:r>
        <w:rPr>
          <w:rStyle w:val="VerbatimChar"/>
        </w:rPr>
        <w:t xml:space="preserve">in-flight</w:t>
      </w:r>
      <w:r>
        <w:t xml:space="preserve">/</w:t>
      </w:r>
      <w:r>
        <w:rPr>
          <w:rStyle w:val="VerbatimChar"/>
        </w:rPr>
        <w:t xml:space="preserve">crashed</w:t>
      </w:r>
      <w:r>
        <w:t xml:space="preserve">/</w:t>
      </w:r>
      <w:r>
        <w:rPr>
          <w:rStyle w:val="VerbatimChar"/>
        </w:rPr>
        <w:t xml:space="preserve">respawned</w:t>
      </w:r>
      <w:r>
        <w:t xml:space="preserve">-not-yet-</w:t>
      </w:r>
      <w:r>
        <w:rPr>
          <w:rStyle w:val="VerbatimChar"/>
        </w:rPr>
        <w:t xml:space="preserve">complete</w:t>
      </w:r>
      <w:r>
        <w:t xml:space="preserve">, the zero-idle survey (§11.4.94) treats every non-</w:t>
      </w:r>
      <w:r>
        <w:rPr>
          <w:rStyle w:val="VerbatimChar"/>
        </w:rPr>
        <w:t xml:space="preserve">complete</w:t>
      </w:r>
      <w:r>
        <w:t xml:space="preserve"> </w:t>
      </w:r>
      <w:r>
        <w:t xml:space="preserve">entry as an OPEN item to reclaim, and a registry showing</w:t>
      </w:r>
      <w:r>
        <w:t xml:space="preserve"> </w:t>
      </w:r>
      <w:r>
        <w:rPr>
          <w:rStyle w:val="VerbatimChar"/>
        </w:rPr>
        <w:t xml:space="preserve">complete</w:t>
      </w:r>
      <w:r>
        <w:t xml:space="preserve"> </w:t>
      </w:r>
      <w:r>
        <w:t xml:space="preserve">without landed evidence is a §11.4 PASS-bluff at the agent-lifecycle layer. Honest boundary (§11.4.6): the registry + respawn guarantee work is not lost/corrupted, NOT that it is correct — the respawned output still crosses §11.4.108 + §11.4.125/§11.4.142 review + §11.4.40 retest; §11.4.147 is the durability layer beneath those, the agent-side analogue of §11.4.144 (same detect→wait/backoff→re-attach/respawn→escalate shape). Composes §11.4.6/.58/.84/.87/.94/.97/.101/.116/.102/.108/.125/.142/.40/.128/.144/§9.2/§1.1. Classification: universal (§11.4.17). Propagation gate</w:t>
      </w:r>
      <w:r>
        <w:t xml:space="preserve"> </w:t>
      </w:r>
      <w:r>
        <w:rPr>
          <w:rStyle w:val="VerbatimChar"/>
        </w:rPr>
        <w:t xml:space="preserve">CM-COVENANT-114-147-PROPAGATION</w:t>
      </w:r>
      <w:r>
        <w:t xml:space="preserve"> </w:t>
      </w:r>
      <w:r>
        <w:t xml:space="preserve">(literal</w:t>
      </w:r>
      <w:r>
        <w:t xml:space="preserve"> </w:t>
      </w:r>
      <w:r>
        <w:rPr>
          <w:rStyle w:val="VerbatimChar"/>
        </w:rPr>
        <w:t xml:space="preserve">11.4.147</w:t>
      </w:r>
      <w:r>
        <w:t xml:space="preserve">) + recommended gate</w:t>
      </w:r>
      <w:r>
        <w:t xml:space="preserve"> </w:t>
      </w:r>
      <w:r>
        <w:rPr>
          <w:rStyle w:val="VerbatimChar"/>
        </w:rPr>
        <w:t xml:space="preserve">CM-CRASHED-AGENT-RESPAWN-TRACKED</w:t>
      </w:r>
      <w:r>
        <w:t xml:space="preserve"> </w:t>
      </w:r>
      <w:r>
        <w:t xml:space="preserve">+ paired §1.1 meta-test mutation (strip the literal → propagation gate FAILs; mark a</w:t>
      </w:r>
      <w:r>
        <w:t xml:space="preserve"> </w:t>
      </w:r>
      <w:r>
        <w:rPr>
          <w:rStyle w:val="VerbatimChar"/>
        </w:rPr>
        <w:t xml:space="preserve">crashed</w:t>
      </w:r>
      <w:r>
        <w:t xml:space="preserve"> </w:t>
      </w:r>
      <w:r>
        <w:t xml:space="preserve">entry as the loop's done-condition</w:t>
      </w:r>
      <w:r>
        <w:t xml:space="preserve"> </w:t>
      </w:r>
      <w:r>
        <w:rPr>
          <w:rStyle w:val="VerbatimChar"/>
        </w:rPr>
        <w:t xml:space="preserve">complete</w:t>
      </w:r>
      <w:r>
        <w:t xml:space="preserve"> </w:t>
      </w:r>
      <w:r>
        <w:t xml:space="preserve">without landed evidence, OR drop a dispatched agent without a registry entry →</w:t>
      </w:r>
      <w:r>
        <w:t xml:space="preserve"> </w:t>
      </w:r>
      <w:r>
        <w:rPr>
          <w:rStyle w:val="VerbatimChar"/>
        </w:rPr>
        <w:t xml:space="preserve">CM-CRASHED-AGENT-RESPAWN-TRACKED</w:t>
      </w:r>
      <w:r>
        <w:t xml:space="preserve"> </w:t>
      </w:r>
      <w:r>
        <w:t xml:space="preserve">FAILs; gate-code = separate work item).</w:t>
      </w:r>
      <w:r>
        <w:t xml:space="preserve"> </w:t>
      </w: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§11.4.147. Non-compliance is a release blocker. No escape hatch — no</w:t>
      </w:r>
      <w:r>
        <w:t xml:space="preserve"> </w:t>
      </w:r>
      <w:r>
        <w:rPr>
          <w:rStyle w:val="VerbatimChar"/>
        </w:rPr>
        <w:t xml:space="preserve">--skip-agent-registry</w:t>
      </w:r>
      <w:r>
        <w:t xml:space="preserve">,</w:t>
      </w:r>
      <w:r>
        <w:t xml:space="preserve"> </w:t>
      </w:r>
      <w:r>
        <w:rPr>
          <w:rStyle w:val="VerbatimChar"/>
        </w:rPr>
        <w:t xml:space="preserve">--crash-equals-done</w:t>
      </w:r>
      <w:r>
        <w:t xml:space="preserve">,</w:t>
      </w:r>
      <w:r>
        <w:t xml:space="preserve"> </w:t>
      </w:r>
      <w:r>
        <w:rPr>
          <w:rStyle w:val="VerbatimChar"/>
        </w:rPr>
        <w:t xml:space="preserve">--no-respawn</w:t>
      </w:r>
      <w:r>
        <w:t xml:space="preserve">,</w:t>
      </w:r>
      <w:r>
        <w:t xml:space="preserve"> </w:t>
      </w:r>
      <w:r>
        <w:rPr>
          <w:rStyle w:val="VerbatimChar"/>
        </w:rPr>
        <w:t xml:space="preserve">--discard-partial-state</w:t>
      </w:r>
      <w:r>
        <w:t xml:space="preserve">,</w:t>
      </w:r>
      <w:r>
        <w:t xml:space="preserve"> </w:t>
      </w:r>
      <w:r>
        <w:rPr>
          <w:rStyle w:val="VerbatimChar"/>
        </w:rPr>
        <w:t xml:space="preserve">--blind-commit-partial</w:t>
      </w:r>
      <w:r>
        <w:t xml:space="preserve">,</w:t>
      </w:r>
      <w:r>
        <w:t xml:space="preserve"> </w:t>
      </w:r>
      <w:r>
        <w:rPr>
          <w:rStyle w:val="VerbatimChar"/>
        </w:rPr>
        <w:t xml:space="preserve">--forget-dead-agent</w:t>
      </w:r>
      <w:r>
        <w:t xml:space="preserve">,</w:t>
      </w:r>
      <w:r>
        <w:t xml:space="preserve"> </w:t>
      </w:r>
      <w:r>
        <w:rPr>
          <w:rStyle w:val="VerbatimChar"/>
        </w:rPr>
        <w:t xml:space="preserve">--loop-done-with-crashed-entries</w:t>
      </w:r>
      <w:r>
        <w:t xml:space="preserve"> </w:t>
      </w:r>
      <w:r>
        <w:t xml:space="preserve">flag.</w:t>
      </w:r>
    </w:p>
    <w:p>
      <w:r>
        <w:pict>
          <v:rect style="width:0;height:1.5pt" o:hralign="center" o:hrstd="t" o:hr="t"/>
        </w:pict>
      </w:r>
    </w:p>
    <w:p>
      <w:pPr>
        <w:pStyle w:val="FirstParagraph"/>
      </w:pPr>
      <w:r>
        <w:rPr>
          <w:b/>
          <w:bCs/>
        </w:rPr>
        <w:t xml:space="preserve">§11.4.148 — Workable-item integrity (status+type+id) + comprehensive structured description + bidirectional external-tracker sync + BLOCKED unblock-choices mandate (User mandate, 2026-06-10).</w:t>
      </w:r>
      <w:r>
        <w:t xml:space="preserve"> </w:t>
      </w:r>
      <w:r>
        <w:t xml:space="preserve">BINDS + STRENGTHENS the workable-item discipline (§11.4.15 status / §11.4.16 type / §11.4.54 id / §11.4.21 Operator-blocked / §11.4.91 description-clarity / §11.4.93 + §11.4.95 SQLite SSoT / §11.4.106 docs_chain) into ONE integrity contract spanning DB ↔ docs ↔ external tracker, adding the operator's three emphases:</w:t>
      </w:r>
      <w:r>
        <w:t xml:space="preserve"> </w:t>
      </w:r>
      <w:r>
        <w:rPr>
          <w:b/>
          <w:bCs/>
        </w:rPr>
        <w:t xml:space="preserve">(D1) no item without a valid status + valid type + stable id — on ALL three surfaces</w:t>
      </w:r>
      <w:r>
        <w:t xml:space="preserve"> </w:t>
      </w:r>
      <w:r>
        <w:t xml:space="preserve">(an item missing any of the three in the DB, the rendered docs, OR the external tracker FAILs the validator — release-blocker; the id is the cross-surface binding key);</w:t>
      </w:r>
      <w:r>
        <w:t xml:space="preserve"> </w:t>
      </w:r>
      <w:r>
        <w:rPr>
          <w:b/>
          <w:bCs/>
        </w:rPr>
        <w:t xml:space="preserve">(D2) comprehensive structured description per item</w:t>
      </w:r>
      <w:r>
        <w:t xml:space="preserve"> </w:t>
      </w:r>
      <w:r>
        <w:t xml:space="preserve">— WHAT it is (§11.4.91 ≥6-word/≥40-char clear meaning) + HOW it manifests + HOW to reproduce (§11.4.115/.146) + ACCEPTANCE CRITERIA (§11.4.123/.69 captured-evidence verdict), in the §11.4.93 DB</w:t>
      </w:r>
      <w:r>
        <w:t xml:space="preserve"> </w:t>
      </w:r>
      <w:r>
        <w:rPr>
          <w:rStyle w:val="VerbatimChar"/>
        </w:rPr>
        <w:t xml:space="preserve">description</w:t>
      </w:r>
      <w:r>
        <w:t xml:space="preserve"> </w:t>
      </w:r>
      <w:r>
        <w:t xml:space="preserve">column AND the docs AND the tracker, never a stub/§11.4.91-anti-pattern fragment;</w:t>
      </w:r>
      <w:r>
        <w:t xml:space="preserve"> </w:t>
      </w:r>
      <w:r>
        <w:rPr>
          <w:b/>
          <w:bCs/>
        </w:rPr>
        <w:t xml:space="preserve">(D3) BLOCKED items carry WHY + enumerated unblock CHOICES</w:t>
      </w:r>
      <w:r>
        <w:t xml:space="preserve"> </w:t>
      </w:r>
      <w:r>
        <w:t xml:space="preserve">— tightens §11.4.21: every</w:t>
      </w:r>
      <w:r>
        <w:t xml:space="preserve"> </w:t>
      </w:r>
      <w:r>
        <w:rPr>
          <w:rStyle w:val="VerbatimChar"/>
        </w:rPr>
        <w:t xml:space="preserve">Operator-blocked</w:t>
      </w:r>
      <w:r>
        <w:t xml:space="preserve"> </w:t>
      </w:r>
      <w:r>
        <w:t xml:space="preserve">item (incl.</w:t>
      </w:r>
      <w:r>
        <w:t xml:space="preserve"> </w:t>
      </w:r>
      <w:r>
        <w:rPr>
          <w:rStyle w:val="VerbatimChar"/>
        </w:rPr>
        <w:t xml:space="preserve">Blocked</w:t>
      </w:r>
      <w:r>
        <w:t xml:space="preserve">/</w:t>
      </w:r>
      <w:r>
        <w:rPr>
          <w:rStyle w:val="VerbatimChar"/>
        </w:rPr>
        <w:t xml:space="preserve">BLOCKED</w:t>
      </w:r>
      <w:r>
        <w:t xml:space="preserve"> </w:t>
      </w:r>
      <w:r>
        <w:t xml:space="preserve">documented alias normalised to canonical</w:t>
      </w:r>
      <w:r>
        <w:t xml:space="preserve"> </w:t>
      </w:r>
      <w:r>
        <w:rPr>
          <w:rStyle w:val="VerbatimChar"/>
        </w:rPr>
        <w:t xml:space="preserve">Operator-blocked</w:t>
      </w:r>
      <w:r>
        <w:t xml:space="preserve">, never a silent fork §11.4.6) MUST enumerate the closed list of decisions/actions that would unblock it (</w:t>
      </w:r>
      <w:r>
        <w:rPr>
          <w:rStyle w:val="VerbatimChar"/>
        </w:rPr>
        <w:t xml:space="preserve">[A]…·[B]…·[C]…</w:t>
      </w:r>
      <w:r>
        <w:t xml:space="preserve">, mirroring §11.4.66's 2–4-option shape); a BLOCKED item with no enumerated choices FAILs;</w:t>
      </w:r>
      <w:r>
        <w:t xml:space="preserve"> </w:t>
      </w:r>
      <w:r>
        <w:rPr>
          <w:b/>
          <w:bCs/>
        </w:rPr>
        <w:t xml:space="preserve">(D4) regular never-missed bidirectional DB↔docs↔tracker sync</w:t>
      </w:r>
      <w:r>
        <w:t xml:space="preserve"> </w:t>
      </w:r>
      <w:r>
        <w:t xml:space="preserve">— the §11.4.93/.95 git-tracked SQLite DB is the SSoT, docs + tracker DERIVED; full sync (</w:t>
      </w:r>
      <w:r>
        <w:rPr>
          <w:rStyle w:val="VerbatimChar"/>
        </w:rPr>
        <w:t xml:space="preserve">db-to-md</w:t>
      </w:r>
      <w:r>
        <w:t xml:space="preserve"> </w:t>
      </w:r>
      <w:r>
        <w:t xml:space="preserve">/</w:t>
      </w:r>
      <w:r>
        <w:t xml:space="preserve"> </w:t>
      </w:r>
      <w:r>
        <w:rPr>
          <w:rStyle w:val="VerbatimChar"/>
        </w:rPr>
        <w:t xml:space="preserve">md-to-db</w:t>
      </w:r>
      <w:r>
        <w:t xml:space="preserve"> </w:t>
      </w:r>
      <w:r>
        <w:t xml:space="preserve">byte-identical round-trip §11.4.93 + tracker push) runs regularly + on every change, §11.4.86 drift-proof fingerprint (sha256 of the sorted item keyset, NOT mtime) gates freshness, §11.4.106 docs_chain-bound so drift is mechanically caught not vigilance-dependent;</w:t>
      </w:r>
      <w:r>
        <w:t xml:space="preserve"> </w:t>
      </w:r>
      <w:r>
        <w:rPr>
          <w:b/>
          <w:bCs/>
        </w:rPr>
        <w:t xml:space="preserve">(D5) generic external-tracker push</w:t>
      </w:r>
      <w:r>
        <w:t xml:space="preserve"> </w:t>
      </w:r>
      <w:r>
        <w:t xml:space="preserve">carries statuses (collapsed onto the tracker's native set per §11.4.33/.112 when fixed, precise value preserved in a header, never lost), types, assignee (§11.4.104 participant handle, UNSET defaults from a project env var, never hardcoded/logged §11.4.10), and sub-tasks, IDEMPOTENT (dry-run-then-real, match-by-stable-key</w:t>
      </w:r>
      <w:r>
        <w:t xml:space="preserve"> </w:t>
      </w:r>
      <w:r>
        <w:rPr>
          <w:rStyle w:val="VerbatimChar"/>
        </w:rPr>
        <w:t xml:space="preserve">[&lt;ID&gt;]</w:t>
      </w:r>
      <w:r>
        <w:t xml:space="preserve"> </w:t>
      </w:r>
      <w:r>
        <w:t xml:space="preserve">prefix / id custom-field, present⇒UPDATE/absent⇒CREATE, rate-limited, credential-redacted, sink-side</w:t>
      </w:r>
      <w:r>
        <w:t xml:space="preserve"> </w:t>
      </w:r>
      <w:r>
        <w:rPr>
          <w:rStyle w:val="VerbatimChar"/>
        </w:rPr>
        <w:t xml:space="preserve">created=N updated=M failed=0</w:t>
      </w:r>
      <w:r>
        <w:t xml:space="preserve"> </w:t>
      </w:r>
      <w:r>
        <w:t xml:space="preserve">proof §11.4.69), the MACHINERY project-agnostic §11.4.28 (consumer registers its tracker/list/field-map at runtime). Anti-bluff §11.4: every sync + validator pass carries captured evidence §11.4.5/.69; honest boundary §11.4.6 — guarantees well-formed items + agreeing surfaces, NOT that the underlying work is correct (still crosses §11.4.108/.40/.123). Composes §11.4.15/.16/.21/.33/.34/.54/.66/.86/.91/.93/.95/.104/.106/.112/.123/.10/.28/.69/.6/§1.1. Classification: universal (§11.4.17) — consumer supplies its DB path, id prefix, tracker service + list/board id + field map + default-assignee env var, docs_chain context per §11.4.35. Propagation gate</w:t>
      </w:r>
      <w:r>
        <w:t xml:space="preserve"> </w:t>
      </w:r>
      <w:r>
        <w:rPr>
          <w:rStyle w:val="VerbatimChar"/>
        </w:rPr>
        <w:t xml:space="preserve">CM-COVENANT-114-148-PROPAGATION</w:t>
      </w:r>
      <w:r>
        <w:t xml:space="preserve"> </w:t>
      </w:r>
      <w:r>
        <w:t xml:space="preserve">(literal</w:t>
      </w:r>
      <w:r>
        <w:t xml:space="preserve"> </w:t>
      </w:r>
      <w:r>
        <w:rPr>
          <w:rStyle w:val="VerbatimChar"/>
        </w:rPr>
        <w:t xml:space="preserve">11.4.148</w:t>
      </w:r>
      <w:r>
        <w:t xml:space="preserve">) + recommended gates</w:t>
      </w:r>
      <w:r>
        <w:t xml:space="preserve"> </w:t>
      </w:r>
      <w:r>
        <w:rPr>
          <w:rStyle w:val="VerbatimChar"/>
        </w:rPr>
        <w:t xml:space="preserve">CM-ITEM-INTEGRITY-STATUS-TYPE-ID</w:t>
      </w:r>
      <w:r>
        <w:t xml:space="preserve"> </w:t>
      </w:r>
      <w:r>
        <w:t xml:space="preserve">/</w:t>
      </w:r>
      <w:r>
        <w:t xml:space="preserve"> </w:t>
      </w:r>
      <w:r>
        <w:rPr>
          <w:rStyle w:val="VerbatimChar"/>
        </w:rPr>
        <w:t xml:space="preserve">CM-ITEM-COMPREHENSIVE-DESCRIPTION</w:t>
      </w:r>
      <w:r>
        <w:t xml:space="preserve"> </w:t>
      </w:r>
      <w:r>
        <w:t xml:space="preserve">/</w:t>
      </w:r>
      <w:r>
        <w:t xml:space="preserve"> </w:t>
      </w:r>
      <w:r>
        <w:rPr>
          <w:rStyle w:val="VerbatimChar"/>
        </w:rPr>
        <w:t xml:space="preserve">CM-BLOCKED-UNBLOCK-CHOICES</w:t>
      </w:r>
      <w:r>
        <w:t xml:space="preserve"> </w:t>
      </w:r>
      <w:r>
        <w:t xml:space="preserve">/</w:t>
      </w:r>
      <w:r>
        <w:t xml:space="preserve"> </w:t>
      </w:r>
      <w:r>
        <w:rPr>
          <w:rStyle w:val="VerbatimChar"/>
        </w:rPr>
        <w:t xml:space="preserve">CM-TRACKER-SYNC-IDEMPOTENT</w:t>
      </w:r>
      <w:r>
        <w:t xml:space="preserve"> </w:t>
      </w:r>
      <w:r>
        <w:t xml:space="preserve">+ paired §1.1 mutation (gate-code = separate work item).</w:t>
      </w:r>
      <w:r>
        <w:t xml:space="preserve"> </w:t>
      </w: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§11.4.148. Non-compliance is a release blocker. No escape hatch — no</w:t>
      </w:r>
      <w:r>
        <w:t xml:space="preserve"> </w:t>
      </w:r>
      <w:r>
        <w:rPr>
          <w:rStyle w:val="VerbatimChar"/>
        </w:rPr>
        <w:t xml:space="preserve">--item-without-status</w:t>
      </w:r>
      <w:r>
        <w:t xml:space="preserve">,</w:t>
      </w:r>
      <w:r>
        <w:t xml:space="preserve"> </w:t>
      </w:r>
      <w:r>
        <w:rPr>
          <w:rStyle w:val="VerbatimChar"/>
        </w:rPr>
        <w:t xml:space="preserve">--item-without-type</w:t>
      </w:r>
      <w:r>
        <w:t xml:space="preserve">,</w:t>
      </w:r>
      <w:r>
        <w:t xml:space="preserve"> </w:t>
      </w:r>
      <w:r>
        <w:rPr>
          <w:rStyle w:val="VerbatimChar"/>
        </w:rPr>
        <w:t xml:space="preserve">--item-without-id</w:t>
      </w:r>
      <w:r>
        <w:t xml:space="preserve">,</w:t>
      </w:r>
      <w:r>
        <w:t xml:space="preserve"> </w:t>
      </w:r>
      <w:r>
        <w:rPr>
          <w:rStyle w:val="VerbatimChar"/>
        </w:rPr>
        <w:t xml:space="preserve">--stub-description-OK</w:t>
      </w:r>
      <w:r>
        <w:t xml:space="preserve">,</w:t>
      </w:r>
      <w:r>
        <w:t xml:space="preserve"> </w:t>
      </w:r>
      <w:r>
        <w:rPr>
          <w:rStyle w:val="VerbatimChar"/>
        </w:rPr>
        <w:t xml:space="preserve">--blocked-without-choices</w:t>
      </w:r>
      <w:r>
        <w:t xml:space="preserve">,</w:t>
      </w:r>
      <w:r>
        <w:t xml:space="preserve"> </w:t>
      </w:r>
      <w:r>
        <w:rPr>
          <w:rStyle w:val="VerbatimChar"/>
        </w:rPr>
        <w:t xml:space="preserve">--skip-tracker-sync</w:t>
      </w:r>
      <w:r>
        <w:t xml:space="preserve">,</w:t>
      </w:r>
      <w:r>
        <w:t xml:space="preserve"> </w:t>
      </w:r>
      <w:r>
        <w:rPr>
          <w:rStyle w:val="VerbatimChar"/>
        </w:rPr>
        <w:t xml:space="preserve">--one-way-sync-OK</w:t>
      </w:r>
      <w:r>
        <w:t xml:space="preserve">,</w:t>
      </w:r>
      <w:r>
        <w:t xml:space="preserve"> </w:t>
      </w:r>
      <w:r>
        <w:rPr>
          <w:rStyle w:val="VerbatimChar"/>
        </w:rPr>
        <w:t xml:space="preserve">--non-idempotent-tracker-push</w:t>
      </w:r>
      <w:r>
        <w:t xml:space="preserve">,</w:t>
      </w:r>
      <w:r>
        <w:t xml:space="preserve"> </w:t>
      </w:r>
      <w:r>
        <w:rPr>
          <w:rStyle w:val="VerbatimChar"/>
        </w:rPr>
        <w:t xml:space="preserve">--hardcode-assignee</w:t>
      </w:r>
      <w:r>
        <w:t xml:space="preserve"> </w:t>
      </w:r>
      <w:r>
        <w:t xml:space="preserve">flag.</w:t>
      </w:r>
    </w:p>
    <w:p>
      <w:r>
        <w:pict>
          <v:rect style="width:0;height:1.5pt" o:hralign="center" o:hrstd="t" o:hr="t"/>
        </w:pict>
      </w:r>
    </w:p>
    <w:p>
      <w:pPr>
        <w:pStyle w:val="FirstParagraph"/>
      </w:pPr>
      <w:r>
        <w:rPr>
          <w:b/>
          <w:bCs/>
        </w:rPr>
        <w:t xml:space="preserve">§11.4.149 — Per-workable-item testing-diary mandate (User mandate, 2026-06-10).</w:t>
      </w:r>
      <w:r>
        <w:t xml:space="preserve"> </w:t>
      </w:r>
      <w:r>
        <w:t xml:space="preserve">Every workable item MUST carry an append-only TESTING DIARY — a chronological record of every test run against it — distinct from §11.4.93</w:t>
      </w:r>
      <w:r>
        <w:t xml:space="preserve"> </w:t>
      </w:r>
      <w:r>
        <w:rPr>
          <w:rStyle w:val="VerbatimChar"/>
        </w:rPr>
        <w:t xml:space="preserve">item_history</w:t>
      </w:r>
      <w:r>
        <w:t xml:space="preserve"> </w:t>
      </w:r>
      <w:r>
        <w:t xml:space="preserve">(lifecycle STATE transitions) + §11.4.55 Reopens (reopen cycles): the diary records TEST EXECUTIONS (which may or may not change status). The mandate (ALL hold):</w:t>
      </w:r>
      <w:r>
        <w:t xml:space="preserve"> </w:t>
      </w:r>
      <w:r>
        <w:rPr>
          <w:b/>
          <w:bCs/>
        </w:rPr>
        <w:t xml:space="preserve">(a)</w:t>
      </w:r>
      <w:r>
        <w:t xml:space="preserve"> </w:t>
      </w:r>
      <w:r>
        <w:t xml:space="preserve">a</w:t>
      </w:r>
      <w:r>
        <w:t xml:space="preserve"> </w:t>
      </w:r>
      <w:r>
        <w:rPr>
          <w:rStyle w:val="VerbatimChar"/>
        </w:rPr>
        <w:t xml:space="preserve">test_diary</w:t>
      </w:r>
      <w:r>
        <w:t xml:space="preserve"> </w:t>
      </w:r>
      <w:r>
        <w:t xml:space="preserve">table additive to the §11.4.93/.95 SQLite SSoT, one row per run soft-keyed to the item id, capturing ISO-8601-UTC</w:t>
      </w:r>
      <w:r>
        <w:t xml:space="preserve"> </w:t>
      </w:r>
      <w:r>
        <w:rPr>
          <w:rStyle w:val="VerbatimChar"/>
        </w:rPr>
        <w:t xml:space="preserve">date_time</w:t>
      </w:r>
      <w:r>
        <w:t xml:space="preserve"> </w:t>
      </w:r>
      <w:r>
        <w:t xml:space="preserve">+</w:t>
      </w:r>
      <w:r>
        <w:t xml:space="preserve"> </w:t>
      </w:r>
      <w:r>
        <w:rPr>
          <w:rStyle w:val="VerbatimChar"/>
        </w:rPr>
        <w:t xml:space="preserve">tested_by</w:t>
      </w:r>
      <w:r>
        <w:t xml:space="preserve"> </w:t>
      </w:r>
      <w:r>
        <w:t xml:space="preserve">(closed set</w:t>
      </w:r>
      <w:r>
        <w:t xml:space="preserve"> </w:t>
      </w:r>
      <w:r>
        <w:rPr>
          <w:rStyle w:val="VerbatimChar"/>
        </w:rPr>
        <w:t xml:space="preserve">User|Operator|AI-agent|HelixQA</w:t>
      </w:r>
      <w:r>
        <w:t xml:space="preserve">) +</w:t>
      </w:r>
      <w:r>
        <w:t xml:space="preserve"> </w:t>
      </w:r>
      <w:r>
        <w:rPr>
          <w:rStyle w:val="VerbatimChar"/>
        </w:rPr>
        <w:t xml:space="preserve">result</w:t>
      </w:r>
      <w:r>
        <w:t xml:space="preserve"> </w:t>
      </w:r>
      <w:r>
        <w:t xml:space="preserve">(§11.4.45</w:t>
      </w:r>
      <w:r>
        <w:t xml:space="preserve"> </w:t>
      </w:r>
      <w:r>
        <w:rPr>
          <w:rStyle w:val="VerbatimChar"/>
        </w:rPr>
        <w:t xml:space="preserve">PASS|FAIL|SKIP</w:t>
      </w:r>
      <w:r>
        <w:t xml:space="preserve"> </w:t>
      </w:r>
      <w:r>
        <w:t xml:space="preserve">+ detail) + in-depth</w:t>
      </w:r>
      <w:r>
        <w:t xml:space="preserve"> </w:t>
      </w:r>
      <w:r>
        <w:rPr>
          <w:rStyle w:val="VerbatimChar"/>
        </w:rPr>
        <w:t xml:space="preserve">observations</w:t>
      </w:r>
      <w:r>
        <w:t xml:space="preserve"> </w:t>
      </w:r>
      <w:r>
        <w:t xml:space="preserve">(long markdown, facts or explicit</w:t>
      </w:r>
      <w:r>
        <w:t xml:space="preserve"> </w:t>
      </w:r>
      <w:r>
        <w:rPr>
          <w:rStyle w:val="VerbatimChar"/>
        </w:rPr>
        <w:t xml:space="preserve">UNCONFIRMED:</w:t>
      </w:r>
      <w:r>
        <w:t xml:space="preserve">/</w:t>
      </w:r>
      <w:r>
        <w:rPr>
          <w:rStyle w:val="VerbatimChar"/>
        </w:rPr>
        <w:t xml:space="preserve">PENDING_FORENSICS:</w:t>
      </w:r>
      <w:r>
        <w:t xml:space="preserve"> </w:t>
      </w:r>
      <w:r>
        <w:t xml:space="preserve">§11.4.6, the background a future fix needs) +</w:t>
      </w:r>
      <w:r>
        <w:t xml:space="preserve"> </w:t>
      </w:r>
      <w:r>
        <w:rPr>
          <w:rStyle w:val="VerbatimChar"/>
        </w:rPr>
        <w:t xml:space="preserve">action_taken</w:t>
      </w:r>
      <w:r>
        <w:t xml:space="preserve">+</w:t>
      </w:r>
      <w:r>
        <w:rPr>
          <w:rStyle w:val="VerbatimChar"/>
        </w:rPr>
        <w:t xml:space="preserve">status_changed</w:t>
      </w:r>
      <w:r>
        <w:t xml:space="preserve">+from/to (did this run change status + WHY) + §11.4.69</w:t>
      </w:r>
      <w:r>
        <w:t xml:space="preserve"> </w:t>
      </w:r>
      <w:r>
        <w:rPr>
          <w:rStyle w:val="VerbatimChar"/>
        </w:rPr>
        <w:t xml:space="preserve">evidence_path</w:t>
      </w:r>
      <w:r>
        <w:t xml:space="preserve">+</w:t>
      </w:r>
      <w:r>
        <w:rPr>
          <w:rStyle w:val="VerbatimChar"/>
        </w:rPr>
        <w:t xml:space="preserve">feature_class</w:t>
      </w:r>
      <w:r>
        <w:t xml:space="preserve">, with a SCHEMA CONSTRAINT making a</w:t>
      </w:r>
      <w:r>
        <w:t xml:space="preserve"> </w:t>
      </w:r>
      <w:r>
        <w:rPr>
          <w:rStyle w:val="VerbatimChar"/>
        </w:rPr>
        <w:t xml:space="preserve">PASS</w:t>
      </w:r>
      <w:r>
        <w:t xml:space="preserve"> </w:t>
      </w:r>
      <w:r>
        <w:t xml:space="preserve">row WITHOUT a non-empty evidence path impossible (a PASS-bluff rejected by the schema itself);</w:t>
      </w:r>
      <w:r>
        <w:t xml:space="preserve"> </w:t>
      </w:r>
      <w:r>
        <w:rPr>
          <w:b/>
          <w:bCs/>
        </w:rPr>
        <w:t xml:space="preserve">(b)</w:t>
      </w:r>
      <w:r>
        <w:t xml:space="preserve"> </w:t>
      </w:r>
      <w:r>
        <w:t xml:space="preserve">BOTH an in-depth diary doc + a derived at-a-glance summary VIEW (total/pass/fail/skip + last-verdict + last-run + status-changes + distinct testers/feature-classes, DERIVED never duplicated §11.4.93) feeding §11.4.132 risk-ordering;</w:t>
      </w:r>
      <w:r>
        <w:t xml:space="preserve"> </w:t>
      </w:r>
      <w:r>
        <w:rPr>
          <w:b/>
          <w:bCs/>
        </w:rPr>
        <w:t xml:space="preserve">(c)</w:t>
      </w:r>
      <w:r>
        <w:t xml:space="preserve"> </w:t>
      </w:r>
      <w:r>
        <w:t xml:space="preserve">four-format per-item</w:t>
      </w:r>
      <w:r>
        <w:t xml:space="preserve"> </w:t>
      </w:r>
      <w:r>
        <w:rPr>
          <w:rStyle w:val="VerbatimChar"/>
        </w:rPr>
        <w:t xml:space="preserve">Diary</w:t>
      </w:r>
      <w:r>
        <w:t xml:space="preserve">/</w:t>
      </w:r>
      <w:r>
        <w:rPr>
          <w:rStyle w:val="VerbatimChar"/>
        </w:rPr>
        <w:t xml:space="preserve">Diary_Summary</w:t>
      </w:r>
      <w:r>
        <w:t xml:space="preserve"> </w:t>
      </w:r>
      <w:r>
        <w:t xml:space="preserve">exports §11.4.65 + §11.4.86-drift-proof-fingerprinted (sha256 of the sorted diary keyset) + §11.4.106 docs_chain-bound so a diary row not exported/pushed FAILs a gate (never-missed);</w:t>
      </w:r>
      <w:r>
        <w:t xml:space="preserve"> </w:t>
      </w:r>
      <w:r>
        <w:rPr>
          <w:b/>
          <w:bCs/>
        </w:rPr>
        <w:t xml:space="preserve">(d)</w:t>
      </w:r>
      <w:r>
        <w:t xml:space="preserve"> </w:t>
      </w:r>
      <w:r>
        <w:t xml:space="preserve">external-tracker SUB-TASK model — the item task's description stays the item (§11.4.148 D2, NOT polluted with diary text), each run a CHILD sub-task (type</w:t>
      </w:r>
      <w:r>
        <w:t xml:space="preserve"> </w:t>
      </w:r>
      <w:r>
        <w:rPr>
          <w:rStyle w:val="VerbatimChar"/>
        </w:rPr>
        <w:t xml:space="preserve">task</w:t>
      </w:r>
      <w:r>
        <w:t xml:space="preserve">) with a</w:t>
      </w:r>
      <w:r>
        <w:t xml:space="preserve"> </w:t>
      </w:r>
      <w:r>
        <w:rPr>
          <w:rStyle w:val="VerbatimChar"/>
        </w:rPr>
        <w:t xml:space="preserve">{TODO|In-progress|Completed}</w:t>
      </w:r>
      <w:r>
        <w:t xml:space="preserve"> </w:t>
      </w:r>
      <w:r>
        <w:t xml:space="preserve">lifecycle (collapsed per §11.4.33/.112), observations + action + an Evidence: line (path not raw artefact §11.4.10/.13) + a diary-entry idempotency key, reusing the §11.4.148 D5 idempotent rate-limited credential-redacted sink-side-proven push, mapper project-agnostic §11.4.28;</w:t>
      </w:r>
      <w:r>
        <w:t xml:space="preserve"> </w:t>
      </w:r>
      <w:r>
        <w:rPr>
          <w:b/>
          <w:bCs/>
        </w:rPr>
        <w:t xml:space="preserve">(e)</w:t>
      </w:r>
      <w:r>
        <w:t xml:space="preserve"> </w:t>
      </w:r>
      <w:r>
        <w:t xml:space="preserve">MINIMAL-LLM deterministic bash/Go tooling (zero LLM in the data path — the</w:t>
      </w:r>
      <w:r>
        <w:t xml:space="preserve"> </w:t>
      </w:r>
      <w:r>
        <w:rPr>
          <w:rStyle w:val="VerbatimChar"/>
        </w:rPr>
        <w:t xml:space="preserve">observations</w:t>
      </w:r>
      <w:r>
        <w:t xml:space="preserve"> </w:t>
      </w:r>
      <w:r>
        <w:t xml:space="preserve">prose is authored by whoever ran the test; tooling only stores/renders/pushes/validates), 100% test-covered §11.4.27 (unit + integration-against-the-real-tracker with an honest §11.4.3 SKIP-when-token-absent never a faked PASS + export + HelixQA Challenge + paired §1.1 mutation) so a diary PASS-bluff is mechanically impossible. Honest boundary §11.4.6 — the diary guarantees a complete auditable per-item test-history, NOT that any single run's verdict is correct (rests on its own §11.4.69/.107/.123 evidence). Composes §11.4.6/.27/.45/.50/.55/.65/.69/.86/.93/.95/.106/.107/.123/.132/.148/.10/.13/.28/.33/.112/§1.1. Classification: universal (§11.4.17) — consumer supplies its DB path, diary doc layout, export formats, tracker sub-task field map, docs_chain context per §11.4.35. Propagation gate</w:t>
      </w:r>
      <w:r>
        <w:t xml:space="preserve"> </w:t>
      </w:r>
      <w:r>
        <w:rPr>
          <w:rStyle w:val="VerbatimChar"/>
        </w:rPr>
        <w:t xml:space="preserve">CM-COVENANT-114-149-PROPAGATION</w:t>
      </w:r>
      <w:r>
        <w:t xml:space="preserve"> </w:t>
      </w:r>
      <w:r>
        <w:t xml:space="preserve">(literal</w:t>
      </w:r>
      <w:r>
        <w:t xml:space="preserve"> </w:t>
      </w:r>
      <w:r>
        <w:rPr>
          <w:rStyle w:val="VerbatimChar"/>
        </w:rPr>
        <w:t xml:space="preserve">11.4.149</w:t>
      </w:r>
      <w:r>
        <w:t xml:space="preserve">) + recommended gates</w:t>
      </w:r>
      <w:r>
        <w:t xml:space="preserve"> </w:t>
      </w:r>
      <w:r>
        <w:rPr>
          <w:rStyle w:val="VerbatimChar"/>
        </w:rPr>
        <w:t xml:space="preserve">CM-TEST-DIARY-SYNC</w:t>
      </w:r>
      <w:r>
        <w:t xml:space="preserve"> </w:t>
      </w:r>
      <w:r>
        <w:t xml:space="preserve">/</w:t>
      </w:r>
      <w:r>
        <w:t xml:space="preserve"> </w:t>
      </w:r>
      <w:r>
        <w:rPr>
          <w:rStyle w:val="VerbatimChar"/>
        </w:rPr>
        <w:t xml:space="preserve">CM-DIARY-PASS-REQUIRES-EVIDENCE</w:t>
      </w:r>
      <w:r>
        <w:t xml:space="preserve"> </w:t>
      </w:r>
      <w:r>
        <w:t xml:space="preserve">+ paired §1.1 mutation (gate-code = separate work item).</w:t>
      </w:r>
      <w:r>
        <w:t xml:space="preserve"> </w:t>
      </w: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§11.4.149. Non-compliance is a release blocker. No escape hatch — no</w:t>
      </w:r>
      <w:r>
        <w:t xml:space="preserve"> </w:t>
      </w:r>
      <w:r>
        <w:rPr>
          <w:rStyle w:val="VerbatimChar"/>
        </w:rPr>
        <w:t xml:space="preserve">--skip-testing-diary</w:t>
      </w:r>
      <w:r>
        <w:t xml:space="preserve">,</w:t>
      </w:r>
      <w:r>
        <w:t xml:space="preserve"> </w:t>
      </w:r>
      <w:r>
        <w:rPr>
          <w:rStyle w:val="VerbatimChar"/>
        </w:rPr>
        <w:t xml:space="preserve">--diary-without-evidence</w:t>
      </w:r>
      <w:r>
        <w:t xml:space="preserve">,</w:t>
      </w:r>
      <w:r>
        <w:t xml:space="preserve"> </w:t>
      </w:r>
      <w:r>
        <w:rPr>
          <w:rStyle w:val="VerbatimChar"/>
        </w:rPr>
        <w:t xml:space="preserve">--no-diary-summary</w:t>
      </w:r>
      <w:r>
        <w:t xml:space="preserve">,</w:t>
      </w:r>
      <w:r>
        <w:t xml:space="preserve"> </w:t>
      </w:r>
      <w:r>
        <w:rPr>
          <w:rStyle w:val="VerbatimChar"/>
        </w:rPr>
        <w:t xml:space="preserve">--diary-without-tracker-subtask</w:t>
      </w:r>
      <w:r>
        <w:t xml:space="preserve">,</w:t>
      </w:r>
      <w:r>
        <w:t xml:space="preserve"> </w:t>
      </w:r>
      <w:r>
        <w:rPr>
          <w:rStyle w:val="VerbatimChar"/>
        </w:rPr>
        <w:t xml:space="preserve">--llm-in-diary-data-path</w:t>
      </w:r>
      <w:r>
        <w:t xml:space="preserve">,</w:t>
      </w:r>
      <w:r>
        <w:t xml:space="preserve"> </w:t>
      </w:r>
      <w:r>
        <w:rPr>
          <w:rStyle w:val="VerbatimChar"/>
        </w:rPr>
        <w:t xml:space="preserve">--diary-export-optional</w:t>
      </w:r>
      <w:r>
        <w:t xml:space="preserve"> </w:t>
      </w:r>
      <w:r>
        <w:t xml:space="preserve">flag.</w:t>
      </w:r>
    </w:p>
    <w:p>
      <w:r>
        <w:pict>
          <v:rect style="width:0;height:1.5pt" o:hralign="center" o:hrstd="t" o:hr="t"/>
        </w:pict>
      </w:r>
    </w:p>
    <w:p>
      <w:pPr>
        <w:pStyle w:val="FirstParagraph"/>
      </w:pPr>
      <w:r>
        <w:rPr>
          <w:b/>
          <w:bCs/>
        </w:rPr>
        <w:t xml:space="preserve">§11.4.150 — Mandatory deep multi-angle web research per change/issue, before declaring fixed or structural (User mandate, 2026-06-11).</w:t>
      </w:r>
      <w:r>
        <w:t xml:space="preserve"> </w:t>
      </w:r>
      <w:r>
        <w:t xml:space="preserve">Verbatim operator mandate: "For every single issue we fix or improvement we make — besides tight systematic-debugging, fixing, code review by independent agents, comprehensive tests — we MUST ALWAYS do deep web research from various angles! No matter how big/small/simple/complex, dig deep the internet for articles, technical documentation, APIs, open-source code — EVERYTHING that can help make the best possible solution OR confirm we don't have a more serious problem we're unaware of! We MUST do everything possible to STOP the constant issue-reopening and finally start closing items as fixed+working! Do this ALWAYS in parallel with the main work stream!" For EVERY fix / improvement / change / closure — no matter how big, small, simple, or complex — the agent MUST, IN ADDITION to tight systematic-debugging (§11.4.102), the fix, independent-agent code review (§11.4.125 / §11.4.142), and comprehensive multi-layer tests (§11.4.4(b) / §11.4.40), perform a DOCUMENTED</w:t>
      </w:r>
      <w:r>
        <w:t xml:space="preserve"> </w:t>
      </w:r>
      <w:r>
        <w:rPr>
          <w:b/>
          <w:bCs/>
        </w:rPr>
        <w:t xml:space="preserve">deep multi-angle web research pass</w:t>
      </w:r>
      <w:r>
        <w:t xml:space="preserve"> </w:t>
      </w:r>
      <w:r>
        <w:t xml:space="preserve">digging the internet from VARIOUS angles — articles, official + vendor technical documentation, API references, standards, issue trackers, maintainer guidance, reusable open-source code — to BOTH (i) discover the best possible solution AND (ii) confirm there is NOT a more serious underlying problem the team is unaware of. Forensic case study (FACT, 2026-06-11): a subtitle-on-secondary-display goal verdicted</w:t>
      </w:r>
      <w:r>
        <w:t xml:space="preserve"> </w:t>
      </w:r>
      <w:r>
        <w:rPr>
          <w:rStyle w:val="VerbatimChar"/>
        </w:rPr>
        <w:t xml:space="preserve">Won't-fix: structurally-impossible</w:t>
      </w:r>
      <w:r>
        <w:t xml:space="preserve"> </w:t>
      </w:r>
      <w:r>
        <w:t xml:space="preserve">(§11.4.112 secure-surface pixel-blanking) was OVERTURNED by a deep multi-angle research pass that surfaced the real OCR-of-the-PRIMARY-display path — a "we can't" became a shipped capability; the canonical anti-pattern of a structural verdict reached for want of research. The mandate (ALL hold):</w:t>
      </w:r>
      <w:r>
        <w:t xml:space="preserve"> </w:t>
      </w:r>
      <w:r>
        <w:rPr>
          <w:b/>
          <w:bCs/>
        </w:rPr>
        <w:t xml:space="preserve">(A) No closure-as-fixed/structural WITHOUT a documented deep-research pass</w:t>
      </w:r>
      <w:r>
        <w:t xml:space="preserve"> </w:t>
      </w:r>
      <w:r>
        <w:t xml:space="preserve">— no item may be marked</w:t>
      </w:r>
      <w:r>
        <w:t xml:space="preserve"> </w:t>
      </w:r>
      <w:r>
        <w:rPr>
          <w:rStyle w:val="VerbatimChar"/>
        </w:rPr>
        <w:t xml:space="preserve">Fixed</w:t>
      </w:r>
      <w:r>
        <w:t xml:space="preserve">/</w:t>
      </w:r>
      <w:r>
        <w:rPr>
          <w:rStyle w:val="VerbatimChar"/>
        </w:rPr>
        <w:t xml:space="preserve">Implemented</w:t>
      </w:r>
      <w:r>
        <w:t xml:space="preserve">/</w:t>
      </w:r>
      <w:r>
        <w:rPr>
          <w:rStyle w:val="VerbatimChar"/>
        </w:rPr>
        <w:t xml:space="preserve">Completed</w:t>
      </w:r>
      <w:r>
        <w:t xml:space="preserve"> </w:t>
      </w:r>
      <w:r>
        <w:t xml:space="preserve">(§11.4.33) OR classified</w:t>
      </w:r>
      <w:r>
        <w:t xml:space="preserve"> </w:t>
      </w:r>
      <w:r>
        <w:rPr>
          <w:rStyle w:val="VerbatimChar"/>
        </w:rPr>
        <w:t xml:space="preserve">structurally-impossible</w:t>
      </w:r>
      <w:r>
        <w:t xml:space="preserve"> </w:t>
      </w:r>
      <w:r>
        <w:t xml:space="preserve">won't-fix (§11.4.112) until a deep multi-angle pass is documented; §11.4.150 makes §11.4.8's pass UNCONDITIONAL (every item, however trivial, at the closure AND structural-verdict gates).</w:t>
      </w:r>
      <w:r>
        <w:t xml:space="preserve"> </w:t>
      </w:r>
      <w:r>
        <w:rPr>
          <w:b/>
          <w:bCs/>
        </w:rPr>
        <w:t xml:space="preserve">(B) Multiple angles, not a single lookup</w:t>
      </w:r>
      <w:r>
        <w:t xml:space="preserve"> </w:t>
      </w:r>
      <w:r>
        <w:t xml:space="preserve">— ≥ 2 genuinely-distinct angles (official-docs / standards / known-bug-trackers / alternative-approach / failure-mode / security / performance / platform-constraint / open-source-precedent) so a single-source confirmation-bias miss (§11.4.145) cannot pass; a one-link drive-by is NOT deep multi-angle.</w:t>
      </w:r>
      <w:r>
        <w:t xml:space="preserve"> </w:t>
      </w:r>
      <w:r>
        <w:rPr>
          <w:b/>
          <w:bCs/>
        </w:rPr>
        <w:t xml:space="preserve">(C) Confirm-no-bigger-problem, not just find-a-fix</w:t>
      </w:r>
      <w:r>
        <w:t xml:space="preserve"> </w:t>
      </w:r>
      <w:r>
        <w:t xml:space="preserve">— explicitly seek evidence the fix does not mask a deeper defect AND the closure/verdict is genuinely safe; "we found nothing worse" requires the enumerated search (§11.4.118).</w:t>
      </w:r>
      <w:r>
        <w:t xml:space="preserve"> </w:t>
      </w:r>
      <w:r>
        <w:rPr>
          <w:b/>
          <w:bCs/>
        </w:rPr>
        <w:t xml:space="preserve">(D) Latest-source + cited</w:t>
      </w:r>
      <w:r>
        <w:t xml:space="preserve"> </w:t>
      </w:r>
      <w:r>
        <w:t xml:space="preserve">— LATEST authoritative versions per §11.4.99 (never training-data/memory), each cited by URL + access date in the research artefact AND the closure commit footer (</w:t>
      </w:r>
      <w:r>
        <w:rPr>
          <w:rStyle w:val="VerbatimChar"/>
        </w:rPr>
        <w:t xml:space="preserve">Deep-research &lt;date&gt;: &lt;urls&gt;</w:t>
      </w:r>
      <w:r>
        <w:t xml:space="preserve"> </w:t>
      </w:r>
      <w:r>
        <w:t xml:space="preserve">OR the literal</w:t>
      </w:r>
      <w:r>
        <w:t xml:space="preserve"> </w:t>
      </w:r>
      <w:r>
        <w:rPr>
          <w:rStyle w:val="VerbatimChar"/>
        </w:rPr>
        <w:t xml:space="preserve">NO external solution found — original work</w:t>
      </w:r>
      <w:r>
        <w:t xml:space="preserve"> </w:t>
      </w:r>
      <w:r>
        <w:t xml:space="preserve">per §11.4.8).</w:t>
      </w:r>
      <w:r>
        <w:t xml:space="preserve"> </w:t>
      </w:r>
      <w:r>
        <w:rPr>
          <w:b/>
          <w:bCs/>
        </w:rPr>
        <w:t xml:space="preserve">(E) Reopen-breaking is the PURPOSE</w:t>
      </w:r>
      <w:r>
        <w:t xml:space="preserve"> </w:t>
      </w:r>
      <w:r>
        <w:t xml:space="preserve">— STOP the constant Fixed↔Reopened churn (§11.4.34 / §11.4.55); a reopen whose root cause a deep pass would have surfaced is a §11.4.150 miss; composes §11.4.7 (demotion-evidence) + §11.4.112 (structural verdict now REQUIRES the cited-authorities pass).</w:t>
      </w:r>
      <w:r>
        <w:t xml:space="preserve"> </w:t>
      </w:r>
      <w:r>
        <w:rPr>
          <w:b/>
          <w:bCs/>
        </w:rPr>
        <w:t xml:space="preserve">(F) ALWAYS in parallel with the main stream</w:t>
      </w:r>
      <w:r>
        <w:t xml:space="preserve"> </w:t>
      </w:r>
      <w:r>
        <w:t xml:space="preserve">— background subagent-driven (§11.4.70 / §11.4.20 / §11.4.103 / §11.4.89) concurrent with main fix/build/test work, NEVER serialising it or stalling the loop (§11.4.94 / §11.4.97 / §11.4.101 / §11.4.126).</w:t>
      </w:r>
      <w:r>
        <w:t xml:space="preserve"> </w:t>
      </w:r>
      <w:r>
        <w:rPr>
          <w:b/>
          <w:bCs/>
        </w:rPr>
        <w:t xml:space="preserve">(G) Apply ASAP to every workable item</w:t>
      </w:r>
      <w:r>
        <w:t xml:space="preserve"> </w:t>
      </w:r>
      <w:r>
        <w:t xml:space="preserve">— retroactively + going forward across the §11.4.93 / §11.4.95 SSoT; items closed without a documented pass are re-audited in the §11.4.40 / §11.4.42 release-gate sweep. Honest boundary (§11.4.6): the pass reduces the unknown-unknown surface + breaks the most common reopen causes — it does NOT prove zero remaining defects (§11.4.118) and does NOT replace §11.4.108 runtime-signature verification, §11.4.125 / §11.4.142 review, or §11.4.40 retest; it is the research layer every fix/closure/structural-verdict additionally crosses, and "we probably don't have a bigger problem" without the enumerated multi-angle search is a guess (§11.4.6), never a finding. Composes §11.4.8 / §11.4.99 / §11.4.123 / §11.4.118 / §11.4.145 / §11.4.125 / §11.4.142 / §11.4.7 / §11.4.112 / §11.4.34 / §11.4.55 / §11.4.70 / §11.4.20 / §11.4.89 / §11.4.103 / §11.4.40 / §11.4.42 / §11.4.93 / §11.4.95 / §11.4.6 / §1.1. Classification: universal (§11.4.17) — the consuming project supplies its concrete research corpora, angle set, item tracker, and closure-commit-footer convention per §11.4.35. Propagation gate</w:t>
      </w:r>
      <w:r>
        <w:t xml:space="preserve"> </w:t>
      </w:r>
      <w:r>
        <w:rPr>
          <w:rStyle w:val="VerbatimChar"/>
        </w:rPr>
        <w:t xml:space="preserve">CM-COVENANT-114-150-PROPAGATION</w:t>
      </w:r>
      <w:r>
        <w:t xml:space="preserve"> </w:t>
      </w:r>
      <w:r>
        <w:t xml:space="preserve">(literal</w:t>
      </w:r>
      <w:r>
        <w:t xml:space="preserve"> </w:t>
      </w:r>
      <w:r>
        <w:rPr>
          <w:rStyle w:val="VerbatimChar"/>
        </w:rPr>
        <w:t xml:space="preserve">11.4.150</w:t>
      </w:r>
      <w:r>
        <w:t xml:space="preserve">) + recommended gate</w:t>
      </w:r>
      <w:r>
        <w:t xml:space="preserve"> </w:t>
      </w:r>
      <w:r>
        <w:rPr>
          <w:rStyle w:val="VerbatimChar"/>
        </w:rPr>
        <w:t xml:space="preserve">CM-DEEP-RESEARCH-PER-ISSUE</w:t>
      </w:r>
      <w:r>
        <w:t xml:space="preserve"> </w:t>
      </w:r>
      <w:r>
        <w:t xml:space="preserve">(every closed/structural-verdicted item carries a documented multi-angle deep-research artefact + cited-source closure footer, run in parallel, before the closure/structural verdict is accepted) + paired §1.1 mutation (strip the literal → propagation gate FAILs; close an item or reach a</w:t>
      </w:r>
      <w:r>
        <w:t xml:space="preserve"> </w:t>
      </w:r>
      <w:r>
        <w:rPr>
          <w:rStyle w:val="VerbatimChar"/>
        </w:rPr>
        <w:t xml:space="preserve">structural</w:t>
      </w:r>
      <w:r>
        <w:t xml:space="preserve"> </w:t>
      </w:r>
      <w:r>
        <w:t xml:space="preserve">verdict with no documented multi-angle research artefact / cited footer →</w:t>
      </w:r>
      <w:r>
        <w:t xml:space="preserve"> </w:t>
      </w:r>
      <w:r>
        <w:rPr>
          <w:rStyle w:val="VerbatimChar"/>
        </w:rPr>
        <w:t xml:space="preserve">CM-DEEP-RESEARCH-PER-ISSUE</w:t>
      </w:r>
      <w:r>
        <w:t xml:space="preserve"> </w:t>
      </w:r>
      <w:r>
        <w:t xml:space="preserve">FAILs; gate-code = separate work item).</w:t>
      </w:r>
      <w:r>
        <w:t xml:space="preserve"> </w:t>
      </w: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§11.4.150. Non-compliance is a release blocker. No escape hatch — no</w:t>
      </w:r>
      <w:r>
        <w:t xml:space="preserve"> </w:t>
      </w:r>
      <w:r>
        <w:rPr>
          <w:rStyle w:val="VerbatimChar"/>
        </w:rPr>
        <w:t xml:space="preserve">--skip-deep-research</w:t>
      </w:r>
      <w:r>
        <w:t xml:space="preserve">,</w:t>
      </w:r>
      <w:r>
        <w:t xml:space="preserve"> </w:t>
      </w:r>
      <w:r>
        <w:rPr>
          <w:rStyle w:val="VerbatimChar"/>
        </w:rPr>
        <w:t xml:space="preserve">--single-source-suffices</w:t>
      </w:r>
      <w:r>
        <w:t xml:space="preserve">,</w:t>
      </w:r>
      <w:r>
        <w:t xml:space="preserve"> </w:t>
      </w:r>
      <w:r>
        <w:rPr>
          <w:rStyle w:val="VerbatimChar"/>
        </w:rPr>
        <w:t xml:space="preserve">--trivial-change-no-research</w:t>
      </w:r>
      <w:r>
        <w:t xml:space="preserve">,</w:t>
      </w:r>
      <w:r>
        <w:t xml:space="preserve"> </w:t>
      </w:r>
      <w:r>
        <w:rPr>
          <w:rStyle w:val="VerbatimChar"/>
        </w:rPr>
        <w:t xml:space="preserve">--close-without-research</w:t>
      </w:r>
      <w:r>
        <w:t xml:space="preserve">,</w:t>
      </w:r>
      <w:r>
        <w:t xml:space="preserve"> </w:t>
      </w:r>
      <w:r>
        <w:rPr>
          <w:rStyle w:val="VerbatimChar"/>
        </w:rPr>
        <w:t xml:space="preserve">--structural-without-research</w:t>
      </w:r>
      <w:r>
        <w:t xml:space="preserve">,</w:t>
      </w:r>
      <w:r>
        <w:t xml:space="preserve"> </w:t>
      </w:r>
      <w:r>
        <w:rPr>
          <w:rStyle w:val="VerbatimChar"/>
        </w:rPr>
        <w:t xml:space="preserve">--serialise-research</w:t>
      </w:r>
      <w:r>
        <w:t xml:space="preserve">,</w:t>
      </w:r>
      <w:r>
        <w:t xml:space="preserve"> </w:t>
      </w:r>
      <w:r>
        <w:rPr>
          <w:rStyle w:val="VerbatimChar"/>
        </w:rPr>
        <w:t xml:space="preserve">--research-from-memory-OK</w:t>
      </w:r>
      <w:r>
        <w:t xml:space="preserve"> </w:t>
      </w:r>
      <w:r>
        <w:t xml:space="preserve">flag.</w:t>
      </w:r>
    </w:p>
    <w:p>
      <w:r>
        <w:pict>
          <v:rect style="width:0;height:1.5pt" o:hralign="center" o:hrstd="t" o:hr="t"/>
        </w:pict>
      </w:r>
    </w:p>
    <w:p>
      <w:pPr>
        <w:pStyle w:val="FirstParagraph"/>
      </w:pPr>
      <w:r>
        <w:rPr>
          <w:b/>
          <w:bCs/>
        </w:rPr>
        <w:t xml:space="preserve">§11.4.151 — Project-prefixed release-tag/version-naming mandate (User mandate, 2026-06-12).</w:t>
      </w:r>
      <w:r>
        <w:t xml:space="preserve"> </w:t>
      </w:r>
      <w:r>
        <w:t xml:space="preserve">Verbatim operator mandate: "Every release tag and version name we create — on the main repository and on every Submodule we own — MUST be prefixed with the project's release prefix, e.g.</w:t>
      </w:r>
      <w:r>
        <w:t xml:space="preserve"> </w:t>
      </w:r>
      <w:r>
        <w:rPr>
          <w:rStyle w:val="VerbatimChar"/>
        </w:rPr>
        <w:t xml:space="preserve">myproject-1.0.0-dev-0.0.1</w:t>
      </w:r>
      <w:r>
        <w:t xml:space="preserve">. The prefix MUST come from</w:t>
      </w:r>
      <w:r>
        <w:t xml:space="preserve"> </w:t>
      </w:r>
      <w:r>
        <w:rPr>
          <w:rStyle w:val="VerbatimChar"/>
        </w:rPr>
        <w:t xml:space="preserve">HELIX_RELEASE_PREFIX</w:t>
      </w:r>
      <w:r>
        <w:t xml:space="preserve"> </w:t>
      </w:r>
      <w:r>
        <w:t xml:space="preserve">in our</w:t>
      </w:r>
      <w:r>
        <w:t xml:space="preserve"> </w:t>
      </w:r>
      <w:r>
        <w:rPr>
          <w:rStyle w:val="VerbatimChar"/>
        </w:rPr>
        <w:t xml:space="preserve">.env</w:t>
      </w:r>
      <w:r>
        <w:t xml:space="preserve"> </w:t>
      </w:r>
      <w:r>
        <w:t xml:space="preserve">if it is set, otherwise from the lowercased project root directory name. The SAME prefix MUST be used across the main repo and all owned Submodules in one release so a release is greppable across every repository." Every release tag AND every version name created on the main repository AND on every owned-by-us submodule (§11.4.28) MUST be prefixed with the project's release prefix, form</w:t>
      </w:r>
      <w:r>
        <w:t xml:space="preserve"> </w:t>
      </w:r>
      <w:r>
        <w:rPr>
          <w:rStyle w:val="VerbatimChar"/>
        </w:rPr>
        <w:t xml:space="preserve">&lt;PREFIX&gt;-&lt;version&gt;</w:t>
      </w:r>
      <w:r>
        <w:t xml:space="preserve"> </w:t>
      </w:r>
      <w:r>
        <w:t xml:space="preserve">(canonical example:</w:t>
      </w:r>
      <w:r>
        <w:t xml:space="preserve"> </w:t>
      </w:r>
      <w:r>
        <w:rPr>
          <w:rStyle w:val="VerbatimChar"/>
        </w:rPr>
        <w:t xml:space="preserve">myproject-1.0.0-dev-0.0.1</w:t>
      </w:r>
      <w:r>
        <w:t xml:space="preserve">), so a release is identifiable + greppable across every repository it spans (one</w:t>
      </w:r>
      <w:r>
        <w:t xml:space="preserve"> </w:t>
      </w:r>
      <w:r>
        <w:rPr>
          <w:rStyle w:val="VerbatimChar"/>
        </w:rPr>
        <w:t xml:space="preserve">git tag -l '&lt;PREFIX&gt;-*'</w:t>
      </w:r>
      <w:r>
        <w:t xml:space="preserve"> </w:t>
      </w:r>
      <w:r>
        <w:t xml:space="preserve">enumerates the whole release surface).</w:t>
      </w:r>
      <w:r>
        <w:t xml:space="preserve"> </w:t>
      </w:r>
      <w:r>
        <w:rPr>
          <w:b/>
          <w:bCs/>
        </w:rPr>
        <w:t xml:space="preserve">Prefix resolution order (closed-set, deterministic — §11.4.6 no-guessing):</w:t>
      </w:r>
      <w:r>
        <w:t xml:space="preserve"> </w:t>
      </w:r>
      <w:r>
        <w:t xml:space="preserve">(1)</w:t>
      </w:r>
      <w:r>
        <w:t xml:space="preserve"> </w:t>
      </w:r>
      <w:r>
        <w:rPr>
          <w:rStyle w:val="VerbatimChar"/>
        </w:rPr>
        <w:t xml:space="preserve">HELIX_RELEASE_PREFIX</w:t>
      </w:r>
      <w:r>
        <w:t xml:space="preserve"> </w:t>
      </w:r>
      <w:r>
        <w:t xml:space="preserve">from the project's</w:t>
      </w:r>
      <w:r>
        <w:t xml:space="preserve"> </w:t>
      </w:r>
      <w:r>
        <w:rPr>
          <w:rStyle w:val="VerbatimChar"/>
        </w:rPr>
        <w:t xml:space="preserve">.env</w:t>
      </w:r>
      <w:r>
        <w:t xml:space="preserve"> </w:t>
      </w:r>
      <w:r>
        <w:t xml:space="preserve">— authoritative when set;</w:t>
      </w:r>
      <w:r>
        <w:t xml:space="preserve"> </w:t>
      </w:r>
      <w:r>
        <w:rPr>
          <w:rStyle w:val="VerbatimChar"/>
        </w:rPr>
        <w:t xml:space="preserve">.env</w:t>
      </w:r>
      <w:r>
        <w:t xml:space="preserve"> </w:t>
      </w:r>
      <w:r>
        <w:t xml:space="preserve">is git-ignored per §11.4.30 and the variable is documented in the tracked</w:t>
      </w:r>
      <w:r>
        <w:t xml:space="preserve"> </w:t>
      </w:r>
      <w:r>
        <w:rPr>
          <w:rStyle w:val="VerbatimChar"/>
        </w:rPr>
        <w:t xml:space="preserve">.env.example</w:t>
      </w:r>
      <w:r>
        <w:t xml:space="preserve"> </w:t>
      </w:r>
      <w:r>
        <w:t xml:space="preserve">(a §11.4.77 re-obtain mechanism, never committed); (2) fallback = the lowercased snake_case form of the project root directory name (no spaces) per §11.4.29 — used whenever the env var is unset/empty, so a prefix is ALWAYS resolvable from the checkout with zero operator input.</w:t>
      </w:r>
      <w:r>
        <w:t xml:space="preserve"> </w:t>
      </w:r>
      <w:r>
        <w:rPr>
          <w:b/>
          <w:bCs/>
        </w:rPr>
        <w:t xml:space="preserve">The prefix MUST be IDENTICAL across the main repo and all owned submodules within a single release</w:t>
      </w:r>
      <w:r>
        <w:t xml:space="preserve"> </w:t>
      </w:r>
      <w:r>
        <w:t xml:space="preserve">— a release that tags the main repo</w:t>
      </w:r>
      <w:r>
        <w:t xml:space="preserve"> </w:t>
      </w:r>
      <w:r>
        <w:rPr>
          <w:rStyle w:val="VerbatimChar"/>
        </w:rPr>
        <w:t xml:space="preserve">&lt;PREFIX&gt;-1.2.0</w:t>
      </w:r>
      <w:r>
        <w:t xml:space="preserve"> </w:t>
      </w:r>
      <w:r>
        <w:t xml:space="preserve">while tagging an owned submodule with a different/unprefixed value is a §11.4.151 violation (the cross-repo grep no longer enumerates the release). Version codes increment monotonically within the prefix (</w:t>
      </w:r>
      <w:r>
        <w:rPr>
          <w:rStyle w:val="VerbatimChar"/>
        </w:rPr>
        <w:t xml:space="preserve">&lt;PREFIX&gt;-…-0.0.1</w:t>
      </w:r>
      <w:r>
        <w:t xml:space="preserve"> </w:t>
      </w:r>
      <w:r>
        <w:t xml:space="preserve">→</w:t>
      </w:r>
      <w:r>
        <w:t xml:space="preserve"> </w:t>
      </w:r>
      <w:r>
        <w:rPr>
          <w:rStyle w:val="VerbatimChar"/>
        </w:rPr>
        <w:t xml:space="preserve">&lt;PREFIX&gt;-…-0.0.2</w:t>
      </w:r>
      <w:r>
        <w:t xml:space="preserve"> </w:t>
      </w:r>
      <w:r>
        <w:t xml:space="preserve">→ …), never reset, never skipped. Honest boundary (§11.4.6): the prefix guarantees a release is identifiable + uniform across every repository, NOT that its contents are correct — the tag is still created only after the §11.4.40 full-suite retest GREEN and reaches every upstream via the §11.4.113 merge-onto-latest-main path (NEVER a force-push), fanned out per §2.1. Composes §2.1 / §11.4.29 / §11.4.30 / §11.4.40 / §11.4.113 / §11.4.126 (the release-scope terminal condition is a published, prefixed tag). Classification: universal (§11.4.17) — the consuming project supplies its concrete prefix value + the</w:t>
      </w:r>
      <w:r>
        <w:t xml:space="preserve"> </w:t>
      </w:r>
      <w:r>
        <w:rPr>
          <w:rStyle w:val="VerbatimChar"/>
        </w:rPr>
        <w:t xml:space="preserve">HELIX_RELEASE_PREFIX</w:t>
      </w:r>
      <w:r>
        <w:t xml:space="preserve"> </w:t>
      </w:r>
      <w:r>
        <w:t xml:space="preserve">env var per §11.4.35. Propagation gate</w:t>
      </w:r>
      <w:r>
        <w:t xml:space="preserve"> </w:t>
      </w:r>
      <w:r>
        <w:rPr>
          <w:rStyle w:val="VerbatimChar"/>
        </w:rPr>
        <w:t xml:space="preserve">CM-COVENANT-114-151-PROPAGATION</w:t>
      </w:r>
      <w:r>
        <w:t xml:space="preserve"> </w:t>
      </w:r>
      <w:r>
        <w:t xml:space="preserve">(literal</w:t>
      </w:r>
      <w:r>
        <w:t xml:space="preserve"> </w:t>
      </w:r>
      <w:r>
        <w:rPr>
          <w:rStyle w:val="VerbatimChar"/>
        </w:rPr>
        <w:t xml:space="preserve">11.4.151</w:t>
      </w:r>
      <w:r>
        <w:t xml:space="preserve">) + recommended gate</w:t>
      </w:r>
      <w:r>
        <w:t xml:space="preserve"> </w:t>
      </w:r>
      <w:r>
        <w:rPr>
          <w:rStyle w:val="VerbatimChar"/>
        </w:rPr>
        <w:t xml:space="preserve">CM-RELEASE-PREFIX-NAMING</w:t>
      </w:r>
      <w:r>
        <w:t xml:space="preserve"> </w:t>
      </w:r>
      <w:r>
        <w:t xml:space="preserve">(every release tag/version on the main repo + every owned submodule carries the resolved</w:t>
      </w:r>
      <w:r>
        <w:t xml:space="preserve"> </w:t>
      </w:r>
      <w:r>
        <w:rPr>
          <w:rStyle w:val="VerbatimChar"/>
        </w:rPr>
        <w:t xml:space="preserve">&lt;PREFIX&gt;-</w:t>
      </w:r>
      <w:r>
        <w:t xml:space="preserve"> </w:t>
      </w:r>
      <w:r>
        <w:t xml:space="preserve">prefix, identical across the release) + paired §1.1 meta-test mutation (strip the literal → propagation gate FAILs; create an unprefixed or differing-prefix release tag →</w:t>
      </w:r>
      <w:r>
        <w:t xml:space="preserve"> </w:t>
      </w:r>
      <w:r>
        <w:rPr>
          <w:rStyle w:val="VerbatimChar"/>
        </w:rPr>
        <w:t xml:space="preserve">CM-RELEASE-PREFIX-NAMING</w:t>
      </w:r>
      <w:r>
        <w:t xml:space="preserve"> </w:t>
      </w:r>
      <w:r>
        <w:t xml:space="preserve">FAILs; gate-code = separate work item).</w:t>
      </w:r>
      <w:r>
        <w:t xml:space="preserve"> </w:t>
      </w: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§11.4.151. Non-compliance is a release blocker. No escape hatch — no</w:t>
      </w:r>
      <w:r>
        <w:t xml:space="preserve"> </w:t>
      </w:r>
      <w:r>
        <w:rPr>
          <w:rStyle w:val="VerbatimChar"/>
        </w:rPr>
        <w:t xml:space="preserve">--no-release-prefix</w:t>
      </w:r>
      <w:r>
        <w:t xml:space="preserve">,</w:t>
      </w:r>
      <w:r>
        <w:t xml:space="preserve"> </w:t>
      </w:r>
      <w:r>
        <w:rPr>
          <w:rStyle w:val="VerbatimChar"/>
        </w:rPr>
        <w:t xml:space="preserve">--unprefixed-tag</w:t>
      </w:r>
      <w:r>
        <w:t xml:space="preserve">,</w:t>
      </w:r>
      <w:r>
        <w:t xml:space="preserve"> </w:t>
      </w:r>
      <w:r>
        <w:rPr>
          <w:rStyle w:val="VerbatimChar"/>
        </w:rPr>
        <w:t xml:space="preserve">--prefix-optional</w:t>
      </w:r>
      <w:r>
        <w:t xml:space="preserve">,</w:t>
      </w:r>
      <w:r>
        <w:t xml:space="preserve"> </w:t>
      </w:r>
      <w:r>
        <w:rPr>
          <w:rStyle w:val="VerbatimChar"/>
        </w:rPr>
        <w:t xml:space="preserve">--differing-submodule-prefix</w:t>
      </w:r>
      <w:r>
        <w:t xml:space="preserve"> </w:t>
      </w:r>
      <w:r>
        <w:t xml:space="preserve">flag.</w:t>
      </w:r>
    </w:p>
    <w:p>
      <w:r>
        <w:pict>
          <v:rect style="width:0;height:1.5pt" o:hralign="center" o:hrstd="t" o:hr="t"/>
        </w:pict>
      </w:r>
    </w:p>
    <w:p>
      <w:pPr>
        <w:pStyle w:val="FirstParagraph"/>
      </w:pPr>
      <w:r>
        <w:rPr>
          <w:b/>
          <w:bCs/>
        </w:rPr>
        <w:t xml:space="preserve">§11.4.152 — Crashlytics-recorded-data continuous monitoring + systematic-debug + regression-test-coverage mandate (User mandate, 2026-06-13).</w:t>
      </w:r>
      <w:r>
        <w:t xml:space="preserve"> </w:t>
      </w:r>
      <w:r>
        <w:t xml:space="preserve">Verbatim operator intent: "For every project that has Firebase Crashlytics enabled / wired, we MUST continuously monitor ALL of the Crashlytics-recorded data — crashes, ANRs, performance traces, and non-fatals — systematically debug each, fix and improve, and cover everything with validation and verification tests. This MUST be checked regularly, with no false results and no bluff of any kind!" Every project that has Firebase Crashlytics enabled/wired (SDK linked into a shipping artifact, crash+non-fatal+ANR reporting active) MUST treat the Crashlytics console as a first-class captured-evidence channel from real end-user devices and continuously process every datum it records — an open Crashlytics issue with a green test suite is a §11.4 PASS-bluff at the field-telemetry layer (a real user hitting a broken feature while the suite reports green). STRENGTHENS+COMPLETES §11.4.47: §11.4.47 owns the periodic REVIEW + dedup + Issue-creation pass that SURFACES Crashlytics/Analytics/Performance findings; §11.4.152 owns what happens to each surfaced item AFTER — the systematic-debug → fix/improve → regression-test-coverage lifecycle that drives it to a proven regression-immune closure (§11.4.47 finds it; §11.4.152 fixes it + proves it stays fixed; both mandatory, neither substitutes). The mandate (ALL hold): (1)</w:t>
      </w:r>
      <w:r>
        <w:t xml:space="preserve"> </w:t>
      </w:r>
      <w:r>
        <w:rPr>
          <w:b/>
          <w:bCs/>
        </w:rPr>
        <w:t xml:space="preserve">continuous monitoring of ALL four surfaces</w:t>
      </w:r>
      <w:r>
        <w:t xml:space="preserve"> </w:t>
      </w:r>
      <w:r>
        <w:t xml:space="preserve">— fatal crashes, ANRs, performance traces/regressions, AND non-fatals (skipping any one is a PASS-bluff; non-fatals are the silent class — every catch/fallback/recovered-error path is a real degraded UX and MUST be triaged, not ignored because the app did not crash); (2)</w:t>
      </w:r>
      <w:r>
        <w:t xml:space="preserve"> </w:t>
      </w:r>
      <w:r>
        <w:rPr>
          <w:b/>
          <w:bCs/>
        </w:rPr>
        <w:t xml:space="preserve">systematic-debugging of each (reproduce-before-fix)</w:t>
      </w:r>
      <w:r>
        <w:t xml:space="preserve"> </w:t>
      </w:r>
      <w:r>
        <w:t xml:space="preserve">per §11.4.102 Iron Law + §11.4.115 RED-baseline-on-the-broken-artifact (the recorded stacktrace/ANR-trace/non-fatal-context IS the §11.4.5/.69 captured defect-present evidence) BEFORE the fix — a fix without a prior reproducing test is a §11.4.43/.123 violation; unreproducible ⇒ deep-research-before-declaring-untestable §11.4.123/.150; (3)</w:t>
      </w:r>
      <w:r>
        <w:t xml:space="preserve"> </w:t>
      </w:r>
      <w:r>
        <w:rPr>
          <w:b/>
          <w:bCs/>
        </w:rPr>
        <w:t xml:space="preserve">a fix/improvement for every confirmed issue</w:t>
      </w:r>
      <w:r>
        <w:t xml:space="preserve"> </w:t>
      </w:r>
      <w:r>
        <w:t xml:space="preserve">against its proven root cause (§11.4.9/.43/.108), "acknowledged in console" is not a fix, muting a recurring issue without a tracked rationale is a §11.4.6/.90 violation; (4)</w:t>
      </w:r>
      <w:r>
        <w:t xml:space="preserve"> </w:t>
      </w:r>
      <w:r>
        <w:rPr>
          <w:b/>
          <w:bCs/>
        </w:rPr>
        <w:t xml:space="preserve">validation+verification regression-test coverage per closed issue</w:t>
      </w:r>
      <w:r>
        <w:t xml:space="preserve"> </w:t>
      </w:r>
      <w:r>
        <w:t xml:space="preserve">— in the SAME commit as the fix register a permanent §11.4.135 regression guard (§11.4.115 polarity test:</w:t>
      </w:r>
      <w:r>
        <w:t xml:space="preserve"> </w:t>
      </w:r>
      <w:r>
        <w:rPr>
          <w:rStyle w:val="VerbatimChar"/>
        </w:rPr>
        <w:t xml:space="preserve">RED_MODE=1</w:t>
      </w:r>
      <w:r>
        <w:t xml:space="preserve"> </w:t>
      </w:r>
      <w:r>
        <w:t xml:space="preserve">captures the recorded defect on the pre-fix artifact,</w:t>
      </w:r>
      <w:r>
        <w:t xml:space="preserve"> </w:t>
      </w:r>
      <w:r>
        <w:rPr>
          <w:rStyle w:val="VerbatimChar"/>
        </w:rPr>
        <w:t xml:space="preserve">RED_MODE=0</w:t>
      </w:r>
      <w:r>
        <w:t xml:space="preserve"> </w:t>
      </w:r>
      <w:r>
        <w:t xml:space="preserve">standing GREEN guard asserting ABSENT) exercising the same user-reachable path the stacktrace identifies, with rock-solid captured evidence §11.4.5/.69/.107/.123 + a closure log citing the console issue id/URL + root-cause + fix commit + the validation/verification test paths; a Crashlytics issue marked resolved WITHOUT a falsifiable regression test is FORBIDDEN (the silent-recurrence vector, §11.4.138 operator-escape class applied to field telemetry); (5)</w:t>
      </w:r>
      <w:r>
        <w:t xml:space="preserve"> </w:t>
      </w:r>
      <w:r>
        <w:rPr>
          <w:b/>
          <w:bCs/>
        </w:rPr>
        <w:t xml:space="preserve">regular cadence</w:t>
      </w:r>
      <w:r>
        <w:t xml:space="preserve"> </w:t>
      </w:r>
      <w:r>
        <w:t xml:space="preserve">reusing the §11.4.47 five-trigger set (pre-build/pre-flash/pre-distribute/pre-tag blocking; daily + post-deployment-burn-in non-blocking) — a one-time sweep never repeated is a violation; (6)</w:t>
      </w:r>
      <w:r>
        <w:t xml:space="preserve"> </w:t>
      </w:r>
      <w:r>
        <w:rPr>
          <w:b/>
          <w:bCs/>
        </w:rPr>
        <w:t xml:space="preserve">no false results, no bluff</w:t>
      </w:r>
      <w:r>
        <w:t xml:space="preserve"> </w:t>
      </w:r>
      <w:r>
        <w:t xml:space="preserve">(§11.4/.1/.6 — "no new issues" requires the enumerated monitored-surfaces+window §11.4.118; "fixed" requires the RED→GREEN flip §11.4.115/.130; a guard whose §1.1 mutation does not FAIL it is a bluff gate). Honest boundary §11.4.6: processing every recorded issue breaks the silent-recurrence vector — it does NOT prove zero remaining field defects nor replace §11.4.108/.40; an issue is "closed" only when its guard is GREEN on a clean artifact, never when the console mark is flipped. Classification: universal (§11.4.17) — the consuming project supplies its Crashlytics handle, console-access credential (§11.4.10, never logged), severity table, and per-issue closure-log path per §11.4.35; the reference project-level instantiation is a consuming project's §6.O (Crashlytics-Resolved Issue Coverage — per-issue validation test + Challenge test +</w:t>
      </w:r>
      <w:r>
        <w:t xml:space="preserve"> </w:t>
      </w:r>
      <w:r>
        <w:rPr>
          <w:rStyle w:val="VerbatimChar"/>
        </w:rPr>
        <w:t xml:space="preserve">.lava-ci-evidence/crashlytics-resolved/&lt;date&gt;-&lt;slug&gt;.md</w:t>
      </w:r>
      <w:r>
        <w:t xml:space="preserve"> </w:t>
      </w:r>
      <w:r>
        <w:t xml:space="preserve">closure log) + §6.AC (Comprehensive Non-Fatal Telemetry — every catch/fallback records a non-fatal with triage context). Composes §11.4/.1/.5/.6/.9/.34/.40/.43/.47/.69/.90/.102/.107/.108/.115/.118/.123/.130/.135/.138/.150/§1.1. Propagation gate</w:t>
      </w:r>
      <w:r>
        <w:t xml:space="preserve"> </w:t>
      </w:r>
      <w:r>
        <w:rPr>
          <w:rStyle w:val="VerbatimChar"/>
        </w:rPr>
        <w:t xml:space="preserve">CM-COVENANT-114-152-PROPAGATION</w:t>
      </w:r>
      <w:r>
        <w:t xml:space="preserve"> </w:t>
      </w:r>
      <w:r>
        <w:t xml:space="preserve">(literal</w:t>
      </w:r>
      <w:r>
        <w:t xml:space="preserve"> </w:t>
      </w:r>
      <w:r>
        <w:rPr>
          <w:rStyle w:val="VerbatimChar"/>
        </w:rPr>
        <w:t xml:space="preserve">11.4.152</w:t>
      </w:r>
      <w:r>
        <w:t xml:space="preserve">) + recommended gate</w:t>
      </w:r>
      <w:r>
        <w:t xml:space="preserve"> </w:t>
      </w:r>
      <w:r>
        <w:rPr>
          <w:rStyle w:val="VerbatimChar"/>
        </w:rPr>
        <w:t xml:space="preserve">CM-CRASHLYTICS-ISSUE-FULLY-COVERED</w:t>
      </w:r>
      <w:r>
        <w:t xml:space="preserve"> </w:t>
      </w:r>
      <w:r>
        <w:t xml:space="preserve">(every closed Crashlytics issue carries a systematic-debug root-cause record + a registered §11.4.135 regression guard + a closure-log entry citing the console issue id/URL + the validation/verification test paths; a console-resolved issue with no falsifiable regression guard FAILs) + paired §1.1 meta-test mutation (gate-code = separate work item).</w:t>
      </w:r>
      <w:r>
        <w:t xml:space="preserve"> </w:t>
      </w: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§11.4.152. Non-compliance is a release blocker. No escape hatch — no</w:t>
      </w:r>
      <w:r>
        <w:t xml:space="preserve"> </w:t>
      </w:r>
      <w:r>
        <w:rPr>
          <w:rStyle w:val="VerbatimChar"/>
        </w:rPr>
        <w:t xml:space="preserve">--skip-crashlytics-monitoring</w:t>
      </w:r>
      <w:r>
        <w:t xml:space="preserve">,</w:t>
      </w:r>
      <w:r>
        <w:t xml:space="preserve"> </w:t>
      </w:r>
      <w:r>
        <w:rPr>
          <w:rStyle w:val="VerbatimChar"/>
        </w:rPr>
        <w:t xml:space="preserve">--monitor-crashes-only</w:t>
      </w:r>
      <w:r>
        <w:t xml:space="preserve">,</w:t>
      </w:r>
      <w:r>
        <w:t xml:space="preserve"> </w:t>
      </w:r>
      <w:r>
        <w:rPr>
          <w:rStyle w:val="VerbatimChar"/>
        </w:rPr>
        <w:t xml:space="preserve">--skip-non-fatals</w:t>
      </w:r>
      <w:r>
        <w:t xml:space="preserve">,</w:t>
      </w:r>
      <w:r>
        <w:t xml:space="preserve"> </w:t>
      </w:r>
      <w:r>
        <w:rPr>
          <w:rStyle w:val="VerbatimChar"/>
        </w:rPr>
        <w:t xml:space="preserve">--resolve-without-regression-test</w:t>
      </w:r>
      <w:r>
        <w:t xml:space="preserve">,</w:t>
      </w:r>
      <w:r>
        <w:t xml:space="preserve"> </w:t>
      </w:r>
      <w:r>
        <w:rPr>
          <w:rStyle w:val="VerbatimChar"/>
        </w:rPr>
        <w:t xml:space="preserve">--console-mark-is-fixed</w:t>
      </w:r>
      <w:r>
        <w:t xml:space="preserve">,</w:t>
      </w:r>
      <w:r>
        <w:t xml:space="preserve"> </w:t>
      </w:r>
      <w:r>
        <w:rPr>
          <w:rStyle w:val="VerbatimChar"/>
        </w:rPr>
        <w:t xml:space="preserve">--monitor-once</w:t>
      </w:r>
      <w:r>
        <w:t xml:space="preserve">,</w:t>
      </w:r>
      <w:r>
        <w:t xml:space="preserve"> </w:t>
      </w:r>
      <w:r>
        <w:rPr>
          <w:rStyle w:val="VerbatimChar"/>
        </w:rPr>
        <w:t xml:space="preserve">--mute-without-rationale</w:t>
      </w:r>
      <w:r>
        <w:t xml:space="preserve"> </w:t>
      </w:r>
      <w:r>
        <w:t xml:space="preserve">flag.</w:t>
      </w:r>
    </w:p>
    <w:p>
      <w:r>
        <w:pict>
          <v:rect style="width:0;height:1.5pt" o:hralign="center" o:hrstd="t" o:hr="t"/>
        </w:pict>
      </w:r>
    </w:p>
    <w:p>
      <w:pPr>
        <w:pStyle w:val="FirstParagraph"/>
      </w:pPr>
      <w:r>
        <w:rPr>
          <w:b/>
          <w:bCs/>
        </w:rPr>
        <w:t xml:space="preserve">§11.4.153 — Comprehensive per-feature Status + Status_Summary document set with mandatory video-recording confirmation (User mandate, 2026-06-15).</w:t>
      </w:r>
      <w:r>
        <w:t xml:space="preserve"> </w:t>
      </w:r>
      <w:r>
        <w:t xml:space="preserve">Every project MUST maintain, under</w:t>
      </w:r>
      <w:r>
        <w:t xml:space="preserve"> </w:t>
      </w:r>
      <w:r>
        <w:rPr>
          <w:rStyle w:val="VerbatimChar"/>
        </w:rPr>
        <w:t xml:space="preserve">docs/features/</w:t>
      </w:r>
      <w:r>
        <w:t xml:space="preserve">, a comprehensive feature Status document set (</w:t>
      </w:r>
      <w:r>
        <w:rPr>
          <w:rStyle w:val="VerbatimChar"/>
        </w:rPr>
        <w:t xml:space="preserve">Status.md</w:t>
      </w:r>
      <w:r>
        <w:t xml:space="preserve"> </w:t>
      </w:r>
      <w:r>
        <w:t xml:space="preserve">+ its §11.4.56</w:t>
      </w:r>
      <w:r>
        <w:t xml:space="preserve"> </w:t>
      </w:r>
      <w:r>
        <w:rPr>
          <w:rStyle w:val="VerbatimChar"/>
        </w:rPr>
        <w:t xml:space="preserve">Status_Summary.md</w:t>
      </w:r>
      <w:r>
        <w:t xml:space="preserve"> </w:t>
      </w:r>
      <w:r>
        <w:t xml:space="preserve">companion) enumerating EVERY system component, EVERY client app/binary/surface (TUI / CLI / Web / desktop / mobile / API / gRPC / library / submodule / infrastructure), and EVERY feature — including features ported from any incorporated CLI-agent / submodule catalogue (§11.4.74) — with NO single feature left out. (1)</w:t>
      </w:r>
      <w:r>
        <w:t xml:space="preserve"> </w:t>
      </w:r>
      <w:r>
        <w:rPr>
          <w:b/>
          <w:bCs/>
        </w:rPr>
        <w:t xml:space="preserve">Total categorized coverage</w:t>
      </w:r>
      <w:r>
        <w:t xml:space="preserve"> </w:t>
      </w:r>
      <w:r>
        <w:t xml:space="preserve">— per-feature table organized Component→Category, reconciled against the actual codebase (a code-present feature missing from the table, or a row with no code, is a §11.4.6/§11.4.118 bluff). (2)</w:t>
      </w:r>
      <w:r>
        <w:t xml:space="preserve"> </w:t>
      </w:r>
      <w:r>
        <w:rPr>
          <w:b/>
          <w:bCs/>
        </w:rPr>
        <w:t xml:space="preserve">Per-feature fields</w:t>
      </w:r>
      <w:r>
        <w:t xml:space="preserve"> </w:t>
      </w:r>
      <w:r>
        <w:t xml:space="preserve">— Component / Feature / Category / Implementation / Wiring (genuinely end-user-reachable, not merely compiled, §11.4.108) / Real-use / Tests-coverage (four-layer §11.4.4(b)) / Validation (PASS / FAIL / SKIP / PENDING_FORENSICS / OPERATOR-BLOCKED per §11.4.45) /</w:t>
      </w:r>
      <w:r>
        <w:t xml:space="preserve"> </w:t>
      </w:r>
      <w:r>
        <w:rPr>
          <w:b/>
          <w:bCs/>
        </w:rPr>
        <w:t xml:space="preserve">Video-recording confirmation</w:t>
      </w:r>
      <w:r>
        <w:t xml:space="preserve"> </w:t>
      </w:r>
      <w:r>
        <w:t xml:space="preserve">(path to the real-use video or honest gap marker). (3)</w:t>
      </w:r>
      <w:r>
        <w:t xml:space="preserve"> </w:t>
      </w:r>
      <w:r>
        <w:rPr>
          <w:b/>
          <w:bCs/>
        </w:rPr>
        <w:t xml:space="preserve">Mandatory per-feature real-use video</w:t>
      </w:r>
      <w:r>
        <w:t xml:space="preserve"> </w:t>
      </w:r>
      <w:r>
        <w:t xml:space="preserve">— every user-visible "confirmed" claim backed by a recorded real-use video of a genuine end-user scenario (real prompts → real LLM/service responses → real results), NEVER a frozen/stale frame (§11.4.107), NEVER faked/mocked/demo-loop/bluff response or LLM error passed off as success (§11.4.2/§11.4.5), stored at the project-declared recording path (§11.4.35); a confirmed row with no real video or a bluff video = §11.4 PASS-bluff; autonomous-infeasible ⇒ honest §11.4.3/§11.4.52 SKIP + tracked migration item, NEVER a faked confirmation. (4)</w:t>
      </w:r>
      <w:r>
        <w:t xml:space="preserve"> </w:t>
      </w:r>
      <w:r>
        <w:rPr>
          <w:b/>
          <w:bCs/>
        </w:rPr>
        <w:t xml:space="preserve">Video-analysis remediation loop</w:t>
      </w:r>
      <w:r>
        <w:t xml:space="preserve"> </w:t>
      </w:r>
      <w:r>
        <w:t xml:space="preserve">— every video analysed; any defect it surfaces triggers §11.4.102 systematic-debug → fix → §11.4.146 retest → re-record → clean GO per §11.4.134 before "confirmed" (a video exposing a broken feature is a §11.4.4 test-interrupt). (5)</w:t>
      </w:r>
      <w:r>
        <w:t xml:space="preserve"> </w:t>
      </w:r>
      <w:r>
        <w:rPr>
          <w:b/>
          <w:bCs/>
        </w:rPr>
        <w:t xml:space="preserve">Always-in-sync</w:t>
      </w:r>
      <w:r>
        <w:t xml:space="preserve"> </w:t>
      </w:r>
      <w:r>
        <w:t xml:space="preserve">— §11.4.45-class roster/corpus-backed, §11.4.106 docs_chain-bound + §11.4.86 drift-proof fingerprint (sha256 of sorted feature-key roster AND sorted video-artefact roster, NOT mtime), re-syncs out-of-the-box; stale = violation. (6)</w:t>
      </w:r>
      <w:r>
        <w:t xml:space="preserve"> </w:t>
      </w:r>
      <w:r>
        <w:rPr>
          <w:b/>
          <w:bCs/>
        </w:rPr>
        <w:t xml:space="preserve">Four-format export</w:t>
      </w:r>
      <w:r>
        <w:t xml:space="preserve"> </w:t>
      </w:r>
      <w:r>
        <w:t xml:space="preserve">— HTML + PDF +</w:t>
      </w:r>
      <w:r>
        <w:t xml:space="preserve"> </w:t>
      </w:r>
      <w:r>
        <w:rPr>
          <w:b/>
          <w:bCs/>
        </w:rPr>
        <w:t xml:space="preserve">DOCX</w:t>
      </w:r>
      <w:r>
        <w:t xml:space="preserve"> </w:t>
      </w:r>
      <w:r>
        <w:t xml:space="preserve">(this doc class ADDS DOCX to the §11.4.65 HTML+PDF set; other classes unchanged), in sync per §11.4.60. (7) Follows §11.4.44/.45/.56/.57/.59/.60. (8)</w:t>
      </w:r>
      <w:r>
        <w:t xml:space="preserve"> </w:t>
      </w:r>
      <w:r>
        <w:rPr>
          <w:b/>
          <w:bCs/>
        </w:rPr>
        <w:t xml:space="preserve">MP4 format REQUIRED.</w:t>
      </w:r>
      <w:r>
        <w:t xml:space="preserve"> </w:t>
      </w:r>
      <w:r>
        <w:t xml:space="preserve">All video confirmations MUST be in</w:t>
      </w:r>
      <w:r>
        <w:t xml:space="preserve"> </w:t>
      </w:r>
      <w:r>
        <w:rPr>
          <w:rStyle w:val="VerbatimChar"/>
        </w:rPr>
        <w:t xml:space="preserve">.mp4</w:t>
      </w:r>
      <w:r>
        <w:t xml:space="preserve"> </w:t>
      </w:r>
      <w:r>
        <w:t xml:space="preserve">format (H.264). Window-specific capture ONLY (§11.4.159(A)). Vision validation REQUIRED (§11.4.159(D)).</w:t>
      </w:r>
      <w:r>
        <w:t xml:space="preserve"> </w:t>
      </w:r>
      <w:r>
        <w:rPr>
          <w:rStyle w:val="VerbatimChar"/>
        </w:rPr>
        <w:t xml:space="preserve">.cast</w:t>
      </w:r>
      <w:r>
        <w:t xml:space="preserve"> </w:t>
      </w:r>
      <w:r>
        <w:t xml:space="preserve">files are supplementary only. Honest boundary §11.4.6 — guarantees a complete video-confirmed always-synced ledger, NOT per-feature correctness (rests on each row's §11.4.69/.107/.123 evidence) and NOT a §11.4.40 retest substitute. Classification: universal (§11.4.17). Composes §11.4.2/.5/.44/.45/.52/.56/.57/.59/.60/.65/.86/.102/.106/.107/.108/.118/.123/.134/.146/§1.1. Propagation gate</w:t>
      </w:r>
      <w:r>
        <w:t xml:space="preserve"> </w:t>
      </w:r>
      <w:r>
        <w:rPr>
          <w:rStyle w:val="VerbatimChar"/>
        </w:rPr>
        <w:t xml:space="preserve">CM-COVENANT-114-153-PROPAGATION</w:t>
      </w:r>
      <w:r>
        <w:t xml:space="preserve"> </w:t>
      </w:r>
      <w:r>
        <w:t xml:space="preserve">(literal</w:t>
      </w:r>
      <w:r>
        <w:t xml:space="preserve"> </w:t>
      </w:r>
      <w:r>
        <w:rPr>
          <w:rStyle w:val="VerbatimChar"/>
        </w:rPr>
        <w:t xml:space="preserve">11.4.153</w:t>
      </w:r>
      <w:r>
        <w:t xml:space="preserve">) + recommended gates</w:t>
      </w:r>
      <w:r>
        <w:t xml:space="preserve"> </w:t>
      </w:r>
      <w:r>
        <w:rPr>
          <w:rStyle w:val="VerbatimChar"/>
        </w:rPr>
        <w:t xml:space="preserve">CM-FEATURE-STATUS-COMPLETE</w:t>
      </w:r>
      <w:r>
        <w:t xml:space="preserve"> </w:t>
      </w:r>
      <w:r>
        <w:t xml:space="preserve">+</w:t>
      </w:r>
      <w:r>
        <w:t xml:space="preserve"> </w:t>
      </w:r>
      <w:r>
        <w:rPr>
          <w:rStyle w:val="VerbatimChar"/>
        </w:rPr>
        <w:t xml:space="preserve">CM-FEATURE-STATUS-VIDEO-CONFIRMED</w:t>
      </w:r>
      <w:r>
        <w:t xml:space="preserve"> </w:t>
      </w:r>
      <w:r>
        <w:t xml:space="preserve">+ paired §1.1 mutation.</w:t>
      </w:r>
    </w:p>
    <w:p>
      <w:pPr>
        <w:pStyle w:val="BodyText"/>
      </w:pP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§11.4.153. Non-compliance is a release blocker. No escape hatch — no</w:t>
      </w:r>
      <w:r>
        <w:t xml:space="preserve"> </w:t>
      </w:r>
      <w:r>
        <w:rPr>
          <w:rStyle w:val="VerbatimChar"/>
        </w:rPr>
        <w:t xml:space="preserve">--skip-feature-status</w:t>
      </w:r>
      <w:r>
        <w:t xml:space="preserve">,</w:t>
      </w:r>
      <w:r>
        <w:t xml:space="preserve"> </w:t>
      </w:r>
      <w:r>
        <w:rPr>
          <w:rStyle w:val="VerbatimChar"/>
        </w:rPr>
        <w:t xml:space="preserve">--feature-without-video</w:t>
      </w:r>
      <w:r>
        <w:t xml:space="preserve">,</w:t>
      </w:r>
      <w:r>
        <w:t xml:space="preserve"> </w:t>
      </w:r>
      <w:r>
        <w:rPr>
          <w:rStyle w:val="VerbatimChar"/>
        </w:rPr>
        <w:t xml:space="preserve">--frozen-video-OK</w:t>
      </w:r>
      <w:r>
        <w:t xml:space="preserve">,</w:t>
      </w:r>
      <w:r>
        <w:t xml:space="preserve"> </w:t>
      </w:r>
      <w:r>
        <w:rPr>
          <w:rStyle w:val="VerbatimChar"/>
        </w:rPr>
        <w:t xml:space="preserve">--bluff-response-video-OK</w:t>
      </w:r>
      <w:r>
        <w:t xml:space="preserve">,</w:t>
      </w:r>
      <w:r>
        <w:t xml:space="preserve"> </w:t>
      </w:r>
      <w:r>
        <w:rPr>
          <w:rStyle w:val="VerbatimChar"/>
        </w:rPr>
        <w:t xml:space="preserve">--skip-video-analysis</w:t>
      </w:r>
      <w:r>
        <w:t xml:space="preserve">,</w:t>
      </w:r>
      <w:r>
        <w:t xml:space="preserve"> </w:t>
      </w:r>
      <w:r>
        <w:rPr>
          <w:rStyle w:val="VerbatimChar"/>
        </w:rPr>
        <w:t xml:space="preserve">--feature-ledger-incomplete-OK</w:t>
      </w:r>
      <w:r>
        <w:t xml:space="preserve">,</w:t>
      </w:r>
      <w:r>
        <w:t xml:space="preserve"> </w:t>
      </w:r>
      <w:r>
        <w:rPr>
          <w:rStyle w:val="VerbatimChar"/>
        </w:rPr>
        <w:t xml:space="preserve">--no-docx-export</w:t>
      </w:r>
      <w:r>
        <w:t xml:space="preserve">,</w:t>
      </w:r>
      <w:r>
        <w:t xml:space="preserve"> </w:t>
      </w:r>
      <w:r>
        <w:rPr>
          <w:rStyle w:val="VerbatimChar"/>
        </w:rPr>
        <w:t xml:space="preserve">--allow-feature-ledger-drift</w:t>
      </w:r>
      <w:r>
        <w:t xml:space="preserve"> </w:t>
      </w:r>
      <w:r>
        <w:t xml:space="preserve">flag.</w:t>
      </w:r>
    </w:p>
    <w:p>
      <w:r>
        <w:pict>
          <v:rect style="width:0;height:1.5pt" o:hralign="center" o:hrstd="t" o:hr="t"/>
        </w:pict>
      </w:r>
    </w:p>
    <w:p>
      <w:pPr>
        <w:pStyle w:val="FirstParagraph"/>
      </w:pPr>
      <w:r>
        <w:rPr>
          <w:b/>
          <w:bCs/>
        </w:rPr>
        <w:t xml:space="preserve">§11.4.154 — Window-scoped capture + fresh-corpus rotation for feature/QA recordings (User mandate, 2026-06-15).</w:t>
      </w:r>
      <w:r>
        <w:t xml:space="preserve"> </w:t>
      </w:r>
      <w:r>
        <w:t xml:space="preserve">Verbatim: "recording you perform does record the window containing apps and services, not the whole desktop or monitor screen!" + "All old recording files MUST BE removed when new one starts!" Refines §11.4.2/.5/.107/.153 recording discipline with two capture-hygiene invariants.</w:t>
      </w:r>
      <w:r>
        <w:t xml:space="preserve"> </w:t>
      </w:r>
      <w:r>
        <w:rPr>
          <w:b/>
          <w:bCs/>
        </w:rPr>
        <w:t xml:space="preserve">(A) Window-scoped, NOT whole-screen</w:t>
      </w:r>
      <w:r>
        <w:t xml:space="preserve"> </w:t>
      </w:r>
      <w:r>
        <w:t xml:space="preserve">— every feature/QA video MUST capture ONLY the window/surface of the app/service under test (GUI window / CLI-TUI terminal pane / web tab-viewport / device-emulator-simulator frame), NEVER the whole desktop/monitor or unrelated windows; whole-desktop capture leaks operator-private content (§11.4.10/.83), dilutes the §11.4.107 liveness/freeze oracle, and breaks the §11.4.137 OCR/ROI content oracle. Target the window/region by stable identity (window id/title, device serial, browser context, tmux target) per §11.4.111 — never a fixed full-screen device index. Platform genuinely cannot capture below whole-screen ⇒ honest §11.4.3 SKIP + tracked migration item, never a whole-screen pass-off.</w:t>
      </w:r>
      <w:r>
        <w:t xml:space="preserve"> </w:t>
      </w:r>
      <w:r>
        <w:rPr>
          <w:b/>
          <w:bCs/>
        </w:rPr>
        <w:t xml:space="preserve">(B) Fresh-corpus rotation</w:t>
      </w:r>
      <w:r>
        <w:t xml:space="preserve"> </w:t>
      </w:r>
      <w:r>
        <w:t xml:space="preserve">— when a new recording run for a scope begins, the agent's OWN prior in-scope stale recordings at the raw recording path MUST be removed FIRST so the live corpus reflects the current run (§11.4.107 not-stale + §11.4.86 roster-freshness). Honest boundary (§11.4.6 + §9.2): "remove old" = the agent's own prior recordings for the SAME scope/project ONLY — NEVER another project's/scope's/operator-authored files; uncertain ⇒ surface, don't delete (§11.4.122); committed</w:t>
      </w:r>
      <w:r>
        <w:t xml:space="preserve"> </w:t>
      </w:r>
      <w:r>
        <w:rPr>
          <w:rStyle w:val="VerbatimChar"/>
        </w:rPr>
        <w:t xml:space="preserve">docs/qa/&lt;run-id&gt;/</w:t>
      </w:r>
      <w:r>
        <w:t xml:space="preserve"> </w:t>
      </w:r>
      <w:r>
        <w:t xml:space="preserve">evidence (§11.4.83) is the durable record, NOT rotated. Classification: universal (§11.4.17). Composes §11.4.2/.5/.10/.83/.86/.107/.111/.122/.128/.137/.153/§9.2/.6. Propagation gate</w:t>
      </w:r>
      <w:r>
        <w:t xml:space="preserve"> </w:t>
      </w:r>
      <w:r>
        <w:rPr>
          <w:rStyle w:val="VerbatimChar"/>
        </w:rPr>
        <w:t xml:space="preserve">CM-COVENANT-114-154-PROPAGATION</w:t>
      </w:r>
      <w:r>
        <w:t xml:space="preserve"> </w:t>
      </w:r>
      <w:r>
        <w:t xml:space="preserve">(literal</w:t>
      </w:r>
      <w:r>
        <w:t xml:space="preserve"> </w:t>
      </w:r>
      <w:r>
        <w:rPr>
          <w:rStyle w:val="VerbatimChar"/>
        </w:rPr>
        <w:t xml:space="preserve">11.4.154</w:t>
      </w:r>
      <w:r>
        <w:t xml:space="preserve">) + recommended gate</w:t>
      </w:r>
      <w:r>
        <w:t xml:space="preserve"> </w:t>
      </w:r>
      <w:r>
        <w:rPr>
          <w:rStyle w:val="VerbatimChar"/>
        </w:rPr>
        <w:t xml:space="preserve">CM-WINDOW-SCOPED-FRESH-CORPUS-RECORDING</w:t>
      </w:r>
      <w:r>
        <w:t xml:space="preserve"> </w:t>
      </w:r>
      <w:r>
        <w:t xml:space="preserve">+ paired §1.1 mutation.</w:t>
      </w:r>
    </w:p>
    <w:p>
      <w:pPr>
        <w:pStyle w:val="BodyText"/>
      </w:pP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§11.4.154. Non-compliance is a release blocker. No escape hatch — no</w:t>
      </w:r>
      <w:r>
        <w:t xml:space="preserve"> </w:t>
      </w:r>
      <w:r>
        <w:rPr>
          <w:rStyle w:val="VerbatimChar"/>
        </w:rPr>
        <w:t xml:space="preserve">--whole-screen-capture-OK</w:t>
      </w:r>
      <w:r>
        <w:t xml:space="preserve">,</w:t>
      </w:r>
      <w:r>
        <w:t xml:space="preserve"> </w:t>
      </w:r>
      <w:r>
        <w:rPr>
          <w:rStyle w:val="VerbatimChar"/>
        </w:rPr>
        <w:t xml:space="preserve">--skip-window-scope</w:t>
      </w:r>
      <w:r>
        <w:t xml:space="preserve">,</w:t>
      </w:r>
      <w:r>
        <w:t xml:space="preserve"> </w:t>
      </w:r>
      <w:r>
        <w:rPr>
          <w:rStyle w:val="VerbatimChar"/>
        </w:rPr>
        <w:t xml:space="preserve">--keep-stale-recordings</w:t>
      </w:r>
      <w:r>
        <w:t xml:space="preserve">,</w:t>
      </w:r>
      <w:r>
        <w:t xml:space="preserve"> </w:t>
      </w:r>
      <w:r>
        <w:rPr>
          <w:rStyle w:val="VerbatimChar"/>
        </w:rPr>
        <w:t xml:space="preserve">--no-corpus-rotation</w:t>
      </w:r>
      <w:r>
        <w:t xml:space="preserve">,</w:t>
      </w:r>
      <w:r>
        <w:t xml:space="preserve"> </w:t>
      </w:r>
      <w:r>
        <w:rPr>
          <w:rStyle w:val="VerbatimChar"/>
        </w:rPr>
        <w:t xml:space="preserve">--full-desktop-recording</w:t>
      </w:r>
      <w:r>
        <w:t xml:space="preserve"> </w:t>
      </w:r>
      <w:r>
        <w:t xml:space="preserve">flag.</w:t>
      </w:r>
      <w:r>
        <w:t xml:space="preserve"> </w:t>
      </w:r>
      <w:r>
        <w:rPr>
          <w:b/>
          <w:bCs/>
        </w:rPr>
        <w:t xml:space="preserve">(C) MP4 auto-conversion REQUIRED.</w:t>
      </w:r>
      <w:r>
        <w:t xml:space="preserve"> </w:t>
      </w:r>
      <w:r>
        <w:t xml:space="preserve">Any</w:t>
      </w:r>
      <w:r>
        <w:t xml:space="preserve"> </w:t>
      </w:r>
      <w:r>
        <w:rPr>
          <w:rStyle w:val="VerbatimChar"/>
        </w:rPr>
        <w:t xml:space="preserve">.cast</w:t>
      </w:r>
      <w:r>
        <w:t xml:space="preserve"> </w:t>
      </w:r>
      <w:r>
        <w:t xml:space="preserve">file produced MUST be auto-converted to</w:t>
      </w:r>
      <w:r>
        <w:t xml:space="preserve"> </w:t>
      </w:r>
      <w:r>
        <w:rPr>
          <w:rStyle w:val="VerbatimChar"/>
        </w:rPr>
        <w:t xml:space="preserve">.mp4</w:t>
      </w:r>
      <w:r>
        <w:t xml:space="preserve"> </w:t>
      </w:r>
      <w:r>
        <w:t xml:space="preserve">via</w:t>
      </w:r>
      <w:r>
        <w:t xml:space="preserve"> </w:t>
      </w:r>
      <w:r>
        <w:rPr>
          <w:rStyle w:val="VerbatimChar"/>
        </w:rPr>
        <w:t xml:space="preserve">agg</w:t>
      </w:r>
      <w:r>
        <w:t xml:space="preserve"> </w:t>
      </w:r>
      <w:r>
        <w:t xml:space="preserve">+</w:t>
      </w:r>
      <w:r>
        <w:t xml:space="preserve"> </w:t>
      </w:r>
      <w:r>
        <w:rPr>
          <w:rStyle w:val="VerbatimChar"/>
        </w:rPr>
        <w:t xml:space="preserve">ffmpeg</w:t>
      </w:r>
      <w:r>
        <w:t xml:space="preserve"> </w:t>
      </w:r>
      <w:r>
        <w:t xml:space="preserve">immediately after capture. The</w:t>
      </w:r>
      <w:r>
        <w:t xml:space="preserve"> </w:t>
      </w:r>
      <w:r>
        <w:rPr>
          <w:rStyle w:val="VerbatimChar"/>
        </w:rPr>
        <w:t xml:space="preserve">.mp4</w:t>
      </w:r>
      <w:r>
        <w:t xml:space="preserve"> </w:t>
      </w:r>
      <w:r>
        <w:t xml:space="preserve">is the primary evidence;</w:t>
      </w:r>
      <w:r>
        <w:t xml:space="preserve"> </w:t>
      </w:r>
      <w:r>
        <w:rPr>
          <w:rStyle w:val="VerbatimChar"/>
        </w:rPr>
        <w:t xml:space="preserve">.cast</w:t>
      </w:r>
      <w:r>
        <w:t xml:space="preserve"> </w:t>
      </w:r>
      <w:r>
        <w:t xml:space="preserve">is supplementary only.</w:t>
      </w:r>
    </w:p>
    <w:p>
      <w:r>
        <w:pict>
          <v:rect style="width:0;height:1.5pt" o:hralign="center" o:hrstd="t" o:hr="t"/>
        </w:pict>
      </w:r>
    </w:p>
    <w:p>
      <w:pPr>
        <w:pStyle w:val="FirstParagraph"/>
      </w:pPr>
      <w:r>
        <w:rPr>
          <w:b/>
          <w:bCs/>
        </w:rPr>
        <w:t xml:space="preserve">§11.4.155 — Project-name-prefixed feature/QA recording filenames (User mandate, 2026-06-15).</w:t>
      </w:r>
      <w:r>
        <w:t xml:space="preserve"> </w:t>
      </w:r>
      <w:r>
        <w:t xml:space="preserve">Verbatim: "All recorded videos MUST START with prefix: the PROJECT NAME (ALWAYS USE THE PROJECT NAME). Project name MUST be obtained according to the constitution's own project-name resolution." Every recorded video the project produces — every feature/QA real-use recording (§11.4.153), every window-scoped capture (§11.4.154), every always-on device recording (§11.4.128), every raw or curated artefact at the project-declared recording path (§11.4.35) + the committed</w:t>
      </w:r>
      <w:r>
        <w:t xml:space="preserve"> </w:t>
      </w:r>
      <w:r>
        <w:rPr>
          <w:rStyle w:val="VerbatimChar"/>
        </w:rPr>
        <w:t xml:space="preserve">docs/qa/&lt;run-id&gt;/</w:t>
      </w:r>
      <w:r>
        <w:t xml:space="preserve"> </w:t>
      </w:r>
      <w:r>
        <w:t xml:space="preserve">trail (§11.4.83) — MUST have a filename that STARTS WITH the PROJECT-NAME prefix, ALWAYS; an unprefixed recording is a §11.4.155 violation (a multi-project/scope corpus on one host per §11.4.128/.103 becomes un-greppable + un-attributable — the §11.4.151 identify-and-grep failure on the recording-corpus axis).</w:t>
      </w:r>
      <w:r>
        <w:t xml:space="preserve"> </w:t>
      </w:r>
      <w:r>
        <w:rPr>
          <w:b/>
          <w:bCs/>
        </w:rPr>
        <w:t xml:space="preserve">Prefix resolution (closed-set, deterministic — §11.4.6, IDENTICAL to §11.4.151):</w:t>
      </w:r>
      <w:r>
        <w:t xml:space="preserve"> </w:t>
      </w:r>
      <w:r>
        <w:t xml:space="preserve">(1)</w:t>
      </w:r>
      <w:r>
        <w:t xml:space="preserve"> </w:t>
      </w:r>
      <w:r>
        <w:rPr>
          <w:rStyle w:val="VerbatimChar"/>
        </w:rPr>
        <w:t xml:space="preserve">HELIX_RELEASE_PREFIX</w:t>
      </w:r>
      <w:r>
        <w:t xml:space="preserve"> </w:t>
      </w:r>
      <w:r>
        <w:t xml:space="preserve">from</w:t>
      </w:r>
      <w:r>
        <w:t xml:space="preserve"> </w:t>
      </w:r>
      <w:r>
        <w:rPr>
          <w:rStyle w:val="VerbatimChar"/>
        </w:rPr>
        <w:t xml:space="preserve">.env</w:t>
      </w:r>
      <w:r>
        <w:t xml:space="preserve"> </w:t>
      </w:r>
      <w:r>
        <w:t xml:space="preserve">(authoritative, git-ignored §11.4.30, documented in tracked</w:t>
      </w:r>
      <w:r>
        <w:t xml:space="preserve"> </w:t>
      </w:r>
      <w:r>
        <w:rPr>
          <w:rStyle w:val="VerbatimChar"/>
        </w:rPr>
        <w:t xml:space="preserve">.env.example</w:t>
      </w:r>
      <w:r>
        <w:t xml:space="preserve"> </w:t>
      </w:r>
      <w:r>
        <w:t xml:space="preserve">§11.4.77) else (2) lowercased snake_case project-root dir name §11.4.29 — ALWAYS resolvable, zero operator input. SAME prefix for EVERY recording in a checkout so</w:t>
      </w:r>
      <w:r>
        <w:t xml:space="preserve"> </w:t>
      </w:r>
      <w:r>
        <w:rPr>
          <w:rStyle w:val="VerbatimChar"/>
        </w:rPr>
        <w:t xml:space="preserve">ls '&lt;PREFIX&gt;---'*</w:t>
      </w:r>
      <w:r>
        <w:t xml:space="preserve"> </w:t>
      </w:r>
      <w:r>
        <w:t xml:space="preserve">enumerates the corpus; canonical form</w:t>
      </w:r>
      <w:r>
        <w:t xml:space="preserve"> </w:t>
      </w:r>
      <w:r>
        <w:rPr>
          <w:rStyle w:val="VerbatimChar"/>
        </w:rPr>
        <w:t xml:space="preserve">&lt;PREFIX&gt;---&lt;feature-or-scope&gt;---&lt;run-id&gt;.&lt;ext&gt;</w:t>
      </w:r>
      <w:r>
        <w:t xml:space="preserve"> </w:t>
      </w:r>
      <w:r>
        <w:t xml:space="preserve">(</w:t>
      </w:r>
      <w:r>
        <w:rPr>
          <w:rStyle w:val="VerbatimChar"/>
        </w:rPr>
        <w:t xml:space="preserve">---</w:t>
      </w:r>
      <w:r>
        <w:t xml:space="preserve"> </w:t>
      </w:r>
      <w:r>
        <w:t xml:space="preserve">delimits the prefix unambiguously); MUST equal the §11.4.151-resolved release-tag prefix (divergence is itself a §11.4.155 violation — one project, one name). Honest boundary (§11.4.6): the prefix guarantees attribution + greppability, NOT content validity (still §11.4.107/.137/.153) and does NOT relax §11.4.154's window-scope/rotation (rotation removes the agent's OWN</w:t>
      </w:r>
      <w:r>
        <w:t xml:space="preserve"> </w:t>
      </w:r>
      <w:r>
        <w:rPr>
          <w:rStyle w:val="VerbatimChar"/>
        </w:rPr>
        <w:t xml:space="preserve">&lt;PREFIX&gt;---*</w:t>
      </w:r>
      <w:r>
        <w:t xml:space="preserve"> </w:t>
      </w:r>
      <w:r>
        <w:t xml:space="preserve">only; foreign/operator files surfaced not deleted §11.4.122/§9.2). Classification: universal (§11.4.17). Composes §11.4.151/.128/.153/.154/.111/.83/.6/.29/.30/.35/.77/.86/§1.1. Propagation gate</w:t>
      </w:r>
      <w:r>
        <w:t xml:space="preserve"> </w:t>
      </w:r>
      <w:r>
        <w:rPr>
          <w:rStyle w:val="VerbatimChar"/>
        </w:rPr>
        <w:t xml:space="preserve">CM-COVENANT-114-155-PROPAGATION</w:t>
      </w:r>
      <w:r>
        <w:t xml:space="preserve"> </w:t>
      </w:r>
      <w:r>
        <w:t xml:space="preserve">(literal</w:t>
      </w:r>
      <w:r>
        <w:t xml:space="preserve"> </w:t>
      </w:r>
      <w:r>
        <w:rPr>
          <w:rStyle w:val="VerbatimChar"/>
        </w:rPr>
        <w:t xml:space="preserve">11.4.155</w:t>
      </w:r>
      <w:r>
        <w:t xml:space="preserve">) + recommended gate</w:t>
      </w:r>
      <w:r>
        <w:t xml:space="preserve"> </w:t>
      </w:r>
      <w:r>
        <w:rPr>
          <w:rStyle w:val="VerbatimChar"/>
        </w:rPr>
        <w:t xml:space="preserve">CM-RECORDING-PROJECT-NAME-PREFIX</w:t>
      </w:r>
      <w:r>
        <w:t xml:space="preserve"> </w:t>
      </w:r>
      <w:r>
        <w:t xml:space="preserve">+ paired §1.1 mutation.</w:t>
      </w:r>
    </w:p>
    <w:p>
      <w:pPr>
        <w:pStyle w:val="BodyText"/>
      </w:pP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§11.4.155. Non-compliance is a release blocker. No escape hatch — no</w:t>
      </w:r>
      <w:r>
        <w:t xml:space="preserve"> </w:t>
      </w:r>
      <w:r>
        <w:rPr>
          <w:rStyle w:val="VerbatimChar"/>
        </w:rPr>
        <w:t xml:space="preserve">--no-recording-prefix</w:t>
      </w:r>
      <w:r>
        <w:t xml:space="preserve">,</w:t>
      </w:r>
      <w:r>
        <w:t xml:space="preserve"> </w:t>
      </w:r>
      <w:r>
        <w:rPr>
          <w:rStyle w:val="VerbatimChar"/>
        </w:rPr>
        <w:t xml:space="preserve">--recording-without-project-name</w:t>
      </w:r>
      <w:r>
        <w:t xml:space="preserve">,</w:t>
      </w:r>
      <w:r>
        <w:t xml:space="preserve"> </w:t>
      </w:r>
      <w:r>
        <w:rPr>
          <w:rStyle w:val="VerbatimChar"/>
        </w:rPr>
        <w:t xml:space="preserve">--unprefixed-recording</w:t>
      </w:r>
      <w:r>
        <w:t xml:space="preserve">,</w:t>
      </w:r>
      <w:r>
        <w:t xml:space="preserve"> </w:t>
      </w:r>
      <w:r>
        <w:rPr>
          <w:rStyle w:val="VerbatimChar"/>
        </w:rPr>
        <w:t xml:space="preserve">--prefix-optional-for-recording</w:t>
      </w:r>
      <w:r>
        <w:t xml:space="preserve">,</w:t>
      </w:r>
      <w:r>
        <w:t xml:space="preserve"> </w:t>
      </w:r>
      <w:r>
        <w:rPr>
          <w:rStyle w:val="VerbatimChar"/>
        </w:rPr>
        <w:t xml:space="preserve">--differing-recording-prefix</w:t>
      </w:r>
      <w:r>
        <w:t xml:space="preserve"> </w:t>
      </w:r>
      <w:r>
        <w:t xml:space="preserve">flag.</w:t>
      </w:r>
    </w:p>
    <w:p>
      <w:r>
        <w:pict>
          <v:rect style="width:0;height:1.5pt" o:hralign="center" o:hrstd="t" o:hr="t"/>
        </w:pict>
      </w:r>
    </w:p>
    <w:p>
      <w:pPr>
        <w:pStyle w:val="FirstParagraph"/>
      </w:pPr>
      <w:r>
        <w:rPr>
          <w:b/>
          <w:bCs/>
        </w:rPr>
        <w:t xml:space="preserve">§11.4.156 — All CI/CD automation (GitHub Actions / GitLab pipelines / equivalents) MUST be disabled (User mandate, 2026-06-15).</w:t>
      </w:r>
      <w:r>
        <w:t xml:space="preserve"> </w:t>
      </w:r>
      <w:r>
        <w:t xml:space="preserve">Verbatim operator mandate: "Any GitHub actions or GitLab pipelines MUST BE disabled! Add this critical mandatory rule / mandatory constraint into the root constitution Submodule, commit and fetch all its changes to all upstreams and make sure we respect and follow this rule (we do apply it) ASAP!!!" Every repository this Constitution governs — main repo, this constitution submodule, every owned + nested submodule we author and push — MUST ship with ALL server-side CI/CD automation DISABLED: no push to any owned upstream may trigger a GitHub Actions run, GitLab pipeline, or equivalent (Jenkins/CircleCI/Travis/Drone/Woodpecker/Bitbucket/Azure, any</w:t>
      </w:r>
      <w:r>
        <w:t xml:space="preserve"> </w:t>
      </w:r>
      <w:r>
        <w:rPr>
          <w:rStyle w:val="VerbatimChar"/>
        </w:rPr>
        <w:t xml:space="preserve">on: push</w:t>
      </w:r>
      <w:r>
        <w:t xml:space="preserve">/</w:t>
      </w:r>
      <w:r>
        <w:rPr>
          <w:rStyle w:val="VerbatimChar"/>
        </w:rPr>
        <w:t xml:space="preserve">schedule</w:t>
      </w:r>
      <w:r>
        <w:t xml:space="preserve">/</w:t>
      </w:r>
      <w:r>
        <w:rPr>
          <w:rStyle w:val="VerbatimChar"/>
        </w:rPr>
        <w:t xml:space="preserve">workflow_dispatch</w:t>
      </w:r>
      <w:r>
        <w:t xml:space="preserve">). GENERALISES + makes ABSOLUTE the §11.4.75 Layer-5 posture (remote CI DISABLED, workflow preserved at a</w:t>
      </w:r>
      <w:r>
        <w:t xml:space="preserve"> </w:t>
      </w:r>
      <w:r>
        <w:rPr>
          <w:rStyle w:val="VerbatimChar"/>
        </w:rPr>
        <w:t xml:space="preserve">…disabled-local-only</w:t>
      </w:r>
      <w:r>
        <w:t xml:space="preserve"> </w:t>
      </w:r>
      <w:r>
        <w:t xml:space="preserve">non-</w:t>
      </w:r>
      <w:r>
        <w:rPr>
          <w:rStyle w:val="VerbatimChar"/>
        </w:rPr>
        <w:t xml:space="preserve">.yml</w:t>
      </w:r>
      <w:r>
        <w:t xml:space="preserve"> </w:t>
      </w:r>
      <w:r>
        <w:t xml:space="preserve">name a provider ignores) across ALL governed repos; enforcement migrates to the LOCAL §11.4.75 git-hook ritual + §11.4.40 pre-tag sweep, never a remote runner. ALL hold:</w:t>
      </w:r>
      <w:r>
        <w:t xml:space="preserve"> </w:t>
      </w:r>
      <w:r>
        <w:rPr>
          <w:b/>
          <w:bCs/>
        </w:rPr>
        <w:t xml:space="preserve">(A)</w:t>
      </w:r>
      <w:r>
        <w:t xml:space="preserve"> </w:t>
      </w:r>
      <w:r>
        <w:t xml:space="preserve">zero active</w:t>
      </w:r>
      <w:r>
        <w:t xml:space="preserve"> </w:t>
      </w:r>
      <w:r>
        <w:rPr>
          <w:rStyle w:val="VerbatimChar"/>
        </w:rPr>
        <w:t xml:space="preserve">.github/workflows/*.yml|yaml</w:t>
      </w:r>
      <w:r>
        <w:t xml:space="preserve"> </w:t>
      </w:r>
      <w:r>
        <w:t xml:space="preserve">/</w:t>
      </w:r>
      <w:r>
        <w:t xml:space="preserve"> </w:t>
      </w:r>
      <w:r>
        <w:rPr>
          <w:rStyle w:val="VerbatimChar"/>
        </w:rPr>
        <w:t xml:space="preserve">.gitlab-ci.yml</w:t>
      </w:r>
      <w:r>
        <w:t xml:space="preserve"> </w:t>
      </w:r>
      <w:r>
        <w:t xml:space="preserve">/</w:t>
      </w:r>
      <w:r>
        <w:t xml:space="preserve"> </w:t>
      </w:r>
      <w:r>
        <w:rPr>
          <w:rStyle w:val="VerbatimChar"/>
        </w:rPr>
        <w:t xml:space="preserve">.gitlab/**</w:t>
      </w:r>
      <w:r>
        <w:t xml:space="preserve"> </w:t>
      </w:r>
      <w:r>
        <w:t xml:space="preserve">/ equivalent at the ROOT of any governed repo/submodule (the only place a provider executes);</w:t>
      </w:r>
      <w:r>
        <w:t xml:space="preserve"> </w:t>
      </w:r>
      <w:r>
        <w:rPr>
          <w:b/>
          <w:bCs/>
        </w:rPr>
        <w:t xml:space="preserve">(B)</w:t>
      </w:r>
      <w:r>
        <w:t xml:space="preserve"> </w:t>
      </w:r>
      <w:r>
        <w:t xml:space="preserve">"disabled" = a push triggers ZERO runs — delete OR rename to a non-trigger name (§11.4.75</w:t>
      </w:r>
      <w:r>
        <w:t xml:space="preserve"> </w:t>
      </w:r>
      <w:r>
        <w:rPr>
          <w:rStyle w:val="VerbatimChar"/>
        </w:rPr>
        <w:t xml:space="preserve">.disabled</w:t>
      </w:r>
      <w:r>
        <w:t xml:space="preserve">/</w:t>
      </w:r>
      <w:r>
        <w:rPr>
          <w:rStyle w:val="VerbatimChar"/>
        </w:rPr>
        <w:t xml:space="preserve">.disabled-local-only</w:t>
      </w:r>
      <w:r>
        <w:t xml:space="preserve">); a live-</w:t>
      </w:r>
      <w:r>
        <w:rPr>
          <w:rStyle w:val="VerbatimChar"/>
        </w:rPr>
        <w:t xml:space="preserve">on:</w:t>
      </w:r>
      <w:r>
        <w:t xml:space="preserve">+</w:t>
      </w:r>
      <w:r>
        <w:rPr>
          <w:rStyle w:val="VerbatimChar"/>
        </w:rPr>
        <w:t xml:space="preserve">if:false</w:t>
      </w:r>
      <w:r>
        <w:t xml:space="preserve"> </w:t>
      </w:r>
      <w:r>
        <w:t xml:space="preserve">workflow still queues runs, NOT compliant;</w:t>
      </w:r>
      <w:r>
        <w:t xml:space="preserve"> </w:t>
      </w:r>
      <w:r>
        <w:rPr>
          <w:b/>
          <w:bCs/>
        </w:rPr>
        <w:t xml:space="preserve">(C)</w:t>
      </w:r>
      <w:r>
        <w:t xml:space="preserve"> </w:t>
      </w:r>
      <w:r>
        <w:t xml:space="preserve">scope = repos we author+push — vendored/third-party nested configs below the root (AOSP</w:t>
      </w:r>
      <w:r>
        <w:t xml:space="preserve"> </w:t>
      </w:r>
      <w:r>
        <w:rPr>
          <w:rStyle w:val="VerbatimChar"/>
        </w:rPr>
        <w:t xml:space="preserve">external/**</w:t>
      </w:r>
      <w:r>
        <w:t xml:space="preserve">,</w:t>
      </w:r>
      <w:r>
        <w:t xml:space="preserve"> </w:t>
      </w:r>
      <w:r>
        <w:rPr>
          <w:rStyle w:val="VerbatimChar"/>
        </w:rPr>
        <w:t xml:space="preserve">prebuilts/**</w:t>
      </w:r>
      <w:r>
        <w:t xml:space="preserve">, vendored submodules) are INERT (a provider never runs a non-root config), OUT of scope, MUST NOT be mass-edited (§11.4.29 vendor-exempt); test = "does a push to OUR upstream trigger a run?" yes⇒disable, inert⇒document+leave (§11.4.6 verify-not-assume);</w:t>
      </w:r>
      <w:r>
        <w:t xml:space="preserve"> </w:t>
      </w:r>
      <w:r>
        <w:rPr>
          <w:b/>
          <w:bCs/>
        </w:rPr>
        <w:t xml:space="preserve">(D)</w:t>
      </w:r>
      <w:r>
        <w:t xml:space="preserve"> </w:t>
      </w:r>
      <w:r>
        <w:t xml:space="preserve">no new CI may be added (release blocker);</w:t>
      </w:r>
      <w:r>
        <w:t xml:space="preserve"> </w:t>
      </w:r>
      <w:r>
        <w:rPr>
          <w:b/>
          <w:bCs/>
        </w:rPr>
        <w:t xml:space="preserve">(E)</w:t>
      </w:r>
      <w:r>
        <w:t xml:space="preserve"> </w:t>
      </w:r>
      <w:r>
        <w:t xml:space="preserve">pre-push verify</w:t>
      </w:r>
      <w:r>
        <w:t xml:space="preserve"> </w:t>
      </w:r>
      <w:r>
        <w:rPr>
          <w:rStyle w:val="VerbatimChar"/>
        </w:rPr>
        <w:t xml:space="preserve">git ls-files | grep -E '^\.github/workflows/.*\.ya?ml$|^\.gitlab-ci\.yml$'</w:t>
      </w:r>
      <w:r>
        <w:t xml:space="preserve"> </w:t>
      </w:r>
      <w:r>
        <w:t xml:space="preserve">empty for authored repos, §11.4.109-class PreToolUse guard + gate enforce mechanically. Honest boundary (§11.4.6): file-level disabling stops FILE-triggered runs, NOT provider-side server settings (org-default required workflows, branch-protection required checks, provider scheduled exports) — the operator turns those off; the agent documents what it cannot reach, never claims unachieved completeness. Composes §11.4.75/.29/.6/.40/.42/.109/.113/§2.1. Classification: universal (§11.4.17). Propagation gate</w:t>
      </w:r>
      <w:r>
        <w:t xml:space="preserve"> </w:t>
      </w:r>
      <w:r>
        <w:rPr>
          <w:rStyle w:val="VerbatimChar"/>
        </w:rPr>
        <w:t xml:space="preserve">CM-COVENANT-114-156-PROPAGATION</w:t>
      </w:r>
      <w:r>
        <w:t xml:space="preserve"> </w:t>
      </w:r>
      <w:r>
        <w:t xml:space="preserve">(literal</w:t>
      </w:r>
      <w:r>
        <w:t xml:space="preserve"> </w:t>
      </w:r>
      <w:r>
        <w:rPr>
          <w:rStyle w:val="VerbatimChar"/>
        </w:rPr>
        <w:t xml:space="preserve">11.4.156</w:t>
      </w:r>
      <w:r>
        <w:t xml:space="preserve">) + recommended gate</w:t>
      </w:r>
      <w:r>
        <w:t xml:space="preserve"> </w:t>
      </w:r>
      <w:r>
        <w:rPr>
          <w:rStyle w:val="VerbatimChar"/>
        </w:rPr>
        <w:t xml:space="preserve">CM-NO-ACTIVE-CI</w:t>
      </w:r>
      <w:r>
        <w:t xml:space="preserve"> </w:t>
      </w:r>
      <w:r>
        <w:t xml:space="preserve">+ paired §1.1 meta-test mutation (strip the literal → propagation gate FAILs; add a root</w:t>
      </w:r>
      <w:r>
        <w:t xml:space="preserve"> </w:t>
      </w:r>
      <w:r>
        <w:rPr>
          <w:rStyle w:val="VerbatimChar"/>
        </w:rPr>
        <w:t xml:space="preserve">.github/workflows/x.yml</w:t>
      </w:r>
      <w:r>
        <w:t xml:space="preserve"> </w:t>
      </w:r>
      <w:r>
        <w:t xml:space="preserve">to an authored repo →</w:t>
      </w:r>
      <w:r>
        <w:t xml:space="preserve"> </w:t>
      </w:r>
      <w:r>
        <w:rPr>
          <w:rStyle w:val="VerbatimChar"/>
        </w:rPr>
        <w:t xml:space="preserve">CM-NO-ACTIVE-CI</w:t>
      </w:r>
      <w:r>
        <w:t xml:space="preserve"> </w:t>
      </w:r>
      <w:r>
        <w:t xml:space="preserve">FAILs).</w:t>
      </w:r>
      <w:r>
        <w:t xml:space="preserve"> </w:t>
      </w: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§11.4.156. Non-compliance is a release blocker. No escape hatch — no</w:t>
      </w:r>
      <w:r>
        <w:t xml:space="preserve"> </w:t>
      </w:r>
      <w:r>
        <w:rPr>
          <w:rStyle w:val="VerbatimChar"/>
        </w:rPr>
        <w:t xml:space="preserve">--allow-ci</w:t>
      </w:r>
      <w:r>
        <w:t xml:space="preserve">,</w:t>
      </w:r>
      <w:r>
        <w:t xml:space="preserve"> </w:t>
      </w:r>
      <w:r>
        <w:rPr>
          <w:rStyle w:val="VerbatimChar"/>
        </w:rPr>
        <w:t xml:space="preserve">--enable-workflow</w:t>
      </w:r>
      <w:r>
        <w:t xml:space="preserve">,</w:t>
      </w:r>
      <w:r>
        <w:t xml:space="preserve"> </w:t>
      </w:r>
      <w:r>
        <w:rPr>
          <w:rStyle w:val="VerbatimChar"/>
        </w:rPr>
        <w:t xml:space="preserve">--keep-pipeline</w:t>
      </w:r>
      <w:r>
        <w:t xml:space="preserve">,</w:t>
      </w:r>
      <w:r>
        <w:t xml:space="preserve"> </w:t>
      </w:r>
      <w:r>
        <w:rPr>
          <w:rStyle w:val="VerbatimChar"/>
        </w:rPr>
        <w:t xml:space="preserve">--remote-ci-OK</w:t>
      </w:r>
      <w:r>
        <w:t xml:space="preserve">,</w:t>
      </w:r>
      <w:r>
        <w:t xml:space="preserve"> </w:t>
      </w:r>
      <w:r>
        <w:rPr>
          <w:rStyle w:val="VerbatimChar"/>
        </w:rPr>
        <w:t xml:space="preserve">--ci-exempt</w:t>
      </w:r>
      <w:r>
        <w:t xml:space="preserve"> </w:t>
      </w:r>
      <w:r>
        <w:t xml:space="preserve">flag.</w:t>
      </w:r>
    </w:p>
    <w:p>
      <w:r>
        <w:pict>
          <v:rect style="width:0;height:1.5pt" o:hralign="center" o:hrstd="t" o:hr="t"/>
        </w:pict>
      </w:r>
    </w:p>
    <w:p>
      <w:pPr>
        <w:pStyle w:val="FirstParagraph"/>
      </w:pPr>
      <w:r>
        <w:rPr>
          <w:b/>
          <w:bCs/>
        </w:rPr>
        <w:t xml:space="preserve">§11.4.157 — GEMINI.md maintained in lockstep with CLAUDE.md / AGENTS.md / QWEN.md (User mandate, 2026-06-15).</w:t>
      </w:r>
      <w:r>
        <w:t xml:space="preserve"> </w:t>
      </w:r>
      <w:r>
        <w:t xml:space="preserve">Verbatim operator mandate: "Make sure with CLAUDE.md, AGENTS.md, QWEN.md we maintain GEMINI.md too! Add this mandatory fact / rule to root constitution Submodule we are inheriting / extending - CONSITUTION.md, CLAUDE.md, QWEN.md, AGENTS.md, GEMINI.md and other related relevant files!" Forensic FACT (2026-06-15): when §11.4.156/§11.4.157 were authored, Constitution/CLAUDE/AGENTS/QWEN carried the family through §11.4.155 but GEMINI.md had silently drifted to §11.4.141 — 14 mandates (§11.4.142–155) never propagated — a §11.4 propagation-bluff (a Gemini-CLI agent reads a stale Constitution). GEMINI.md is a FIRST-CLASS governance context carrier EQUAL to CLAUDE.md/AGENTS.md/QWEN.md, never optional/best-effort. ALL hold:</w:t>
      </w:r>
      <w:r>
        <w:t xml:space="preserve"> </w:t>
      </w:r>
      <w:r>
        <w:rPr>
          <w:b/>
          <w:bCs/>
        </w:rPr>
        <w:t xml:space="preserve">(A)</w:t>
      </w:r>
      <w:r>
        <w:t xml:space="preserve"> </w:t>
      </w:r>
      <w:r>
        <w:t xml:space="preserve">five-carrier lockstep — no governance change is complete until GEMINI.md carries it alongside the other three mirrors; GEMINI.md is added to the §11.4.26 propagation + cross-reference set explicitly;</w:t>
      </w:r>
      <w:r>
        <w:t xml:space="preserve"> </w:t>
      </w:r>
      <w:r>
        <w:rPr>
          <w:b/>
          <w:bCs/>
        </w:rPr>
        <w:t xml:space="preserve">(B)</w:t>
      </w:r>
      <w:r>
        <w:t xml:space="preserve"> </w:t>
      </w:r>
      <w:r>
        <w:t xml:space="preserve">no silent drift — GEMINI.md lagging the other mirrors' highest rule is a §11.4.157 violation (§11.4.65-class), back-fill required;</w:t>
      </w:r>
      <w:r>
        <w:t xml:space="preserve"> </w:t>
      </w:r>
      <w:r>
        <w:rPr>
          <w:b/>
          <w:bCs/>
        </w:rPr>
        <w:t xml:space="preserve">(C)</w:t>
      </w:r>
      <w:r>
        <w:t xml:space="preserve"> </w:t>
      </w:r>
      <w:r>
        <w:t xml:space="preserve">equal status — GEMINI.md restates the SAME literal</w:t>
      </w:r>
      <w:r>
        <w:t xml:space="preserve"> </w:t>
      </w:r>
      <w:r>
        <w:rPr>
          <w:rStyle w:val="VerbatimChar"/>
        </w:rPr>
        <w:t xml:space="preserve">11.4.N</w:t>
      </w:r>
      <w:r>
        <w:t xml:space="preserve"> </w:t>
      </w:r>
      <w:r>
        <w:t xml:space="preserve">anchors the propagation gates require (§11.4.35), fleet count INCLUDES GEMINI.md;</w:t>
      </w:r>
      <w:r>
        <w:t xml:space="preserve"> </w:t>
      </w:r>
      <w:r>
        <w:rPr>
          <w:b/>
          <w:bCs/>
        </w:rPr>
        <w:t xml:space="preserve">(D)</w:t>
      </w:r>
      <w:r>
        <w:t xml:space="preserve"> </w:t>
      </w:r>
      <w:r>
        <w:t xml:space="preserve">consumer projects' own CLAUDE/AGENTS/QWEN/GEMINI bind too (§11.4.35). Honest boundary (§11.4.6): the §11.4.142–155 GEMINI.md back-fill is a tracked release-blocking remediation; claiming GEMINI.md "in sync" while the back-fill is incomplete is itself a §11.4.157 violation. Composes §11.4.26/.35/.17/.44/.65/.140/.156/§1.1. Classification: universal (§11.4.17). Propagation gate</w:t>
      </w:r>
      <w:r>
        <w:t xml:space="preserve"> </w:t>
      </w:r>
      <w:r>
        <w:rPr>
          <w:rStyle w:val="VerbatimChar"/>
        </w:rPr>
        <w:t xml:space="preserve">CM-COVENANT-114-157-PROPAGATION</w:t>
      </w:r>
      <w:r>
        <w:t xml:space="preserve"> </w:t>
      </w:r>
      <w:r>
        <w:t xml:space="preserve">(literal</w:t>
      </w:r>
      <w:r>
        <w:t xml:space="preserve"> </w:t>
      </w:r>
      <w:r>
        <w:rPr>
          <w:rStyle w:val="VerbatimChar"/>
        </w:rPr>
        <w:t xml:space="preserve">11.4.157</w:t>
      </w:r>
      <w:r>
        <w:t xml:space="preserve">, GEMINI.md INCLUDED) + recommended gate</w:t>
      </w:r>
      <w:r>
        <w:t xml:space="preserve"> </w:t>
      </w:r>
      <w:r>
        <w:rPr>
          <w:rStyle w:val="VerbatimChar"/>
        </w:rPr>
        <w:t xml:space="preserve">CM-GEMINI-MD-LOCKSTEP</w:t>
      </w:r>
      <w:r>
        <w:t xml:space="preserve"> </w:t>
      </w:r>
      <w:r>
        <w:t xml:space="preserve">+ paired §1.1 meta-test mutation.</w:t>
      </w:r>
      <w:r>
        <w:t xml:space="preserve"> </w:t>
      </w: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§11.4.157. Non-compliance is a release blocker. No escape hatch — no</w:t>
      </w:r>
      <w:r>
        <w:t xml:space="preserve"> </w:t>
      </w:r>
      <w:r>
        <w:rPr>
          <w:rStyle w:val="VerbatimChar"/>
        </w:rPr>
        <w:t xml:space="preserve">--skip-gemini-md</w:t>
      </w:r>
      <w:r>
        <w:t xml:space="preserve">,</w:t>
      </w:r>
      <w:r>
        <w:t xml:space="preserve"> </w:t>
      </w:r>
      <w:r>
        <w:rPr>
          <w:rStyle w:val="VerbatimChar"/>
        </w:rPr>
        <w:t xml:space="preserve">--gemini-optional</w:t>
      </w:r>
      <w:r>
        <w:t xml:space="preserve">,</w:t>
      </w:r>
      <w:r>
        <w:t xml:space="preserve"> </w:t>
      </w:r>
      <w:r>
        <w:rPr>
          <w:rStyle w:val="VerbatimChar"/>
        </w:rPr>
        <w:t xml:space="preserve">--gemini-lag-OK</w:t>
      </w:r>
      <w:r>
        <w:t xml:space="preserve">,</w:t>
      </w:r>
      <w:r>
        <w:t xml:space="preserve"> </w:t>
      </w:r>
      <w:r>
        <w:rPr>
          <w:rStyle w:val="VerbatimChar"/>
        </w:rPr>
        <w:t xml:space="preserve">--four-carrier-suffices</w:t>
      </w:r>
      <w:r>
        <w:t xml:space="preserve"> </w:t>
      </w:r>
      <w:r>
        <w:t xml:space="preserve">flag.</w:t>
      </w:r>
    </w:p>
    <w:p>
      <w:r>
        <w:pict>
          <v:rect style="width:0;height:1.5pt" o:hralign="center" o:hrstd="t" o:hr="t"/>
        </w:pict>
      </w:r>
    </w:p>
    <w:p>
      <w:pPr>
        <w:pStyle w:val="FirstParagraph"/>
      </w:pPr>
      <w:r>
        <w:rPr>
          <w:b/>
          <w:bCs/>
        </w:rPr>
        <w:t xml:space="preserve">§11.4.158 — Intensive all-feature/flow/edge-case video-recording + read-the-screen content-verification mandate (User mandate, 2026-06-16).</w:t>
      </w:r>
      <w:r>
        <w:t xml:space="preserve"> </w:t>
      </w:r>
      <w:r>
        <w:t xml:space="preserve">Every project MUST be covered by intensive automated testing that exercises + RECORDS every feature/flow/use-case/edge-case (valid/invalid/boundary/concurrent/failure-injection §11.4.85), each recording showing the feature GENUINELY WORKING with REAL results (real prompts→real responses→real outputs §11.4.153) and NO false/simulated/stale/frozen result (§11.4.2/.5/.107) — a recording showing an error/bluff/non-working feature is a FINDING (→§11.4.153(4)/§11.4.4 fix→retest→re-record), never a confirmation. The testing System MUST ACTUALLY READ every shown log line / message / UI label / dialog / toast / status text and VERIFY it is a genuine working result (OCR/ROI §11.4.117/.137 + confidence floor for pixel surfaces; direct capture for terminal/log; §11.4.107(10) self-validated golden-good/golden-bad analyzer) — "a video was produced" is NOT evidence, "the System read the screen + confirmed a genuine result" is. HelixQA (§11.4.27) MUST drive this exercise→record→read→score pass, PASS only on a read-confirmed genuine result + captured artefact path (§11.4.69). Default recording save path =</w:t>
      </w:r>
      <w:r>
        <w:t xml:space="preserve"> </w:t>
      </w:r>
      <w:r>
        <w:rPr>
          <w:rStyle w:val="VerbatimChar"/>
        </w:rPr>
        <w:t xml:space="preserve">$HOME/Downloads</w:t>
      </w:r>
      <w:r>
        <w:t xml:space="preserve"> </w:t>
      </w:r>
      <w:r>
        <w:t xml:space="preserve">(host user's home Downloads, resolved at runtime never hardcoded) unless a project declares an override per §11.4.35; §11.4.155 project-prefix + §11.4.154 window-scope/rotation + §11.4.128 git-ignored raw corpus + §11.4.83 curated docs/qa evidence apply.</w:t>
      </w:r>
      <w:r>
        <w:t xml:space="preserve"> </w:t>
      </w:r>
      <w:r>
        <w:rPr>
          <w:b/>
          <w:bCs/>
        </w:rPr>
        <w:t xml:space="preserve">Vision analysis MANDATORY for every recording</w:t>
      </w:r>
      <w:r>
        <w:t xml:space="preserve"> </w:t>
      </w:r>
      <w:r>
        <w:t xml:space="preserve">— after every recording, the agent MUST read the terminal output / video content and verify the feature actually works. A recording without a vision-confirmed verdict is a §11.4.158 violation. Composes §11.4.2/.5/.25/.27/.52/.69/.83/.85/.107/.108/.117/.118/.128/.137/.138/.153/.154/.155/§1.1. Classification: universal (§11.4.17). Propagation gate</w:t>
      </w:r>
      <w:r>
        <w:t xml:space="preserve"> </w:t>
      </w:r>
      <w:r>
        <w:rPr>
          <w:rStyle w:val="VerbatimChar"/>
        </w:rPr>
        <w:t xml:space="preserve">CM-COVENANT-114-158-PROPAGATION</w:t>
      </w:r>
      <w:r>
        <w:t xml:space="preserve"> </w:t>
      </w:r>
      <w:r>
        <w:t xml:space="preserve">(literal</w:t>
      </w:r>
      <w:r>
        <w:t xml:space="preserve"> </w:t>
      </w:r>
      <w:r>
        <w:rPr>
          <w:rStyle w:val="VerbatimChar"/>
        </w:rPr>
        <w:t xml:space="preserve">11.4.158</w:t>
      </w:r>
      <w:r>
        <w:t xml:space="preserve">) + recommended gates</w:t>
      </w:r>
      <w:r>
        <w:t xml:space="preserve"> </w:t>
      </w:r>
      <w:r>
        <w:rPr>
          <w:rStyle w:val="VerbatimChar"/>
        </w:rPr>
        <w:t xml:space="preserve">CM-INTENSIVE-RECORDING-COVERAGE</w:t>
      </w:r>
      <w:r>
        <w:t xml:space="preserve"> </w:t>
      </w:r>
      <w:r>
        <w:t xml:space="preserve">+</w:t>
      </w:r>
      <w:r>
        <w:t xml:space="preserve"> </w:t>
      </w:r>
      <w:r>
        <w:rPr>
          <w:rStyle w:val="VerbatimChar"/>
        </w:rPr>
        <w:t xml:space="preserve">CM-RECORDING-CONTENT-READ-VERIFIED</w:t>
      </w:r>
      <w:r>
        <w:t xml:space="preserve"> </w:t>
      </w:r>
      <w:r>
        <w:t xml:space="preserve">+ paired §1.1 mutation.</w:t>
      </w:r>
      <w:r>
        <w:t xml:space="preserve"> </w:t>
      </w: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§11.4.158. Non-compliance is a release blocker. No escape hatch — no</w:t>
      </w:r>
      <w:r>
        <w:t xml:space="preserve"> </w:t>
      </w:r>
      <w:r>
        <w:rPr>
          <w:rStyle w:val="VerbatimChar"/>
        </w:rPr>
        <w:t xml:space="preserve">--skip-recording-coverage</w:t>
      </w:r>
      <w:r>
        <w:t xml:space="preserve">,</w:t>
      </w:r>
      <w:r>
        <w:t xml:space="preserve"> </w:t>
      </w:r>
      <w:r>
        <w:rPr>
          <w:rStyle w:val="VerbatimChar"/>
        </w:rPr>
        <w:t xml:space="preserve">--video-without-content-read</w:t>
      </w:r>
      <w:r>
        <w:t xml:space="preserve">,</w:t>
      </w:r>
      <w:r>
        <w:t xml:space="preserve"> </w:t>
      </w:r>
      <w:r>
        <w:rPr>
          <w:rStyle w:val="VerbatimChar"/>
        </w:rPr>
        <w:t xml:space="preserve">--happy-path-recording-suffices</w:t>
      </w:r>
      <w:r>
        <w:t xml:space="preserve">,</w:t>
      </w:r>
      <w:r>
        <w:t xml:space="preserve"> </w:t>
      </w:r>
      <w:r>
        <w:rPr>
          <w:rStyle w:val="VerbatimChar"/>
        </w:rPr>
        <w:t xml:space="preserve">--recording-path-anywhere</w:t>
      </w:r>
      <w:r>
        <w:t xml:space="preserve">,</w:t>
      </w:r>
      <w:r>
        <w:t xml:space="preserve"> </w:t>
      </w:r>
      <w:r>
        <w:rPr>
          <w:rStyle w:val="VerbatimChar"/>
        </w:rPr>
        <w:t xml:space="preserve">--unread-recording-OK</w:t>
      </w:r>
      <w:r>
        <w:t xml:space="preserve">,</w:t>
      </w:r>
      <w:r>
        <w:t xml:space="preserve"> </w:t>
      </w:r>
      <w:r>
        <w:rPr>
          <w:rStyle w:val="VerbatimChar"/>
        </w:rPr>
        <w:t xml:space="preserve">--skip-helixqa-read</w:t>
      </w:r>
      <w:r>
        <w:t xml:space="preserve"> </w:t>
      </w:r>
      <w:r>
        <w:t xml:space="preserve">flag.</w:t>
      </w:r>
    </w:p>
    <w:p>
      <w:r>
        <w:pict>
          <v:rect style="width:0;height:1.5pt" o:hralign="center" o:hrstd="t" o:hr="t"/>
        </w:pict>
      </w:r>
    </w:p>
    <w:p>
      <w:pPr>
        <w:pStyle w:val="FirstParagraph"/>
      </w:pPr>
      <w:r>
        <w:rPr>
          <w:b/>
          <w:bCs/>
        </w:rPr>
        <w:t xml:space="preserve">§11.4.159 — Mandatory window-specific video recording + vision validation mandate (User mandate, 2026-06-20).</w:t>
      </w:r>
      <w:r>
        <w:t xml:space="preserve"> </w:t>
      </w:r>
      <w:r>
        <w:t xml:space="preserve">Every feature test, validation, verification, challenge, and QA session that produces video evidence MUST comply with ALL of the following:</w:t>
      </w:r>
      <w:r>
        <w:t xml:space="preserve"> </w:t>
      </w:r>
      <w:r>
        <w:rPr>
          <w:b/>
          <w:bCs/>
        </w:rPr>
        <w:t xml:space="preserve">(A) Window-specific recording ONLY</w:t>
      </w:r>
      <w:r>
        <w:t xml:space="preserve"> </w:t>
      </w:r>
      <w:r>
        <w:t xml:space="preserve">— every video MUST record ONLY the target application window (Terminal pane, TUI app, browser tab, emulator frame), NEVER the whole desktop/monitor screen; use macOS</w:t>
      </w:r>
      <w:r>
        <w:t xml:space="preserve"> </w:t>
      </w:r>
      <w:r>
        <w:rPr>
          <w:rStyle w:val="VerbatimChar"/>
        </w:rPr>
        <w:t xml:space="preserve">screencapture -l&lt;window_id&gt;</w:t>
      </w:r>
      <w:r>
        <w:t xml:space="preserve">, Linux</w:t>
      </w:r>
      <w:r>
        <w:t xml:space="preserve"> </w:t>
      </w:r>
      <w:r>
        <w:rPr>
          <w:rStyle w:val="VerbatimChar"/>
        </w:rPr>
        <w:t xml:space="preserve">xdotool</w:t>
      </w:r>
      <w:r>
        <w:t xml:space="preserve">+</w:t>
      </w:r>
      <w:r>
        <w:rPr>
          <w:rStyle w:val="VerbatimChar"/>
        </w:rPr>
        <w:t xml:space="preserve">ffmpeg</w:t>
      </w:r>
      <w:r>
        <w:t xml:space="preserve">, or equivalent; whole-desktop capture leaks operator-private content (§11.4.10), dilutes the §11.4.107 liveness oracle, and breaks §11.4.137 OCR/ROI; platform genuinely cannot capture below whole-screen =&gt; honest §11.4.3 SKIP + tracked migration item.</w:t>
      </w:r>
      <w:r>
        <w:t xml:space="preserve"> </w:t>
      </w:r>
      <w:r>
        <w:rPr>
          <w:b/>
          <w:bCs/>
        </w:rPr>
        <w:t xml:space="preserve">(B) MP4 format REQUIRED</w:t>
      </w:r>
      <w:r>
        <w:t xml:space="preserve"> </w:t>
      </w:r>
      <w:r>
        <w:t xml:space="preserve">—</w:t>
      </w:r>
      <w:r>
        <w:t xml:space="preserve"> </w:t>
      </w:r>
      <w:r>
        <w:rPr>
          <w:rStyle w:val="VerbatimChar"/>
        </w:rPr>
        <w:t xml:space="preserve">.mp4</w:t>
      </w:r>
      <w:r>
        <w:t xml:space="preserve"> </w:t>
      </w:r>
      <w:r>
        <w:t xml:space="preserve">(H.264,</w:t>
      </w:r>
      <w:r>
        <w:t xml:space="preserve"> </w:t>
      </w:r>
      <w:r>
        <w:rPr>
          <w:rStyle w:val="VerbatimChar"/>
        </w:rPr>
        <w:t xml:space="preserve">movflags +faststart</w:t>
      </w:r>
      <w:r>
        <w:t xml:space="preserve">,</w:t>
      </w:r>
      <w:r>
        <w:t xml:space="preserve"> </w:t>
      </w:r>
      <w:r>
        <w:rPr>
          <w:rStyle w:val="VerbatimChar"/>
        </w:rPr>
        <w:t xml:space="preserve">pix_fmt yuv420p</w:t>
      </w:r>
      <w:r>
        <w:t xml:space="preserve">);</w:t>
      </w:r>
      <w:r>
        <w:t xml:space="preserve"> </w:t>
      </w:r>
      <w:r>
        <w:rPr>
          <w:rStyle w:val="VerbatimChar"/>
        </w:rPr>
        <w:t xml:space="preserve">.cast</w:t>
      </w:r>
      <w:r>
        <w:t xml:space="preserve"> </w:t>
      </w:r>
      <w:r>
        <w:t xml:space="preserve">files are supplementary only; auto-convert via</w:t>
      </w:r>
      <w:r>
        <w:t xml:space="preserve"> </w:t>
      </w:r>
      <w:r>
        <w:rPr>
          <w:rStyle w:val="VerbatimChar"/>
        </w:rPr>
        <w:t xml:space="preserve">agg</w:t>
      </w:r>
      <w:r>
        <w:t xml:space="preserve">+</w:t>
      </w:r>
      <w:r>
        <w:rPr>
          <w:rStyle w:val="VerbatimChar"/>
        </w:rPr>
        <w:t xml:space="preserve">ffmpeg</w:t>
      </w:r>
      <w:r>
        <w:t xml:space="preserve"> </w:t>
      </w:r>
      <w:r>
        <w:t xml:space="preserve">per §11.4.154(C).</w:t>
      </w:r>
      <w:r>
        <w:t xml:space="preserve"> </w:t>
      </w:r>
      <w:r>
        <w:rPr>
          <w:b/>
          <w:bCs/>
        </w:rPr>
        <w:t xml:space="preserve">(C) Project-name prefix REQUIRED</w:t>
      </w:r>
      <w:r>
        <w:t xml:space="preserve"> </w:t>
      </w:r>
      <w:r>
        <w:t xml:space="preserve">— filename MUST start with project name in snake_case from</w:t>
      </w:r>
      <w:r>
        <w:t xml:space="preserve"> </w:t>
      </w:r>
      <w:r>
        <w:rPr>
          <w:rStyle w:val="VerbatimChar"/>
        </w:rPr>
        <w:t xml:space="preserve">HELIX_RELEASE_PREFIX</w:t>
      </w:r>
      <w:r>
        <w:t xml:space="preserve"> </w:t>
      </w:r>
      <w:r>
        <w:t xml:space="preserve">in</w:t>
      </w:r>
      <w:r>
        <w:t xml:space="preserve"> </w:t>
      </w:r>
      <w:r>
        <w:rPr>
          <w:rStyle w:val="VerbatimChar"/>
        </w:rPr>
        <w:t xml:space="preserve">.env</w:t>
      </w:r>
      <w:r>
        <w:t xml:space="preserve"> </w:t>
      </w:r>
      <w:r>
        <w:t xml:space="preserve">(§11.4.151) or lowercased project root dir name (§11.4.29); format</w:t>
      </w:r>
      <w:r>
        <w:t xml:space="preserve"> </w:t>
      </w:r>
      <w:r>
        <w:rPr>
          <w:rStyle w:val="VerbatimChar"/>
        </w:rPr>
        <w:t xml:space="preserve">&lt;project_name&gt;-&lt;feature&gt;-&lt;timestamp&gt;.mp4</w:t>
      </w:r>
      <w:r>
        <w:t xml:space="preserve">; unprefixed = violation.</w:t>
      </w:r>
      <w:r>
        <w:t xml:space="preserve"> </w:t>
      </w:r>
      <w:r>
        <w:rPr>
          <w:b/>
          <w:bCs/>
        </w:rPr>
        <w:t xml:space="preserve">(D) Mandatory vision validation</w:t>
      </w:r>
      <w:r>
        <w:t xml:space="preserve"> </w:t>
      </w:r>
      <w:r>
        <w:t xml:space="preserve">— after EVERY recording, the agent MUST read the terminal output / video content and verify: (i) feature ACTUALLY WORKS, (ii) LLM responses are REAL, (iii) all tests show PASS, (iv) no "TODO implement" / "simulate" / "for now" patterns, (v) output demonstrates end-user working feature; MUST produce a verdict (PASS/FAIL) with evidence path (§11.4.69).</w:t>
      </w:r>
      <w:r>
        <w:t xml:space="preserve"> </w:t>
      </w:r>
      <w:r>
        <w:rPr>
          <w:b/>
          <w:bCs/>
        </w:rPr>
        <w:t xml:space="preserve">(E) Terminal window cleanup</w:t>
      </w:r>
      <w:r>
        <w:t xml:space="preserve"> </w:t>
      </w:r>
      <w:r>
        <w:t xml:space="preserve">— after each recording, dismiss/close ONLY the Terminal window used for that recording (window-specific close via</w:t>
      </w:r>
      <w:r>
        <w:t xml:space="preserve"> </w:t>
      </w:r>
      <w:r>
        <w:rPr>
          <w:rStyle w:val="VerbatimChar"/>
        </w:rPr>
        <w:t xml:space="preserve">osascript</w:t>
      </w:r>
      <w:r>
        <w:t xml:space="preserve">/</w:t>
      </w:r>
      <w:r>
        <w:rPr>
          <w:rStyle w:val="VerbatimChar"/>
        </w:rPr>
        <w:t xml:space="preserve">xdotool</w:t>
      </w:r>
      <w:r>
        <w:t xml:space="preserve">); MUST NOT close windows belonging to other processes.</w:t>
      </w:r>
      <w:r>
        <w:t xml:space="preserve"> </w:t>
      </w:r>
      <w:r>
        <w:rPr>
          <w:b/>
          <w:bCs/>
        </w:rPr>
        <w:t xml:space="preserve">(F) Real results ONLY</w:t>
      </w:r>
      <w:r>
        <w:t xml:space="preserve"> </w:t>
      </w:r>
      <w:r>
        <w:t xml:space="preserve">— every recording MUST show REAL working features; errors/empty output/simulated responses trigger fix→retest→re-record.</w:t>
      </w:r>
      <w:r>
        <w:t xml:space="preserve"> </w:t>
      </w:r>
      <w:r>
        <w:rPr>
          <w:b/>
          <w:bCs/>
        </w:rPr>
        <w:t xml:space="preserve">(G) Re-runnable evidence</w:t>
      </w:r>
      <w:r>
        <w:t xml:space="preserve"> </w:t>
      </w:r>
      <w:r>
        <w:t xml:space="preserve">— the command shown MUST be re-runnable to produce the same results.</w:t>
      </w:r>
      <w:r>
        <w:t xml:space="preserve"> </w:t>
      </w:r>
      <w:r>
        <w:rPr>
          <w:b/>
          <w:bCs/>
        </w:rPr>
        <w:t xml:space="preserve">(H) Fresh-corpus rotation</w:t>
      </w:r>
      <w:r>
        <w:t xml:space="preserve"> </w:t>
      </w:r>
      <w:r>
        <w:t xml:space="preserve">— remove agent's own prior in-scope stale recordings FIRST (§11.4.154).</w:t>
      </w:r>
      <w:r>
        <w:t xml:space="preserve"> </w:t>
      </w:r>
      <w:r>
        <w:rPr>
          <w:b/>
          <w:bCs/>
        </w:rPr>
        <w:t xml:space="preserve">(I) Content verification MANDATORY — not duration-based</w:t>
      </w:r>
      <w:r>
        <w:t xml:space="preserve"> </w:t>
      </w:r>
      <w:r>
        <w:t xml:space="preserve">— the value of a recording is NOT its duration but its CONTENT; a recording MUST demonstrate the ACTUAL feature being used with REAL results; before accepting ANY recording, the agent MUST verify: expected output patterns ARE present (e.g., test PASS lines, API response data, feature-specific output), the feature ACTUALLY WORKS as demonstrated (not just "something ran"), LLM responses are REAL content (not simulated, not placeholder, not empty), every claim of "working" is backed by visible evidence; a 5-second recording showing a feature working correctly is MORE valuable than a 60-second recording of empty terminal; duration is NOT a proxy for quality.</w:t>
      </w:r>
      <w:r>
        <w:t xml:space="preserve"> </w:t>
      </w:r>
      <w:r>
        <w:rPr>
          <w:b/>
          <w:bCs/>
        </w:rPr>
        <w:t xml:space="preserve">(J) Expected-content specification REQUIRED</w:t>
      </w:r>
      <w:r>
        <w:t xml:space="preserve"> </w:t>
      </w:r>
      <w:r>
        <w:t xml:space="preserve">— before recording, the agent MUST specify what content SHOULD appear (expected patterns, expected test results, expected API responses); after recording, the agent MUST verify these patterns ARE present; if expected content is MISSING, the recording is REJECTED regardless of duration.</w:t>
      </w:r>
      <w:r>
        <w:t xml:space="preserve"> </w:t>
      </w:r>
      <w:r>
        <w:rPr>
          <w:b/>
          <w:bCs/>
        </w:rPr>
        <w:t xml:space="preserve">(K) Content-verification recording workflow</w:t>
      </w:r>
      <w:r>
        <w:t xml:space="preserve"> </w:t>
      </w:r>
      <w:r>
        <w:t xml:space="preserve">— mandated workflow: (1) SPECIFY expected content patterns, (2) RECORD the feature execution, (3) EXTRACT all text from the recording, (4) VERIFY expected patterns are present, (5) CHECK for simulated/placeholder content, (6) ACCEPT only if ALL patterns found AND zero bluffs detected, (7) REJECT and re-record if ANY pattern missing or bluff detected.</w:t>
      </w:r>
      <w:r>
        <w:t xml:space="preserve"> </w:t>
      </w:r>
      <w:r>
        <w:rPr>
          <w:b/>
          <w:bCs/>
        </w:rPr>
        <w:t xml:space="preserve">(L) Root cause analysis REQUIRED for rejected recordings</w:t>
      </w:r>
      <w:r>
        <w:t xml:space="preserve"> </w:t>
      </w:r>
      <w:r>
        <w:t xml:space="preserve">— when a recording is rejected (missing expected content, bluff detected, or empty capture), the agent MUST investigate WHY before re-recording per §11.4.102; determine the root cause (timing issue, wrong command, tool failure, etc.) and fix it; simply re-recording without understanding WHY the first attempt failed is a §11.4.159 violation.</w:t>
      </w:r>
      <w:r>
        <w:t xml:space="preserve"> </w:t>
      </w:r>
      <w:r>
        <w:rPr>
          <w:b/>
          <w:bCs/>
        </w:rPr>
        <w:t xml:space="preserve">(M) Real-time monitoring RECOMMENDED</w:t>
      </w:r>
      <w:r>
        <w:t xml:space="preserve"> </w:t>
      </w:r>
      <w:r>
        <w:t xml:space="preserve">— for complex features, use real-time monitoring that analyzes output DURING recording (not after); this catches issues immediately and allows corrective action before the recording completes. Classification: universal (§11.4.17). Composes §11.4.2/.3/.5/.10/.29/.69/.83/.107/.111/.128/.137/.151/.153/.154/.155/.158/§1.1. Propagation gate</w:t>
      </w:r>
      <w:r>
        <w:t xml:space="preserve"> </w:t>
      </w:r>
      <w:r>
        <w:rPr>
          <w:rStyle w:val="VerbatimChar"/>
        </w:rPr>
        <w:t xml:space="preserve">CM-COVENANT-114-159-PROPAGATION</w:t>
      </w:r>
      <w:r>
        <w:t xml:space="preserve"> </w:t>
      </w:r>
      <w:r>
        <w:t xml:space="preserve">(literal</w:t>
      </w:r>
      <w:r>
        <w:t xml:space="preserve"> </w:t>
      </w:r>
      <w:r>
        <w:rPr>
          <w:rStyle w:val="VerbatimChar"/>
        </w:rPr>
        <w:t xml:space="preserve">11.4.159</w:t>
      </w:r>
      <w:r>
        <w:t xml:space="preserve">) + recommended gate</w:t>
      </w:r>
      <w:r>
        <w:t xml:space="preserve"> </w:t>
      </w:r>
      <w:r>
        <w:rPr>
          <w:rStyle w:val="VerbatimChar"/>
        </w:rPr>
        <w:t xml:space="preserve">CM-WINDOW-VIDEO-VALIDATED</w:t>
      </w:r>
      <w:r>
        <w:t xml:space="preserve"> </w:t>
      </w:r>
      <w:r>
        <w:t xml:space="preserve">+ paired §1.1 mutation.</w:t>
      </w:r>
      <w:r>
        <w:t xml:space="preserve"> </w:t>
      </w: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§11.4.159. Non-compliance is a release blocker. No escape hatch — no</w:t>
      </w:r>
      <w:r>
        <w:t xml:space="preserve"> </w:t>
      </w:r>
      <w:r>
        <w:rPr>
          <w:rStyle w:val="VerbatimChar"/>
        </w:rPr>
        <w:t xml:space="preserve">--whole-screen-ok</w:t>
      </w:r>
      <w:r>
        <w:t xml:space="preserve">,</w:t>
      </w:r>
      <w:r>
        <w:t xml:space="preserve"> </w:t>
      </w:r>
      <w:r>
        <w:rPr>
          <w:rStyle w:val="VerbatimChar"/>
        </w:rPr>
        <w:t xml:space="preserve">--cast-only</w:t>
      </w:r>
      <w:r>
        <w:t xml:space="preserve">,</w:t>
      </w:r>
      <w:r>
        <w:t xml:space="preserve"> </w:t>
      </w:r>
      <w:r>
        <w:rPr>
          <w:rStyle w:val="VerbatimChar"/>
        </w:rPr>
        <w:t xml:space="preserve">--skip-vision-validation</w:t>
      </w:r>
      <w:r>
        <w:t xml:space="preserve">,</w:t>
      </w:r>
      <w:r>
        <w:t xml:space="preserve"> </w:t>
      </w:r>
      <w:r>
        <w:rPr>
          <w:rStyle w:val="VerbatimChar"/>
        </w:rPr>
        <w:t xml:space="preserve">--no-cleanup</w:t>
      </w:r>
      <w:r>
        <w:t xml:space="preserve">,</w:t>
      </w:r>
      <w:r>
        <w:t xml:space="preserve"> </w:t>
      </w:r>
      <w:r>
        <w:rPr>
          <w:rStyle w:val="VerbatimChar"/>
        </w:rPr>
        <w:t xml:space="preserve">--simulated-recording-ok</w:t>
      </w:r>
      <w:r>
        <w:t xml:space="preserve">,</w:t>
      </w:r>
      <w:r>
        <w:t xml:space="preserve"> </w:t>
      </w:r>
      <w:r>
        <w:rPr>
          <w:rStyle w:val="VerbatimChar"/>
        </w:rPr>
        <w:t xml:space="preserve">--unprefixed-recording</w:t>
      </w:r>
      <w:r>
        <w:t xml:space="preserve"> </w:t>
      </w:r>
      <w:r>
        <w:t xml:space="preserve">flag.</w:t>
      </w:r>
    </w:p>
    <w:p>
      <w:r>
        <w:pict>
          <v:rect style="width:0;height:1.5pt" o:hralign="center" o:hrstd="t" o:hr="t"/>
        </w:pict>
      </w:r>
    </w:p>
    <w:p>
      <w:pPr>
        <w:pStyle w:val="FirstParagraph"/>
      </w:pPr>
      <w:r>
        <w:rPr>
          <w:b/>
          <w:bCs/>
        </w:rPr>
        <w:t xml:space="preserve">§11.4.160 — Vision-verified recording + HelixQA bridge mandate (User mandate, 2026-06-21).</w:t>
      </w:r>
      <w:r>
        <w:t xml:space="preserve"> </w:t>
      </w:r>
      <w:r>
        <w:t xml:space="preserve">Compact summary: every video recording for feature/QA evidence MUST be processed through a vision/OCR pipeline that reads on-screen content and confirms expected results BEFORE acceptance; the recording system MUST provide a bridge feeding captured frames to HelixQA's test infrastructure (or equivalent) for automated read-the-screen verification against SPECIFY-phase expected patterns (§11.4.159(J)); the bridge MUST capture frames at ≤5s intervals, run OCR/vision analysis with a self-validated golden-good/golden-bad analyzer (§11.4.107(10)), compare extracted text against specified patterns, produce a per-frame PASS/FAIL verdict with an evidence path to the frame, and surface failures immediately so the recording can be re-done per §11.4.159(L). The capture interval, OCR confidence floor, and pattern-matching thresholds are project-configured per §11.4.35, calibrated on the project's own fixtures (§11.4.6). Honest boundary (§11.4.6): vision verification confirms the feature produced expected on-screen output — it does NOT replace §11.4.5 captured-evidence quality analysis (audio/video metrics) nor §11.4.108 runtime-signature verification; FLAG_SECURE/DRM-protected/sink-blanked surfaces document the gap per §11.4.112 and use the §11.4.117 proxy oracle instead. Classification: universal (§11.4.17). Composes §11.4.5/.27/.69/.107(10)/.112/.117/.153/.158/.159(J)/§1.1. Propagation gate</w:t>
      </w:r>
      <w:r>
        <w:t xml:space="preserve"> </w:t>
      </w:r>
      <w:r>
        <w:rPr>
          <w:rStyle w:val="VerbatimChar"/>
        </w:rPr>
        <w:t xml:space="preserve">CM-COVENANT-114-160-PROPAGATION</w:t>
      </w:r>
      <w:r>
        <w:t xml:space="preserve"> </w:t>
      </w:r>
      <w:r>
        <w:t xml:space="preserve">+ recommended gate</w:t>
      </w:r>
      <w:r>
        <w:t xml:space="preserve"> </w:t>
      </w:r>
      <w:r>
        <w:rPr>
          <w:rStyle w:val="VerbatimChar"/>
        </w:rPr>
        <w:t xml:space="preserve">CM-VISION-VERIFIED-RECORDING-BRIDGE</w:t>
      </w:r>
      <w:r>
        <w:t xml:space="preserve"> </w:t>
      </w:r>
      <w:r>
        <w:t xml:space="preserve">+ paired §1.1 mutation.</w:t>
      </w:r>
    </w:p>
    <w:p>
      <w:r>
        <w:pict>
          <v:rect style="width:0;height:1.5pt" o:hralign="center" o:hrstd="t" o:hr="t"/>
        </w:pict>
      </w:r>
    </w:p>
    <w:p>
      <w:pPr>
        <w:pStyle w:val="FirstParagraph"/>
      </w:pPr>
      <w:r>
        <w:rPr>
          <w:b/>
          <w:bCs/>
        </w:rPr>
        <w:t xml:space="preserve">§11.4.161 — Rootless container runtime mandate (User mandate, 2026-06-21).</w:t>
      </w:r>
      <w:r>
        <w:t xml:space="preserve"> </w:t>
      </w:r>
      <w:r>
        <w:t xml:space="preserve">Compact summary: every project MUST use Podman in rootless mode (or equivalent rootless container runtime) for ALL containerized workloads — Docker in rootful mode, sudo, or any escalation to root for container management is STRICTLY FORBIDDEN unless the target platform has no rootless option AND that constraint is documented per §11.4.112; the</w:t>
      </w:r>
      <w:r>
        <w:t xml:space="preserve"> </w:t>
      </w:r>
      <w:r>
        <w:rPr>
          <w:rStyle w:val="VerbatimChar"/>
        </w:rPr>
        <w:t xml:space="preserve">vasic-digital/containers</w:t>
      </w:r>
      <w:r>
        <w:t xml:space="preserve"> </w:t>
      </w:r>
      <w:r>
        <w:t xml:space="preserve">Submodule (§11.4.76) MUST be used as the sole container orchestration layer — no ad-hoc docker/podman commands outside the Submodule's</w:t>
      </w:r>
      <w:r>
        <w:t xml:space="preserve"> </w:t>
      </w:r>
      <w:r>
        <w:rPr>
          <w:rStyle w:val="VerbatimChar"/>
        </w:rPr>
        <w:t xml:space="preserve">pkg/boot</w:t>
      </w:r>
      <w:r>
        <w:t xml:space="preserve">/</w:t>
      </w:r>
      <w:r>
        <w:rPr>
          <w:rStyle w:val="VerbatimChar"/>
        </w:rPr>
        <w:t xml:space="preserve">pkg/compose</w:t>
      </w:r>
      <w:r>
        <w:t xml:space="preserve">/</w:t>
      </w:r>
      <w:r>
        <w:rPr>
          <w:rStyle w:val="VerbatimChar"/>
        </w:rPr>
        <w:t xml:space="preserve">pkg/health</w:t>
      </w:r>
      <w:r>
        <w:t xml:space="preserve"> </w:t>
      </w:r>
      <w:r>
        <w:t xml:space="preserve">primitives; if a missing capability forces a raw command, the</w:t>
      </w:r>
      <w:r>
        <w:t xml:space="preserve"> </w:t>
      </w:r>
      <w:r>
        <w:rPr>
          <w:rStyle w:val="VerbatimChar"/>
        </w:rPr>
        <w:t xml:space="preserve">containers</w:t>
      </w:r>
      <w:r>
        <w:t xml:space="preserve"> </w:t>
      </w:r>
      <w:r>
        <w:t xml:space="preserve">Submodule MUST be extended upstream per §11.4.74 rather than worked around; all container-related integration tests MUST boot infra on-demand via the Submodule (the on-demand-infra invariant). Honest boundary (§11.4.6): rootless execution eliminates the container-to-root privilege-escalation vector — it does NOT replace §11.4.10 credentials-handling (credentials in containers still require leak audits) nor §12.3 container hygiene (memory limits/OOM policies/restart backoff still apply). Classification: universal (§11.4.17). Composes §11.4.76/.74/.10/.112/§12.3/.6. Propagation gate</w:t>
      </w:r>
      <w:r>
        <w:t xml:space="preserve"> </w:t>
      </w:r>
      <w:r>
        <w:rPr>
          <w:rStyle w:val="VerbatimChar"/>
        </w:rPr>
        <w:t xml:space="preserve">CM-COVENANT-114-161-PROPAGATION</w:t>
      </w:r>
      <w:r>
        <w:t xml:space="preserve"> </w:t>
      </w:r>
      <w:r>
        <w:t xml:space="preserve">+ recommended gate</w:t>
      </w:r>
      <w:r>
        <w:t xml:space="preserve"> </w:t>
      </w:r>
      <w:r>
        <w:rPr>
          <w:rStyle w:val="VerbatimChar"/>
        </w:rPr>
        <w:t xml:space="preserve">CM-ROOTLESS-CONTAINER-RUNTIME</w:t>
      </w:r>
      <w:r>
        <w:t xml:space="preserve"> </w:t>
      </w:r>
      <w:r>
        <w:t xml:space="preserve">+ paired §1.1 mutation.</w:t>
      </w:r>
    </w:p>
    <w:p>
      <w:r>
        <w:pict>
          <v:rect style="width:0;height:1.5pt" o:hralign="center" o:hrstd="t" o:hr="t"/>
        </w:pict>
      </w:r>
    </w:p>
    <w:p>
      <w:pPr>
        <w:pStyle w:val="FirstParagraph"/>
      </w:pPr>
      <w:r>
        <w:rPr>
          <w:b/>
          <w:bCs/>
        </w:rPr>
        <w:t xml:space="preserve">§11.4.162 — OpenDesign UI design system mandate (User mandate, 2026-06-21).</w:t>
      </w:r>
      <w:r>
        <w:t xml:space="preserve"> </w:t>
      </w:r>
      <w:r>
        <w:t xml:space="preserve">Compact summary: every project producing user-facing interfaces (web, desktop, mobile, TUI) MUST use OpenDesign (</w:t>
      </w:r>
      <w:hyperlink r:id="rId12">
        <w:r>
          <w:rPr>
            <w:rStyle w:val="Hyperlink"/>
          </w:rPr>
          <w:t xml:space="preserve">https://github.com/nexu-io/open-design</w:t>
        </w:r>
      </w:hyperlink>
      <w:r>
        <w:t xml:space="preserve">) as the mandatory UI design-and-refinement system — NOT ad-hoc CSS or one-off design tools; install as a project dependency and use its design tokens/themes system for: (a) all color palette definitions supporting BOTH light and dark themes from project brand assets (§11.4.35), (b) typography scale and spacing, (c) component-level design tokens; if a desired UI pattern is not supported, extend OpenDesign upstream per §11.4.74 (extend-don't-reimplement); every UI component MUST ship light + dark theme variants; elements MUST NOT overlap, fonts MUST NOT collide, labels MUST NOT overlay labels — any layout regression is a §11.4.162 violation; all UI changes MUST be covered by the project's standard test types including visual regression tests (before/after screenshots with per-pixel or perceptual-diff PASS/FAIL). Honest boundary (§11.4.6): OpenDesign governs design tokens and themes — it does NOT replace functional testing (§11.4.27), WCAG accessibility assertions (§11.4.107), nor the §11.4.48/§11.4.49 UI-driven and dual-approach testing methodology. Classification: universal (§11.4.17). Composes §11.4.74/.25/.27/.4(b)/.107/.48/.49/.35/.69/§1.1. Propagation gate</w:t>
      </w:r>
      <w:r>
        <w:t xml:space="preserve"> </w:t>
      </w:r>
      <w:r>
        <w:rPr>
          <w:rStyle w:val="VerbatimChar"/>
        </w:rPr>
        <w:t xml:space="preserve">CM-COVENANT-114-162-PROPAGATION</w:t>
      </w:r>
      <w:r>
        <w:t xml:space="preserve"> </w:t>
      </w:r>
      <w:r>
        <w:t xml:space="preserve">+ recommended gate</w:t>
      </w:r>
      <w:r>
        <w:t xml:space="preserve"> </w:t>
      </w:r>
      <w:r>
        <w:rPr>
          <w:rStyle w:val="VerbatimChar"/>
        </w:rPr>
        <w:t xml:space="preserve">CM-OPENDESIGN-UI-SYSTEM</w:t>
      </w:r>
      <w:r>
        <w:t xml:space="preserve"> </w:t>
      </w:r>
      <w:r>
        <w:t xml:space="preserve">+ paired §1.1 mutation.</w:t>
      </w:r>
    </w:p>
    <w:p>
      <w:r>
        <w:pict>
          <v:rect style="width:0;height:1.5pt" o:hralign="center" o:hrstd="t" o:hr="t"/>
        </w:pict>
      </w:r>
    </w:p>
    <w:p>
      <w:pPr>
        <w:pStyle w:val="FirstParagraph"/>
      </w:pPr>
      <w:r>
        <w:rPr>
          <w:b/>
          <w:bCs/>
        </w:rPr>
        <w:t xml:space="preserve">§11.4.163 — Universal Media Validation &amp; Verification Mandate (User mandate, 2026-06-21).</w:t>
      </w:r>
      <w:r>
        <w:t xml:space="preserve"> </w:t>
      </w:r>
      <w:r>
        <w:t xml:space="preserve">Compact summary: every recorded artifact (video MP4, audio WAV, screenshots PNG, asciinema cast, text output) MUST pass through a MEDIA VALIDATION pipeline before acceptance — OCR for video/screenshots with confidence floor (§11.4.117/.107(12)), transcription for audio, text parsing for asciicast; compare extracted content against SPECIFY-phase expected patterns (§11.4.159(J)); self-validated analyzer with golden-good/golden-bad fixture pair (§11.4.107(10)) — golden-bad MUST FAIL or the pipeline is a bluff gate; produce structured verdict (PASS/FAIL + evidence path + matched/unmatched patterns + pinpoint data on FAIL — which frame/line/timestamp, expected vs actual); triggerable as post-recording AND real-time step (§11.4.159(M)); paired §1.1 mutation ensures golden-bad fixture produces FAIL. Honest boundary: confirms artifact content matches intended patterns — does NOT replace §11.4.5 quality analysis, §11.4.107 liveness, nor §11.4.108 runtime-signature. Classification: universal (§11.4.17). Composes §11.4.107(10)/.112/.117/.159(J)/.159(K)/.159(M)/.83/.5/.69/.102/.134/§1.1. Propagation gate</w:t>
      </w:r>
      <w:r>
        <w:t xml:space="preserve"> </w:t>
      </w:r>
      <w:r>
        <w:rPr>
          <w:rStyle w:val="VerbatimChar"/>
        </w:rPr>
        <w:t xml:space="preserve">CM-COVENANT-114-163-PROPAGATION</w:t>
      </w:r>
      <w:r>
        <w:t xml:space="preserve"> </w:t>
      </w:r>
      <w:r>
        <w:t xml:space="preserve">+ recommended gate</w:t>
      </w:r>
      <w:r>
        <w:t xml:space="preserve"> </w:t>
      </w:r>
      <w:r>
        <w:rPr>
          <w:rStyle w:val="VerbatimChar"/>
        </w:rPr>
        <w:t xml:space="preserve">CM-MEDIA-VALIDATION-PIPELINE</w:t>
      </w:r>
      <w:r>
        <w:t xml:space="preserve"> </w:t>
      </w:r>
      <w:r>
        <w:t xml:space="preserve">+ paired §1.1 mutation.</w:t>
      </w:r>
    </w:p>
    <w:p>
      <w:r>
        <w:pict>
          <v:rect style="width:0;height:1.5pt" o:hralign="center" o:hrstd="t" o:hr="t"/>
        </w:pict>
      </w:r>
    </w:p>
    <w:p>
      <w:pPr>
        <w:pStyle w:val="FirstParagraph"/>
      </w:pPr>
      <w:r>
        <w:rPr>
          <w:b/>
          <w:bCs/>
        </w:rPr>
        <w:t xml:space="preserve">§11.4.164 — Universal Constitution Auto-Propagation &amp; Hook System (User mandate, 2026-06-21).</w:t>
      </w:r>
      <w:r>
        <w:t xml:space="preserve"> </w:t>
      </w:r>
      <w:r>
        <w:t xml:space="preserve">Compact summary: every fetch+pull of the constitution submodule MUST trigger</w:t>
      </w:r>
      <w:r>
        <w:t xml:space="preserve"> </w:t>
      </w:r>
      <w:r>
        <w:rPr>
          <w:rStyle w:val="VerbatimChar"/>
        </w:rPr>
        <w:t xml:space="preserve">constitution/scripts/post_update_hook.sh</w:t>
      </w:r>
      <w:r>
        <w:t xml:space="preserve"> </w:t>
      </w:r>
      <w:r>
        <w:t xml:space="preserve">(inherited by reference §11.4.28, NEVER copied) that: (a) detects which files changed (Constitution.md/CLAUDE/AGENTS/QWEN/GEMINI + scripts/ hooks/ skills/ mcp/ plugins/) via</w:t>
      </w:r>
      <w:r>
        <w:t xml:space="preserve"> </w:t>
      </w:r>
      <w:r>
        <w:rPr>
          <w:rStyle w:val="VerbatimChar"/>
        </w:rPr>
        <w:t xml:space="preserve">git diff --name-only</w:t>
      </w:r>
      <w:r>
        <w:t xml:space="preserve">; (b) registers new/modified skills with the agent's skill system via consumer's</w:t>
      </w:r>
      <w:r>
        <w:t xml:space="preserve"> </w:t>
      </w:r>
      <w:r>
        <w:rPr>
          <w:rStyle w:val="VerbatimChar"/>
        </w:rPr>
        <w:t xml:space="preserve">scripts/register_skills.sh</w:t>
      </w:r>
      <w:r>
        <w:t xml:space="preserve">; (c) registers new/modified MCP servers via consumer's</w:t>
      </w:r>
      <w:r>
        <w:t xml:space="preserve"> </w:t>
      </w:r>
      <w:r>
        <w:rPr>
          <w:rStyle w:val="VerbatimChar"/>
        </w:rPr>
        <w:t xml:space="preserve">scripts/register_mcp.sh</w:t>
      </w:r>
      <w:r>
        <w:t xml:space="preserve">; (d) installs new/modified hooks into</w:t>
      </w:r>
      <w:r>
        <w:t xml:space="preserve"> </w:t>
      </w:r>
      <w:r>
        <w:rPr>
          <w:rStyle w:val="VerbatimChar"/>
        </w:rPr>
        <w:t xml:space="preserve">.git/hooks/</w:t>
      </w:r>
      <w:r>
        <w:t xml:space="preserve">; (e) makes scripts executable + validates syntax (</w:t>
      </w:r>
      <w:r>
        <w:rPr>
          <w:rStyle w:val="VerbatimChar"/>
        </w:rPr>
        <w:t xml:space="preserve">sh -n</w:t>
      </w:r>
      <w:r>
        <w:t xml:space="preserve">/</w:t>
      </w:r>
      <w:r>
        <w:rPr>
          <w:rStyle w:val="VerbatimChar"/>
        </w:rPr>
        <w:t xml:space="preserve">bash -n</w:t>
      </w:r>
      <w:r>
        <w:t xml:space="preserve"> </w:t>
      </w:r>
      <w:r>
        <w:t xml:space="preserve">per §11.4.67); (f) emits a summary to stdout +</w:t>
      </w:r>
      <w:r>
        <w:t xml:space="preserve"> </w:t>
      </w:r>
      <w:r>
        <w:rPr>
          <w:rStyle w:val="VerbatimChar"/>
        </w:rPr>
        <w:t xml:space="preserve">.constitution/state/last_update.log</w:t>
      </w:r>
      <w:r>
        <w:t xml:space="preserve">; (g) on failure logs exact file:line and continues (§11.4.6); (h) tested by §1.1 mutation (add skill → hook detects it). Consumer MUST invoke hook after every constitutional pull; failure to invoke is non-compliance. Honest boundary: installs components — does NOT guarantee consumer runtime acceptance nor replace §11.4.32 validation sweep. Classification: universal (§11.4.17). Composes §11.4.28/.32/.35/.67/.77/.102(B)/.122/.31/§1.1. Propagation gate</w:t>
      </w:r>
      <w:r>
        <w:t xml:space="preserve"> </w:t>
      </w:r>
      <w:r>
        <w:rPr>
          <w:rStyle w:val="VerbatimChar"/>
        </w:rPr>
        <w:t xml:space="preserve">CM-COVENANT-114-164-PROPAGATION</w:t>
      </w:r>
      <w:r>
        <w:t xml:space="preserve"> </w:t>
      </w:r>
      <w:r>
        <w:t xml:space="preserve">+ recommended gate</w:t>
      </w:r>
      <w:r>
        <w:t xml:space="preserve"> </w:t>
      </w:r>
      <w:r>
        <w:rPr>
          <w:rStyle w:val="VerbatimChar"/>
        </w:rPr>
        <w:t xml:space="preserve">CM-CONSTITUTION-AUTO-PROPAGATION</w:t>
      </w:r>
      <w:r>
        <w:t xml:space="preserve"> </w:t>
      </w:r>
      <w:r>
        <w:t xml:space="preserve">+ paired §1.1 mutation.</w:t>
      </w:r>
    </w:p>
    <w:p>
      <w:r>
        <w:pict>
          <v:rect style="width:0;height:1.5pt" o:hralign="center" o:hrstd="t" o:hr="t"/>
        </w:pict>
      </w:r>
    </w:p>
    <w:p>
      <w:pPr>
        <w:pStyle w:val="FirstParagraph"/>
      </w:pPr>
      <w:r>
        <w:rPr>
          <w:b/>
          <w:bCs/>
        </w:rPr>
        <w:t xml:space="preserve">§11.4.165 — Universal Independent Verification Agent Mandate (User mandate, 2026-06-21).</w:t>
      </w:r>
      <w:r>
        <w:t xml:space="preserve"> </w:t>
      </w:r>
      <w:r>
        <w:t xml:space="preserve">Compact summary: every code change OR recorded media artifact MUST pass an INDEPENDENT verifier structurally separate from the author (§11.4.70/.20, NEVER author self-review — §11.4.92 PRECEDES, never satisfies), producing structured findings with evidence paths and iterating to GO per §11.4.134. (a) CODE: §11.4.142 review + build+test diff scope + run paired §1.1 mutations + verify §11.4.108 runtime-signature registry; (b) MEDIA: run §11.4.163 pipeline + confirm genuine content (no mock/stub/placeholder §11.4.159(I)) + confirm format (MP4 H.264/WAV/PNG/cast+mp4 §11.4.159(B)) + cross-check evidence path; (c) DOCS: validate HTML+PDF+DOCX exports current §11.4.65 + revision header incremented §11.4.44 + §11.4.86 fingerprint match; (d) CONFIG: validate YAML/JSON/TOML syntax + schema cross-reference + §11.4.10 leak check; (e–f) structured findings, iterate to zero-finding GO; (g) verifier self-validated by §1.1 mutation (knowingly broken change MUST be caught). Honest boundary: confirms source/artifact integrity — does NOT replace §11.4.108 runtime-signature nor §11.4.40 full-suite retest. Classification: universal (§11.4.17). Composes §11.4.142/.163/.44/.65/.86/.108/.125/.134/.10/.40/.92/.70/.20/.102/.159(I)/.159(B)/§1.1. Propagation gate</w:t>
      </w:r>
      <w:r>
        <w:t xml:space="preserve"> </w:t>
      </w:r>
      <w:r>
        <w:rPr>
          <w:rStyle w:val="VerbatimChar"/>
        </w:rPr>
        <w:t xml:space="preserve">CM-COVENANT-114-165-PROPAGATION</w:t>
      </w:r>
      <w:r>
        <w:t xml:space="preserve"> </w:t>
      </w:r>
      <w:r>
        <w:t xml:space="preserve">+ recommended gate</w:t>
      </w:r>
      <w:r>
        <w:t xml:space="preserve"> </w:t>
      </w:r>
      <w:r>
        <w:rPr>
          <w:rStyle w:val="VerbatimChar"/>
        </w:rPr>
        <w:t xml:space="preserve">CM-INDEPENDENT-VERIFICATION-AGENT</w:t>
      </w:r>
      <w:r>
        <w:t xml:space="preserve"> </w:t>
      </w:r>
      <w:r>
        <w:t xml:space="preserve">+ paired §1.1 mutation.</w:t>
      </w:r>
    </w:p>
    <w:p>
      <w:r>
        <w:pict>
          <v:rect style="width:0;height:1.5pt" o:hralign="center" o:hrstd="t" o:hr="t"/>
        </w:pict>
      </w:r>
    </w:p>
    <w:p>
      <w:pPr>
        <w:pStyle w:val="FirstParagraph"/>
      </w:pPr>
      <w:r>
        <w:rPr>
          <w:b/>
          <w:bCs/>
        </w:rPr>
        <w:t xml:space="preserve">§11.4.166 — REPEALED (operator decision, 2026-06-22).</w:t>
      </w:r>
      <w:r>
        <w:t xml:space="preserve"> </w:t>
      </w:r>
      <w:r>
        <w:t xml:space="preserve">The Universal Semgrep static-analysis mandate is repealed — Semgrep is NO LONGER mandatory. Static analysis remains encouraged, not mandated. Scaffolding,</w:t>
      </w:r>
      <w:r>
        <w:t xml:space="preserve"> </w:t>
      </w:r>
      <w:r>
        <w:rPr>
          <w:rStyle w:val="VerbatimChar"/>
        </w:rPr>
        <w:t xml:space="preserve">submodules/semgrep</w:t>
      </w:r>
      <w:r>
        <w:t xml:space="preserve">, MCP/pre-commit/PATH wiring, docs_chain</w:t>
      </w:r>
      <w:r>
        <w:t xml:space="preserve"> </w:t>
      </w:r>
      <w:r>
        <w:rPr>
          <w:rStyle w:val="VerbatimChar"/>
        </w:rPr>
        <w:t xml:space="preserve">semgrep_status</w:t>
      </w:r>
      <w:r>
        <w:t xml:space="preserve"> </w:t>
      </w:r>
      <w:r>
        <w:t xml:space="preserve">context, and the</w:t>
      </w:r>
      <w:r>
        <w:t xml:space="preserve"> </w:t>
      </w:r>
      <w:r>
        <w:rPr>
          <w:rStyle w:val="VerbatimChar"/>
        </w:rPr>
        <w:t xml:space="preserve">CM-COVENANT-114-166-PROPAGATION</w:t>
      </w:r>
      <w:r>
        <w:t xml:space="preserve"> </w:t>
      </w:r>
      <w:r>
        <w:t xml:space="preserve">/</w:t>
      </w:r>
      <w:r>
        <w:t xml:space="preserve"> </w:t>
      </w:r>
      <w:r>
        <w:rPr>
          <w:rStyle w:val="VerbatimChar"/>
        </w:rPr>
        <w:t xml:space="preserve">CM-SEMGREP-WIRED</w:t>
      </w:r>
      <w:r>
        <w:t xml:space="preserve"> </w:t>
      </w:r>
      <w:r>
        <w:t xml:space="preserve">gates removed. Anchor 11.4.166 retired. See constitution</w:t>
      </w:r>
      <w:r>
        <w:t xml:space="preserve"> </w:t>
      </w:r>
      <w:r>
        <w:rPr>
          <w:rStyle w:val="VerbatimChar"/>
        </w:rPr>
        <w:t xml:space="preserve">Constitution.md</w:t>
      </w:r>
      <w:r>
        <w:t xml:space="preserve"> </w:t>
      </w:r>
      <w:r>
        <w:t xml:space="preserve">§11.4.166.</w:t>
      </w:r>
    </w:p>
    <w:p>
      <w:r>
        <w:pict>
          <v:rect style="width:0;height:1.5pt" o:hralign="center" o:hrstd="t" o:hr="t"/>
        </w:pict>
      </w:r>
    </w:p>
    <w:p>
      <w:pPr>
        <w:pStyle w:val="FirstParagraph"/>
      </w:pPr>
      <w:r>
        <w:rPr>
          <w:b/>
          <w:bCs/>
        </w:rPr>
        <w:t xml:space="preserve">§11.4.167 — Big-work-item feature work-stream lifecycle (User mandate, 2026-06-23).</w:t>
      </w:r>
      <w:r>
        <w:t xml:space="preserve"> </w:t>
      </w:r>
      <w:r>
        <w:t xml:space="preserve">Compact summary: every BIG work item (new feature OR drastic/large fix) MUST be developed as its own isolated</w:t>
      </w:r>
      <w:r>
        <w:t xml:space="preserve"> </w:t>
      </w:r>
      <w:r>
        <w:rPr>
          <w:b/>
          <w:bCs/>
        </w:rPr>
        <w:t xml:space="preserve">feature work-stream</w:t>
      </w:r>
      <w:r>
        <w:t xml:space="preserve"> </w:t>
      </w:r>
      <w:r>
        <w:t xml:space="preserve">— its OWN full project copy in a sibling directory, its OWN</w:t>
      </w:r>
      <w:r>
        <w:t xml:space="preserve"> </w:t>
      </w:r>
      <w:r>
        <w:rPr>
          <w:rStyle w:val="VerbatimChar"/>
        </w:rPr>
        <w:t xml:space="preserve">feature/&lt;slug&gt;</w:t>
      </w:r>
      <w:r>
        <w:t xml:space="preserve"> </w:t>
      </w:r>
      <w:r>
        <w:t xml:space="preserve">branch, its OWN per-feature flashable builds + feature release tags, kept SEPARATE from the trunk until the operator manually approves after testing, with the trunk regularly merged INTO every feature stream. (A) one big item = one feature work-stream in a sibling project copy (</w:t>
      </w:r>
      <w:r>
        <w:rPr>
          <w:rStyle w:val="VerbatimChar"/>
        </w:rPr>
        <w:t xml:space="preserve">&lt;project&gt;_&lt;slug&gt;</w:t>
      </w:r>
      <w:r>
        <w:t xml:space="preserve">, §11.4.29 slug); small changes stay on the trunk. (B) disk-feasible duplication MANDATORY, naive deep copies FORBIDDEN — a CoW/reflink clone (</w:t>
      </w:r>
      <w:r>
        <w:rPr>
          <w:rStyle w:val="VerbatimChar"/>
        </w:rPr>
        <w:t xml:space="preserve">cp -a --reflink=auto</w:t>
      </w:r>
      <w:r>
        <w:t xml:space="preserve"> </w:t>
      </w:r>
      <w:r>
        <w:t xml:space="preserve">/ FS snapshot) on btrfs/XFS/ZFS/APFS, else a shared-object-store mechanism (</w:t>
      </w:r>
      <w:r>
        <w:rPr>
          <w:rStyle w:val="VerbatimChar"/>
        </w:rPr>
        <w:t xml:space="preserve">git worktree</w:t>
      </w:r>
      <w:r>
        <w:t xml:space="preserve"> </w:t>
      </w:r>
      <w:r>
        <w:t xml:space="preserve">+ externalized build output); per-stream</w:t>
      </w:r>
      <w:r>
        <w:t xml:space="preserve"> </w:t>
      </w:r>
      <w:r>
        <w:rPr>
          <w:rStyle w:val="VerbatimChar"/>
        </w:rPr>
        <w:t xml:space="preserve">out/</w:t>
      </w:r>
      <w:r>
        <w:t xml:space="preserve"> </w:t>
      </w:r>
      <w:r>
        <w:t xml:space="preserve">excluded from the clone + one shared ccache; ~0-disk-per-fresh-stream verified by captured evidence (§11.4.69) before relied on (§11.4.6 no-guessing). (C) own branch + own tags greppable per §11.4.151 (</w:t>
      </w:r>
      <w:r>
        <w:rPr>
          <w:rStyle w:val="VerbatimChar"/>
        </w:rPr>
        <w:t xml:space="preserve">&lt;base&gt;-feat-&lt;slug&gt;[-&lt;iter&gt;]</w:t>
      </w:r>
      <w:r>
        <w:t xml:space="preserve">), NEVER merged to trunk until §11.4.40 full retest GREEN on a clean target → §11.4.41 merge-first → §11.4.113 ff-only (no-force) merge. (D) trunk merged INTO every live stream FREQUENTLY (per trunk tag / daily,</w:t>
      </w:r>
      <w:r>
        <w:t xml:space="preserve"> </w:t>
      </w:r>
      <w:r>
        <w:rPr>
          <w:rStyle w:val="VerbatimChar"/>
        </w:rPr>
        <w:t xml:space="preserve">git merge</w:t>
      </w:r>
      <w:r>
        <w:t xml:space="preserve"> </w:t>
      </w:r>
      <w:r>
        <w:t xml:space="preserve">never rebase a shared/tagged branch); a stale stream is flagged. (E) feature branch + mirrored feature tag cascades to EVERY touched submodule the moment a submodule is modified (§11.4.113 + tag-cascade); untouched submodules stay trunk-pinned. (F) single-builder build QUEUE (FIFO + advisory lock, §11.4.58 L1 / §12.7 / §12.8) + finite-device test queue (§11.4.119 per-device exclusive ownership); idle streams' regenerable build output GC'd (§11.4.77). (G) every change crosses the full quality gauntlet (§11.4.142/.125/.134 review + §11.4.145 impact research + §11.4 / .5 / .69 / .107 anti-bluff testing) — a feature stream is NOT a quality carve-out. (H) resumable, data-safe lifecycle — a stream registry (§11.4.116 / §11.4.147) tracks branch/base-tag/out-state/last-trunk-merge/merge-approval; atomic</w:t>
      </w:r>
      <w:r>
        <w:t xml:space="preserve"> </w:t>
      </w:r>
      <w:r>
        <w:rPr>
          <w:rStyle w:val="VerbatimChar"/>
        </w:rPr>
        <w:t xml:space="preserve">.partial</w:t>
      </w:r>
      <w:r>
        <w:t xml:space="preserve">→rename create + §11.4.84 quiescence resume; retire only after merged/approved + §9.2 backup; bounded by §12 / §12.6. Honest boundary (§11.4.6): guarantees ISOLATION + disk-feasibility + greppable identity + controlled trunk↔feature merge — NOT that any stream's work is correct (still crosses §11.4.108 + §11.4.40). Classification: universal (§11.4.17) — consumer supplies its CoW mechanism, sibling-dir + tag naming, build/device-queue counts, big-item threshold per §11.4.35. Propagation gate</w:t>
      </w:r>
      <w:r>
        <w:t xml:space="preserve"> </w:t>
      </w:r>
      <w:r>
        <w:rPr>
          <w:rStyle w:val="VerbatimChar"/>
        </w:rPr>
        <w:t xml:space="preserve">CM-COVENANT-114-167-PROPAGATION</w:t>
      </w:r>
      <w:r>
        <w:t xml:space="preserve"> </w:t>
      </w:r>
      <w:r>
        <w:t xml:space="preserve">(literal</w:t>
      </w:r>
      <w:r>
        <w:t xml:space="preserve"> </w:t>
      </w:r>
      <w:r>
        <w:rPr>
          <w:rStyle w:val="VerbatimChar"/>
        </w:rPr>
        <w:t xml:space="preserve">11.4.167</w:t>
      </w:r>
      <w:r>
        <w:t xml:space="preserve">) + recommended gates</w:t>
      </w:r>
      <w:r>
        <w:t xml:space="preserve"> </w:t>
      </w:r>
      <w:r>
        <w:rPr>
          <w:rStyle w:val="VerbatimChar"/>
        </w:rPr>
        <w:t xml:space="preserve">CM-FEATURE-WORKSTREAM-COW-CLONE</w:t>
      </w:r>
      <w:r>
        <w:t xml:space="preserve"> </w:t>
      </w:r>
      <w:r>
        <w:t xml:space="preserve">/</w:t>
      </w:r>
      <w:r>
        <w:t xml:space="preserve"> </w:t>
      </w:r>
      <w:r>
        <w:rPr>
          <w:rStyle w:val="VerbatimChar"/>
        </w:rPr>
        <w:t xml:space="preserve">CM-FEATURE-WORKSTREAM-NO-MERGE-UNTIL-APPROVED</w:t>
      </w:r>
      <w:r>
        <w:t xml:space="preserve"> </w:t>
      </w:r>
      <w:r>
        <w:t xml:space="preserve">/</w:t>
      </w:r>
      <w:r>
        <w:t xml:space="preserve"> </w:t>
      </w:r>
      <w:r>
        <w:rPr>
          <w:rStyle w:val="VerbatimChar"/>
        </w:rPr>
        <w:t xml:space="preserve">CM-FEATURE-WORKSTREAM-TRUNK-SYNC-CADENCE</w:t>
      </w:r>
      <w:r>
        <w:t xml:space="preserve"> </w:t>
      </w:r>
      <w:r>
        <w:t xml:space="preserve">/</w:t>
      </w:r>
      <w:r>
        <w:t xml:space="preserve"> </w:t>
      </w:r>
      <w:r>
        <w:rPr>
          <w:rStyle w:val="VerbatimChar"/>
        </w:rPr>
        <w:t xml:space="preserve">CM-FEATURE-WORKSTREAM-SUBMODULE-CASCADE</w:t>
      </w:r>
      <w:r>
        <w:t xml:space="preserve"> </w:t>
      </w:r>
      <w:r>
        <w:t xml:space="preserve">+ paired §1.1 mutations.</w:t>
      </w:r>
      <w:r>
        <w:t xml:space="preserve"> </w:t>
      </w: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§11.4.167. Non-compliance is a release blocker. No escape hatch — no</w:t>
      </w:r>
      <w:r>
        <w:t xml:space="preserve"> </w:t>
      </w:r>
      <w:r>
        <w:rPr>
          <w:rStyle w:val="VerbatimChar"/>
        </w:rPr>
        <w:t xml:space="preserve">--full-clone-per-feature</w:t>
      </w:r>
      <w:r>
        <w:t xml:space="preserve">,</w:t>
      </w:r>
      <w:r>
        <w:t xml:space="preserve"> </w:t>
      </w:r>
      <w:r>
        <w:rPr>
          <w:rStyle w:val="VerbatimChar"/>
        </w:rPr>
        <w:t xml:space="preserve">--deep-copy-stream</w:t>
      </w:r>
      <w:r>
        <w:t xml:space="preserve">,</w:t>
      </w:r>
      <w:r>
        <w:t xml:space="preserve"> </w:t>
      </w:r>
      <w:r>
        <w:rPr>
          <w:rStyle w:val="VerbatimChar"/>
        </w:rPr>
        <w:t xml:space="preserve">--skip-cow-clone</w:t>
      </w:r>
      <w:r>
        <w:t xml:space="preserve">,</w:t>
      </w:r>
      <w:r>
        <w:t xml:space="preserve"> </w:t>
      </w:r>
      <w:r>
        <w:rPr>
          <w:rStyle w:val="VerbatimChar"/>
        </w:rPr>
        <w:t xml:space="preserve">--merge-feature-without-approval</w:t>
      </w:r>
      <w:r>
        <w:t xml:space="preserve">,</w:t>
      </w:r>
      <w:r>
        <w:t xml:space="preserve"> </w:t>
      </w:r>
      <w:r>
        <w:rPr>
          <w:rStyle w:val="VerbatimChar"/>
        </w:rPr>
        <w:t xml:space="preserve">--no-trunk-sync</w:t>
      </w:r>
      <w:r>
        <w:t xml:space="preserve">,</w:t>
      </w:r>
      <w:r>
        <w:t xml:space="preserve"> </w:t>
      </w:r>
      <w:r>
        <w:rPr>
          <w:rStyle w:val="VerbatimChar"/>
        </w:rPr>
        <w:t xml:space="preserve">--skip-submodule-cascade</w:t>
      </w:r>
      <w:r>
        <w:t xml:space="preserve">,</w:t>
      </w:r>
      <w:r>
        <w:t xml:space="preserve"> </w:t>
      </w:r>
      <w:r>
        <w:rPr>
          <w:rStyle w:val="VerbatimChar"/>
        </w:rPr>
        <w:t xml:space="preserve">--unbounded-parallel-builds</w:t>
      </w:r>
      <w:r>
        <w:t xml:space="preserve">,</w:t>
      </w:r>
      <w:r>
        <w:t xml:space="preserve"> </w:t>
      </w:r>
      <w:r>
        <w:rPr>
          <w:rStyle w:val="VerbatimChar"/>
        </w:rPr>
        <w:t xml:space="preserve">--shared-device-no-lock</w:t>
      </w:r>
      <w:r>
        <w:t xml:space="preserve">,</w:t>
      </w:r>
      <w:r>
        <w:t xml:space="preserve"> </w:t>
      </w:r>
      <w:r>
        <w:rPr>
          <w:rStyle w:val="VerbatimChar"/>
        </w:rPr>
        <w:t xml:space="preserve">--retire-unmerged-stream</w:t>
      </w:r>
      <w:r>
        <w:t xml:space="preserve">,</w:t>
      </w:r>
      <w:r>
        <w:t xml:space="preserve"> </w:t>
      </w:r>
      <w:r>
        <w:rPr>
          <w:rStyle w:val="VerbatimChar"/>
        </w:rPr>
        <w:t xml:space="preserve">--feature-stream-quality-carveout</w:t>
      </w:r>
      <w:r>
        <w:t xml:space="preserve"> </w:t>
      </w:r>
      <w:r>
        <w:t xml:space="preserve">flag.</w:t>
      </w:r>
    </w:p>
    <w:p>
      <w:r>
        <w:pict>
          <v:rect style="width:0;height:1.5pt" o:hralign="center" o:hrstd="t" o:hr="t"/>
        </w:pict>
      </w:r>
    </w:p>
    <w:p>
      <w:pPr>
        <w:pStyle w:val="FirstParagraph"/>
      </w:pPr>
      <w:r>
        <w:rPr>
          <w:b/>
          <w:bCs/>
        </w:rPr>
        <w:t xml:space="preserve">§11.4.168 — Exported-document independent content + textual + full-visual validation mandate (User mandate, 2026-06-23).</w:t>
      </w:r>
      <w:r>
        <w:t xml:space="preserve"> </w:t>
      </w:r>
      <w:r>
        <w:t xml:space="preserve">Compact summary: every generated/exported document (HTML / PDF / DOCX / any format in the §11.4.65 export scope) MUST pass INDEPENDENT validation by a review agent structurally separate from the generator (§11.4.70/§11.4.142, NEVER the author self-checking), on BOTH the source AND every exported artifact, ALWAYS, across THREE layers: (1) CONTENT — the export faithfully carries the source's intent + data, nothing dropped/truncated/garbled; (2) TEXTUAL — human-readable, NO raw markup / diagram-source (Mermaid</w:t>
      </w:r>
      <w:r>
        <w:t xml:space="preserve"> </w:t>
      </w:r>
      <w:r>
        <w:rPr>
          <w:rStyle w:val="VerbatimChar"/>
        </w:rPr>
        <w:t xml:space="preserve">gantt</w:t>
      </w:r>
      <w:r>
        <w:t xml:space="preserve">/</w:t>
      </w:r>
      <w:r>
        <w:rPr>
          <w:rStyle w:val="VerbatimChar"/>
        </w:rPr>
        <w:t xml:space="preserve">graph</w:t>
      </w:r>
      <w:r>
        <w:t xml:space="preserve">/</w:t>
      </w:r>
      <w:r>
        <w:rPr>
          <w:rStyle w:val="VerbatimChar"/>
        </w:rPr>
        <w:t xml:space="preserve">flowchart</w:t>
      </w:r>
      <w:r>
        <w:t xml:space="preserve">/</w:t>
      </w:r>
      <w:r>
        <w:rPr>
          <w:rStyle w:val="VerbatimChar"/>
        </w:rPr>
        <w:t xml:space="preserve">sequenceDiagram</w:t>
      </w:r>
      <w:r>
        <w:t xml:space="preserve"> </w:t>
      </w:r>
      <w:r>
        <w:t xml:space="preserve">etc.) / unrendered code-fence leaking as body text (the exact 2026-06-23 raw-gantt-in-PDF failure); (3) FULL VISUAL — embedded diagrams render as IMAGES not source, layout intact, no overlap/cut-off/garble/collapse, verified by RENDERING the export (</w:t>
      </w:r>
      <w:r>
        <w:rPr>
          <w:rStyle w:val="VerbatimChar"/>
        </w:rPr>
        <w:t xml:space="preserve">pdftotext</w:t>
      </w:r>
      <w:r>
        <w:t xml:space="preserve"> </w:t>
      </w:r>
      <w:r>
        <w:t xml:space="preserve">catches raw source as text +</w:t>
      </w:r>
      <w:r>
        <w:t xml:space="preserve"> </w:t>
      </w:r>
      <w:r>
        <w:rPr>
          <w:rStyle w:val="VerbatimChar"/>
        </w:rPr>
        <w:t xml:space="preserve">pdfimages</w:t>
      </w:r>
      <w:r>
        <w:t xml:space="preserve"> </w:t>
      </w:r>
      <w:r>
        <w:t xml:space="preserve">confirms rendered images +</w:t>
      </w:r>
      <w:r>
        <w:t xml:space="preserve"> </w:t>
      </w:r>
      <w:r>
        <w:rPr>
          <w:rStyle w:val="VerbatimChar"/>
        </w:rPr>
        <w:t xml:space="preserve">pdftoppm</w:t>
      </w:r>
      <w:r>
        <w:t xml:space="preserve">→OCR confirms human-readable visual content) with captured evidence per §11.4.5/§11.4.69/§11.4.107. Anti-bluff: a rubber-stamp is not validation; the analyzer is self-validated golden-good/golden-bad per §11.4.107(10) (a golden-bad export seeded with raw</w:t>
      </w:r>
      <w:r>
        <w:t xml:space="preserve"> </w:t>
      </w:r>
      <w:r>
        <w:rPr>
          <w:rStyle w:val="VerbatimChar"/>
        </w:rPr>
        <w:t xml:space="preserve">gantt</w:t>
      </w:r>
      <w:r>
        <w:t xml:space="preserve"> </w:t>
      </w:r>
      <w:r>
        <w:t xml:space="preserve">source MUST FAIL); iterate to a clean GO per §11.4.134. Forensic FACT (2026-06-23): a "green" Mermaid fix shipped raw gantt source as readable text into user-facing PDFs because validation grepped the HTML for</w:t>
      </w:r>
      <w:r>
        <w:t xml:space="preserve"> </w:t>
      </w:r>
      <w:r>
        <w:rPr>
          <w:rStyle w:val="VerbatimChar"/>
        </w:rPr>
        <w:t xml:space="preserve">class="mermaid"</w:t>
      </w:r>
      <w:r>
        <w:t xml:space="preserve"> </w:t>
      </w:r>
      <w:r>
        <w:t xml:space="preserve">and NEVER checked the exported PDF — operator caught it (§11.4.138). A generated doc shipping without this content+textual+visual validation, or containing raw diagram source / unreadable garble, is a §11.4 PASS-bluff at the documentation layer. Honest boundary (§11.4.6): confirms the exported artifact a reader opens is faithful/readable/visually-rendered — does NOT prove the source content is correct (§11.4.142/§11.4.135) nor replace the §11.4.65 mtime-parity freshness gate (this is the READABILITY/FIDELITY layer the mtime gate cannot see); FLAG_SECURE/un-rasterisable surfaces document the gap per §11.4.112 + §11.4.117 proxy oracle, never a faked visual PASS. Classification: universal (§11.4.17). Composes §11.4.65/.73/.107/.117/.135/.138/.142/.159/.163/.165/§1.1. Propagation gate</w:t>
      </w:r>
      <w:r>
        <w:t xml:space="preserve"> </w:t>
      </w:r>
      <w:r>
        <w:rPr>
          <w:rStyle w:val="VerbatimChar"/>
        </w:rPr>
        <w:t xml:space="preserve">CM-COVENANT-114-168-PROPAGATION</w:t>
      </w:r>
      <w:r>
        <w:t xml:space="preserve"> </w:t>
      </w:r>
      <w:r>
        <w:t xml:space="preserve">(literal</w:t>
      </w:r>
      <w:r>
        <w:t xml:space="preserve"> </w:t>
      </w:r>
      <w:r>
        <w:rPr>
          <w:rStyle w:val="VerbatimChar"/>
        </w:rPr>
        <w:t xml:space="preserve">11.4.168</w:t>
      </w:r>
      <w:r>
        <w:t xml:space="preserve">) + recommended gate</w:t>
      </w:r>
      <w:r>
        <w:t xml:space="preserve"> </w:t>
      </w:r>
      <w:r>
        <w:rPr>
          <w:rStyle w:val="VerbatimChar"/>
        </w:rPr>
        <w:t xml:space="preserve">CM-EXPORTED-DOC-VISUALLY-VALIDATED</w:t>
      </w:r>
      <w:r>
        <w:t xml:space="preserve"> </w:t>
      </w:r>
      <w:r>
        <w:t xml:space="preserve">+ paired §1.1 mutation (a PDF/HTML/DOCX containing raw diagram source as body text → gate FAILs).</w:t>
      </w:r>
      <w:r>
        <w:t xml:space="preserve"> </w:t>
      </w: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§11.4.168. Non-compliance is a release blocker. No escape hatch — no</w:t>
      </w:r>
      <w:r>
        <w:t xml:space="preserve"> </w:t>
      </w:r>
      <w:r>
        <w:rPr>
          <w:rStyle w:val="VerbatimChar"/>
        </w:rPr>
        <w:t xml:space="preserve">--skip-visual-validation</w:t>
      </w:r>
      <w:r>
        <w:t xml:space="preserve">,</w:t>
      </w:r>
      <w:r>
        <w:t xml:space="preserve"> </w:t>
      </w:r>
      <w:r>
        <w:rPr>
          <w:rStyle w:val="VerbatimChar"/>
        </w:rPr>
        <w:t xml:space="preserve">--raw-source-in-pdf-ok</w:t>
      </w:r>
      <w:r>
        <w:t xml:space="preserve">,</w:t>
      </w:r>
      <w:r>
        <w:t xml:space="preserve"> </w:t>
      </w:r>
      <w:r>
        <w:rPr>
          <w:rStyle w:val="VerbatimChar"/>
        </w:rPr>
        <w:t xml:space="preserve">--textual-check-suffices</w:t>
      </w:r>
      <w:r>
        <w:t xml:space="preserve">,</w:t>
      </w:r>
      <w:r>
        <w:t xml:space="preserve"> </w:t>
      </w:r>
      <w:r>
        <w:rPr>
          <w:rStyle w:val="VerbatimChar"/>
        </w:rPr>
        <w:t xml:space="preserve">--self-validate-export</w:t>
      </w:r>
      <w:r>
        <w:t xml:space="preserve">,</w:t>
      </w:r>
      <w:r>
        <w:t xml:space="preserve"> </w:t>
      </w:r>
      <w:r>
        <w:rPr>
          <w:rStyle w:val="VerbatimChar"/>
        </w:rPr>
        <w:t xml:space="preserve">--diagram-source-as-text-ok</w:t>
      </w:r>
      <w:r>
        <w:t xml:space="preserve"> </w:t>
      </w:r>
      <w:r>
        <w:t xml:space="preserve">flag.</w:t>
      </w:r>
    </w:p>
    <w:p>
      <w:r>
        <w:pict>
          <v:rect style="width:0;height:1.5pt" o:hralign="center" o:hrstd="t" o:hr="t"/>
        </w:pict>
      </w:r>
    </w:p>
    <w:p>
      <w:pPr>
        <w:pStyle w:val="FirstParagraph"/>
      </w:pPr>
      <w:r>
        <w:rPr>
          <w:b/>
          <w:bCs/>
        </w:rPr>
        <w:t xml:space="preserve">§11.4.169 — Mandatory comprehensive test-type coverage with anti-bluff captured evidence (User mandate, 2026-06-25).</w:t>
      </w:r>
      <w:r>
        <w:t xml:space="preserve"> </w:t>
      </w:r>
      <w:r>
        <w:t xml:space="preserve">Every project MUST have, with coverage aiming 100% and zero false results / rock-solid hard physical proof / zero bluff, this CLOSED enumerated test-type set: (1)</w:t>
      </w:r>
      <w:r>
        <w:t xml:space="preserve"> </w:t>
      </w:r>
      <w:r>
        <w:rPr>
          <w:b/>
          <w:bCs/>
        </w:rPr>
        <w:t xml:space="preserve">unit</w:t>
      </w:r>
      <w:r>
        <w:t xml:space="preserve"> </w:t>
      </w:r>
      <w:r>
        <w:t xml:space="preserve">(the ONLY layer mocks/stubs/fakes/placeholders are permitted §11.4.27(A)); (2)</w:t>
      </w:r>
      <w:r>
        <w:t xml:space="preserve"> </w:t>
      </w:r>
      <w:r>
        <w:rPr>
          <w:b/>
          <w:bCs/>
        </w:rPr>
        <w:t xml:space="preserve">integration</w:t>
      </w:r>
      <w:r>
        <w:t xml:space="preserve"> </w:t>
      </w:r>
      <w:r>
        <w:t xml:space="preserve">(real fully-wired components against real infra, no fakes beyond unit, infra booted on-demand via the</w:t>
      </w:r>
      <w:r>
        <w:t xml:space="preserve"> </w:t>
      </w:r>
      <w:r>
        <w:rPr>
          <w:b/>
          <w:bCs/>
        </w:rPr>
        <w:t xml:space="preserve">containers</w:t>
      </w:r>
      <w:r>
        <w:t xml:space="preserve"> </w:t>
      </w:r>
      <w:r>
        <w:t xml:space="preserve">submodule §11.4.76/§11.4.161); (3)</w:t>
      </w:r>
      <w:r>
        <w:t xml:space="preserve"> </w:t>
      </w:r>
      <w:r>
        <w:rPr>
          <w:b/>
          <w:bCs/>
        </w:rPr>
        <w:t xml:space="preserve">e2e</w:t>
      </w:r>
      <w:r>
        <w:t xml:space="preserve"> </w:t>
      </w:r>
      <w:r>
        <w:t xml:space="preserve">(full user journey across the real System §11.4.5/§11.4.107); (4)</w:t>
      </w:r>
      <w:r>
        <w:t xml:space="preserve"> </w:t>
      </w:r>
      <w:r>
        <w:rPr>
          <w:b/>
          <w:bCs/>
        </w:rPr>
        <w:t xml:space="preserve">full-automation</w:t>
      </w:r>
      <w:r>
        <w:t xml:space="preserve"> </w:t>
      </w:r>
      <w:r>
        <w:t xml:space="preserve">(fully autonomous, re-runnable, NO manual step after start §11.4.25/§11.4.52/§11.4.98, deterministic across N iterations §11.4.50); (5)</w:t>
      </w:r>
      <w:r>
        <w:t xml:space="preserve"> </w:t>
      </w:r>
      <w:r>
        <w:rPr>
          <w:b/>
          <w:bCs/>
        </w:rPr>
        <w:t xml:space="preserve">Challenges</w:t>
      </w:r>
      <w:r>
        <w:t xml:space="preserve"> </w:t>
      </w:r>
      <w:r>
        <w:t xml:space="preserve">(the</w:t>
      </w:r>
      <w:r>
        <w:t xml:space="preserve"> </w:t>
      </w:r>
      <w:r>
        <w:rPr>
          <w:b/>
          <w:bCs/>
        </w:rPr>
        <w:t xml:space="preserve">challenges</w:t>
      </w:r>
      <w:r>
        <w:t xml:space="preserve"> </w:t>
      </w:r>
      <w:r>
        <w:t xml:space="preserve">submodule</w:t>
      </w:r>
      <w:r>
        <w:t xml:space="preserve"> </w:t>
      </w:r>
      <w:r>
        <w:rPr>
          <w:rStyle w:val="VerbatimChar"/>
        </w:rPr>
        <w:t xml:space="preserve">vasic-digital/challenges</w:t>
      </w:r>
      <w:r>
        <w:t xml:space="preserve"> </w:t>
      </w:r>
      <w:r>
        <w:t xml:space="preserve">— anti-bluff Challenge banks scoring PASS only on positive captured evidence §11.4.27(B)/§11.4.4(b) layer 4); (6)</w:t>
      </w:r>
      <w:r>
        <w:t xml:space="preserve"> </w:t>
      </w:r>
      <w:r>
        <w:rPr>
          <w:b/>
          <w:bCs/>
        </w:rPr>
        <w:t xml:space="preserve">HelixQA</w:t>
      </w:r>
      <w:r>
        <w:t xml:space="preserve"> </w:t>
      </w:r>
      <w:r>
        <w:t xml:space="preserve">(the</w:t>
      </w:r>
      <w:r>
        <w:t xml:space="preserve"> </w:t>
      </w:r>
      <w:r>
        <w:rPr>
          <w:b/>
          <w:bCs/>
        </w:rPr>
        <w:t xml:space="preserve">helix_qa</w:t>
      </w:r>
      <w:r>
        <w:t xml:space="preserve"> </w:t>
      </w:r>
      <w:r>
        <w:t xml:space="preserve">submodule with proper written</w:t>
      </w:r>
      <w:r>
        <w:t xml:space="preserve"> </w:t>
      </w:r>
      <w:r>
        <w:rPr>
          <w:b/>
          <w:bCs/>
        </w:rPr>
        <w:t xml:space="preserve">test banks (suites)</w:t>
      </w:r>
      <w:r>
        <w:t xml:space="preserve"> </w:t>
      </w:r>
      <w:r>
        <w:t xml:space="preserve">per application/service/platform AND comprehensive</w:t>
      </w:r>
      <w:r>
        <w:t xml:space="preserve"> </w:t>
      </w:r>
      <w:r>
        <w:rPr>
          <w:b/>
          <w:bCs/>
        </w:rPr>
        <w:t xml:space="preserve">fully-autonomous QA sessions</w:t>
      </w:r>
      <w:r>
        <w:t xml:space="preserve"> </w:t>
      </w:r>
      <w:r>
        <w:t xml:space="preserve">driving every registered bank with captured wire evidence per check §11.4.27); (7)</w:t>
      </w:r>
      <w:r>
        <w:t xml:space="preserve"> </w:t>
      </w:r>
      <w:r>
        <w:rPr>
          <w:b/>
          <w:bCs/>
        </w:rPr>
        <w:t xml:space="preserve">DDoS/load-flood</w:t>
      </w:r>
      <w:r>
        <w:t xml:space="preserve"> </w:t>
      </w:r>
      <w:r>
        <w:t xml:space="preserve">(sustained adversarial traffic — refuse cleanly OR degrade gracefully, never collapse; captured throughput/latency/error evidence); (8)</w:t>
      </w:r>
      <w:r>
        <w:t xml:space="preserve"> </w:t>
      </w:r>
      <w:r>
        <w:rPr>
          <w:b/>
          <w:bCs/>
        </w:rPr>
        <w:t xml:space="preserve">security</w:t>
      </w:r>
      <w:r>
        <w:t xml:space="preserve"> </w:t>
      </w:r>
      <w:r>
        <w:t xml:space="preserve">(authn/authz, injection/taint, secret-leak §11.4.10, transport+crypto, dependency CVEs, default-deny; composes the</w:t>
      </w:r>
      <w:r>
        <w:t xml:space="preserve"> </w:t>
      </w:r>
      <w:r>
        <w:rPr>
          <w:b/>
          <w:bCs/>
        </w:rPr>
        <w:t xml:space="preserve">security</w:t>
      </w:r>
      <w:r>
        <w:t xml:space="preserve"> </w:t>
      </w:r>
      <w:r>
        <w:t xml:space="preserve">submodule); (9)</w:t>
      </w:r>
      <w:r>
        <w:t xml:space="preserve"> </w:t>
      </w:r>
      <w:r>
        <w:rPr>
          <w:b/>
          <w:bCs/>
        </w:rPr>
        <w:t xml:space="preserve">stress+chaos</w:t>
      </w:r>
      <w:r>
        <w:t xml:space="preserve"> </w:t>
      </w:r>
      <w:r>
        <w:t xml:space="preserve">(sustained load + concurrent contention + boundary inputs + failure-injection [process-death/network-fault/input-corruption/resource-exhaustion/state-corruption] with categorised recovery + captured evidence §11.4.85); (10)</w:t>
      </w:r>
      <w:r>
        <w:t xml:space="preserve"> </w:t>
      </w:r>
      <w:r>
        <w:rPr>
          <w:b/>
          <w:bCs/>
        </w:rPr>
        <w:t xml:space="preserve">concurrency/atomicity</w:t>
      </w:r>
      <w:r>
        <w:t xml:space="preserve"> </w:t>
      </w:r>
      <w:r>
        <w:t xml:space="preserve">(correctness under concurrent callers, no lost updates, transactional atomicity proven, idempotency under replay); (11)</w:t>
      </w:r>
      <w:r>
        <w:t xml:space="preserve"> </w:t>
      </w:r>
      <w:r>
        <w:rPr>
          <w:b/>
          <w:bCs/>
        </w:rPr>
        <w:t xml:space="preserve">race-condition/deadlock</w:t>
      </w:r>
      <w:r>
        <w:t xml:space="preserve"> </w:t>
      </w:r>
      <w:r>
        <w:t xml:space="preserve">(race detector + lock-order/deadlock analysis under contention; no blocking op inside a shared-lock region per §1; captured detector output is the evidence); (12)</w:t>
      </w:r>
      <w:r>
        <w:t xml:space="preserve"> </w:t>
      </w:r>
      <w:r>
        <w:rPr>
          <w:b/>
          <w:bCs/>
        </w:rPr>
        <w:t xml:space="preserve">memory</w:t>
      </w:r>
      <w:r>
        <w:t xml:space="preserve"> </w:t>
      </w:r>
      <w:r>
        <w:t xml:space="preserve">(leak census over soak, peak-RSS ceilings e.g. the iOS-NEPacketTunnelProvider-class budget, allocation/fragmentation profile; no unbounded growth across a 24h/N-iteration soak); (13)</w:t>
      </w:r>
      <w:r>
        <w:t xml:space="preserve"> </w:t>
      </w:r>
      <w:r>
        <w:rPr>
          <w:b/>
          <w:bCs/>
        </w:rPr>
        <w:t xml:space="preserve">benchmarking/performance</w:t>
      </w:r>
      <w:r>
        <w:t xml:space="preserve"> </w:t>
      </w:r>
      <w:r>
        <w:t xml:space="preserve">(p50/p95/p99 latency + throughput + resource cost vs a recorded baseline; a regression vs baseline is a finding). Each type is REQUIRED where the domain warrants it and each PASS cites rock-solid captured PHYSICAL evidence (§11.4.5/§11.4.69/§11.4.107); the ONLY permitted absence is an honest §11.4.3 SKIP-with-reason (topology/hardware/credential genuinely absent), NEVER a silent gap; a green result with no falsifiable captured evidence is a §11.4 PASS-bluff. Four-layer §11.4.4(b) enforcement of the suite (pre-build per-type-present-+-executable + post-build + runtime + paired §1.1 mutation per type) + per-project coverage ledger (§11.4.25/§11.4.52) classifying every feature × test-type × evidence-state; a missing required type or an</w:t>
      </w:r>
      <w:r>
        <w:t xml:space="preserve"> </w:t>
      </w:r>
      <w:r>
        <w:rPr>
          <w:rStyle w:val="VerbatimChar"/>
        </w:rPr>
        <w:t xml:space="preserve">OPERATOR_ATTENDED_ONLY</w:t>
      </w:r>
      <w:r>
        <w:t xml:space="preserve"> </w:t>
      </w:r>
      <w:r>
        <w:t xml:space="preserve">row is a release blocker until promoted or honestly SKIP-justified. §11.4.169 is the strict explicitly-enumerated expansion of §11.4.27. Composes/strengthens §11.4.4/.5/.6/.25/.27/.50/.52/.69/.76/.85/.98/.107/.123/.135/.146/§1.1. Classification: universal (§11.4.17). Propagation gate</w:t>
      </w:r>
      <w:r>
        <w:t xml:space="preserve"> </w:t>
      </w:r>
      <w:r>
        <w:rPr>
          <w:rStyle w:val="VerbatimChar"/>
        </w:rPr>
        <w:t xml:space="preserve">CM-COVENANT-114-169-PROPAGATION</w:t>
      </w:r>
      <w:r>
        <w:t xml:space="preserve"> </w:t>
      </w:r>
      <w:r>
        <w:t xml:space="preserve">(literal</w:t>
      </w:r>
      <w:r>
        <w:t xml:space="preserve"> </w:t>
      </w:r>
      <w:r>
        <w:rPr>
          <w:rStyle w:val="VerbatimChar"/>
        </w:rPr>
        <w:t xml:space="preserve">11.4.169</w:t>
      </w:r>
      <w:r>
        <w:t xml:space="preserve">) + recommended gate</w:t>
      </w:r>
      <w:r>
        <w:t xml:space="preserve"> </w:t>
      </w:r>
      <w:r>
        <w:rPr>
          <w:rStyle w:val="VerbatimChar"/>
        </w:rPr>
        <w:t xml:space="preserve">CM-MANDATORY-TEST-TYPES-COVERED</w:t>
      </w:r>
      <w:r>
        <w:t xml:space="preserve"> </w:t>
      </w:r>
      <w:r>
        <w:t xml:space="preserve">+ paired §1.1 mutation (strip a required type or drop its evidence citation → gate FAILs).</w:t>
      </w:r>
      <w:r>
        <w:t xml:space="preserve"> </w:t>
      </w: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§11.4.169. Non-compliance is a release blocker. No escape hatch — no</w:t>
      </w:r>
      <w:r>
        <w:t xml:space="preserve"> </w:t>
      </w:r>
      <w:r>
        <w:rPr>
          <w:rStyle w:val="VerbatimChar"/>
        </w:rPr>
        <w:t xml:space="preserve">--skip-test-type</w:t>
      </w:r>
      <w:r>
        <w:t xml:space="preserve">,</w:t>
      </w:r>
      <w:r>
        <w:t xml:space="preserve"> </w:t>
      </w:r>
      <w:r>
        <w:rPr>
          <w:rStyle w:val="VerbatimChar"/>
        </w:rPr>
        <w:t xml:space="preserve">--partial-coverage-ok</w:t>
      </w:r>
      <w:r>
        <w:t xml:space="preserve">,</w:t>
      </w:r>
      <w:r>
        <w:t xml:space="preserve"> </w:t>
      </w:r>
      <w:r>
        <w:rPr>
          <w:rStyle w:val="VerbatimChar"/>
        </w:rPr>
        <w:t xml:space="preserve">--evidence-optional</w:t>
      </w:r>
      <w:r>
        <w:t xml:space="preserve">,</w:t>
      </w:r>
      <w:r>
        <w:t xml:space="preserve"> </w:t>
      </w:r>
      <w:r>
        <w:rPr>
          <w:rStyle w:val="VerbatimChar"/>
        </w:rPr>
        <w:t xml:space="preserve">--challenges-not-applicable</w:t>
      </w:r>
      <w:r>
        <w:t xml:space="preserve">,</w:t>
      </w:r>
      <w:r>
        <w:t xml:space="preserve"> </w:t>
      </w:r>
      <w:r>
        <w:rPr>
          <w:rStyle w:val="VerbatimChar"/>
        </w:rPr>
        <w:t xml:space="preserve">--skip-helixqa</w:t>
      </w:r>
      <w:r>
        <w:t xml:space="preserve">,</w:t>
      </w:r>
      <w:r>
        <w:t xml:space="preserve"> </w:t>
      </w:r>
      <w:r>
        <w:rPr>
          <w:rStyle w:val="VerbatimChar"/>
        </w:rPr>
        <w:t xml:space="preserve">--no-chaos</w:t>
      </w:r>
      <w:r>
        <w:t xml:space="preserve">,</w:t>
      </w:r>
      <w:r>
        <w:t xml:space="preserve"> </w:t>
      </w:r>
      <w:r>
        <w:rPr>
          <w:rStyle w:val="VerbatimChar"/>
        </w:rPr>
        <w:t xml:space="preserve">--no-ddos</w:t>
      </w:r>
      <w:r>
        <w:t xml:space="preserve">,</w:t>
      </w:r>
      <w:r>
        <w:t xml:space="preserve"> </w:t>
      </w:r>
      <w:r>
        <w:rPr>
          <w:rStyle w:val="VerbatimChar"/>
        </w:rPr>
        <w:t xml:space="preserve">--skip-memory-test</w:t>
      </w:r>
      <w:r>
        <w:t xml:space="preserve">,</w:t>
      </w:r>
      <w:r>
        <w:t xml:space="preserve"> </w:t>
      </w:r>
      <w:r>
        <w:rPr>
          <w:rStyle w:val="VerbatimChar"/>
        </w:rPr>
        <w:t xml:space="preserve">--skip-race-detector</w:t>
      </w:r>
      <w:r>
        <w:t xml:space="preserve">,</w:t>
      </w:r>
      <w:r>
        <w:t xml:space="preserve"> </w:t>
      </w:r>
      <w:r>
        <w:rPr>
          <w:rStyle w:val="VerbatimChar"/>
        </w:rPr>
        <w:t xml:space="preserve">--bench-optional</w:t>
      </w:r>
      <w:r>
        <w:t xml:space="preserve"> </w:t>
      </w:r>
      <w:r>
        <w:t xml:space="preserve">flag.</w:t>
      </w:r>
    </w:p>
    <w:p>
      <w:r>
        <w:pict>
          <v:rect style="width:0;height:1.5pt" o:hralign="center" o:hrstd="t" o:hr="t"/>
        </w:pict>
      </w:r>
    </w:p>
    <w:p>
      <w:pPr>
        <w:pStyle w:val="FirstParagraph"/>
      </w:pPr>
      <w:r>
        <w:rPr>
          <w:b/>
          <w:bCs/>
        </w:rPr>
        <w:t xml:space="preserve">§11.4.170 — Device-independent host-side rendered-UI visual-proof mandate (User mandate, 2026-06-25).</w:t>
      </w:r>
      <w:r>
        <w:t xml:space="preserve"> </w:t>
      </w:r>
      <w:r>
        <w:t xml:space="preserve">Compact summary: every change to ANY user-facing UI surface (screen/component/view/widget/layout/theme on any platform — Android-Compose, iOS-SwiftUI/UIKit, web, desktop, TUI) MUST be proven by DEVICE-INDEPENDENT host-side RENDERED PIXELS before it may be claimed correct — the real component rendered to a PNG ON THE HOST (NO device, NO emulator, NO running app) via a host-render harness (Compose→Roborazzi/Paparazzi on the JVM; web→Playwright/Storybook snapshot; SwiftUI→snapshot-testing; equivalent per stack), for EVERY relevant screen×state×{light,dark} theme, with the PNG validated by BOTH (i) golden image-diff (per-pixel/perceptual PASS/FAIL) AND (ii) an OCR/vision oracle reading rendered text+labels+control bounds to assert legibility + NO overlap / NO label-over-label / NO clipping / NO off-screen control / NO collapsed-or-giant-unbounded widget (the §11.4.162 layout invariants PROVEN on real pixels). Forensic FACT (2026-06-25): UI work was "validated" by VALUE-EQUALITY unit tests (a hex colour string / an sp/dp size integer / a design-token field == a constant) that NEVER RENDERED A PIXEL — GREEN while the operator opened a broken unbounded giant-button screen. A value/token-equality / property-assertion UI test is FORBIDDEN as the PROOF a UI is correct (it may SUPPLEMENT, NEVER SUBSTITUTE the rendered-pixel proof); a "green" UI suite with no rendered-pixel artefact for the changed surface is a §11.4 PASS-bluff at the visual layer. Self-validated golden-good/golden-bad analyzer §11.4.107(10), thresholds calibrated on the project's own fixtures §11.4.6. "device offline" is NEVER a valid skip — host-render IS the device-independent path; honest §11.4.3 SKIP only where the platform genuinely has no host-render harness (tracked migration item, never a value-only fallback). Honest boundary §11.4.6: host-render proves the COMPONENT renders correctly device-independently per commit — it does NOT prove the running app on real hardware (that remains §11.4.153/.158/.159/.160's live-device recording + read-the-screen layer, which §11.4.170 COMPLEMENTS not replaces — both mandatory), does NOT replace §11.4.162 OpenDesign token/theme governance (§11.4.170 PROVES the rendered RESULT of those tokens), DISTINCT from §11.4.168 exported-document visual validation. Classification: universal (§11.4.17). Composes §11.4.3/.5/.27/.40/.69/.107/.108/.117/.153/.158/.159/.160/.162/.163/.168/.169/§1.1. Propagation gate</w:t>
      </w:r>
      <w:r>
        <w:t xml:space="preserve"> </w:t>
      </w:r>
      <w:r>
        <w:rPr>
          <w:rStyle w:val="VerbatimChar"/>
        </w:rPr>
        <w:t xml:space="preserve">CM-COVENANT-114-170-PROPAGATION</w:t>
      </w:r>
      <w:r>
        <w:t xml:space="preserve"> </w:t>
      </w:r>
      <w:r>
        <w:t xml:space="preserve">(literal</w:t>
      </w:r>
      <w:r>
        <w:t xml:space="preserve"> </w:t>
      </w:r>
      <w:r>
        <w:rPr>
          <w:rStyle w:val="VerbatimChar"/>
        </w:rPr>
        <w:t xml:space="preserve">11.4.170</w:t>
      </w:r>
      <w:r>
        <w:t xml:space="preserve">) + recommended gate</w:t>
      </w:r>
      <w:r>
        <w:t xml:space="preserve"> </w:t>
      </w:r>
      <w:r>
        <w:rPr>
          <w:rStyle w:val="VerbatimChar"/>
        </w:rPr>
        <w:t xml:space="preserve">CM-HOST-RENDERED-UI-VISUAL-PROOF</w:t>
      </w:r>
      <w:r>
        <w:t xml:space="preserve"> </w:t>
      </w:r>
      <w:r>
        <w:t xml:space="preserve">+ paired §1.1 mutation.</w:t>
      </w:r>
      <w:r>
        <w:t xml:space="preserve"> </w:t>
      </w: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§11.4.170. Non-compliance is a release blocker. No escape hatch — no</w:t>
      </w:r>
      <w:r>
        <w:t xml:space="preserve"> </w:t>
      </w:r>
      <w:r>
        <w:rPr>
          <w:rStyle w:val="VerbatimChar"/>
        </w:rPr>
        <w:t xml:space="preserve">--value-assertion-proves-ui</w:t>
      </w:r>
      <w:r>
        <w:t xml:space="preserve">,</w:t>
      </w:r>
      <w:r>
        <w:t xml:space="preserve"> </w:t>
      </w:r>
      <w:r>
        <w:rPr>
          <w:rStyle w:val="VerbatimChar"/>
        </w:rPr>
        <w:t xml:space="preserve">--skip-rendered-pixel-proof</w:t>
      </w:r>
      <w:r>
        <w:t xml:space="preserve">,</w:t>
      </w:r>
      <w:r>
        <w:t xml:space="preserve"> </w:t>
      </w:r>
      <w:r>
        <w:rPr>
          <w:rStyle w:val="VerbatimChar"/>
        </w:rPr>
        <w:t xml:space="preserve">--token-equality-suffices</w:t>
      </w:r>
      <w:r>
        <w:t xml:space="preserve">,</w:t>
      </w:r>
      <w:r>
        <w:t xml:space="preserve"> </w:t>
      </w:r>
      <w:r>
        <w:rPr>
          <w:rStyle w:val="VerbatimChar"/>
        </w:rPr>
        <w:t xml:space="preserve">--device-offline-skip-visual</w:t>
      </w:r>
      <w:r>
        <w:t xml:space="preserve">,</w:t>
      </w:r>
      <w:r>
        <w:t xml:space="preserve"> </w:t>
      </w:r>
      <w:r>
        <w:rPr>
          <w:rStyle w:val="VerbatimChar"/>
        </w:rPr>
        <w:t xml:space="preserve">--single-theme-only</w:t>
      </w:r>
      <w:r>
        <w:t xml:space="preserve">,</w:t>
      </w:r>
      <w:r>
        <w:t xml:space="preserve"> </w:t>
      </w:r>
      <w:r>
        <w:rPr>
          <w:rStyle w:val="VerbatimChar"/>
        </w:rPr>
        <w:t xml:space="preserve">--unvalidated-image-diff-OK</w:t>
      </w:r>
      <w:r>
        <w:t xml:space="preserve">,</w:t>
      </w:r>
      <w:r>
        <w:t xml:space="preserve"> </w:t>
      </w:r>
      <w:r>
        <w:rPr>
          <w:rStyle w:val="VerbatimChar"/>
        </w:rPr>
        <w:t xml:space="preserve">--no-ocr-layout-oracle</w:t>
      </w:r>
      <w:r>
        <w:t xml:space="preserve"> </w:t>
      </w:r>
      <w:r>
        <w:t xml:space="preserve">flag.</w:t>
      </w:r>
    </w:p>
    <w:p>
      <w:r>
        <w:pict>
          <v:rect style="width:0;height:1.5pt" o:hralign="center" o:hrstd="t" o:hr="t"/>
        </w:pict>
      </w:r>
    </w:p>
    <w:p>
      <w:pPr>
        <w:pStyle w:val="FirstParagraph"/>
      </w:pPr>
      <w:r>
        <w:rPr>
          <w:b/>
          <w:bCs/>
        </w:rPr>
        <w:t xml:space="preserve">§11.4.171 — Mandatory comprehensive human-readable workable-item descriptions (User mandate, 2026-06-29).</w:t>
      </w:r>
      <w:r>
        <w:t xml:space="preserve"> </w:t>
      </w:r>
      <w:r>
        <w:t xml:space="preserve">Every workable item (ATM-NNN ticket) in the project's workable-items database, Issues.md, Fixed.md, Issues_Summary.md, Fixed_Summary.md, and ALL derived documents MUST carry a comprehensive human-readable description that explains the item in plain, non-technical language suitable for non-developers (project managers, stakeholders, team leads, business partners). The description MUST be 5-7 sentences minimum, written so that ANY person — regardless of technical background — can understand: (a) WHAT the item is (the feature, fix, or task in simple terms); (b) WHY it matters (the user/business value); (c) HOW it works (the mechanism, without code references); (d) WHO benefits (the end user or stakeholder); (e) WHAT the expected outcome is (the measurable result). The description is MANDATORY — an item without a human-readable description is a §11.4 violation at the documentation layer. Descriptions MUST NOT use jargon, acronyms without expansion, code references, or technical implementation details as the primary explanation. Technical details MAY appear as supplementary context AFTER the plain-language explanation. The</w:t>
      </w:r>
      <w:r>
        <w:t xml:space="preserve"> </w:t>
      </w:r>
      <w:r>
        <w:rPr>
          <w:rStyle w:val="VerbatimChar"/>
        </w:rPr>
        <w:t xml:space="preserve">description</w:t>
      </w:r>
      <w:r>
        <w:t xml:space="preserve"> </w:t>
      </w:r>
      <w:r>
        <w:t xml:space="preserve">column in the SQLite database (</w:t>
      </w:r>
      <w:r>
        <w:rPr>
          <w:rStyle w:val="VerbatimChar"/>
        </w:rPr>
        <w:t xml:space="preserve">docs/workable_items.db</w:t>
      </w:r>
      <w:r>
        <w:t xml:space="preserve">) is the SINGLE SOURCE OF TRUTH for item descriptions; all derived documents (Issues.md, Fixed.md, summaries, exports) MUST carry the SAME description text. Pre-build gate</w:t>
      </w:r>
      <w:r>
        <w:t xml:space="preserve"> </w:t>
      </w:r>
      <w:r>
        <w:rPr>
          <w:rStyle w:val="VerbatimChar"/>
        </w:rPr>
        <w:t xml:space="preserve">CM-HUMAN-READABLE-DESCRIPTION</w:t>
      </w:r>
      <w:r>
        <w:t xml:space="preserve"> </w:t>
      </w:r>
      <w:r>
        <w:t xml:space="preserve">(when implemented) walks every item in the DB and asserts the</w:t>
      </w:r>
      <w:r>
        <w:t xml:space="preserve"> </w:t>
      </w:r>
      <w:r>
        <w:rPr>
          <w:rStyle w:val="VerbatimChar"/>
        </w:rPr>
        <w:t xml:space="preserve">description</w:t>
      </w:r>
      <w:r>
        <w:t xml:space="preserve"> </w:t>
      </w:r>
      <w:r>
        <w:t xml:space="preserve">field exists, is non-empty, and is ≥ 50 characters. Paired §1.1 meta-test mutation strips a description → gate FAILs. Classification: universal (§11.4.17). Composes §11.4.15 (item-status tracking), §11.4.16 (item-type tracking), §11.4.19 (column alignment), §11.4.91 (summary clarity), §11.4.93 (SQLite SSoT), §11.4.148 (item integrity), §11.4.65 (universal export). Propagation gate</w:t>
      </w:r>
      <w:r>
        <w:t xml:space="preserve"> </w:t>
      </w:r>
      <w:r>
        <w:rPr>
          <w:rStyle w:val="VerbatimChar"/>
        </w:rPr>
        <w:t xml:space="preserve">CM-COVENANT-114-171-PROPAGATION</w:t>
      </w:r>
      <w:r>
        <w:t xml:space="preserve"> </w:t>
      </w:r>
      <w:r>
        <w:t xml:space="preserve">(literal</w:t>
      </w:r>
      <w:r>
        <w:t xml:space="preserve"> </w:t>
      </w:r>
      <w:r>
        <w:rPr>
          <w:rStyle w:val="VerbatimChar"/>
        </w:rPr>
        <w:t xml:space="preserve">11.4.171</w:t>
      </w:r>
      <w:r>
        <w:t xml:space="preserve">) + paired §1.1 mutation.</w:t>
      </w:r>
    </w:p>
    <w:p>
      <w:r>
        <w:pict>
          <v:rect style="width:0;height:1.5pt" o:hralign="center" o:hrstd="t" o:hr="t"/>
        </w:pict>
      </w:r>
    </w:p>
    <w:p>
      <w:pPr>
        <w:pStyle w:val="FirstParagraph"/>
      </w:pPr>
      <w:r>
        <w:rPr>
          <w:b/>
          <w:bCs/>
        </w:rPr>
        <w:t xml:space="preserve">§11.4.172 — Mandatory production-readiness planning with realistic timeline projection (User mandate, 2026-06-29).</w:t>
      </w:r>
      <w:r>
        <w:t xml:space="preserve"> </w:t>
      </w:r>
      <w:r>
        <w:t xml:space="preserve">Every project under this Constitution MUST maintain a living production-readiness planning document that: (a) provides REALISTIC timeline projections for all product milestones (MVP, beta, production-ready) based on actual development velocity data (items completed per week, reopening rate, blocking dependencies); (b) identifies ALL danger zones, weaknesses, and risk areas with mitigation strategies; (c) accounts for HW delivery timelines, licensing delays, and external dependency risks; (d) defines the critical path and identifies which items can slip without affecting MVP; (e) includes workstation/build-capacity analysis and optimization recommendations; (f) is updated at least monthly or whenever the item count changes by ≥ 10%; (g) is cross-referenced against the workable-items database for accuracy. The planning document MUST live at</w:t>
      </w:r>
      <w:r>
        <w:t xml:space="preserve"> </w:t>
      </w:r>
      <w:r>
        <w:rPr>
          <w:rStyle w:val="VerbatimChar"/>
        </w:rPr>
        <w:t xml:space="preserve">docs/research/production_planning_&lt;YYYYMMDD&gt;/ANALYSIS.md</w:t>
      </w:r>
      <w:r>
        <w:t xml:space="preserve"> </w:t>
      </w:r>
      <w:r>
        <w:t xml:space="preserve">with HTML+PDF exports per §11.4.65. Honest boundary (§11.4.6): projections are estimates based on measured velocity — they guarantee the methodology is sound, NOT that specific dates will be met. Classification: universal (§11.4.17). Composes §11.4.6 (no-guessing — projections based on data, not wishful thinking), §11.4.40 (full retest before tag), §11.4.42 (iteration discipline), §11.4.93 (SQLite SSoT), §11.4.108 (four-layer verification). Propagation gate</w:t>
      </w:r>
      <w:r>
        <w:t xml:space="preserve"> </w:t>
      </w:r>
      <w:r>
        <w:rPr>
          <w:rStyle w:val="VerbatimChar"/>
        </w:rPr>
        <w:t xml:space="preserve">CM-COVENANT-114-172-PROPAGATION</w:t>
      </w:r>
      <w:r>
        <w:t xml:space="preserve"> </w:t>
      </w:r>
      <w:r>
        <w:t xml:space="preserve">(literal</w:t>
      </w:r>
      <w:r>
        <w:t xml:space="preserve"> </w:t>
      </w:r>
      <w:r>
        <w:rPr>
          <w:rStyle w:val="VerbatimChar"/>
        </w:rPr>
        <w:t xml:space="preserve">11.4.172</w:t>
      </w:r>
      <w:r>
        <w:t xml:space="preserve">) + paired §1.1 mutation.</w:t>
      </w:r>
    </w:p>
    <w:p>
      <w:r>
        <w:pict>
          <v:rect style="width:0;height:1.5pt" o:hralign="center" o:hrstd="t" o:hr="t"/>
        </w:pict>
      </w:r>
    </w:p>
    <w:p>
      <w:pPr>
        <w:pStyle w:val="FirstParagraph"/>
      </w:pPr>
      <w:r>
        <w:rPr>
          <w:b/>
          <w:bCs/>
        </w:rPr>
        <w:t xml:space="preserve">§11.4.173 — Containerized + distributed build mandate (User mandate, 2026-06-29).</w:t>
      </w:r>
      <w:r>
        <w:t xml:space="preserve"> </w:t>
      </w:r>
      <w:r>
        <w:t xml:space="preserve">EVERY build of EVERY component (source compile, artifact/package/installer/container-image production, codegen, asset render — for ANY language/platform: Go, Android/Gradle, desktop, web, native, firmware) MUST run INSIDE a specialized build container provisioned via the</w:t>
      </w:r>
      <w:r>
        <w:t xml:space="preserve"> </w:t>
      </w:r>
      <w:r>
        <w:rPr>
          <w:rStyle w:val="VerbatimChar"/>
        </w:rPr>
        <w:t xml:space="preserve">digital.vasic.containers</w:t>
      </w:r>
      <w:r>
        <w:t xml:space="preserve"> </w:t>
      </w:r>
      <w:r>
        <w:t xml:space="preserve">submodule (§11.4.76) — NEVER on the bare host. The build containers MUST be DISTRIBUTED to the designated remote build host(s) (e.g.</w:t>
      </w:r>
      <w:r>
        <w:t xml:space="preserve"> </w:t>
      </w:r>
      <w:r>
        <w:rPr>
          <w:rStyle w:val="VerbatimChar"/>
        </w:rPr>
        <w:t xml:space="preserve">thinker.local</w:t>
      </w:r>
      <w:r>
        <w:t xml:space="preserve">) via the SAME containers-submodule distribution mechanism the infra uses (§11.4.76 Distributor / remote compose over SSH, §11.4.161 rootless), so the build EXECUTES on the remote build host (offloading the developer/main host); once the build completes the produced artifacts MUST be brought BACK to the originating main host (scp/rsync/volume copy) for use/flashing/distribution. Building outside a container, or on the bare host, is FORBIDDEN — a release blocker (the "works on my machine" / unreproducible-build class §11.4.76 exists to prevent). The build-host target + build-container definitions are config-injected (§11.4.28, never hardcoded in the submodule); a missing build-container capability is added by EXTENDING the containers submodule upstream (§11.4.74), never by an ad-hoc host build. Honest boundary (§11.4.6): the containerized+distributed build guarantees reproducibility + host-isolation + capacity offload — it does NOT replace the §11.4.40 full-suite retest, §11.4.108 four-layer artifact→runtime verification, or §11.4.38 installable-asset evidence (those still run against the brought-back artifact). Classification: universal (§11.4.17). Composes §11.4.76 (containers submodule — sole orchestration layer), §11.4.161 (rootless runtime), §11.4.74 (extend-don't-reimplement), §11.4.28 (config injection / decoupling), §11.4.24 (build-resource stats), §11.4.82 (iteration speedup — persistent caches in the container), §11.4.121 (no-commit-while-build-writes-artifacts), §11.4.38 (installable-asset evidence on the brought-back artifact), §11.4.108 (artifact→runtime verification), §12.6 (host memory ceiling — offloading the build preserves the main host). Propagation gate</w:t>
      </w:r>
      <w:r>
        <w:t xml:space="preserve"> </w:t>
      </w:r>
      <w:r>
        <w:rPr>
          <w:rStyle w:val="VerbatimChar"/>
        </w:rPr>
        <w:t xml:space="preserve">CM-COVENANT-114-173-PROPAGATION</w:t>
      </w:r>
      <w:r>
        <w:t xml:space="preserve"> </w:t>
      </w:r>
      <w:r>
        <w:t xml:space="preserve">(literal</w:t>
      </w:r>
      <w:r>
        <w:t xml:space="preserve"> </w:t>
      </w:r>
      <w:r>
        <w:rPr>
          <w:rStyle w:val="VerbatimChar"/>
        </w:rPr>
        <w:t xml:space="preserve">11.4.173</w:t>
      </w:r>
      <w:r>
        <w:t xml:space="preserve">) + recommended gate</w:t>
      </w:r>
      <w:r>
        <w:t xml:space="preserve"> </w:t>
      </w:r>
      <w:r>
        <w:rPr>
          <w:rStyle w:val="VerbatimChar"/>
        </w:rPr>
        <w:t xml:space="preserve">CM-CONTAINERIZED-DISTRIBUTED-BUILD</w:t>
      </w:r>
      <w:r>
        <w:t xml:space="preserve"> </w:t>
      </w:r>
      <w:r>
        <w:t xml:space="preserve">(every build runs via the containers submodule on the remote build host; a bare-host build is detected + FAILs) + paired §1.1 mutation.</w:t>
      </w:r>
      <w:r>
        <w:t xml:space="preserve"> </w:t>
      </w: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§11.4.173. Non-compliance is a release blocker. No escape hatch — no</w:t>
      </w:r>
      <w:r>
        <w:t xml:space="preserve"> </w:t>
      </w:r>
      <w:r>
        <w:rPr>
          <w:rStyle w:val="VerbatimChar"/>
        </w:rPr>
        <w:t xml:space="preserve">--build-on-host</w:t>
      </w:r>
      <w:r>
        <w:t xml:space="preserve">,</w:t>
      </w:r>
      <w:r>
        <w:t xml:space="preserve"> </w:t>
      </w:r>
      <w:r>
        <w:rPr>
          <w:rStyle w:val="VerbatimChar"/>
        </w:rPr>
        <w:t xml:space="preserve">--skip-container-build</w:t>
      </w:r>
      <w:r>
        <w:t xml:space="preserve">,</w:t>
      </w:r>
      <w:r>
        <w:t xml:space="preserve"> </w:t>
      </w:r>
      <w:r>
        <w:rPr>
          <w:rStyle w:val="VerbatimChar"/>
        </w:rPr>
        <w:t xml:space="preserve">--local-build-ok</w:t>
      </w:r>
      <w:r>
        <w:t xml:space="preserve">,</w:t>
      </w:r>
      <w:r>
        <w:t xml:space="preserve"> </w:t>
      </w:r>
      <w:r>
        <w:rPr>
          <w:rStyle w:val="VerbatimChar"/>
        </w:rPr>
        <w:t xml:space="preserve">--no-distributed-build</w:t>
      </w:r>
      <w:r>
        <w:t xml:space="preserve">,</w:t>
      </w:r>
      <w:r>
        <w:t xml:space="preserve"> </w:t>
      </w:r>
      <w:r>
        <w:rPr>
          <w:rStyle w:val="VerbatimChar"/>
        </w:rPr>
        <w:t xml:space="preserve">--bare-host-build</w:t>
      </w:r>
      <w:r>
        <w:t xml:space="preserve"> </w:t>
      </w:r>
      <w:r>
        <w:t xml:space="preserve">flag.</w:t>
      </w:r>
    </w:p>
    <w:p>
      <w:r>
        <w:pict>
          <v:rect style="width:0;height:1.5pt" o:hralign="center" o:hrstd="t" o:hr="t"/>
        </w:pict>
      </w:r>
    </w:p>
    <w:p>
      <w:pPr>
        <w:pStyle w:val="FirstParagraph"/>
      </w:pPr>
      <w:r>
        <w:rPr>
          <w:b/>
          <w:bCs/>
        </w:rPr>
        <w:t xml:space="preserve">§11.4.174 — Shared-host process-ownership verification mandate (User mandate, 2026-06-29).</w:t>
      </w:r>
      <w:r>
        <w:t xml:space="preserve"> </w:t>
      </w:r>
      <w:r>
        <w:t xml:space="preserve">On any shared host where other projects/users/agents may run concurrently, every inspection of or action on a process, build, daemon, port, lock, or system-state signal MUST first positively VERIFY the target is OURS before diagnosing or acting. Attribute a process to us ONLY by a strong discriminator — cwd inside this project's tree, argv naming our scripts/artifacts/repo path, a PID we launched + recorded (§11.4.147), or a lock/port path under our tree — NEVER a loose</w:t>
      </w:r>
      <w:r>
        <w:t xml:space="preserve"> </w:t>
      </w:r>
      <w:r>
        <w:rPr>
          <w:rStyle w:val="VerbatimChar"/>
        </w:rPr>
        <w:t xml:space="preserve">pgrep java/gradle/node</w:t>
      </w:r>
      <w:r>
        <w:t xml:space="preserve"> </w:t>
      </w:r>
      <w:r>
        <w:t xml:space="preserve">name match (it matches every project on the host). NEVER kill/signal/restart a process not positively ours (other projects' gradle/java/podman/zig are off-limits — operator-workload-safety, §12/§11.4.133); the §12.8 daemon-kill remediation MUST be scoped to OUR daemons. When our work waits on host contention from another project's process, surface it (§11.4.66/§11.4.101) — block-don't-break. Every pgrep/ps filter MUST exclude self-matches + other-project matches. Forensic anchor (FACT 2026-06-29): a 200%-CPU java+gradlew on the shared host was a separate</w:t>
      </w:r>
      <w:r>
        <w:t xml:space="preserve"> </w:t>
      </w:r>
      <w:r>
        <w:rPr>
          <w:rStyle w:val="VerbatimChar"/>
        </w:rPr>
        <w:t xml:space="preserve">catalogizer</w:t>
      </w:r>
      <w:r>
        <w:t xml:space="preserve"> </w:t>
      </w:r>
      <w:r>
        <w:t xml:space="preserve">project's gradle test (cwd=Projects/catalogizer), nearly mis-attributed to our build. Composes §11.4.6/§11.4.66/§11.4.101/§11.4.147/§12/§12.8/§11.4.133. Classification: universal (§11.4.17). Propagation gate</w:t>
      </w:r>
      <w:r>
        <w:t xml:space="preserve"> </w:t>
      </w:r>
      <w:r>
        <w:rPr>
          <w:rStyle w:val="VerbatimChar"/>
        </w:rPr>
        <w:t xml:space="preserve">CM-COVENANT-114-174-PROPAGATION</w:t>
      </w:r>
      <w:r>
        <w:t xml:space="preserve"> </w:t>
      </w:r>
      <w:r>
        <w:t xml:space="preserve">(literal</w:t>
      </w:r>
      <w:r>
        <w:t xml:space="preserve"> </w:t>
      </w:r>
      <w:r>
        <w:rPr>
          <w:rStyle w:val="VerbatimChar"/>
        </w:rPr>
        <w:t xml:space="preserve">11.4.174</w:t>
      </w:r>
      <w:r>
        <w:t xml:space="preserve">) + recommended gate</w:t>
      </w:r>
      <w:r>
        <w:t xml:space="preserve"> </w:t>
      </w:r>
      <w:r>
        <w:rPr>
          <w:rStyle w:val="VerbatimChar"/>
        </w:rPr>
        <w:t xml:space="preserve">CM-PROCESS-OWNERSHIP-VERIFIED</w:t>
      </w:r>
      <w:r>
        <w:t xml:space="preserve"> </w:t>
      </w:r>
      <w:r>
        <w:t xml:space="preserve">+ paired §1.1 mutation.</w:t>
      </w:r>
      <w:r>
        <w:t xml:space="preserve"> </w:t>
      </w: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§11.4.174. Non-compliance is a release blocker. No escape hatch — no</w:t>
      </w:r>
      <w:r>
        <w:t xml:space="preserve"> </w:t>
      </w:r>
      <w:r>
        <w:rPr>
          <w:rStyle w:val="VerbatimChar"/>
        </w:rPr>
        <w:t xml:space="preserve">--assume-process-ours</w:t>
      </w:r>
      <w:r>
        <w:t xml:space="preserve">,</w:t>
      </w:r>
      <w:r>
        <w:t xml:space="preserve"> </w:t>
      </w:r>
      <w:r>
        <w:rPr>
          <w:rStyle w:val="VerbatimChar"/>
        </w:rPr>
        <w:t xml:space="preserve">--loose-pgrep-ok</w:t>
      </w:r>
      <w:r>
        <w:t xml:space="preserve">,</w:t>
      </w:r>
      <w:r>
        <w:t xml:space="preserve"> </w:t>
      </w:r>
      <w:r>
        <w:rPr>
          <w:rStyle w:val="VerbatimChar"/>
        </w:rPr>
        <w:t xml:space="preserve">--kill-any-matching-process</w:t>
      </w:r>
      <w:r>
        <w:t xml:space="preserve">,</w:t>
      </w:r>
      <w:r>
        <w:t xml:space="preserve"> </w:t>
      </w:r>
      <w:r>
        <w:rPr>
          <w:rStyle w:val="VerbatimChar"/>
        </w:rPr>
        <w:t xml:space="preserve">--skip-ownership-check</w:t>
      </w:r>
      <w:r>
        <w:t xml:space="preserve"> </w:t>
      </w:r>
      <w:r>
        <w:t xml:space="preserve">flag.</w:t>
      </w:r>
    </w:p>
    <w:p>
      <w:r>
        <w:pict>
          <v:rect style="width:0;height:1.5pt" o:hralign="center" o:hrstd="t" o:hr="t"/>
        </w:pict>
      </w:r>
    </w:p>
    <w:bookmarkStart w:id="13" w:name="X7f5a6955aa75223c70cb22efbb2b44f2d2a1b63"/>
    <w:p>
      <w:pPr>
        <w:pStyle w:val="Heading3"/>
      </w:pPr>
      <w:r>
        <w:t xml:space="preserve">§11.4.1 — FAIL-bluffs are equally forbidden</w:t>
      </w:r>
    </w:p>
    <w:p>
      <w:pPr>
        <w:pStyle w:val="FirstParagraph"/>
      </w:pPr>
      <w:r>
        <w:t xml:space="preserve">A test that crashes for a script-internal reason (undefined variable</w:t>
      </w:r>
      <w:r>
        <w:t xml:space="preserve"> </w:t>
      </w:r>
      <w:r>
        <w:t xml:space="preserve">under</w:t>
      </w:r>
      <w:r>
        <w:t xml:space="preserve"> </w:t>
      </w:r>
      <w:r>
        <w:rPr>
          <w:rStyle w:val="VerbatimChar"/>
        </w:rPr>
        <w:t xml:space="preserve">set -u</w:t>
      </w:r>
      <w:r>
        <w:t xml:space="preserve">, regex error, malformed assertion, missing argument)</w:t>
      </w:r>
      <w:r>
        <w:t xml:space="preserve"> </w:t>
      </w:r>
      <w:r>
        <w:t xml:space="preserve">and produces a FAIL exit code is just as misleading as a PASS-bluff.</w:t>
      </w:r>
      <w:r>
        <w:t xml:space="preserve"> </w:t>
      </w:r>
      <w:r>
        <w:t xml:space="preserve">Both let real defects ship undetected. Every test MUST fail ONLY for</w:t>
      </w:r>
      <w:r>
        <w:t xml:space="preserve"> </w:t>
      </w:r>
      <w:r>
        <w:t xml:space="preserve">genuine product defects — script-bug failures must be fixed at the</w:t>
      </w:r>
      <w:r>
        <w:t xml:space="preserve"> </w:t>
      </w:r>
      <w:r>
        <w:t xml:space="preserve">source layer (helper library, shared lib, test source), not patched</w:t>
      </w:r>
      <w:r>
        <w:t xml:space="preserve"> </w:t>
      </w:r>
      <w:r>
        <w:t xml:space="preserve">in individual call sites.</w:t>
      </w:r>
    </w:p>
    <w:bookmarkEnd w:id="13"/>
    <w:bookmarkStart w:id="14" w:name="X728598b26541fe49c8c45bca565d5231588ea05"/>
    <w:p>
      <w:pPr>
        <w:pStyle w:val="Heading3"/>
      </w:pPr>
      <w:r>
        <w:t xml:space="preserve">§11.4.2 — Recorded-evidence requirement</w:t>
      </w:r>
    </w:p>
    <w:p>
      <w:pPr>
        <w:pStyle w:val="FirstParagraph"/>
      </w:pPr>
      <w:r>
        <w:t xml:space="preserve">A test that emits PASS without captured visual or audio evidence of</w:t>
      </w:r>
      <w:r>
        <w:t xml:space="preserve"> </w:t>
      </w:r>
      <w:r>
        <w:t xml:space="preserve">the user-visible feature actually working on the screen the user</w:t>
      </w:r>
      <w:r>
        <w:t xml:space="preserve"> </w:t>
      </w:r>
      <w:r>
        <w:t xml:space="preserve">would see is a §11.4 PASS-bluff. Every PASS for a user-visible</w:t>
      </w:r>
      <w:r>
        <w:t xml:space="preserve"> </w:t>
      </w:r>
      <w:r>
        <w:t xml:space="preserve">feature MUST be cross-checked against captured recording + action</w:t>
      </w:r>
      <w:r>
        <w:t xml:space="preserve"> </w:t>
      </w:r>
      <w:r>
        <w:t xml:space="preserve">timeline.</w:t>
      </w:r>
    </w:p>
    <w:bookmarkEnd w:id="14"/>
    <w:bookmarkStart w:id="15" w:name="X7d0b34d92ae07658b34c10f69f37322b0afdc4f"/>
    <w:p>
      <w:pPr>
        <w:pStyle w:val="Heading3"/>
      </w:pPr>
      <w:r>
        <w:t xml:space="preserve">§11.4.3 — Per-environment-topology test dispatch</w:t>
      </w:r>
    </w:p>
    <w:p>
      <w:pPr>
        <w:pStyle w:val="FirstParagraph"/>
      </w:pPr>
      <w:r>
        <w:t xml:space="preserve">Tests that depend on environment topology MUST detect topology at</w:t>
      </w:r>
      <w:r>
        <w:t xml:space="preserve"> </w:t>
      </w:r>
      <w:r>
        <w:t xml:space="preserve">test entry and dispatch the topology-appropriate variant.</w:t>
      </w:r>
      <w:r>
        <w:t xml:space="preserve"> </w:t>
      </w:r>
      <w:r>
        <w:t xml:space="preserve">SKIP-with-reason is the correct fallback when the required topology</w:t>
      </w:r>
      <w:r>
        <w:t xml:space="preserve"> </w:t>
      </w:r>
      <w:r>
        <w:t xml:space="preserve">is absent; PASS-by-default is forbidden.</w:t>
      </w:r>
    </w:p>
    <w:bookmarkEnd w:id="15"/>
    <w:bookmarkStart w:id="16" w:name="X600dfb347d58b1f34d8e5766236128eb8b02559"/>
    <w:p>
      <w:pPr>
        <w:pStyle w:val="Heading3"/>
      </w:pPr>
      <w:r>
        <w:t xml:space="preserve">§11.4.4 — Test-interrupt-on-discovery + retest-from-clean-baseline</w:t>
      </w:r>
    </w:p>
    <w:p>
      <w:pPr>
        <w:pStyle w:val="FirstParagraph"/>
      </w:pPr>
      <w:r>
        <w:t xml:space="preserve">The moment any defect is re-discovered, re-produced, or newly</w:t>
      </w:r>
      <w:r>
        <w:t xml:space="preserve"> </w:t>
      </w:r>
      <w:r>
        <w:t xml:space="preserve">identified during a test cycle, the cycle MUST stop. Then: systematic</w:t>
      </w:r>
      <w:r>
        <w:t xml:space="preserve"> </w:t>
      </w:r>
      <w:r>
        <w:t xml:space="preserve">debugging → fix at root cause → four-layer test coverage (pre-build /</w:t>
      </w:r>
      <w:r>
        <w:t xml:space="preserve"> </w:t>
      </w:r>
      <w:r>
        <w:t xml:space="preserve">post-build / runtime / meta-test paired mutation) → full rebuild →</w:t>
      </w:r>
      <w:r>
        <w:t xml:space="preserve"> </w:t>
      </w:r>
      <w:r>
        <w:t xml:space="preserve">re-deploy on every target → full retest from beginning.</w:t>
      </w:r>
    </w:p>
    <w:bookmarkEnd w:id="16"/>
    <w:bookmarkStart w:id="17" w:name="Xe692e8899760274b258d1deffd936d32f24671c"/>
    <w:p>
      <w:pPr>
        <w:pStyle w:val="Heading3"/>
      </w:pPr>
      <w:r>
        <w:t xml:space="preserve">§11.4.5 — Captured-evidence quality analysis</w:t>
      </w:r>
    </w:p>
    <w:p>
      <w:pPr>
        <w:pStyle w:val="FirstParagraph"/>
      </w:pPr>
      <w:r>
        <w:t xml:space="preserve">Audio: presence (RMS amplitude), channel count, sample rate + bit</w:t>
      </w:r>
      <w:r>
        <w:t xml:space="preserve"> </w:t>
      </w:r>
      <w:r>
        <w:t xml:space="preserve">depth, glitch census, coexistence-artifact census. Video: presence</w:t>
      </w:r>
      <w:r>
        <w:t xml:space="preserve"> </w:t>
      </w:r>
      <w:r>
        <w:t xml:space="preserve">(non-zero frame count), routing target, frame health (drops /</w:t>
      </w:r>
      <w:r>
        <w:t xml:space="preserve"> </w:t>
      </w:r>
      <w:r>
        <w:t xml:space="preserve">jitter / freeze), obstruction census (OCR for hostile overlays),</w:t>
      </w:r>
      <w:r>
        <w:t xml:space="preserve"> </w:t>
      </w:r>
      <w:r>
        <w:t xml:space="preserve">resolution + codec. Every check is required for every PASS.</w:t>
      </w:r>
    </w:p>
    <w:bookmarkEnd w:id="17"/>
    <w:bookmarkStart w:id="18" w:name="X83e4c37c522d8d2ffcffb23a8b76fb59dc4c039"/>
    <w:p>
      <w:pPr>
        <w:pStyle w:val="Heading3"/>
      </w:pPr>
      <w:r>
        <w:t xml:space="preserve">§11.4.6 — No-guessing mandate</w:t>
      </w:r>
    </w:p>
    <w:p>
      <w:pPr>
        <w:pStyle w:val="FirstParagraph"/>
      </w:pPr>
      <w:r>
        <w:rPr>
          <w:b/>
          <w:bCs/>
        </w:rPr>
        <w:t xml:space="preserve">Forensic anchor — verbatim user mandate (2026-05-08):</w:t>
      </w:r>
    </w:p>
    <w:p>
      <w:pPr>
        <w:pStyle w:val="BlockText"/>
      </w:pPr>
      <w:r>
        <w:t xml:space="preserve">"'LIKELY' is guessing, we MUST NOT have guessing, since it can be</w:t>
      </w:r>
      <w:r>
        <w:t xml:space="preserve"> </w:t>
      </w:r>
      <w:r>
        <w:t xml:space="preserve">or may not be! No bluffing and uncertainity is allowed at any cost!</w:t>
      </w:r>
      <w:r>
        <w:t xml:space="preserve"> </w:t>
      </w:r>
      <w:r>
        <w:t xml:space="preserve">We MUST always know exactly precisly what is happening exactly, in</w:t>
      </w:r>
      <w:r>
        <w:t xml:space="preserve"> </w:t>
      </w:r>
      <w:r>
        <w:t xml:space="preserve">any context, under any conditions, everywhere!"</w:t>
      </w:r>
    </w:p>
    <w:p>
      <w:pPr>
        <w:pStyle w:val="FirstParagraph"/>
      </w:pPr>
      <w:r>
        <w:t xml:space="preserve">Forbidden vocabulary in tests / gates / status reports / closure</w:t>
      </w:r>
      <w:r>
        <w:t xml:space="preserve"> </w:t>
      </w:r>
      <w:r>
        <w:t xml:space="preserve">narratives / commit messages when describing causes:</w:t>
      </w:r>
      <w:r>
        <w:t xml:space="preserve"> </w:t>
      </w:r>
      <w:r>
        <w:rPr>
          <w:rStyle w:val="VerbatimChar"/>
        </w:rPr>
        <w:t xml:space="preserve">likely</w:t>
      </w:r>
      <w:r>
        <w:t xml:space="preserve">,</w:t>
      </w:r>
      <w:r>
        <w:t xml:space="preserve"> </w:t>
      </w:r>
      <w:r>
        <w:rPr>
          <w:rStyle w:val="VerbatimChar"/>
        </w:rPr>
        <w:t xml:space="preserve">probably</w:t>
      </w:r>
      <w:r>
        <w:t xml:space="preserve">,</w:t>
      </w:r>
      <w:r>
        <w:t xml:space="preserve"> </w:t>
      </w:r>
      <w:r>
        <w:rPr>
          <w:rStyle w:val="VerbatimChar"/>
        </w:rPr>
        <w:t xml:space="preserve">maybe</w:t>
      </w:r>
      <w:r>
        <w:t xml:space="preserve">,</w:t>
      </w:r>
      <w:r>
        <w:t xml:space="preserve"> </w:t>
      </w:r>
      <w:r>
        <w:rPr>
          <w:rStyle w:val="VerbatimChar"/>
        </w:rPr>
        <w:t xml:space="preserve">might</w:t>
      </w:r>
      <w:r>
        <w:t xml:space="preserve">,</w:t>
      </w:r>
      <w:r>
        <w:t xml:space="preserve"> </w:t>
      </w:r>
      <w:r>
        <w:rPr>
          <w:rStyle w:val="VerbatimChar"/>
        </w:rPr>
        <w:t xml:space="preserve">possibly</w:t>
      </w:r>
      <w:r>
        <w:t xml:space="preserve">,</w:t>
      </w:r>
      <w:r>
        <w:t xml:space="preserve"> </w:t>
      </w:r>
      <w:r>
        <w:rPr>
          <w:rStyle w:val="VerbatimChar"/>
        </w:rPr>
        <w:t xml:space="preserve">presumably</w:t>
      </w:r>
      <w:r>
        <w:t xml:space="preserve">,</w:t>
      </w:r>
      <w:r>
        <w:t xml:space="preserve"> </w:t>
      </w:r>
      <w:r>
        <w:rPr>
          <w:rStyle w:val="VerbatimChar"/>
        </w:rPr>
        <w:t xml:space="preserve">seems</w:t>
      </w:r>
      <w:r>
        <w:t xml:space="preserve">,</w:t>
      </w:r>
      <w:r>
        <w:t xml:space="preserve"> </w:t>
      </w:r>
      <w:r>
        <w:rPr>
          <w:rStyle w:val="VerbatimChar"/>
        </w:rPr>
        <w:t xml:space="preserve">appears to</w:t>
      </w:r>
      <w:r>
        <w:t xml:space="preserve">,</w:t>
      </w:r>
      <w:r>
        <w:t xml:space="preserve"> </w:t>
      </w:r>
      <w:r>
        <w:rPr>
          <w:rStyle w:val="VerbatimChar"/>
        </w:rPr>
        <w:t xml:space="preserve">guess</w:t>
      </w:r>
      <w:r>
        <w:t xml:space="preserve">,</w:t>
      </w:r>
      <w:r>
        <w:t xml:space="preserve"> </w:t>
      </w:r>
      <w:r>
        <w:rPr>
          <w:rStyle w:val="VerbatimChar"/>
        </w:rPr>
        <w:t xml:space="preserve">seemingly</w:t>
      </w:r>
      <w:r>
        <w:t xml:space="preserve">,</w:t>
      </w:r>
      <w:r>
        <w:t xml:space="preserve"> </w:t>
      </w:r>
      <w:r>
        <w:rPr>
          <w:rStyle w:val="VerbatimChar"/>
        </w:rPr>
        <w:t xml:space="preserve">apparently</w:t>
      </w:r>
      <w:r>
        <w:t xml:space="preserve">,</w:t>
      </w:r>
      <w:r>
        <w:t xml:space="preserve"> </w:t>
      </w:r>
      <w:r>
        <w:rPr>
          <w:rStyle w:val="VerbatimChar"/>
        </w:rPr>
        <w:t xml:space="preserve">perhaps</w:t>
      </w:r>
      <w:r>
        <w:t xml:space="preserve">,</w:t>
      </w:r>
      <w:r>
        <w:t xml:space="preserve"> </w:t>
      </w:r>
      <w:r>
        <w:rPr>
          <w:rStyle w:val="VerbatimChar"/>
        </w:rPr>
        <w:t xml:space="preserve">supposedly</w:t>
      </w:r>
      <w:r>
        <w:t xml:space="preserve">,</w:t>
      </w:r>
      <w:r>
        <w:t xml:space="preserve"> </w:t>
      </w:r>
      <w:r>
        <w:rPr>
          <w:rStyle w:val="VerbatimChar"/>
        </w:rPr>
        <w:t xml:space="preserve">conjectured</w:t>
      </w:r>
      <w:r>
        <w:t xml:space="preserve">, and synonyms.</w:t>
      </w:r>
    </w:p>
    <w:p>
      <w:pPr>
        <w:pStyle w:val="BodyText"/>
      </w:pPr>
      <w:r>
        <w:t xml:space="preserve">Either prove the cause with captured forensic evidence and state it</w:t>
      </w:r>
      <w:r>
        <w:t xml:space="preserve"> </w:t>
      </w:r>
      <w:r>
        <w:t xml:space="preserve">as fact, OR explicitly mark</w:t>
      </w:r>
      <w:r>
        <w:t xml:space="preserve"> </w:t>
      </w:r>
      <w:r>
        <w:rPr>
          <w:rStyle w:val="VerbatimChar"/>
        </w:rPr>
        <w:t xml:space="preserve">UNCONFIRMED:</w:t>
      </w:r>
      <w:r>
        <w:t xml:space="preserve"> </w:t>
      </w:r>
      <w:r>
        <w:t xml:space="preserve">/</w:t>
      </w:r>
      <w:r>
        <w:t xml:space="preserve"> </w:t>
      </w:r>
      <w:r>
        <w:rPr>
          <w:rStyle w:val="VerbatimChar"/>
        </w:rPr>
        <w:t xml:space="preserve">UNKNOWN:</w:t>
      </w:r>
      <w:r>
        <w:t xml:space="preserve"> </w:t>
      </w:r>
      <w:r>
        <w:t xml:space="preserve">/</w:t>
      </w:r>
      <w:r>
        <w:t xml:space="preserve"> </w:t>
      </w:r>
      <w:r>
        <w:rPr>
          <w:rStyle w:val="VerbatimChar"/>
        </w:rPr>
        <w:t xml:space="preserve">PENDING_FORENSICS:</w:t>
      </w:r>
      <w:r>
        <w:t xml:space="preserve"> </w:t>
      </w:r>
      <w:r>
        <w:t xml:space="preserve">with a tracked-task ID for follow-up.</w:t>
      </w:r>
    </w:p>
    <w:bookmarkEnd w:id="18"/>
    <w:bookmarkStart w:id="19" w:name="X9c7d0fd7d7b56340c4b24c82c2f2f38e44e1c75"/>
    <w:p>
      <w:pPr>
        <w:pStyle w:val="Heading3"/>
      </w:pPr>
      <w:r>
        <w:t xml:space="preserve">§11.4.7 — Demotion-evidence rule</w:t>
      </w:r>
    </w:p>
    <w:p>
      <w:pPr>
        <w:pStyle w:val="FirstParagraph"/>
      </w:pPr>
      <w:r>
        <w:t xml:space="preserve">Demotion from a FAIL classification to a lower-severity</w:t>
      </w:r>
      <w:r>
        <w:t xml:space="preserve"> </w:t>
      </w:r>
      <w:r>
        <w:t xml:space="preserve">classification requires positive evidence captured under the SAME</w:t>
      </w:r>
      <w:r>
        <w:t xml:space="preserve"> </w:t>
      </w:r>
      <w:r>
        <w:t xml:space="preserve">CONDITIONS (same target, same build, same cycle position, same load</w:t>
      </w:r>
      <w:r>
        <w:t xml:space="preserve"> </w:t>
      </w:r>
      <w:r>
        <w:t xml:space="preserve">profile) that originally exposed the defect. "I cannot reproduce in</w:t>
      </w:r>
      <w:r>
        <w:t xml:space="preserve"> </w:t>
      </w:r>
      <w:r>
        <w:t xml:space="preserve">isolation" is a hypothesis, not a finding.</w:t>
      </w:r>
    </w:p>
    <w:bookmarkEnd w:id="19"/>
    <w:bookmarkStart w:id="20" w:name="X7e4f80cd7ec2622341b72cb2e12e6b9658c6e6b"/>
    <w:p>
      <w:pPr>
        <w:pStyle w:val="Heading3"/>
      </w:pPr>
      <w:r>
        <w:t xml:space="preserve">§11.4.8 — Deep-web-research-before-implementation</w:t>
      </w:r>
    </w:p>
    <w:p>
      <w:pPr>
        <w:pStyle w:val="FirstParagraph"/>
      </w:pPr>
      <w:r>
        <w:t xml:space="preserve">Before designing a non-trivial fix, perform deep web research:</w:t>
      </w:r>
      <w:r>
        <w:t xml:space="preserve"> </w:t>
      </w:r>
      <w:r>
        <w:t xml:space="preserve">official docs, vendor technical guides, open-source codebases,</w:t>
      </w:r>
      <w:r>
        <w:t xml:space="preserve"> </w:t>
      </w:r>
      <w:r>
        <w:t xml:space="preserve">coding tutorials, issue trackers. Every non-trivial fix's commit</w:t>
      </w:r>
      <w:r>
        <w:t xml:space="preserve"> </w:t>
      </w:r>
      <w:r>
        <w:t xml:space="preserve">message (or accompanying entry) MUST cite at least one external</w:t>
      </w:r>
      <w:r>
        <w:t xml:space="preserve"> </w:t>
      </w:r>
      <w:r>
        <w:t xml:space="preserve">source OR the literal "NO external solution found — original work".</w:t>
      </w:r>
    </w:p>
    <w:bookmarkEnd w:id="20"/>
    <w:bookmarkStart w:id="21" w:name="X6314081e6f71ccfeaa3ac17d50d73128df5136d"/>
    <w:p>
      <w:pPr>
        <w:pStyle w:val="Heading3"/>
      </w:pPr>
      <w:r>
        <w:t xml:space="preserve">§11.4.9 — Batch-source-fixes-before-rebuild</w:t>
      </w:r>
    </w:p>
    <w:p>
      <w:pPr>
        <w:pStyle w:val="FirstParagraph"/>
      </w:pPr>
      <w:r>
        <w:t xml:space="preserve">All source-side fixes that DO NOT require runtime validation to</w:t>
      </w:r>
      <w:r>
        <w:t xml:space="preserve"> </w:t>
      </w:r>
      <w:r>
        <w:t xml:space="preserve">design MUST be landed BEFORE the next artifact rebuild. The</w:t>
      </w:r>
      <w:r>
        <w:t xml:space="preserve"> </w:t>
      </w:r>
      <w:r>
        <w:t xml:space="preserve">anti-pattern of "fix A → rebuild → flash → cycle → fix B → rebuild</w:t>
      </w:r>
      <w:r>
        <w:t xml:space="preserve"> </w:t>
      </w:r>
      <w:r>
        <w:t xml:space="preserve">→ ..." serializes operator time onto rebuild latency.</w:t>
      </w:r>
    </w:p>
    <w:bookmarkEnd w:id="21"/>
    <w:bookmarkStart w:id="22" w:name="Xde6d605a3754572401e706f8e36d0d96aa36af2"/>
    <w:p>
      <w:pPr>
        <w:pStyle w:val="Heading3"/>
      </w:pPr>
      <w:r>
        <w:t xml:space="preserve">§11.4.10 — Credentials-handling mandate</w:t>
      </w:r>
    </w:p>
    <w:p>
      <w:pPr>
        <w:pStyle w:val="FirstParagraph"/>
      </w:pPr>
      <w:r>
        <w:rPr>
          <w:b/>
          <w:bCs/>
        </w:rPr>
        <w:t xml:space="preserve">Forensic anchor — verbatim user mandate (2026-05-12):</w:t>
      </w:r>
    </w:p>
    <w:p>
      <w:pPr>
        <w:pStyle w:val="BlockText"/>
      </w:pPr>
      <w:r>
        <w:t xml:space="preserve">"Credentials or any secret and sensitive data MUST NOT leak!"</w:t>
      </w:r>
    </w:p>
    <w:p>
      <w:pPr>
        <w:pStyle w:val="FirstParagraph"/>
      </w:pPr>
      <w:r>
        <w:t xml:space="preserve">Credentials MUST NEVER be tracked in git.</w:t>
      </w:r>
      <w:r>
        <w:t xml:space="preserve"> </w:t>
      </w:r>
      <w:r>
        <w:rPr>
          <w:rStyle w:val="VerbatimChar"/>
        </w:rPr>
        <w:t xml:space="preserve">.env</w:t>
      </w:r>
      <w:r>
        <w:t xml:space="preserve"> </w:t>
      </w:r>
      <w:r>
        <w:t xml:space="preserve">/</w:t>
      </w:r>
      <w:r>
        <w:t xml:space="preserve"> </w:t>
      </w:r>
      <w:r>
        <w:rPr>
          <w:rStyle w:val="VerbatimChar"/>
        </w:rPr>
        <w:t xml:space="preserve">.env.*</w:t>
      </w:r>
      <w:r>
        <w:t xml:space="preserve"> </w:t>
      </w:r>
      <w:r>
        <w:t xml:space="preserve">/</w:t>
      </w:r>
      <w:r>
        <w:t xml:space="preserve"> </w:t>
      </w:r>
      <w:r>
        <w:rPr>
          <w:rStyle w:val="VerbatimChar"/>
        </w:rPr>
        <w:t xml:space="preserve">*.env</w:t>
      </w:r>
      <w:r>
        <w:t xml:space="preserve"> </w:t>
      </w:r>
      <w:r>
        <w:t xml:space="preserve">patterns +</w:t>
      </w:r>
      <w:r>
        <w:t xml:space="preserve"> </w:t>
      </w:r>
      <w:r>
        <w:rPr>
          <w:rStyle w:val="VerbatimChar"/>
        </w:rPr>
        <w:t xml:space="preserve">scripts/testing/secrets/*</w:t>
      </w:r>
      <w:r>
        <w:t xml:space="preserve"> </w:t>
      </w:r>
      <w:r>
        <w:t xml:space="preserve">(with</w:t>
      </w:r>
      <w:r>
        <w:t xml:space="preserve"> </w:t>
      </w:r>
      <w:r>
        <w:rPr>
          <w:rStyle w:val="VerbatimChar"/>
        </w:rPr>
        <w:t xml:space="preserve">.example</w:t>
      </w:r>
      <w:r>
        <w:t xml:space="preserve"> </w:t>
      </w:r>
      <w:r>
        <w:t xml:space="preserve">+ README.md</w:t>
      </w:r>
      <w:r>
        <w:t xml:space="preserve"> </w:t>
      </w:r>
      <w:r>
        <w:t xml:space="preserve">exception) git-ignored project-wide. Test scripts MUST NEVER print</w:t>
      </w:r>
      <w:r>
        <w:t xml:space="preserve"> </w:t>
      </w:r>
      <w:r>
        <w:t xml:space="preserve">or log credentials. Per-service file separation limits blast radius.</w:t>
      </w:r>
      <w:r>
        <w:t xml:space="preserve"> </w:t>
      </w:r>
      <w:r>
        <w:rPr>
          <w:rStyle w:val="VerbatimChar"/>
        </w:rPr>
        <w:t xml:space="preserve">chmod 600</w:t>
      </w:r>
      <w:r>
        <w:t xml:space="preserve"> </w:t>
      </w:r>
      <w:r>
        <w:t xml:space="preserve">on credential files,</w:t>
      </w:r>
      <w:r>
        <w:t xml:space="preserve"> </w:t>
      </w:r>
      <w:r>
        <w:rPr>
          <w:rStyle w:val="VerbatimChar"/>
        </w:rPr>
        <w:t xml:space="preserve">chmod 700</w:t>
      </w:r>
      <w:r>
        <w:t xml:space="preserve"> </w:t>
      </w:r>
      <w:r>
        <w:t xml:space="preserve">on parent directory.</w:t>
      </w:r>
      <w:r>
        <w:t xml:space="preserve"> </w:t>
      </w:r>
      <w:r>
        <w:t xml:space="preserve">Rotation on suspected leak.</w:t>
      </w:r>
    </w:p>
    <w:bookmarkEnd w:id="22"/>
    <w:bookmarkStart w:id="23" w:name="Xd15eba0ef48096fac5155b63e8cfcf752294604"/>
    <w:p>
      <w:pPr>
        <w:pStyle w:val="Heading3"/>
      </w:pPr>
      <w:r>
        <w:t xml:space="preserve">§11.4.10.A — Pre-store credential leak audit (User mandate, 2026-05-17)</w:t>
      </w:r>
    </w:p>
    <w:p>
      <w:pPr>
        <w:pStyle w:val="FirstParagraph"/>
      </w:pPr>
      <w:r>
        <w:rPr>
          <w:b/>
          <w:bCs/>
        </w:rPr>
        <w:t xml:space="preserve">Forensic anchor — verbatim user mandate (2026-05-17):</w:t>
      </w:r>
    </w:p>
    <w:p>
      <w:pPr>
        <w:pStyle w:val="BlockText"/>
      </w:pPr>
      <w:r>
        <w:t xml:space="preserve">"Us these for all future testing (full automation testing) and make</w:t>
      </w:r>
      <w:r>
        <w:t xml:space="preserve"> </w:t>
      </w:r>
      <w:r>
        <w:t xml:space="preserve">sure they are not leaking anywhere or get git versioned!"</w:t>
      </w:r>
    </w:p>
    <w:p>
      <w:pPr>
        <w:pStyle w:val="FirstParagraph"/>
      </w:pPr>
      <w:r>
        <w:t xml:space="preserve">When an operator provides credentials, API tokens, signing keys, or</w:t>
      </w:r>
      <w:r>
        <w:t xml:space="preserve"> </w:t>
      </w:r>
      <w:r>
        <w:t xml:space="preserve">any other secret material to be stored in the project's gitignored</w:t>
      </w:r>
      <w:r>
        <w:t xml:space="preserve"> </w:t>
      </w:r>
      <w:r>
        <w:t xml:space="preserve">configuration, the storing agent MUST FIRST execute a repo-wide</w:t>
      </w:r>
      <w:r>
        <w:t xml:space="preserve"> </w:t>
      </w:r>
      <w:r>
        <w:t xml:space="preserve">audit for prior leaks of THOSE specific values BEFORE storing:</w:t>
      </w:r>
      <w:r>
        <w:t xml:space="preserve"> </w:t>
      </w:r>
      <w:r>
        <w:t xml:space="preserve">(1)</w:t>
      </w:r>
      <w:r>
        <w:t xml:space="preserve"> </w:t>
      </w:r>
      <w:r>
        <w:rPr>
          <w:rStyle w:val="VerbatimChar"/>
        </w:rPr>
        <w:t xml:space="preserve">git ls-files | xargs grep -l &lt;value&gt;</w:t>
      </w:r>
      <w:r>
        <w:t xml:space="preserve"> </w:t>
      </w:r>
      <w:r>
        <w:t xml:space="preserve">for tree-leaks, (2)</w:t>
      </w:r>
      <w:r>
        <w:t xml:space="preserve"> </w:t>
      </w:r>
      <w:r>
        <w:rPr>
          <w:rStyle w:val="VerbatimChar"/>
        </w:rPr>
        <w:t xml:space="preserve">git log -S&lt;value&gt; --all --source --remotes</w:t>
      </w:r>
      <w:r>
        <w:t xml:space="preserve"> </w:t>
      </w:r>
      <w:r>
        <w:t xml:space="preserve">for history-leaks,</w:t>
      </w:r>
      <w:r>
        <w:t xml:space="preserve"> </w:t>
      </w:r>
      <w:r>
        <w:t xml:space="preserve">(3) surface findings to operator BEFORE storing (operator may rotate,</w:t>
      </w:r>
      <w:r>
        <w:t xml:space="preserve"> </w:t>
      </w:r>
      <w:r>
        <w:t xml:space="preserve">accept-as-compromise, or abort), (4) on finding open a §6/§7</w:t>
      </w:r>
      <w:r>
        <w:t xml:space="preserve"> </w:t>
      </w:r>
      <w:r>
        <w:t xml:space="preserve">sixth-law-incidents record + redact tracked files in-place to</w:t>
      </w:r>
      <w:r>
        <w:t xml:space="preserve"> </w:t>
      </w:r>
      <w:r>
        <w:rPr>
          <w:rStyle w:val="VerbatimChar"/>
        </w:rPr>
        <w:t xml:space="preserve">&lt;redacted-per-§11.4.10&gt;</w:t>
      </w:r>
      <w:r>
        <w:t xml:space="preserve"> </w:t>
      </w:r>
      <w:r>
        <w:t xml:space="preserve">+ record OPERATOR ACTION REQUIRED for</w:t>
      </w:r>
      <w:r>
        <w:t xml:space="preserve"> </w:t>
      </w:r>
      <w:r>
        <w:t xml:space="preserve">rotation per §11.4.10 sub-clause 7, (5) extend pre-push hook</w:t>
      </w:r>
      <w:r>
        <w:t xml:space="preserve"> </w:t>
      </w:r>
      <w:r>
        <w:t xml:space="preserve">credential-pattern grep to catch the escaped class in the same</w:t>
      </w:r>
      <w:r>
        <w:t xml:space="preserve"> </w:t>
      </w:r>
      <w:r>
        <w:t xml:space="preserve">commit. See Constitution §11.4.10.A for the full mandate.</w:t>
      </w:r>
    </w:p>
    <w:bookmarkEnd w:id="23"/>
    <w:bookmarkStart w:id="24" w:name="Xb1b270bb3e59a9c4ed72a4447236090a03ca955"/>
    <w:p>
      <w:pPr>
        <w:pStyle w:val="Heading3"/>
      </w:pPr>
      <w:r>
        <w:t xml:space="preserve">§11.4.11 — File-layout discipline</w:t>
      </w:r>
    </w:p>
    <w:p>
      <w:pPr>
        <w:pStyle w:val="FirstParagraph"/>
      </w:pPr>
      <w:r>
        <w:t xml:space="preserve">Project files organised by purpose, not historical accident. Source</w:t>
      </w:r>
      <w:r>
        <w:t xml:space="preserve"> </w:t>
      </w:r>
      <w:r>
        <w:t xml:space="preserve">under canonical project roots. Tests under canonical test</w:t>
      </w:r>
      <w:r>
        <w:t xml:space="preserve"> </w:t>
      </w:r>
      <w:r>
        <w:t xml:space="preserve">directories. Logs and forensic artifacts under operator-controlled</w:t>
      </w:r>
      <w:r>
        <w:t xml:space="preserve"> </w:t>
      </w:r>
      <w:r>
        <w:t xml:space="preserve">directories — never scattered at repo root, never tracked unless</w:t>
      </w:r>
      <w:r>
        <w:t xml:space="preserve"> </w:t>
      </w:r>
      <w:r>
        <w:t xml:space="preserve">they are reference assets.</w:t>
      </w:r>
    </w:p>
    <w:bookmarkEnd w:id="24"/>
    <w:bookmarkStart w:id="25" w:name="Xc369f8978680450a2c83ef949c207b07c61fdf3"/>
    <w:p>
      <w:pPr>
        <w:pStyle w:val="Heading3"/>
      </w:pPr>
      <w:r>
        <w:t xml:space="preserve">§11.4.12 — Auto-generated docs sync</w:t>
      </w:r>
    </w:p>
    <w:p>
      <w:pPr>
        <w:pStyle w:val="FirstParagraph"/>
      </w:pPr>
      <w:r>
        <w:t xml:space="preserve">Every auto-generated document MUST be regenerated in the same</w:t>
      </w:r>
      <w:r>
        <w:t xml:space="preserve"> </w:t>
      </w:r>
      <w:r>
        <w:t xml:space="preserve">commit as any edit to its source. All output formats (.md + .html +</w:t>
      </w:r>
      <w:r>
        <w:t xml:space="preserve"> </w:t>
      </w:r>
      <w:r>
        <w:t xml:space="preserve">.pdf) MUST stay in sync at all times.</w:t>
      </w:r>
    </w:p>
    <w:bookmarkEnd w:id="25"/>
    <w:bookmarkStart w:id="26" w:name="X92f4ac061b0b0b36e6c85426960cdf22a804ece"/>
    <w:p>
      <w:pPr>
        <w:pStyle w:val="Heading3"/>
      </w:pPr>
      <w:r>
        <w:t xml:space="preserve">§11.4.13 — Out-of-band sink-side captured-evidence</w:t>
      </w:r>
    </w:p>
    <w:p>
      <w:pPr>
        <w:pStyle w:val="FirstParagraph"/>
      </w:pPr>
      <w:r>
        <w:t xml:space="preserve">Whenever a downstream consumer (HDMI sink, cloud monitor, downstream</w:t>
      </w:r>
      <w:r>
        <w:t xml:space="preserve"> </w:t>
      </w:r>
      <w:r>
        <w:t xml:space="preserve">service) provides a network-accessible introspection API that</w:t>
      </w:r>
      <w:r>
        <w:t xml:space="preserve"> </w:t>
      </w:r>
      <w:r>
        <w:t xml:space="preserve">reports what was actually received, the test suite MUST consume that</w:t>
      </w:r>
      <w:r>
        <w:t xml:space="preserve"> </w:t>
      </w:r>
      <w:r>
        <w:t xml:space="preserve">report as captured-evidence. The on-source-side view alone is</w:t>
      </w:r>
      <w:r>
        <w:t xml:space="preserve"> </w:t>
      </w:r>
      <w:r>
        <w:t xml:space="preserve">insufficient.</w:t>
      </w:r>
    </w:p>
    <w:bookmarkEnd w:id="26"/>
    <w:bookmarkStart w:id="27" w:name="Xd2f26c345f95b921e6b9e0aab191e20d56d6ea4"/>
    <w:p>
      <w:pPr>
        <w:pStyle w:val="Heading3"/>
      </w:pPr>
      <w:r>
        <w:t xml:space="preserve">§11.4.14 — Test playback cleanup</w:t>
      </w:r>
    </w:p>
    <w:p>
      <w:pPr>
        <w:pStyle w:val="FirstParagraph"/>
      </w:pPr>
      <w:r>
        <w:t xml:space="preserve">Every test MUST leave the target in a quiescent state. Cleanup</w:t>
      </w:r>
      <w:r>
        <w:t xml:space="preserve"> </w:t>
      </w:r>
      <w:r>
        <w:t xml:space="preserve">mandatory on every exit path (</w:t>
      </w:r>
      <w:r>
        <w:rPr>
          <w:rStyle w:val="VerbatimChar"/>
        </w:rPr>
        <w:t xml:space="preserve">trap '&lt;cleanup&gt;' EXIT</w:t>
      </w:r>
      <w:r>
        <w:t xml:space="preserve">). The</w:t>
      </w:r>
      <w:r>
        <w:t xml:space="preserve"> </w:t>
      </w:r>
      <w:r>
        <w:t xml:space="preserve">orchestrator MUST run a post-test sanity check and FAIL the</w:t>
      </w:r>
      <w:r>
        <w:t xml:space="preserve"> </w:t>
      </w:r>
      <w:r>
        <w:t xml:space="preserve">just-completed test if it left orphan state.</w:t>
      </w:r>
    </w:p>
    <w:bookmarkEnd w:id="27"/>
    <w:bookmarkStart w:id="28" w:name="Xc6f66009730b9cc47bd04914130594b7e0376ac"/>
    <w:p>
      <w:pPr>
        <w:pStyle w:val="Heading3"/>
      </w:pPr>
      <w:r>
        <w:t xml:space="preserve">§11.4.15 — Item-status tracking</w:t>
      </w:r>
    </w:p>
    <w:p>
      <w:pPr>
        <w:pStyle w:val="FirstParagraph"/>
      </w:pPr>
      <w:r>
        <w:t xml:space="preserve">Every active item in the project Issues file carries a</w:t>
      </w:r>
      <w:r>
        <w:t xml:space="preserve"> </w:t>
      </w:r>
      <w:r>
        <w:rPr>
          <w:rStyle w:val="VerbatimChar"/>
        </w:rPr>
        <w:t xml:space="preserve">**Status:**</w:t>
      </w:r>
      <w:r>
        <w:t xml:space="preserve"> </w:t>
      </w:r>
      <w:r>
        <w:t xml:space="preserve">line within five lines of its heading. Six-state</w:t>
      </w:r>
      <w:r>
        <w:t xml:space="preserve"> </w:t>
      </w:r>
      <w:r>
        <w:t xml:space="preserve">vocabulary:</w:t>
      </w:r>
      <w:r>
        <w:t xml:space="preserve"> </w:t>
      </w:r>
      <w:r>
        <w:rPr>
          <w:rStyle w:val="VerbatimChar"/>
        </w:rPr>
        <w:t xml:space="preserve">Queued</w:t>
      </w:r>
      <w:r>
        <w:t xml:space="preserve">,</w:t>
      </w:r>
      <w:r>
        <w:t xml:space="preserve"> </w:t>
      </w:r>
      <w:r>
        <w:rPr>
          <w:rStyle w:val="VerbatimChar"/>
        </w:rPr>
        <w:t xml:space="preserve">In progress</w:t>
      </w:r>
      <w:r>
        <w:t xml:space="preserve">,</w:t>
      </w:r>
      <w:r>
        <w:t xml:space="preserve"> </w:t>
      </w:r>
      <w:r>
        <w:rPr>
          <w:rStyle w:val="VerbatimChar"/>
        </w:rPr>
        <w:t xml:space="preserve">Ready for testing</w:t>
      </w:r>
      <w:r>
        <w:t xml:space="preserve">,</w:t>
      </w:r>
      <w:r>
        <w:t xml:space="preserve"> </w:t>
      </w:r>
      <w:r>
        <w:rPr>
          <w:rStyle w:val="VerbatimChar"/>
        </w:rPr>
        <w:t xml:space="preserve">In testing</w:t>
      </w:r>
      <w:r>
        <w:t xml:space="preserve">,</w:t>
      </w:r>
      <w:r>
        <w:t xml:space="preserve"> </w:t>
      </w:r>
      <w:r>
        <w:rPr>
          <w:rStyle w:val="VerbatimChar"/>
        </w:rPr>
        <w:t xml:space="preserve">Reopened</w:t>
      </w:r>
      <w:r>
        <w:t xml:space="preserve">,</w:t>
      </w:r>
      <w:r>
        <w:t xml:space="preserve"> </w:t>
      </w:r>
      <w:r>
        <w:rPr>
          <w:rStyle w:val="VerbatimChar"/>
        </w:rPr>
        <w:t xml:space="preserve">Fixed (→ Fixed.md)</w:t>
      </w:r>
      <w:r>
        <w:t xml:space="preserve">. Status updated as</w:t>
      </w:r>
      <w:r>
        <w:t xml:space="preserve"> </w:t>
      </w:r>
      <w:r>
        <w:t xml:space="preserve">the item progresses. All three Issues / Issues_Summary / Fixed</w:t>
      </w:r>
      <w:r>
        <w:t xml:space="preserve"> </w:t>
      </w:r>
      <w:r>
        <w:t xml:space="preserve">file types kept in sync (Markdown + HTML + PDF).</w:t>
      </w:r>
    </w:p>
    <w:bookmarkEnd w:id="28"/>
    <w:bookmarkStart w:id="29" w:name="Xb4979b54e1062de8706a1e17c7b5a9b53155f73"/>
    <w:p>
      <w:pPr>
        <w:pStyle w:val="Heading3"/>
      </w:pPr>
      <w:r>
        <w:t xml:space="preserve">§11.4.16 — Item-type tracking</w:t>
      </w:r>
    </w:p>
    <w:p>
      <w:pPr>
        <w:pStyle w:val="FirstParagraph"/>
      </w:pPr>
      <w:r>
        <w:t xml:space="preserve">Every active item in the project Issues file carries a</w:t>
      </w:r>
      <w:r>
        <w:t xml:space="preserve"> </w:t>
      </w:r>
      <w:r>
        <w:rPr>
          <w:rStyle w:val="VerbatimChar"/>
        </w:rPr>
        <w:t xml:space="preserve">**Type:**</w:t>
      </w:r>
      <w:r>
        <w:t xml:space="preserve"> </w:t>
      </w:r>
      <w:r>
        <w:t xml:space="preserve">line within eight non-blank lines of its heading. Three-value</w:t>
      </w:r>
      <w:r>
        <w:t xml:space="preserve"> </w:t>
      </w:r>
      <w:r>
        <w:t xml:space="preserve">CLOSED vocabulary:</w:t>
      </w:r>
      <w:r>
        <w:t xml:space="preserve"> </w:t>
      </w:r>
      <w:r>
        <w:rPr>
          <w:rStyle w:val="VerbatimChar"/>
        </w:rPr>
        <w:t xml:space="preserve">Bug</w:t>
      </w:r>
      <w:r>
        <w:t xml:space="preserve"> </w:t>
      </w:r>
      <w:r>
        <w:t xml:space="preserve">(product defect / regression / user-visible</w:t>
      </w:r>
      <w:r>
        <w:t xml:space="preserve"> </w:t>
      </w:r>
      <w:r>
        <w:t xml:space="preserve">broken behaviour),</w:t>
      </w:r>
      <w:r>
        <w:t xml:space="preserve"> </w:t>
      </w:r>
      <w:r>
        <w:rPr>
          <w:rStyle w:val="VerbatimChar"/>
        </w:rPr>
        <w:t xml:space="preserve">Feature</w:t>
      </w:r>
      <w:r>
        <w:t xml:space="preserve"> </w:t>
      </w:r>
      <w:r>
        <w:t xml:space="preserve">(new capability not previously offered</w:t>
      </w:r>
      <w:r>
        <w:t xml:space="preserve"> </w:t>
      </w:r>
      <w:r>
        <w:t xml:space="preserve">to end users),</w:t>
      </w:r>
      <w:r>
        <w:t xml:space="preserve"> </w:t>
      </w:r>
      <w:r>
        <w:rPr>
          <w:rStyle w:val="VerbatimChar"/>
        </w:rPr>
        <w:t xml:space="preserve">Task</w:t>
      </w:r>
      <w:r>
        <w:t xml:space="preserve"> </w:t>
      </w:r>
      <w:r>
        <w:t xml:space="preserve">(internal workstream — refactor, doc, infra,</w:t>
      </w:r>
      <w:r>
        <w:t xml:space="preserve"> </w:t>
      </w:r>
      <w:r>
        <w:t xml:space="preserve">gate, audit; the lowest-stakes default when ambiguous). The</w:t>
      </w:r>
      <w:r>
        <w:t xml:space="preserve"> </w:t>
      </w:r>
      <w:r>
        <w:t xml:space="preserve">Issues_Summary file carries the Type column for every active item.</w:t>
      </w:r>
      <w:r>
        <w:t xml:space="preserve"> </w:t>
      </w:r>
      <w:r>
        <w:t xml:space="preserve">All three Issues / Issues_Summary / Fixed file types kept in sync</w:t>
      </w:r>
      <w:r>
        <w:t xml:space="preserve"> </w:t>
      </w:r>
      <w:r>
        <w:t xml:space="preserve">(Markdown + HTML + PDF). Pre-build gates</w:t>
      </w:r>
      <w:r>
        <w:t xml:space="preserve"> </w:t>
      </w:r>
      <w:r>
        <w:rPr>
          <w:rStyle w:val="VerbatimChar"/>
        </w:rPr>
        <w:t xml:space="preserve">CM-ITEM-TYPE-TRACKING</w:t>
      </w:r>
      <w:r>
        <w:t xml:space="preserve"> </w:t>
      </w:r>
      <w:r>
        <w:t xml:space="preserve">+</w:t>
      </w:r>
      <w:r>
        <w:t xml:space="preserve"> </w:t>
      </w:r>
      <w:r>
        <w:rPr>
          <w:rStyle w:val="VerbatimChar"/>
        </w:rPr>
        <w:t xml:space="preserve">CM-COVENANT-114-16-PROPAGATION</w:t>
      </w:r>
      <w:r>
        <w:t xml:space="preserve"> </w:t>
      </w:r>
      <w:r>
        <w:t xml:space="preserve">enforce the mandate.</w:t>
      </w:r>
    </w:p>
    <w:bookmarkEnd w:id="29"/>
    <w:bookmarkStart w:id="30" w:name="X180001987dd1617fe8efdb70721baf1bbff525a"/>
    <w:p>
      <w:pPr>
        <w:pStyle w:val="Heading3"/>
      </w:pPr>
      <w:r>
        <w:t xml:space="preserve">§11.4.17 — Universal-vs-project classification of new rules (User mandate, 2026-05-14)</w:t>
      </w:r>
    </w:p>
    <w:p>
      <w:pPr>
        <w:pStyle w:val="FirstParagraph"/>
      </w:pPr>
      <w:r>
        <w:t xml:space="preserve">Before adding ANY new rule, mandatory constraint, covenant clause,</w:t>
      </w:r>
      <w:r>
        <w:t xml:space="preserve"> </w:t>
      </w:r>
      <w:r>
        <w:t xml:space="preserve">gate, or "MUST"-bearing statement to a project's Constitution /</w:t>
      </w:r>
      <w:r>
        <w:t xml:space="preserve"> </w:t>
      </w:r>
      <w:r>
        <w:t xml:space="preserve">CLAUDE.md / AGENTS.md (or to a submodule's equivalents), the author</w:t>
      </w:r>
      <w:r>
        <w:t xml:space="preserve"> </w:t>
      </w:r>
      <w:r>
        <w:t xml:space="preserve">MUST classify it as</w:t>
      </w:r>
      <w:r>
        <w:t xml:space="preserve"> </w:t>
      </w:r>
      <w:r>
        <w:rPr>
          <w:b/>
          <w:bCs/>
        </w:rPr>
        <w:t xml:space="preserve">universal</w:t>
      </w:r>
      <w:r>
        <w:t xml:space="preserve"> </w:t>
      </w:r>
      <w:r>
        <w:t xml:space="preserve">(reusable across any project →</w:t>
      </w:r>
      <w:r>
        <w:t xml:space="preserve"> </w:t>
      </w:r>
      <w:r>
        <w:t xml:space="preserve">goes into this constitution submodule) or</w:t>
      </w:r>
      <w:r>
        <w:t xml:space="preserve"> </w:t>
      </w:r>
      <w:r>
        <w:rPr>
          <w:b/>
          <w:bCs/>
        </w:rPr>
        <w:t xml:space="preserve">project-specific</w:t>
      </w:r>
      <w:r>
        <w:t xml:space="preserve"> </w:t>
      </w:r>
      <w:r>
        <w:t xml:space="preserve">(references particular hardware / vendor / package / region →</w:t>
      </w:r>
      <w:r>
        <w:t xml:space="preserve"> </w:t>
      </w:r>
      <w:r>
        <w:t xml:space="preserve">stays in the project / submodule layer). The commit message MUST</w:t>
      </w:r>
      <w:r>
        <w:t xml:space="preserve"> </w:t>
      </w:r>
      <w:r>
        <w:t xml:space="preserve">carry a</w:t>
      </w:r>
      <w:r>
        <w:t xml:space="preserve"> </w:t>
      </w:r>
      <w:r>
        <w:rPr>
          <w:rStyle w:val="VerbatimChar"/>
        </w:rPr>
        <w:t xml:space="preserve">Classification:</w:t>
      </w:r>
      <w:r>
        <w:t xml:space="preserve"> </w:t>
      </w:r>
      <w:r>
        <w:t xml:space="preserve">line stating the choice + one-sentence</w:t>
      </w:r>
      <w:r>
        <w:t xml:space="preserve"> </w:t>
      </w:r>
      <w:r>
        <w:t xml:space="preserve">rationale. Universal rules that leak project-specific assumptions</w:t>
      </w:r>
      <w:r>
        <w:t xml:space="preserve"> </w:t>
      </w:r>
      <w:r>
        <w:t xml:space="preserve">(hardware part numbers, vendor names, geographic regions, internal</w:t>
      </w:r>
      <w:r>
        <w:t xml:space="preserve"> </w:t>
      </w:r>
      <w:r>
        <w:t xml:space="preserve">asset names) MUST be genericised first or downgraded to</w:t>
      </w:r>
      <w:r>
        <w:t xml:space="preserve"> </w:t>
      </w:r>
      <w:r>
        <w:t xml:space="preserve">project-specific. When uncertain, default to project-specific (the</w:t>
      </w:r>
      <w:r>
        <w:t xml:space="preserve"> </w:t>
      </w:r>
      <w:r>
        <w:t xml:space="preserve">narrower scope — lifting to universal later is cheap; the reverse</w:t>
      </w:r>
      <w:r>
        <w:t xml:space="preserve"> </w:t>
      </w:r>
      <w:r>
        <w:t xml:space="preserve">is expensive). Pre-build gate</w:t>
      </w:r>
      <w:r>
        <w:t xml:space="preserve"> </w:t>
      </w:r>
      <w:r>
        <w:rPr>
          <w:rStyle w:val="VerbatimChar"/>
        </w:rPr>
        <w:t xml:space="preserve">CM-UNIVERSAL-VS-PROJECT-CLASSIFICATION</w:t>
      </w:r>
      <w:r>
        <w:t xml:space="preserve"> </w:t>
      </w:r>
      <w:r>
        <w:t xml:space="preserve">audits new rule commits for the classification statement; paired</w:t>
      </w:r>
      <w:r>
        <w:t xml:space="preserve"> </w:t>
      </w:r>
      <w:r>
        <w:t xml:space="preserve">mutation strips it and asserts gate FAILs.</w:t>
      </w:r>
    </w:p>
    <w:bookmarkEnd w:id="30"/>
    <w:bookmarkStart w:id="31" w:name="Xf2c243a0db19e8b9cd0774d9a7a536b5af26ee3"/>
    <w:p>
      <w:pPr>
        <w:pStyle w:val="Heading3"/>
      </w:pPr>
      <w:r>
        <w:t xml:space="preserve">§11.4.20 — Subagent-driven-by-default mandate (User mandate, 2026-05-14)</w:t>
      </w:r>
    </w:p>
    <w:p>
      <w:pPr>
        <w:pStyle w:val="FirstParagraph"/>
      </w:pPr>
      <w:r>
        <w:t xml:space="preserve">When the runtime supports subagent delegation (Claude Code Agent</w:t>
      </w:r>
      <w:r>
        <w:t xml:space="preserve"> </w:t>
      </w:r>
      <w:r>
        <w:t xml:space="preserve">tool, Cursor task-runners, Aider sub-sessions, etc.), the primary</w:t>
      </w:r>
      <w:r>
        <w:t xml:space="preserve"> </w:t>
      </w:r>
      <w:r>
        <w:t xml:space="preserve">agent MUST default to subagent delegation for any task that has</w:t>
      </w:r>
      <w:r>
        <w:t xml:space="preserve"> </w:t>
      </w:r>
      <w:r>
        <w:t xml:space="preserve">multi-step scope (≥3 phases), parallelisable independent subtasks,</w:t>
      </w:r>
      <w:r>
        <w:t xml:space="preserve"> </w:t>
      </w:r>
      <w:r>
        <w:t xml:space="preserve">long-running diagnostic loops, OR specialised domain workflows</w:t>
      </w:r>
      <w:r>
        <w:t xml:space="preserve"> </w:t>
      </w:r>
      <w:r>
        <w:t xml:space="preserve">(code review, security audit, doc propagation). Foreground-only is</w:t>
      </w:r>
      <w:r>
        <w:t xml:space="preserve"> </w:t>
      </w:r>
      <w:r>
        <w:t xml:space="preserve">reserved for single-file edits, mid-execution operator clarification,</w:t>
      </w:r>
      <w:r>
        <w:t xml:space="preserve"> </w:t>
      </w:r>
      <w:r>
        <w:t xml:space="preserve">critical-state sequencing (commits / pushes / tags), or tasks so</w:t>
      </w:r>
      <w:r>
        <w:t xml:space="preserve"> </w:t>
      </w:r>
      <w:r>
        <w:t xml:space="preserve">quick that subagent overhead exceeds the work. Sub-discipline:</w:t>
      </w:r>
      <w:r>
        <w:t xml:space="preserve"> </w:t>
      </w:r>
      <w:r>
        <w:rPr>
          <w:b/>
          <w:bCs/>
        </w:rPr>
        <w:t xml:space="preserve">tight scope</w:t>
      </w:r>
      <w:r>
        <w:t xml:space="preserve"> </w:t>
      </w:r>
      <w:r>
        <w:t xml:space="preserve">(4-6 tasks, not "do everything"),</w:t>
      </w:r>
      <w:r>
        <w:t xml:space="preserve"> </w:t>
      </w:r>
      <w:r>
        <w:rPr>
          <w:b/>
          <w:bCs/>
        </w:rPr>
        <w:t xml:space="preserve">checkpoint</w:t>
      </w:r>
      <w:r>
        <w:rPr>
          <w:b/>
          <w:bCs/>
        </w:rPr>
        <w:t xml:space="preserve"> </w:t>
      </w:r>
      <w:r>
        <w:rPr>
          <w:b/>
          <w:bCs/>
        </w:rPr>
        <w:t xml:space="preserve">commits</w:t>
      </w:r>
      <w:r>
        <w:t xml:space="preserve"> </w:t>
      </w:r>
      <w:r>
        <w:t xml:space="preserve">after each major task,</w:t>
      </w:r>
      <w:r>
        <w:t xml:space="preserve"> </w:t>
      </w:r>
      <w:r>
        <w:rPr>
          <w:b/>
          <w:bCs/>
        </w:rPr>
        <w:t xml:space="preserve">anti-stall protection</w:t>
      </w:r>
      <w:r>
        <w:t xml:space="preserve"> </w:t>
      </w:r>
      <w:r>
        <w:t xml:space="preserve">explicit</w:t>
      </w:r>
      <w:r>
        <w:t xml:space="preserve"> </w:t>
      </w:r>
      <w:r>
        <w:t xml:space="preserve">in prompts,</w:t>
      </w:r>
      <w:r>
        <w:t xml:space="preserve"> </w:t>
      </w:r>
      <w:r>
        <w:rPr>
          <w:b/>
          <w:bCs/>
        </w:rPr>
        <w:t xml:space="preserve">anti-bluff verification</w:t>
      </w:r>
      <w:r>
        <w:t xml:space="preserve"> </w:t>
      </w:r>
      <w:r>
        <w:t xml:space="preserve">of subagent claims via repo</w:t>
      </w:r>
      <w:r>
        <w:t xml:space="preserve"> </w:t>
      </w:r>
      <w:r>
        <w:t xml:space="preserve">state. Parallel subagents MUST partition non-overlapping files;</w:t>
      </w:r>
      <w:r>
        <w:t xml:space="preserve"> </w:t>
      </w:r>
      <w:r>
        <w:rPr>
          <w:rStyle w:val="VerbatimChar"/>
        </w:rPr>
        <w:t xml:space="preserve">commit_all.sh --auto-cascade</w:t>
      </w:r>
      <w:r>
        <w:t xml:space="preserve"> </w:t>
      </w:r>
      <w:r>
        <w:t xml:space="preserve">bundles both via</w:t>
      </w:r>
      <w:r>
        <w:t xml:space="preserve"> </w:t>
      </w:r>
      <w:r>
        <w:rPr>
          <w:rStyle w:val="VerbatimChar"/>
        </w:rPr>
        <w:t xml:space="preserve">git add -A</w:t>
      </w:r>
      <w:r>
        <w:t xml:space="preserve">. Gate</w:t>
      </w:r>
      <w:r>
        <w:t xml:space="preserve"> </w:t>
      </w:r>
      <w:r>
        <w:rPr>
          <w:rStyle w:val="VerbatimChar"/>
        </w:rPr>
        <w:t xml:space="preserve">CM-SUBAGENT-DELEGATION-AUDIT</w:t>
      </w:r>
      <w:r>
        <w:t xml:space="preserve"> </w:t>
      </w:r>
      <w:r>
        <w:t xml:space="preserve">(when implemented in consuming</w:t>
      </w:r>
      <w:r>
        <w:t xml:space="preserve"> </w:t>
      </w:r>
      <w:r>
        <w:t xml:space="preserve">project) flags foreground multi-step work as a §11.4.20 violation.</w:t>
      </w:r>
    </w:p>
    <w:bookmarkEnd w:id="31"/>
    <w:bookmarkStart w:id="32" w:name="Xb32ff2375c58bb863e434fd36806fd341b35c51"/>
    <w:p>
      <w:pPr>
        <w:pStyle w:val="Heading3"/>
      </w:pPr>
      <w:r>
        <w:t xml:space="preserve">§11.4.18 — Script documentation mandate (User mandate, 2026-05-14)</w:t>
      </w:r>
    </w:p>
    <w:p>
      <w:pPr>
        <w:pStyle w:val="FirstParagraph"/>
      </w:pPr>
      <w:r>
        <w:t xml:space="preserve">Every Bash / shell / POSIX-sh script anywhere in a project</w:t>
      </w:r>
      <w:r>
        <w:t xml:space="preserve"> </w:t>
      </w:r>
      <w:r>
        <w:t xml:space="preserve">(</w:t>
      </w:r>
      <w:r>
        <w:rPr>
          <w:rStyle w:val="VerbatimChar"/>
        </w:rPr>
        <w:t xml:space="preserve">scripts/</w:t>
      </w:r>
      <w:r>
        <w:t xml:space="preserve">,</w:t>
      </w:r>
      <w:r>
        <w:t xml:space="preserve"> </w:t>
      </w:r>
      <w:r>
        <w:rPr>
          <w:rStyle w:val="VerbatimChar"/>
        </w:rPr>
        <w:t xml:space="preserve">bin/</w:t>
      </w:r>
      <w:r>
        <w:t xml:space="preserve">,</w:t>
      </w:r>
      <w:r>
        <w:t xml:space="preserve"> </w:t>
      </w:r>
      <w:r>
        <w:rPr>
          <w:rStyle w:val="VerbatimChar"/>
        </w:rPr>
        <w:t xml:space="preserve">tests/</w:t>
      </w:r>
      <w:r>
        <w:t xml:space="preserve">, library directories, deployment</w:t>
      </w:r>
      <w:r>
        <w:t xml:space="preserve"> </w:t>
      </w:r>
      <w:r>
        <w:t xml:space="preserve">hooks, CI helpers — depth-N recursive) MUST carry: (1) an</w:t>
      </w:r>
      <w:r>
        <w:t xml:space="preserve"> </w:t>
      </w:r>
      <w:r>
        <w:t xml:space="preserve">in-source documentation block (Purpose / Usage / Inputs / Outputs</w:t>
      </w:r>
      <w:r>
        <w:t xml:space="preserve"> </w:t>
      </w:r>
      <w:r>
        <w:t xml:space="preserve">/ Side-effects / Dependencies / Cross-references) at the top of</w:t>
      </w:r>
      <w:r>
        <w:t xml:space="preserve"> </w:t>
      </w:r>
      <w:r>
        <w:t xml:space="preserve">the file; (2) an external user guide under</w:t>
      </w:r>
      <w:r>
        <w:t xml:space="preserve"> </w:t>
      </w:r>
      <w:r>
        <w:rPr>
          <w:rStyle w:val="VerbatimChar"/>
        </w:rPr>
        <w:t xml:space="preserve">docs/scripts/&lt;script-name&gt;.md</w:t>
      </w:r>
      <w:r>
        <w:t xml:space="preserve"> </w:t>
      </w:r>
      <w:r>
        <w:t xml:space="preserve">covering Overview / Prerequisites</w:t>
      </w:r>
      <w:r>
        <w:t xml:space="preserve"> </w:t>
      </w:r>
      <w:r>
        <w:t xml:space="preserve">/ Usage examples / Edge cases / Internal behaviour / Related</w:t>
      </w:r>
      <w:r>
        <w:t xml:space="preserve"> </w:t>
      </w:r>
      <w:r>
        <w:t xml:space="preserve">scripts / Last verified date. When a script is modified, BOTH</w:t>
      </w:r>
      <w:r>
        <w:t xml:space="preserve"> </w:t>
      </w:r>
      <w:r>
        <w:t xml:space="preserve">the in-source block AND the external user guide MUST be updated</w:t>
      </w:r>
      <w:r>
        <w:t xml:space="preserve"> </w:t>
      </w:r>
      <w:r>
        <w:t xml:space="preserve">in the SAME commit.</w:t>
      </w:r>
      <w:r>
        <w:t xml:space="preserve"> </w:t>
      </w:r>
      <w:r>
        <w:rPr>
          <w:b/>
          <w:bCs/>
        </w:rPr>
        <w:t xml:space="preserve">No documentation ever can be out of sync</w:t>
      </w:r>
      <w:r>
        <w:rPr>
          <w:b/>
          <w:bCs/>
        </w:rPr>
        <w:t xml:space="preserve"> </w:t>
      </w:r>
      <w:r>
        <w:rPr>
          <w:b/>
          <w:bCs/>
        </w:rPr>
        <w:t xml:space="preserve">with its codebase.</w:t>
      </w:r>
      <w:r>
        <w:t xml:space="preserve"> </w:t>
      </w:r>
      <w:r>
        <w:t xml:space="preserve">Pre-build gate</w:t>
      </w:r>
      <w:r>
        <w:t xml:space="preserve"> </w:t>
      </w:r>
      <w:r>
        <w:rPr>
          <w:rStyle w:val="VerbatimChar"/>
        </w:rPr>
        <w:t xml:space="preserve">CM-SCRIPT-DOCS-SYNC</w:t>
      </w:r>
      <w:r>
        <w:t xml:space="preserve"> </w:t>
      </w:r>
      <w:r>
        <w:t xml:space="preserve">walks</w:t>
      </w:r>
      <w:r>
        <w:t xml:space="preserve"> </w:t>
      </w:r>
      <w:r>
        <w:t xml:space="preserve">every</w:t>
      </w:r>
      <w:r>
        <w:t xml:space="preserve"> </w:t>
      </w:r>
      <w:r>
        <w:rPr>
          <w:rStyle w:val="VerbatimChar"/>
        </w:rPr>
        <w:t xml:space="preserve">*.sh</w:t>
      </w:r>
      <w:r>
        <w:t xml:space="preserve"> </w:t>
      </w:r>
      <w:r>
        <w:t xml:space="preserve">/</w:t>
      </w:r>
      <w:r>
        <w:t xml:space="preserve"> </w:t>
      </w:r>
      <w:r>
        <w:rPr>
          <w:rStyle w:val="VerbatimChar"/>
        </w:rPr>
        <w:t xml:space="preserve">*.bash</w:t>
      </w:r>
      <w:r>
        <w:t xml:space="preserve"> </w:t>
      </w:r>
      <w:r>
        <w:t xml:space="preserve">under script directories, verifies a</w:t>
      </w:r>
      <w:r>
        <w:t xml:space="preserve"> </w:t>
      </w:r>
      <w:r>
        <w:t xml:space="preserve">companion</w:t>
      </w:r>
      <w:r>
        <w:t xml:space="preserve"> </w:t>
      </w:r>
      <w:r>
        <w:rPr>
          <w:rStyle w:val="VerbatimChar"/>
        </w:rPr>
        <w:t xml:space="preserve">docs/scripts/&lt;name&gt;.md</w:t>
      </w:r>
      <w:r>
        <w:t xml:space="preserve"> </w:t>
      </w:r>
      <w:r>
        <w:t xml:space="preserve">exists, AND verifies doc was</w:t>
      </w:r>
      <w:r>
        <w:t xml:space="preserve"> </w:t>
      </w:r>
      <w:r>
        <w:t xml:space="preserve">modified in the same commit (or doc-mtime ≥ script-mtime as a</w:t>
      </w:r>
      <w:r>
        <w:t xml:space="preserve"> </w:t>
      </w:r>
      <w:r>
        <w:t xml:space="preserve">softer floor). Paired mutation strips the doc-sync invariant</w:t>
      </w:r>
      <w:r>
        <w:t xml:space="preserve"> </w:t>
      </w:r>
      <w:r>
        <w:t xml:space="preserve">and asserts gate FAILs.</w:t>
      </w:r>
    </w:p>
    <w:bookmarkEnd w:id="32"/>
    <w:bookmarkStart w:id="33" w:name="Xb6397fef0c7ceddda38e26aa1f995404bc33441"/>
    <w:p>
      <w:pPr>
        <w:pStyle w:val="Heading3"/>
      </w:pPr>
      <w:r>
        <w:t xml:space="preserve">§11.4.19 — Fixed-document column-alignment mandate (User mandate, 2026-05-14)</w:t>
      </w:r>
    </w:p>
    <w:p>
      <w:pPr>
        <w:pStyle w:val="FirstParagraph"/>
      </w:pPr>
      <w:r>
        <w:t xml:space="preserve">Every project that maintains an open-work tracker AND a closed-archive</w:t>
      </w:r>
      <w:r>
        <w:t xml:space="preserve"> </w:t>
      </w:r>
      <w:r>
        <w:t xml:space="preserve">tracker MUST keep the two structurally aligned along the same lifecycle</w:t>
      </w:r>
      <w:r>
        <w:t xml:space="preserve"> </w:t>
      </w:r>
      <w:r>
        <w:t xml:space="preserve">axes (Status + Type). For the Fixed archive that means: (1) every</w:t>
      </w:r>
      <w:r>
        <w:t xml:space="preserve"> </w:t>
      </w:r>
      <w:r>
        <w:rPr>
          <w:rStyle w:val="VerbatimChar"/>
        </w:rPr>
        <w:t xml:space="preserve">### </w:t>
      </w:r>
      <w:r>
        <w:t xml:space="preserve"> </w:t>
      </w:r>
      <w:r>
        <w:t xml:space="preserve">/</w:t>
      </w:r>
      <w:r>
        <w:t xml:space="preserve"> </w:t>
      </w:r>
      <w:r>
        <w:rPr>
          <w:rStyle w:val="VerbatimChar"/>
        </w:rPr>
        <w:t xml:space="preserve">#### </w:t>
      </w:r>
      <w:r>
        <w:t xml:space="preserve"> </w:t>
      </w:r>
      <w:r>
        <w:t xml:space="preserve">heading in</w:t>
      </w:r>
      <w:r>
        <w:t xml:space="preserve"> </w:t>
      </w:r>
      <w:r>
        <w:rPr>
          <w:rStyle w:val="VerbatimChar"/>
        </w:rPr>
        <w:t xml:space="preserve">Fixed.md</w:t>
      </w:r>
      <w:r>
        <w:t xml:space="preserve"> </w:t>
      </w:r>
      <w:r>
        <w:t xml:space="preserve">(or equivalent) carries a</w:t>
      </w:r>
      <w:r>
        <w:t xml:space="preserve"> </w:t>
      </w:r>
      <w:r>
        <w:rPr>
          <w:rStyle w:val="VerbatimChar"/>
        </w:rPr>
        <w:t xml:space="preserve">**Status:**</w:t>
      </w:r>
      <w:r>
        <w:t xml:space="preserve"> </w:t>
      </w:r>
      <w:r>
        <w:t xml:space="preserve">line and a</w:t>
      </w:r>
      <w:r>
        <w:t xml:space="preserve"> </w:t>
      </w:r>
      <w:r>
        <w:rPr>
          <w:rStyle w:val="VerbatimChar"/>
        </w:rPr>
        <w:t xml:space="preserve">**Type:**</w:t>
      </w:r>
      <w:r>
        <w:t xml:space="preserve"> </w:t>
      </w:r>
      <w:r>
        <w:t xml:space="preserve">line within 8 non-blank lines of</w:t>
      </w:r>
      <w:r>
        <w:t xml:space="preserve"> </w:t>
      </w:r>
      <w:r>
        <w:t xml:space="preserve">its heading; (2) a</w:t>
      </w:r>
      <w:r>
        <w:t xml:space="preserve"> </w:t>
      </w:r>
      <w:r>
        <w:rPr>
          <w:rStyle w:val="VerbatimChar"/>
        </w:rPr>
        <w:t xml:space="preserve">Fixed_Summary.md</w:t>
      </w:r>
      <w:r>
        <w:t xml:space="preserve"> </w:t>
      </w:r>
      <w:r>
        <w:t xml:space="preserve">companion exists with the same</w:t>
      </w:r>
      <w:r>
        <w:t xml:space="preserve"> </w:t>
      </w:r>
      <w:r>
        <w:t xml:space="preserve">column structure as</w:t>
      </w:r>
      <w:r>
        <w:t xml:space="preserve"> </w:t>
      </w:r>
      <w:r>
        <w:rPr>
          <w:rStyle w:val="VerbatimChar"/>
        </w:rPr>
        <w:t xml:space="preserve">Issues_Summary.md</w:t>
      </w:r>
      <w:r>
        <w:t xml:space="preserve"> </w:t>
      </w:r>
      <w:r>
        <w:t xml:space="preserve">(</w:t>
      </w:r>
      <w:r>
        <w:rPr>
          <w:rStyle w:val="VerbatimChar"/>
        </w:rPr>
        <w:t xml:space="preserve"># | Level | Status | Type | One-line description</w:t>
      </w:r>
      <w:r>
        <w:t xml:space="preserve">); (3) all three file formats (</w:t>
      </w:r>
      <w:r>
        <w:rPr>
          <w:rStyle w:val="VerbatimChar"/>
        </w:rPr>
        <w:t xml:space="preserve">.md</w:t>
      </w:r>
      <w:r>
        <w:t xml:space="preserve"> </w:t>
      </w:r>
      <w:r>
        <w:t xml:space="preserve">+</w:t>
      </w:r>
      <w:r>
        <w:t xml:space="preserve"> </w:t>
      </w:r>
      <w:r>
        <w:rPr>
          <w:rStyle w:val="VerbatimChar"/>
        </w:rPr>
        <w:t xml:space="preserve">.html</w:t>
      </w:r>
      <w:r>
        <w:t xml:space="preserve"> </w:t>
      </w:r>
      <w:r>
        <w:t xml:space="preserve">+</w:t>
      </w:r>
      <w:r>
        <w:t xml:space="preserve"> </w:t>
      </w:r>
      <w:r>
        <w:rPr>
          <w:rStyle w:val="VerbatimChar"/>
        </w:rPr>
        <w:t xml:space="preserve">.pdf</w:t>
      </w:r>
      <w:r>
        <w:t xml:space="preserve">) for BOTH</w:t>
      </w:r>
      <w:r>
        <w:t xml:space="preserve"> </w:t>
      </w:r>
      <w:r>
        <w:rPr>
          <w:rStyle w:val="VerbatimChar"/>
        </w:rPr>
        <w:t xml:space="preserve">Fixed.md</w:t>
      </w:r>
      <w:r>
        <w:t xml:space="preserve"> </w:t>
      </w:r>
      <w:r>
        <w:t xml:space="preserve">and</w:t>
      </w:r>
      <w:r>
        <w:t xml:space="preserve"> </w:t>
      </w:r>
      <w:r>
        <w:rPr>
          <w:rStyle w:val="VerbatimChar"/>
        </w:rPr>
        <w:t xml:space="preserve">Fixed_Summary.md</w:t>
      </w:r>
      <w:r>
        <w:t xml:space="preserve"> </w:t>
      </w:r>
      <w:r>
        <w:t xml:space="preserve">stay in sync via</w:t>
      </w:r>
      <w:r>
        <w:t xml:space="preserve"> </w:t>
      </w:r>
      <w:r>
        <w:t xml:space="preserve">the same single-shot wrapper that handles Issues + Issues_Summary;</w:t>
      </w:r>
      <w:r>
        <w:t xml:space="preserve"> </w:t>
      </w:r>
      <w:r>
        <w:t xml:space="preserve">(4) closure migration is atomic — when an Issues entry resolves it</w:t>
      </w:r>
      <w:r>
        <w:t xml:space="preserve"> </w:t>
      </w:r>
      <w:r>
        <w:t xml:space="preserve">moves to Fixed.md in the same commit, disappears from Issues_Summary</w:t>
      </w:r>
      <w:r>
        <w:t xml:space="preserve"> </w:t>
      </w:r>
      <w:r>
        <w:t xml:space="preserve">(open-only), and appears in Fixed_Summary (closed-only). Status</w:t>
      </w:r>
      <w:r>
        <w:t xml:space="preserve"> </w:t>
      </w:r>
      <w:r>
        <w:t xml:space="preserve">values for closed items are drawn from</w:t>
      </w:r>
      <w:r>
        <w:t xml:space="preserve"> </w:t>
      </w:r>
      <w:r>
        <w:rPr>
          <w:rStyle w:val="VerbatimChar"/>
        </w:rPr>
        <w:t xml:space="preserve">{Fixed (→ Fixed.md) | Fixed — pending device verification | Fixed — RECLASSIFIED}</w:t>
      </w:r>
      <w:r>
        <w:t xml:space="preserve">. Type values</w:t>
      </w:r>
      <w:r>
        <w:t xml:space="preserve"> </w:t>
      </w:r>
      <w:r>
        <w:t xml:space="preserve">follow §11.4.16:</w:t>
      </w:r>
      <w:r>
        <w:t xml:space="preserve"> </w:t>
      </w:r>
      <w:r>
        <w:rPr>
          <w:rStyle w:val="VerbatimChar"/>
        </w:rPr>
        <w:t xml:space="preserve">{Bug | Feature | Task}</w:t>
      </w:r>
      <w:r>
        <w:t xml:space="preserve">. Pre-build gate</w:t>
      </w:r>
      <w:r>
        <w:t xml:space="preserve"> </w:t>
      </w:r>
      <w:r>
        <w:rPr>
          <w:rStyle w:val="VerbatimChar"/>
        </w:rPr>
        <w:t xml:space="preserve">CM-FIXED-COLUMN-ALIGNMENT</w:t>
      </w:r>
      <w:r>
        <w:t xml:space="preserve"> </w:t>
      </w:r>
      <w:r>
        <w:t xml:space="preserve">(5+ invariants) — Fixed_Summary.md</w:t>
      </w:r>
      <w:r>
        <w:t xml:space="preserve"> </w:t>
      </w:r>
      <w:r>
        <w:t xml:space="preserve">exists, table header carries Status+Type columns, mtime</w:t>
      </w:r>
      <w:r>
        <w:t xml:space="preserve"> </w:t>
      </w:r>
      <w:r>
        <w:t xml:space="preserve">(Fixed_Summary ≥ Fixed), generator script present, sync wrapper</w:t>
      </w:r>
      <w:r>
        <w:t xml:space="preserve"> </w:t>
      </w:r>
      <w:r>
        <w:t xml:space="preserve">invokes it, HTML+PDF exports for both Fixed and Fixed_Summary</w:t>
      </w:r>
      <w:r>
        <w:t xml:space="preserve"> </w:t>
      </w:r>
      <w:r>
        <w:t xml:space="preserve">present. Paired mutation strips Status column from Fixed_Summary</w:t>
      </w:r>
      <w:r>
        <w:t xml:space="preserve"> </w:t>
      </w:r>
      <w:r>
        <w:t xml:space="preserve">table header → gate FAILs. Classification: universal (per §11.4.17).</w:t>
      </w:r>
      <w:r>
        <w:t xml:space="preserve"> </w:t>
      </w:r>
      <w:r>
        <w:t xml:space="preserve">No escape hatch.</w:t>
      </w:r>
    </w:p>
    <w:bookmarkEnd w:id="33"/>
    <w:bookmarkStart w:id="34" w:name="X99962249c3905cb7193a480cae75817ad9d03bb"/>
    <w:p>
      <w:pPr>
        <w:pStyle w:val="Heading3"/>
      </w:pPr>
      <w:r>
        <w:t xml:space="preserve">§11.4.21 — Operator-blocked status + self-resolution exhaustion (User mandate, 2026-05-14)</w:t>
      </w:r>
    </w:p>
    <w:p>
      <w:pPr>
        <w:pStyle w:val="FirstParagraph"/>
      </w:pPr>
      <w:r>
        <w:rPr>
          <w:rStyle w:val="VerbatimChar"/>
        </w:rPr>
        <w:t xml:space="preserve">Operator-blocked</w:t>
      </w:r>
      <w:r>
        <w:t xml:space="preserve"> </w:t>
      </w:r>
      <w:r>
        <w:t xml:space="preserve">is the §11.4.15 Status closed-set's 7th value:</w:t>
      </w:r>
      <w:r>
        <w:t xml:space="preserve"> </w:t>
      </w:r>
      <w:r>
        <w:rPr>
          <w:rStyle w:val="VerbatimChar"/>
        </w:rPr>
        <w:t xml:space="preserve">{Queued | In progress | Ready for testing | In testing | Reopened | Operator-blocked | Fixed (→ Fixed.md)}</w:t>
      </w:r>
      <w:r>
        <w:t xml:space="preserve">. It is a</w:t>
      </w:r>
      <w:r>
        <w:t xml:space="preserve"> </w:t>
      </w:r>
      <w:r>
        <w:rPr>
          <w:b/>
          <w:bCs/>
        </w:rPr>
        <w:t xml:space="preserve">last-resort</w:t>
      </w:r>
      <w:r>
        <w:rPr>
          <w:b/>
          <w:bCs/>
        </w:rPr>
        <w:t xml:space="preserve"> </w:t>
      </w:r>
      <w:r>
        <w:rPr>
          <w:b/>
          <w:bCs/>
        </w:rPr>
        <w:t xml:space="preserve">classification</w:t>
      </w:r>
      <w:r>
        <w:t xml:space="preserve">, earned only after the agent documents exhaustion</w:t>
      </w:r>
      <w:r>
        <w:t xml:space="preserve"> </w:t>
      </w:r>
      <w:r>
        <w:t xml:space="preserve">of every applicable self-resolution path: (a) CLI / ADB / SSH / API</w:t>
      </w:r>
      <w:r>
        <w:t xml:space="preserve"> </w:t>
      </w:r>
      <w:r>
        <w:t xml:space="preserve">access already available, (b) subagent delegation per §11.4.20,</w:t>
      </w:r>
      <w:r>
        <w:t xml:space="preserve"> </w:t>
      </w:r>
      <w:r>
        <w:t xml:space="preserve">(c) existing repo tooling (scripts / helpers / libraries),</w:t>
      </w:r>
      <w:r>
        <w:t xml:space="preserve"> </w:t>
      </w:r>
      <w:r>
        <w:t xml:space="preserve">(d) captured fallback (synthetic event, asset substitution, mock,</w:t>
      </w:r>
      <w:r>
        <w:t xml:space="preserve"> </w:t>
      </w:r>
      <w:r>
        <w:t xml:space="preserve">§11.4.3 topology SKIP), (e) external research per §11.4.8.</w:t>
      </w:r>
      <w:r>
        <w:t xml:space="preserve"> </w:t>
      </w:r>
      <w:r>
        <w:t xml:space="preserve">Every</w:t>
      </w:r>
      <w:r>
        <w:t xml:space="preserve"> </w:t>
      </w:r>
      <w:r>
        <w:rPr>
          <w:rStyle w:val="VerbatimChar"/>
        </w:rPr>
        <w:t xml:space="preserve">Operator-blocked</w:t>
      </w:r>
      <w:r>
        <w:t xml:space="preserve"> </w:t>
      </w:r>
      <w:r>
        <w:t xml:space="preserve">item MUST carry an</w:t>
      </w:r>
      <w:r>
        <w:t xml:space="preserve"> </w:t>
      </w:r>
      <w:r>
        <w:rPr>
          <w:rStyle w:val="VerbatimChar"/>
        </w:rPr>
        <w:t xml:space="preserve">**Operator-Block-Details:**</w:t>
      </w:r>
      <w:r>
        <w:t xml:space="preserve"> </w:t>
      </w:r>
      <w:r>
        <w:t xml:space="preserve">line within 8 non-blank lines of its</w:t>
      </w:r>
      <w:r>
        <w:t xml:space="preserve"> </w:t>
      </w:r>
      <w:r>
        <w:t xml:space="preserve">heading stating:</w:t>
      </w:r>
      <w:r>
        <w:t xml:space="preserve"> </w:t>
      </w:r>
      <w:r>
        <w:rPr>
          <w:b/>
          <w:bCs/>
        </w:rPr>
        <w:t xml:space="preserve">WHAT</w:t>
      </w:r>
      <w:r>
        <w:t xml:space="preserve"> </w:t>
      </w:r>
      <w:r>
        <w:t xml:space="preserve">(concrete action),</w:t>
      </w:r>
      <w:r>
        <w:t xml:space="preserve"> </w:t>
      </w:r>
      <w:r>
        <w:rPr>
          <w:b/>
          <w:bCs/>
        </w:rPr>
        <w:t xml:space="preserve">WHY</w:t>
      </w:r>
      <w:r>
        <w:t xml:space="preserve"> </w:t>
      </w:r>
      <w:r>
        <w:t xml:space="preserve">(each</w:t>
      </w:r>
      <w:r>
        <w:t xml:space="preserve"> </w:t>
      </w:r>
      <w:r>
        <w:t xml:space="preserve">exhausted alternative enumerated),</w:t>
      </w:r>
      <w:r>
        <w:t xml:space="preserve"> </w:t>
      </w:r>
      <w:r>
        <w:rPr>
          <w:b/>
          <w:bCs/>
        </w:rPr>
        <w:t xml:space="preserve">UNBLOCK CONDITION</w:t>
      </w:r>
      <w:r>
        <w:t xml:space="preserve"> </w:t>
      </w:r>
      <w:r>
        <w:t xml:space="preserve">(observable signal),</w:t>
      </w:r>
      <w:r>
        <w:t xml:space="preserve"> </w:t>
      </w:r>
      <w:r>
        <w:rPr>
          <w:b/>
          <w:bCs/>
        </w:rPr>
        <w:t xml:space="preserve">WHO</w:t>
      </w:r>
      <w:r>
        <w:t xml:space="preserve"> </w:t>
      </w:r>
      <w:r>
        <w:t xml:space="preserve">(handle / contact / doc pointer).</w:t>
      </w:r>
      <w:r>
        <w:t xml:space="preserve"> </w:t>
      </w:r>
      <w:r>
        <w:rPr>
          <w:rStyle w:val="VerbatimChar"/>
        </w:rPr>
        <w:t xml:space="preserve">Issues_Summary.md</w:t>
      </w:r>
      <w:r>
        <w:t xml:space="preserve"> </w:t>
      </w:r>
      <w:r>
        <w:t xml:space="preserve">lists</w:t>
      </w:r>
      <w:r>
        <w:t xml:space="preserve"> </w:t>
      </w:r>
      <w:r>
        <w:rPr>
          <w:rStyle w:val="VerbatimChar"/>
        </w:rPr>
        <w:t xml:space="preserve">Operator-blocked</w:t>
      </w:r>
      <w:r>
        <w:t xml:space="preserve"> </w:t>
      </w:r>
      <w:r>
        <w:t xml:space="preserve">as a sortable Status</w:t>
      </w:r>
      <w:r>
        <w:t xml:space="preserve"> </w:t>
      </w:r>
      <w:r>
        <w:t xml:space="preserve">value. Items MUST be re-evaluated every Nth tag cycle (project-</w:t>
      </w:r>
      <w:r>
        <w:t xml:space="preserve"> </w:t>
      </w:r>
      <w:r>
        <w:t xml:space="preserve">defined, recommended ≥3rd cycle) — operator dependencies change.</w:t>
      </w:r>
      <w:r>
        <w:t xml:space="preserve"> </w:t>
      </w:r>
      <w:r>
        <w:t xml:space="preserve">Fake</w:t>
      </w:r>
      <w:r>
        <w:t xml:space="preserve"> </w:t>
      </w:r>
      <w:r>
        <w:rPr>
          <w:rStyle w:val="VerbatimChar"/>
        </w:rPr>
        <w:t xml:space="preserve">Operator-blocked</w:t>
      </w:r>
      <w:r>
        <w:t xml:space="preserve"> </w:t>
      </w:r>
      <w:r>
        <w:t xml:space="preserve">(no exhaustion audit) is a §11.4 covenant</w:t>
      </w:r>
      <w:r>
        <w:t xml:space="preserve"> </w:t>
      </w:r>
      <w:r>
        <w:t xml:space="preserve">violation at the planning layer, severity-equivalent to a PASS-bluff.</w:t>
      </w:r>
      <w:r>
        <w:t xml:space="preserve"> </w:t>
      </w:r>
      <w:r>
        <w:t xml:space="preserve">Gates:</w:t>
      </w:r>
      <w:r>
        <w:t xml:space="preserve"> </w:t>
      </w:r>
      <w:r>
        <w:rPr>
          <w:rStyle w:val="VerbatimChar"/>
        </w:rPr>
        <w:t xml:space="preserve">CM-ITEM-OPERATOR-BLOCKED-DETAILS</w:t>
      </w:r>
      <w:r>
        <w:t xml:space="preserve"> </w:t>
      </w:r>
      <w:r>
        <w:t xml:space="preserve">(every Operator-blocked</w:t>
      </w:r>
      <w:r>
        <w:t xml:space="preserve"> </w:t>
      </w:r>
      <w:r>
        <w:t xml:space="preserve">heading has the details line),</w:t>
      </w:r>
      <w:r>
        <w:t xml:space="preserve"> </w:t>
      </w:r>
      <w:r>
        <w:rPr>
          <w:rStyle w:val="VerbatimChar"/>
        </w:rPr>
        <w:t xml:space="preserve">CM-OPERATOR-BLOCKED-SELF-RESOLUTION- AUDIT</w:t>
      </w:r>
      <w:r>
        <w:t xml:space="preserve"> </w:t>
      </w:r>
      <w:r>
        <w:t xml:space="preserve">(NEW Operator-blocked commits contain "Attempted: a — ...;</w:t>
      </w:r>
      <w:r>
        <w:t xml:space="preserve"> </w:t>
      </w:r>
      <w:r>
        <w:t xml:space="preserve">b — ...; c — ..." trail). Classification: universal (per §11.4.17).</w:t>
      </w:r>
      <w:r>
        <w:t xml:space="preserve"> </w:t>
      </w:r>
      <w:r>
        <w:t xml:space="preserve">No escape hatch.</w:t>
      </w:r>
    </w:p>
    <w:bookmarkEnd w:id="34"/>
    <w:bookmarkStart w:id="35" w:name="X3a951fcf7467f6eeb4b182adc80af5ecb98d7fe"/>
    <w:p>
      <w:pPr>
        <w:pStyle w:val="Heading3"/>
      </w:pPr>
      <w:r>
        <w:t xml:space="preserve">§11.4.22 — Document-sync commit discipline (User mandate, 2026-05-14)</w:t>
      </w:r>
    </w:p>
    <w:p>
      <w:pPr>
        <w:pStyle w:val="FirstParagraph"/>
      </w:pPr>
      <w:r>
        <w:t xml:space="preserve">Every project tracking work items through an Issues / Fixed lifecycle</w:t>
      </w:r>
      <w:r>
        <w:t xml:space="preserve"> </w:t>
      </w:r>
      <w:r>
        <w:t xml:space="preserve">MUST provide a</w:t>
      </w:r>
      <w:r>
        <w:t xml:space="preserve"> </w:t>
      </w:r>
      <w:r>
        <w:rPr>
          <w:b/>
          <w:bCs/>
        </w:rPr>
        <w:t xml:space="preserve">lightweight commit path</w:t>
      </w:r>
      <w:r>
        <w:t xml:space="preserve"> </w:t>
      </w:r>
      <w:r>
        <w:t xml:space="preserve">distinct from the full-repo</w:t>
      </w:r>
      <w:r>
        <w:t xml:space="preserve"> </w:t>
      </w:r>
      <w:r>
        <w:t xml:space="preserve">commit wrapper. The lightweight path stages, commits, and pushes ONLY</w:t>
      </w:r>
      <w:r>
        <w:t xml:space="preserve"> </w:t>
      </w:r>
      <w:r>
        <w:t xml:space="preserve">the status-tracking doc set — Issues + Issues_Summary + Fixed +</w:t>
      </w:r>
      <w:r>
        <w:t xml:space="preserve"> </w:t>
      </w:r>
      <w:r>
        <w:t xml:space="preserve">Fixed_Summary + CONTINUATION + their HTML + PDF exports + any</w:t>
      </w:r>
      <w:r>
        <w:t xml:space="preserve"> </w:t>
      </w:r>
      <w:r>
        <w:t xml:space="preserve">auto-generated audit artifact — so doc-status never drifts behind</w:t>
      </w:r>
      <w:r>
        <w:t xml:space="preserve"> </w:t>
      </w:r>
      <w:r>
        <w:t xml:space="preserve">working-tree reality when the full-repo wrapper is unavailable</w:t>
      </w:r>
      <w:r>
        <w:t xml:space="preserve"> </w:t>
      </w:r>
      <w:r>
        <w:t xml:space="preserve">(in-flight rebase, large submodule churn, partial network). The</w:t>
      </w:r>
      <w:r>
        <w:t xml:space="preserve"> </w:t>
      </w:r>
      <w:r>
        <w:t xml:space="preserve">wrapper MUST: (a) auto-invoke the project's export-regeneration</w:t>
      </w:r>
      <w:r>
        <w:t xml:space="preserve"> </w:t>
      </w:r>
      <w:r>
        <w:t xml:space="preserve">pipeline first so Markdown + HTML + PDF stay in sync; (b) stage ONLY</w:t>
      </w:r>
      <w:r>
        <w:t xml:space="preserve"> </w:t>
      </w:r>
      <w:r>
        <w:t xml:space="preserve">the explicit doc-set list — NEVER</w:t>
      </w:r>
      <w:r>
        <w:t xml:space="preserve"> </w:t>
      </w:r>
      <w:r>
        <w:rPr>
          <w:rStyle w:val="VerbatimChar"/>
        </w:rPr>
        <w:t xml:space="preserve">git add -A</w:t>
      </w:r>
      <w:r>
        <w:t xml:space="preserve">; (c) use a separate</w:t>
      </w:r>
      <w:r>
        <w:t xml:space="preserve"> </w:t>
      </w:r>
      <w:r>
        <w:t xml:space="preserve">flock disjoint from the full-tree wrapper's lock; (d) push to every</w:t>
      </w:r>
      <w:r>
        <w:t xml:space="preserve"> </w:t>
      </w:r>
      <w:r>
        <w:t xml:space="preserve">parent-repo remote; (e) exit</w:t>
      </w:r>
      <w:r>
        <w:t xml:space="preserve"> </w:t>
      </w:r>
      <w:r>
        <w:rPr>
          <w:rStyle w:val="VerbatimChar"/>
        </w:rPr>
        <w:t xml:space="preserve">3</w:t>
      </w:r>
      <w:r>
        <w:t xml:space="preserve"> </w:t>
      </w:r>
      <w:r>
        <w:t xml:space="preserve">on nothing-to-commit (informational,</w:t>
      </w:r>
      <w:r>
        <w:t xml:space="preserve"> </w:t>
      </w:r>
      <w:r>
        <w:t xml:space="preserve">not error). The wrapper MUST be invocable standalone OR as a</w:t>
      </w:r>
      <w:r>
        <w:t xml:space="preserve"> </w:t>
      </w:r>
      <w:r>
        <w:t xml:space="preserve">delegation flag on the full-tree wrapper (e.g.</w:t>
      </w:r>
      <w:r>
        <w:t xml:space="preserve"> </w:t>
      </w:r>
      <w:r>
        <w:rPr>
          <w:rStyle w:val="VerbatimChar"/>
        </w:rPr>
        <w:t xml:space="preserve">commit_all.sh --docs-only</w:t>
      </w:r>
      <w:r>
        <w:t xml:space="preserve">) so operators have a single mental model. Inherits the</w:t>
      </w:r>
      <w:r>
        <w:t xml:space="preserve"> </w:t>
      </w:r>
      <w:r>
        <w:t xml:space="preserve">project's §9 preflight discipline (refuses to run mid-meta-test).</w:t>
      </w:r>
      <w:r>
        <w:t xml:space="preserve"> </w:t>
      </w:r>
      <w:r>
        <w:t xml:space="preserve">Gate</w:t>
      </w:r>
      <w:r>
        <w:t xml:space="preserve"> </w:t>
      </w:r>
      <w:r>
        <w:rPr>
          <w:rStyle w:val="VerbatimChar"/>
        </w:rPr>
        <w:t xml:space="preserve">CM-COMMIT-DOCS-EXISTS</w:t>
      </w:r>
      <w:r>
        <w:t xml:space="preserve"> </w:t>
      </w:r>
      <w:r>
        <w:t xml:space="preserve">verifies wrapper + guide + flag +</w:t>
      </w:r>
      <w:r>
        <w:t xml:space="preserve"> </w:t>
      </w:r>
      <w:r>
        <w:t xml:space="preserve">doc-set enumeration. Paired mutation strips the doc-set array → gate</w:t>
      </w:r>
      <w:r>
        <w:t xml:space="preserve"> </w:t>
      </w:r>
      <w:r>
        <w:t xml:space="preserve">FAILs. Classification: universal (per §11.4.17). Composes with</w:t>
      </w:r>
      <w:r>
        <w:t xml:space="preserve"> </w:t>
      </w:r>
      <w:r>
        <w:t xml:space="preserve">§11.4.12 (export-sync), §11.4.15 (status tracking), §11.4.18 (script</w:t>
      </w:r>
      <w:r>
        <w:t xml:space="preserve"> </w:t>
      </w:r>
      <w:r>
        <w:t xml:space="preserve">documentation), §12.10 (CONTINUATION maintenance). No escape hatch —</w:t>
      </w:r>
      <w:r>
        <w:t xml:space="preserve"> </w:t>
      </w:r>
      <w:r>
        <w:t xml:space="preserve">doc-status drift is a §11.4 PASS-bluff at the documentation layer.</w:t>
      </w:r>
    </w:p>
    <w:bookmarkEnd w:id="35"/>
    <w:bookmarkStart w:id="36" w:name="Xabf00f37a19ec705d384c5c1037a99aacffb812"/>
    <w:p>
      <w:pPr>
        <w:pStyle w:val="Heading3"/>
      </w:pPr>
      <w:r>
        <w:t xml:space="preserve">§11.4.24 — Build-resource stats tracking mandate (User mandate, 2026-05-14)</w:t>
      </w:r>
    </w:p>
    <w:p>
      <w:pPr>
        <w:pStyle w:val="FirstParagraph"/>
      </w:pPr>
      <w:r>
        <w:t xml:space="preserve">Every project under this Constitution with a build exceeding 1 minute</w:t>
      </w:r>
      <w:r>
        <w:t xml:space="preserve"> </w:t>
      </w:r>
      <w:r>
        <w:t xml:space="preserve">wall-clock MUST run a host-side resource sampler for every build that</w:t>
      </w:r>
      <w:r>
        <w:t xml:space="preserve"> </w:t>
      </w:r>
      <w:r>
        <w:t xml:space="preserve">captures memory used, CPU%, load average, disk read/write at a fixed</w:t>
      </w:r>
      <w:r>
        <w:t xml:space="preserve"> </w:t>
      </w:r>
      <w:r>
        <w:t xml:space="preserve">interval (recommended 5 s) and computes per-metric</w:t>
      </w:r>
      <w:r>
        <w:t xml:space="preserve"> </w:t>
      </w:r>
      <w:r>
        <w:rPr>
          <w:b/>
          <w:bCs/>
        </w:rPr>
        <w:t xml:space="preserve">min / max / mean</w:t>
      </w:r>
      <w:r>
        <w:rPr>
          <w:b/>
          <w:bCs/>
        </w:rPr>
        <w:t xml:space="preserve"> </w:t>
      </w:r>
      <w:r>
        <w:rPr>
          <w:b/>
          <w:bCs/>
        </w:rPr>
        <w:t xml:space="preserve">/ p95</w:t>
      </w:r>
      <w:r>
        <w:t xml:space="preserve"> </w:t>
      </w:r>
      <w:r>
        <w:t xml:space="preserve">at stop. Per-build summaries appended to a TSV registry; the</w:t>
      </w:r>
      <w:r>
        <w:t xml:space="preserve"> </w:t>
      </w:r>
      <w:r>
        <w:t xml:space="preserve">registry is the single source of truth — the human-readable Markdown</w:t>
      </w:r>
      <w:r>
        <w:t xml:space="preserve"> </w:t>
      </w:r>
      <w:r>
        <w:t xml:space="preserve">report (and its HTML + PDF exports per §11.4.12) is derived. Top of</w:t>
      </w:r>
      <w:r>
        <w:t xml:space="preserve"> </w:t>
      </w:r>
      <w:r>
        <w:t xml:space="preserve">the report MUST surface</w:t>
      </w:r>
      <w:r>
        <w:t xml:space="preserve"> </w:t>
      </w:r>
      <w:r>
        <w:rPr>
          <w:b/>
          <w:bCs/>
        </w:rPr>
        <w:t xml:space="preserve">ever-values</w:t>
      </w:r>
      <w:r>
        <w:t xml:space="preserve"> </w:t>
      </w:r>
      <w:r>
        <w:t xml:space="preserve">(min / max / mean across all</w:t>
      </w:r>
      <w:r>
        <w:t xml:space="preserve"> </w:t>
      </w:r>
      <w:r>
        <w:t xml:space="preserve">tracked builds). Per-build entries sorted most-recent-first; each row</w:t>
      </w:r>
      <w:r>
        <w:t xml:space="preserve"> </w:t>
      </w:r>
      <w:r>
        <w:t xml:space="preserve">carries SUCCESS / FAIL / UNKNOWN + reason for FAIL. Sampler MUST itself</w:t>
      </w:r>
      <w:r>
        <w:t xml:space="preserve"> </w:t>
      </w:r>
      <w:r>
        <w:t xml:space="preserve">stay under 50 MB RSS and 5% CPU (Heisenberg-class observer constraint).</w:t>
      </w:r>
      <w:r>
        <w:t xml:space="preserve"> </w:t>
      </w:r>
      <w:r>
        <w:t xml:space="preserve">Stop hook MUST be called from both success AND failure paths of the</w:t>
      </w:r>
      <w:r>
        <w:t xml:space="preserve"> </w:t>
      </w:r>
      <w:r>
        <w:t xml:space="preserve">build wrapper. The Stats.{md,html,pdf} triple is committed via the</w:t>
      </w:r>
      <w:r>
        <w:t xml:space="preserve"> </w:t>
      </w:r>
      <w:r>
        <w:t xml:space="preserve">project's §11.4.22 lightweight doc-sync wrapper. Gate</w:t>
      </w:r>
      <w:r>
        <w:t xml:space="preserve"> </w:t>
      </w:r>
      <w:r>
        <w:rPr>
          <w:rStyle w:val="VerbatimChar"/>
        </w:rPr>
        <w:t xml:space="preserve">CM-BUILD-RESOURCE-STATS-TRACKER</w:t>
      </w:r>
      <w:r>
        <w:t xml:space="preserve"> </w:t>
      </w:r>
      <w:r>
        <w:t xml:space="preserve">+ paired mutation hiding the monitor</w:t>
      </w:r>
      <w:r>
        <w:t xml:space="preserve"> </w:t>
      </w:r>
      <w:r>
        <w:t xml:space="preserve">aside → gate FAILs. Classification: mixed (per §11.4.17) — the discipline</w:t>
      </w:r>
      <w:r>
        <w:t xml:space="preserve"> </w:t>
      </w:r>
      <w:r>
        <w:t xml:space="preserve">universal, the implementation paths project-specific. Composes with</w:t>
      </w:r>
      <w:r>
        <w:t xml:space="preserve"> </w:t>
      </w:r>
      <w:r>
        <w:t xml:space="preserve">§11.4.12 / §11.4.18 / §11.4.22 / §12.6 / §12.7 / §12.9 (the host-safety</w:t>
      </w:r>
      <w:r>
        <w:t xml:space="preserve"> </w:t>
      </w:r>
      <w:r>
        <w:t xml:space="preserve">forensic anchors are the empirical motivation for this telemetry). No</w:t>
      </w:r>
      <w:r>
        <w:t xml:space="preserve"> </w:t>
      </w:r>
      <w:r>
        <w:t xml:space="preserve">escape hatch — build-resource debugging without time-series data is the</w:t>
      </w:r>
      <w:r>
        <w:t xml:space="preserve"> </w:t>
      </w:r>
      <w:r>
        <w:t xml:space="preserve">bluff this anchor forbids.</w:t>
      </w:r>
    </w:p>
    <w:bookmarkEnd w:id="36"/>
    <w:bookmarkStart w:id="37" w:name="X26f8c54432e665b5062fa0f5f3cb7fcf11203ba"/>
    <w:p>
      <w:pPr>
        <w:pStyle w:val="Heading3"/>
      </w:pPr>
      <w:r>
        <w:t xml:space="preserve">§11.4.25 — Full-Automation-Coverage Mandate (User mandate, 2026-05-15)</w:t>
      </w:r>
    </w:p>
    <w:p>
      <w:pPr>
        <w:pStyle w:val="FirstParagraph"/>
      </w:pPr>
      <w:r>
        <w:rPr>
          <w:b/>
          <w:bCs/>
        </w:rPr>
        <w:t xml:space="preserve">Forensic anchor — verbatim user mandate (2026-05-15):</w:t>
      </w:r>
    </w:p>
    <w:p>
      <w:pPr>
        <w:pStyle w:val="BlockText"/>
      </w:pPr>
      <w:r>
        <w:t xml:space="preserve">"Make sure that every feature, every functionality, every flow,</w:t>
      </w:r>
      <w:r>
        <w:t xml:space="preserve"> </w:t>
      </w:r>
      <w:r>
        <w:t xml:space="preserve">every use case, every edge case, every service or application, on</w:t>
      </w:r>
      <w:r>
        <w:t xml:space="preserve"> </w:t>
      </w:r>
      <w:r>
        <w:t xml:space="preserve">every platform we support is covered with full automation tests</w:t>
      </w:r>
      <w:r>
        <w:t xml:space="preserve"> </w:t>
      </w:r>
      <w:r>
        <w:t xml:space="preserve">which will confirm anti-bluff policy and provide the proof of</w:t>
      </w:r>
      <w:r>
        <w:t xml:space="preserve"> </w:t>
      </w:r>
      <w:r>
        <w:t xml:space="preserve">fully working capabilities, working implementation as expected,</w:t>
      </w:r>
      <w:r>
        <w:t xml:space="preserve"> </w:t>
      </w:r>
      <w:r>
        <w:t xml:space="preserve">no issues, no bugs, fully documented, tests covered! Nothing less</w:t>
      </w:r>
      <w:r>
        <w:t xml:space="preserve"> </w:t>
      </w:r>
      <w:r>
        <w:t xml:space="preserve">than this does not give us a chance to deliver stable product!"</w:t>
      </w:r>
    </w:p>
    <w:p>
      <w:pPr>
        <w:pStyle w:val="FirstParagraph"/>
      </w:pPr>
      <w:r>
        <w:t xml:space="preserve">For every consuming project, no feature / functionality / flow /</w:t>
      </w:r>
      <w:r>
        <w:t xml:space="preserve"> </w:t>
      </w:r>
      <w:r>
        <w:t xml:space="preserve">use case / edge case / service / application on any supported</w:t>
      </w:r>
      <w:r>
        <w:t xml:space="preserve"> </w:t>
      </w:r>
      <w:r>
        <w:t xml:space="preserve">platform may be considered</w:t>
      </w:r>
      <w:r>
        <w:t xml:space="preserve"> </w:t>
      </w:r>
      <w:r>
        <w:rPr>
          <w:b/>
          <w:bCs/>
        </w:rPr>
        <w:t xml:space="preserve">deliverable</w:t>
      </w:r>
      <w:r>
        <w:t xml:space="preserve"> </w:t>
      </w:r>
      <w:r>
        <w:t xml:space="preserve">until it is covered by</w:t>
      </w:r>
      <w:r>
        <w:t xml:space="preserve"> </w:t>
      </w:r>
      <w:r>
        <w:t xml:space="preserve">automation tests proving six invariants: (1) anti-bluff posture</w:t>
      </w:r>
      <w:r>
        <w:t xml:space="preserve"> </w:t>
      </w:r>
      <w:r>
        <w:t xml:space="preserve">(captured runtime evidence per §7.1 + §11.4); (2) proof of working</w:t>
      </w:r>
      <w:r>
        <w:t xml:space="preserve"> </w:t>
      </w:r>
      <w:r>
        <w:t xml:space="preserve">capability end-to-end on the target topology (per §11.4.3, not in</w:t>
      </w:r>
      <w:r>
        <w:t xml:space="preserve"> </w:t>
      </w:r>
      <w:r>
        <w:t xml:space="preserve">a mock); (3) working implementation matching the documented promise;</w:t>
      </w:r>
      <w:r>
        <w:t xml:space="preserve"> </w:t>
      </w:r>
      <w:r>
        <w:t xml:space="preserve">(4) no open issues / bugs surfaced by the suite (cross-checked</w:t>
      </w:r>
      <w:r>
        <w:t xml:space="preserve"> </w:t>
      </w:r>
      <w:r>
        <w:t xml:space="preserve">against §11.4.15 / §11.4.16 trackers); (5) full documentation</w:t>
      </w:r>
      <w:r>
        <w:t xml:space="preserve"> </w:t>
      </w:r>
      <w:r>
        <w:t xml:space="preserve">(user manual entry + §11.4.18 for scripts) kept in sync per</w:t>
      </w:r>
      <w:r>
        <w:t xml:space="preserve"> </w:t>
      </w:r>
      <w:r>
        <w:t xml:space="preserve">§11.4.12; (6) four-layer test floor per §1 (pre-build + post-build</w:t>
      </w:r>
    </w:p>
    <w:p>
      <w:pPr>
        <w:pStyle w:val="Compact"/>
        <w:numPr>
          <w:ilvl w:val="0"/>
          <w:numId w:val="1006"/>
        </w:numPr>
      </w:pPr>
      <w:r>
        <w:t xml:space="preserve">runtime + paired mutation). Consuming projects MUST publish a</w:t>
      </w:r>
      <w:r>
        <w:t xml:space="preserve"> </w:t>
      </w:r>
      <w:r>
        <w:t xml:space="preserve">coverage ledger (feature × platform × invariant-1..6 × status),</w:t>
      </w:r>
      <w:r>
        <w:t xml:space="preserve"> </w:t>
      </w:r>
      <w:r>
        <w:t xml:space="preserve">regenerated as part of release-gate sweeps, with gaps tracked per</w:t>
      </w:r>
      <w:r>
        <w:t xml:space="preserve"> </w:t>
      </w:r>
      <w:r>
        <w:t xml:space="preserve">§11.4.15. Classification: universal (§11.4.17). No escape hatch.</w:t>
      </w:r>
      <w:r>
        <w:t xml:space="preserve"> </w:t>
      </w:r>
      <w:r>
        <w:t xml:space="preserve">A project that ships a feature without all six invariants is</w:t>
      </w:r>
      <w:r>
        <w:t xml:space="preserve"> </w:t>
      </w:r>
      <w:r>
        <w:rPr>
          <w:b/>
          <w:bCs/>
        </w:rPr>
        <w:t xml:space="preserve">not</w:t>
      </w:r>
      <w:r>
        <w:rPr>
          <w:b/>
          <w:bCs/>
        </w:rPr>
        <w:t xml:space="preserve"> </w:t>
      </w:r>
      <w:r>
        <w:rPr>
          <w:b/>
          <w:bCs/>
        </w:rPr>
        <w:t xml:space="preserve">delivering a stable product</w:t>
      </w:r>
      <w:r>
        <w:t xml:space="preserve"> </w:t>
      </w:r>
      <w:r>
        <w:t xml:space="preserve">— severity-equivalent to a §11.4</w:t>
      </w:r>
      <w:r>
        <w:t xml:space="preserve"> </w:t>
      </w:r>
      <w:r>
        <w:t xml:space="preserve">PASS-bluff at the release-gate layer. See Constitution §11.4.25</w:t>
      </w:r>
      <w:r>
        <w:t xml:space="preserve"> </w:t>
      </w:r>
      <w:r>
        <w:t xml:space="preserve">for the full mandate (cross-cutting reach, composition, audit</w:t>
      </w:r>
      <w:r>
        <w:t xml:space="preserve"> </w:t>
      </w:r>
      <w:r>
        <w:t xml:space="preserve">requirements).</w:t>
      </w:r>
    </w:p>
    <w:bookmarkEnd w:id="37"/>
    <w:bookmarkStart w:id="38" w:name="Xf5d95c9796fbff66152a899c25456860235fa26"/>
    <w:p>
      <w:pPr>
        <w:pStyle w:val="Heading3"/>
      </w:pPr>
      <w:r>
        <w:t xml:space="preserve">§11.4.26 — Constitution-Submodule Update Workflow Mandate (User mandate, 2026-05-15)</w:t>
      </w:r>
    </w:p>
    <w:p>
      <w:pPr>
        <w:pStyle w:val="FirstParagraph"/>
      </w:pPr>
      <w:r>
        <w:rPr>
          <w:b/>
          <w:bCs/>
        </w:rPr>
        <w:t xml:space="preserve">Forensic anchor — verbatim user mandate (2026-05-15):</w:t>
      </w:r>
    </w:p>
    <w:p>
      <w:pPr>
        <w:pStyle w:val="BlockText"/>
      </w:pPr>
      <w:r>
        <w:t xml:space="preserve">"Every time we add something into our root (constitution</w:t>
      </w:r>
      <w:r>
        <w:t xml:space="preserve"> </w:t>
      </w:r>
      <w:r>
        <w:t xml:space="preserve">Submodule) Constitution, CLAUDE.MD and AGENTS.MD we MUST FIRST</w:t>
      </w:r>
      <w:r>
        <w:t xml:space="preserve"> </w:t>
      </w:r>
      <w:r>
        <w:t xml:space="preserve">fetch and pull all new changes / work from constitution Submodule</w:t>
      </w:r>
      <w:r>
        <w:t xml:space="preserve"> </w:t>
      </w:r>
      <w:r>
        <w:t xml:space="preserve">first! All changes we apply MUST BE commited and pushed to all</w:t>
      </w:r>
      <w:r>
        <w:t xml:space="preserve"> </w:t>
      </w:r>
      <w:r>
        <w:t xml:space="preserve">constitution Submodule upstreams! In case of conflict, IT MUST</w:t>
      </w:r>
      <w:r>
        <w:t xml:space="preserve"> </w:t>
      </w:r>
      <w:r>
        <w:t xml:space="preserve">BE carefully resolved! Nothing can be broken, made faulty,</w:t>
      </w:r>
      <w:r>
        <w:t xml:space="preserve"> </w:t>
      </w:r>
      <w:r>
        <w:t xml:space="preserve">corrupted or unusable! After merging full validation and</w:t>
      </w:r>
      <w:r>
        <w:t xml:space="preserve"> </w:t>
      </w:r>
      <w:r>
        <w:t xml:space="preserve">verification MUST BE done!"</w:t>
      </w:r>
    </w:p>
    <w:p>
      <w:pPr>
        <w:pStyle w:val="FirstParagraph"/>
      </w:pPr>
      <w:r>
        <w:t xml:space="preserve">Before ANY modification to</w:t>
      </w:r>
      <w:r>
        <w:t xml:space="preserve"> </w:t>
      </w:r>
      <w:r>
        <w:rPr>
          <w:rStyle w:val="VerbatimChar"/>
        </w:rPr>
        <w:t xml:space="preserve">constitution/Constitution.md</w:t>
      </w:r>
      <w:r>
        <w:t xml:space="preserve">,</w:t>
      </w:r>
      <w:r>
        <w:t xml:space="preserve"> </w:t>
      </w:r>
      <w:r>
        <w:rPr>
          <w:rStyle w:val="VerbatimChar"/>
        </w:rPr>
        <w:t xml:space="preserve">constitution/CLAUDE.md</w:t>
      </w:r>
      <w:r>
        <w:t xml:space="preserve">, or</w:t>
      </w:r>
      <w:r>
        <w:t xml:space="preserve"> </w:t>
      </w:r>
      <w:r>
        <w:rPr>
          <w:rStyle w:val="VerbatimChar"/>
        </w:rPr>
        <w:t xml:space="preserve">constitution/AGENTS.md</w:t>
      </w:r>
      <w:r>
        <w:t xml:space="preserve">, the agent</w:t>
      </w:r>
      <w:r>
        <w:t xml:space="preserve"> </w:t>
      </w:r>
      <w:r>
        <w:t xml:space="preserve">or operator MUST execute the following pipeline in order:</w:t>
      </w:r>
    </w:p>
    <w:p>
      <w:pPr>
        <w:pStyle w:val="Compact"/>
        <w:numPr>
          <w:ilvl w:val="0"/>
          <w:numId w:val="1007"/>
        </w:numPr>
      </w:pPr>
      <w:r>
        <w:rPr>
          <w:b/>
          <w:bCs/>
        </w:rPr>
        <w:t xml:space="preserve">Fetch + pull first</w:t>
      </w:r>
      <w:r>
        <w:t xml:space="preserve"> </w:t>
      </w:r>
      <w:r>
        <w:t xml:space="preserve">— inside the constitution submodule</w:t>
      </w:r>
      <w:r>
        <w:t xml:space="preserve"> </w:t>
      </w:r>
      <w:r>
        <w:t xml:space="preserve">worktree run</w:t>
      </w:r>
      <w:r>
        <w:t xml:space="preserve"> </w:t>
      </w:r>
      <w:r>
        <w:rPr>
          <w:rStyle w:val="VerbatimChar"/>
        </w:rPr>
        <w:t xml:space="preserve">git fetch</w:t>
      </w:r>
      <w:r>
        <w:t xml:space="preserve"> </w:t>
      </w:r>
      <w:r>
        <w:t xml:space="preserve">against every remote, then</w:t>
      </w:r>
      <w:r>
        <w:t xml:space="preserve"> </w:t>
      </w:r>
      <w:r>
        <w:rPr>
          <w:rStyle w:val="VerbatimChar"/>
        </w:rPr>
        <w:t xml:space="preserve">git pull --ff-only</w:t>
      </w:r>
      <w:r>
        <w:t xml:space="preserve"> </w:t>
      </w:r>
      <w:r>
        <w:t xml:space="preserve">(or</w:t>
      </w:r>
      <w:r>
        <w:t xml:space="preserve"> </w:t>
      </w:r>
      <w:r>
        <w:rPr>
          <w:rStyle w:val="VerbatimChar"/>
        </w:rPr>
        <w:t xml:space="preserve">--rebase</w:t>
      </w:r>
      <w:r>
        <w:t xml:space="preserve"> </w:t>
      </w:r>
      <w:r>
        <w:t xml:space="preserve">if non-FF-mergeable;</w:t>
      </w:r>
      <w:r>
        <w:t xml:space="preserve"> </w:t>
      </w:r>
      <w:r>
        <w:t xml:space="preserve">never</w:t>
      </w:r>
      <w:r>
        <w:t xml:space="preserve"> </w:t>
      </w:r>
      <w:r>
        <w:rPr>
          <w:rStyle w:val="VerbatimChar"/>
        </w:rPr>
        <w:t xml:space="preserve">--strategy=ours</w:t>
      </w:r>
      <w:r>
        <w:t xml:space="preserve"> </w:t>
      </w:r>
      <w:r>
        <w:t xml:space="preserve">/</w:t>
      </w:r>
      <w:r>
        <w:t xml:space="preserve"> </w:t>
      </w:r>
      <w:r>
        <w:rPr>
          <w:rStyle w:val="VerbatimChar"/>
        </w:rPr>
        <w:t xml:space="preserve">--allow-unrelated-histories</w:t>
      </w:r>
      <w:r>
        <w:t xml:space="preserve"> </w:t>
      </w:r>
      <w:r>
        <w:t xml:space="preserve">without explicit authorization). The submodule MUST be at</w:t>
      </w:r>
      <w:r>
        <w:t xml:space="preserve"> </w:t>
      </w:r>
      <w:r>
        <w:t xml:space="preserve">upstream tip BEFORE any local edit.</w:t>
      </w:r>
    </w:p>
    <w:p>
      <w:pPr>
        <w:pStyle w:val="Compact"/>
        <w:numPr>
          <w:ilvl w:val="0"/>
          <w:numId w:val="1007"/>
        </w:numPr>
      </w:pPr>
      <w:r>
        <w:rPr>
          <w:b/>
          <w:bCs/>
        </w:rPr>
        <w:t xml:space="preserve">Apply the change</w:t>
      </w:r>
      <w:r>
        <w:t xml:space="preserve"> </w:t>
      </w:r>
      <w:r>
        <w:t xml:space="preserve">— classify per §11.4.17 (only universal</w:t>
      </w:r>
      <w:r>
        <w:t xml:space="preserve"> </w:t>
      </w:r>
      <w:r>
        <w:t xml:space="preserve">additions belong here; project-specific clauses stay in the</w:t>
      </w:r>
      <w:r>
        <w:t xml:space="preserve"> </w:t>
      </w:r>
      <w:r>
        <w:t xml:space="preserve">consuming project's governance). Cite the verbatim user</w:t>
      </w:r>
      <w:r>
        <w:t xml:space="preserve"> </w:t>
      </w:r>
      <w:r>
        <w:t xml:space="preserve">mandate if one originated the change.</w:t>
      </w:r>
    </w:p>
    <w:p>
      <w:pPr>
        <w:pStyle w:val="Compact"/>
        <w:numPr>
          <w:ilvl w:val="0"/>
          <w:numId w:val="1007"/>
        </w:numPr>
      </w:pPr>
      <w:r>
        <w:rPr>
          <w:b/>
          <w:bCs/>
        </w:rPr>
        <w:t xml:space="preserve">Validate before commit</w:t>
      </w:r>
      <w:r>
        <w:t xml:space="preserve"> </w:t>
      </w:r>
      <w:r>
        <w:t xml:space="preserve">— run</w:t>
      </w:r>
      <w:r>
        <w:t xml:space="preserve"> </w:t>
      </w:r>
      <w:r>
        <w:rPr>
          <w:rStyle w:val="VerbatimChar"/>
        </w:rPr>
        <w:t xml:space="preserve">meta_test_inheritance.sh</w:t>
      </w:r>
      <w:r>
        <w:t xml:space="preserve"> </w:t>
      </w:r>
      <w:r>
        <w:t xml:space="preserve">(or equivalent); verify no merge-conflict markers</w:t>
      </w:r>
      <w:r>
        <w:t xml:space="preserve"> </w:t>
      </w:r>
      <w:r>
        <w:t xml:space="preserve">(</w:t>
      </w:r>
      <w:r>
        <w:rPr>
          <w:rStyle w:val="VerbatimChar"/>
        </w:rPr>
        <w:t xml:space="preserve">&lt;&lt;&lt;&lt;&lt;&lt;&lt;</w:t>
      </w:r>
      <w:r>
        <w:t xml:space="preserve">,</w:t>
      </w:r>
      <w:r>
        <w:t xml:space="preserve"> </w:t>
      </w:r>
      <w:r>
        <w:rPr>
          <w:rStyle w:val="VerbatimChar"/>
        </w:rPr>
        <w:t xml:space="preserve">=======</w:t>
      </w:r>
      <w:r>
        <w:t xml:space="preserve">,</w:t>
      </w:r>
      <w:r>
        <w:t xml:space="preserve"> </w:t>
      </w:r>
      <w:r>
        <w:rPr>
          <w:rStyle w:val="VerbatimChar"/>
        </w:rPr>
        <w:t xml:space="preserve">&gt;&gt;&gt;&gt;&gt;&gt;&gt;</w:t>
      </w:r>
      <w:r>
        <w:t xml:space="preserve">); verify Constitution +</w:t>
      </w:r>
      <w:r>
        <w:t xml:space="preserve"> </w:t>
      </w:r>
      <w:r>
        <w:t xml:space="preserve">CLAUDE + AGENTS cross-reference the new clause consistently.</w:t>
      </w:r>
    </w:p>
    <w:p>
      <w:pPr>
        <w:pStyle w:val="Compact"/>
        <w:numPr>
          <w:ilvl w:val="0"/>
          <w:numId w:val="1007"/>
        </w:numPr>
      </w:pPr>
      <w:r>
        <w:rPr>
          <w:b/>
          <w:bCs/>
        </w:rPr>
        <w:t xml:space="preserve">Commit + push to ALL upstreams</w:t>
      </w:r>
      <w:r>
        <w:t xml:space="preserve"> </w:t>
      </w:r>
      <w:r>
        <w:t xml:space="preserve">— stage only the</w:t>
      </w:r>
      <w:r>
        <w:t xml:space="preserve"> </w:t>
      </w:r>
      <w:r>
        <w:t xml:space="preserve">governance files (NEVER</w:t>
      </w:r>
      <w:r>
        <w:t xml:space="preserve"> </w:t>
      </w:r>
      <w:r>
        <w:rPr>
          <w:rStyle w:val="VerbatimChar"/>
        </w:rPr>
        <w:t xml:space="preserve">git add -A</w:t>
      </w:r>
      <w:r>
        <w:t xml:space="preserve"> </w:t>
      </w:r>
      <w:r>
        <w:t xml:space="preserve">inside the submodule);</w:t>
      </w:r>
      <w:r>
        <w:t xml:space="preserve"> </w:t>
      </w:r>
      <w:r>
        <w:t xml:space="preserve">commit message cites the user mandate + §11.4.17</w:t>
      </w:r>
      <w:r>
        <w:t xml:space="preserve"> </w:t>
      </w:r>
      <w:r>
        <w:t xml:space="preserve">classification; push to every configured remote. A commit</w:t>
      </w:r>
      <w:r>
        <w:t xml:space="preserve"> </w:t>
      </w:r>
      <w:r>
        <w:t xml:space="preserve">landing on one upstream but not others is a §2.1 violation</w:t>
      </w:r>
      <w:r>
        <w:t xml:space="preserve"> </w:t>
      </w:r>
      <w:r>
        <w:t xml:space="preserve">AND a §11.4.26 violation.</w:t>
      </w:r>
    </w:p>
    <w:p>
      <w:pPr>
        <w:pStyle w:val="Compact"/>
        <w:numPr>
          <w:ilvl w:val="0"/>
          <w:numId w:val="1007"/>
        </w:numPr>
      </w:pPr>
      <w:r>
        <w:rPr>
          <w:b/>
          <w:bCs/>
        </w:rPr>
        <w:t xml:space="preserve">Conflict resolution</w:t>
      </w:r>
      <w:r>
        <w:t xml:space="preserve"> </w:t>
      </w:r>
      <w:r>
        <w:t xml:space="preserve">— if</w:t>
      </w:r>
      <w:r>
        <w:t xml:space="preserve"> </w:t>
      </w:r>
      <w:r>
        <w:rPr>
          <w:rStyle w:val="VerbatimChar"/>
        </w:rPr>
        <w:t xml:space="preserve">pull --ff-only</w:t>
      </w:r>
      <w:r>
        <w:t xml:space="preserve"> </w:t>
      </w:r>
      <w:r>
        <w:t xml:space="preserve">reports</w:t>
      </w:r>
      <w:r>
        <w:t xml:space="preserve"> </w:t>
      </w:r>
      <w:r>
        <w:t xml:space="preserve">non-fast-forward, merge carefully (preserve union of</w:t>
      </w:r>
      <w:r>
        <w:t xml:space="preserve"> </w:t>
      </w:r>
      <w:r>
        <w:t xml:space="preserve">governance content, no clause silently dropped, re-classify,</w:t>
      </w:r>
      <w:r>
        <w:t xml:space="preserve"> </w:t>
      </w:r>
      <w:r>
        <w:t xml:space="preserve">re-validate). Force-push to "make conflicts go away" is</w:t>
      </w:r>
      <w:r>
        <w:t xml:space="preserve"> </w:t>
      </w:r>
      <w:r>
        <w:t xml:space="preserve">FORBIDDEN (§9.2). Nothing about the constitution may be</w:t>
      </w:r>
      <w:r>
        <w:t xml:space="preserve"> </w:t>
      </w:r>
      <w:r>
        <w:t xml:space="preserve">broken, made faulty, corrupted, or rendered unusable.</w:t>
      </w:r>
    </w:p>
    <w:p>
      <w:pPr>
        <w:pStyle w:val="Compact"/>
        <w:numPr>
          <w:ilvl w:val="0"/>
          <w:numId w:val="1007"/>
        </w:numPr>
      </w:pPr>
      <w:r>
        <w:rPr>
          <w:b/>
          <w:bCs/>
        </w:rPr>
        <w:t xml:space="preserve">Post-merge validation + verification</w:t>
      </w:r>
      <w:r>
        <w:t xml:space="preserve"> </w:t>
      </w:r>
      <w:r>
        <w:t xml:space="preserve">— after the push</w:t>
      </w:r>
      <w:r>
        <w:t xml:space="preserve"> </w:t>
      </w:r>
      <w:r>
        <w:t xml:space="preserve">lands,</w:t>
      </w:r>
      <w:r>
        <w:t xml:space="preserve"> </w:t>
      </w:r>
      <w:r>
        <w:rPr>
          <w:rStyle w:val="VerbatimChar"/>
        </w:rPr>
        <w:t xml:space="preserve">git submodule update --remote --init</w:t>
      </w:r>
      <w:r>
        <w:t xml:space="preserve"> </w:t>
      </w:r>
      <w:r>
        <w:t xml:space="preserve">and re-run the</w:t>
      </w:r>
      <w:r>
        <w:t xml:space="preserve"> </w:t>
      </w:r>
      <w:r>
        <w:t xml:space="preserve">consumer project's cascade verifier (per CONST-047) to</w:t>
      </w:r>
      <w:r>
        <w:t xml:space="preserve"> </w:t>
      </w:r>
      <w:r>
        <w:t xml:space="preserve">confirm the new clause reaches every owned submodule. Any</w:t>
      </w:r>
      <w:r>
        <w:t xml:space="preserve"> </w:t>
      </w:r>
      <w:r>
        <w:t xml:space="preserve">cascade gap closed in the same change-window.</w:t>
      </w:r>
    </w:p>
    <w:p>
      <w:pPr>
        <w:pStyle w:val="Compact"/>
        <w:numPr>
          <w:ilvl w:val="0"/>
          <w:numId w:val="1007"/>
        </w:numPr>
      </w:pPr>
      <w:r>
        <w:rPr>
          <w:b/>
          <w:bCs/>
        </w:rPr>
        <w:t xml:space="preserve">Bump consuming project pointer</w:t>
      </w:r>
      <w:r>
        <w:t xml:space="preserve"> </w:t>
      </w:r>
      <w:r>
        <w:t xml:space="preserve">—</w:t>
      </w:r>
      <w:r>
        <w:t xml:space="preserve"> </w:t>
      </w:r>
      <w:r>
        <w:rPr>
          <w:rStyle w:val="VerbatimChar"/>
        </w:rPr>
        <w:t xml:space="preserve">.gitmodules</w:t>
      </w:r>
      <w:r>
        <w:t xml:space="preserve">-tracked</w:t>
      </w:r>
      <w:r>
        <w:t xml:space="preserve"> </w:t>
      </w:r>
      <w:r>
        <w:t xml:space="preserve">submodule pointer MUST be advanced to the new constitution</w:t>
      </w:r>
      <w:r>
        <w:t xml:space="preserve"> </w:t>
      </w:r>
      <w:r>
        <w:t xml:space="preserve">HEAD in the SAME commit as any cascade work. Out-of-sync</w:t>
      </w:r>
      <w:r>
        <w:t xml:space="preserve"> </w:t>
      </w:r>
      <w:r>
        <w:t xml:space="preserve">pointers are §11.4.26 violations.</w:t>
      </w:r>
    </w:p>
    <w:p>
      <w:pPr>
        <w:pStyle w:val="FirstParagraph"/>
      </w:pPr>
      <w:r>
        <w:t xml:space="preserve">Classification: universal (§11.4.17). No escape hatch. A</w:t>
      </w:r>
      <w:r>
        <w:t xml:space="preserve"> </w:t>
      </w:r>
      <w:r>
        <w:t xml:space="preserve">constitution-submodule change violating §11.4.26 is a release</w:t>
      </w:r>
      <w:r>
        <w:t xml:space="preserve"> </w:t>
      </w:r>
      <w:r>
        <w:t xml:space="preserve">blocker for every consuming project, severity-equivalent to a</w:t>
      </w:r>
      <w:r>
        <w:t xml:space="preserve"> </w:t>
      </w:r>
      <w:r>
        <w:t xml:space="preserve">force-push without §9.2 authorization. See Constitution §11.4.26</w:t>
      </w:r>
      <w:r>
        <w:t xml:space="preserve"> </w:t>
      </w:r>
      <w:r>
        <w:t xml:space="preserve">for the full mandate (operational scope, cross-cutting reach).</w:t>
      </w:r>
    </w:p>
    <w:bookmarkEnd w:id="38"/>
    <w:bookmarkStart w:id="39" w:name="X1941a62c2e0ae3d7f4088dc5aa8488818d8cb77"/>
    <w:p>
      <w:pPr>
        <w:pStyle w:val="Heading3"/>
      </w:pPr>
      <w:r>
        <w:t xml:space="preserve">§11.4.31 — Submodule-Dependency-Manifest Mandate (User mandate, 2026-05-15)</w:t>
      </w:r>
    </w:p>
    <w:p>
      <w:pPr>
        <w:pStyle w:val="FirstParagraph"/>
      </w:pPr>
      <w:r>
        <w:t xml:space="preserve">Every owned-by-us submodule MUST ship a machine-readable dependency</w:t>
      </w:r>
      <w:r>
        <w:t xml:space="preserve"> </w:t>
      </w:r>
      <w:r>
        <w:t xml:space="preserve">manifest at canonical path</w:t>
      </w:r>
      <w:r>
        <w:t xml:space="preserve"> </w:t>
      </w:r>
      <w:r>
        <w:rPr>
          <w:rStyle w:val="VerbatimChar"/>
        </w:rPr>
        <w:t xml:space="preserve">helix-deps.yaml</w:t>
      </w:r>
      <w:r>
        <w:t xml:space="preserve"> </w:t>
      </w:r>
      <w:r>
        <w:t xml:space="preserve">(or .json/.toml) listing</w:t>
      </w:r>
      <w:r>
        <w:t xml:space="preserve"> </w:t>
      </w:r>
      <w:r>
        <w:t xml:space="preserve">its own-org Git SSH dependencies. Schema (per Constitution §11.4.31):</w:t>
      </w:r>
      <w:r>
        <w:t xml:space="preserve"> </w:t>
      </w:r>
      <w:r>
        <w:rPr>
          <w:rStyle w:val="VerbatimChar"/>
        </w:rPr>
        <w:t xml:space="preserve">schema_version</w:t>
      </w:r>
      <w:r>
        <w:t xml:space="preserve">,</w:t>
      </w:r>
      <w:r>
        <w:t xml:space="preserve"> </w:t>
      </w:r>
      <w:r>
        <w:rPr>
          <w:rStyle w:val="VerbatimChar"/>
        </w:rPr>
        <w:t xml:space="preserve">deps: [{name, ssh_url, ref, why, layout: flat|grouped}]</w:t>
      </w:r>
      <w:r>
        <w:t xml:space="preserve">,</w:t>
      </w:r>
      <w:r>
        <w:t xml:space="preserve"> </w:t>
      </w:r>
      <w:r>
        <w:rPr>
          <w:rStyle w:val="VerbatimChar"/>
        </w:rPr>
        <w:t xml:space="preserve">transitive_handling.recursive: true</w:t>
      </w:r>
      <w:r>
        <w:t xml:space="preserve">,</w:t>
      </w:r>
      <w:r>
        <w:t xml:space="preserve"> </w:t>
      </w:r>
      <w:r>
        <w:rPr>
          <w:rStyle w:val="VerbatimChar"/>
        </w:rPr>
        <w:t xml:space="preserve">transitive_handling.conflict_resolution: operator-required</w:t>
      </w:r>
      <w:r>
        <w:t xml:space="preserve">,</w:t>
      </w:r>
      <w:r>
        <w:t xml:space="preserve"> </w:t>
      </w:r>
      <w:r>
        <w:rPr>
          <w:rStyle w:val="VerbatimChar"/>
        </w:rPr>
        <w:t xml:space="preserve">language_specific_subtree: bool</w:t>
      </w:r>
      <w:r>
        <w:t xml:space="preserve">.</w:t>
      </w:r>
    </w:p>
    <w:p>
      <w:pPr>
        <w:pStyle w:val="BodyText"/>
      </w:pPr>
      <w:r>
        <w:t xml:space="preserve">Tooling:</w:t>
      </w:r>
      <w:r>
        <w:t xml:space="preserve"> </w:t>
      </w:r>
      <w:r>
        <w:rPr>
          <w:rStyle w:val="VerbatimChar"/>
        </w:rPr>
        <w:t xml:space="preserve">incorporate-submodule &lt;ssh-url&gt;</w:t>
      </w:r>
      <w:r>
        <w:t xml:space="preserve"> </w:t>
      </w:r>
      <w:r>
        <w:t xml:space="preserve">adds the submodule at its</w:t>
      </w:r>
      <w:r>
        <w:t xml:space="preserve"> </w:t>
      </w:r>
      <w:r>
        <w:t xml:space="preserve">declared canonical path (CONST-051(C) flat/grouped), reads its</w:t>
      </w:r>
      <w:r>
        <w:t xml:space="preserve"> </w:t>
      </w:r>
      <w:r>
        <w:t xml:space="preserve">helix-deps.yaml, recurses for each declared dep, aborts on conflicting</w:t>
      </w:r>
      <w:r>
        <w:t xml:space="preserve"> </w:t>
      </w:r>
      <w:r>
        <w:t xml:space="preserve">refs, emits</w:t>
      </w:r>
      <w:r>
        <w:t xml:space="preserve"> </w:t>
      </w:r>
      <w:r>
        <w:rPr>
          <w:rStyle w:val="VerbatimChar"/>
        </w:rPr>
        <w:t xml:space="preserve">&lt;root&gt;/.helix-manifest.yaml</w:t>
      </w:r>
      <w:r>
        <w:t xml:space="preserve"> </w:t>
      </w:r>
      <w:r>
        <w:t xml:space="preserve">audit record.</w:t>
      </w:r>
    </w:p>
    <w:p>
      <w:pPr>
        <w:pStyle w:val="BodyText"/>
      </w:pPr>
      <w:r>
        <w:t xml:space="preserve">Anti-bluff guarantee: every manifest paired with a Challenge that</w:t>
      </w:r>
      <w:r>
        <w:t xml:space="preserve"> </w:t>
      </w:r>
      <w:r>
        <w:t xml:space="preserve">bootstraps a throwaway consuming project, runs</w:t>
      </w:r>
      <w:r>
        <w:t xml:space="preserve"> </w:t>
      </w:r>
      <w:r>
        <w:rPr>
          <w:rStyle w:val="VerbatimChar"/>
        </w:rPr>
        <w:t xml:space="preserve">incorporate-submodule</w:t>
      </w:r>
      <w:r>
        <w:t xml:space="preserve">,</w:t>
      </w:r>
      <w:r>
        <w:t xml:space="preserve"> </w:t>
      </w:r>
      <w:r>
        <w:t xml:space="preserve">asserts produced layout matches manifest, runs the submodule's own</w:t>
      </w:r>
      <w:r>
        <w:t xml:space="preserve"> </w:t>
      </w:r>
      <w:r>
        <w:t xml:space="preserve">tests against the bootstrapped layout, captures wire evidence per</w:t>
      </w:r>
      <w:r>
        <w:t xml:space="preserve"> </w:t>
      </w:r>
      <w:r>
        <w:t xml:space="preserve">§11.4.2. A manifest without this proof is a §11.4.31 violation.</w:t>
      </w:r>
    </w:p>
    <w:p>
      <w:pPr>
        <w:pStyle w:val="BodyText"/>
      </w:pPr>
      <w:r>
        <w:t xml:space="preserve">§11.4.31 is the operational complement of §11.4.28 / CONST-051(C):</w:t>
      </w:r>
      <w:r>
        <w:t xml:space="preserve"> </w:t>
      </w:r>
      <w:r>
        <w:t xml:space="preserve">nested own-org submodule chains are FORBIDDEN, manifests are the</w:t>
      </w:r>
      <w:r>
        <w:t xml:space="preserve"> </w:t>
      </w:r>
      <w:r>
        <w:t xml:space="preserve">bridge that lets consumers reconstruct the dependency graph at the</w:t>
      </w:r>
      <w:r>
        <w:t xml:space="preserve"> </w:t>
      </w:r>
      <w:r>
        <w:t xml:space="preserve">parent root.</w:t>
      </w:r>
    </w:p>
    <w:p>
      <w:pPr>
        <w:pStyle w:val="BodyText"/>
      </w:pPr>
      <w:r>
        <w:t xml:space="preserve">Classification: universal (§11.4.17). Composes with §1, §3, §11.4.12,</w:t>
      </w:r>
      <w:r>
        <w:t xml:space="preserve"> </w:t>
      </w:r>
      <w:r>
        <w:t xml:space="preserve">§11.4.17, §11.4.18, §11.4.20, §11.4.25, §11.4.26, §11.4.27, §11.4.28,</w:t>
      </w:r>
      <w:r>
        <w:t xml:space="preserve"> </w:t>
      </w:r>
      <w:r>
        <w:t xml:space="preserve">§11.4.29, §11.4.30, CONST-047. See Constitution §11.4.31 for the</w:t>
      </w:r>
      <w:r>
        <w:t xml:space="preserve"> </w:t>
      </w:r>
      <w:r>
        <w:t xml:space="preserve">full mandate.</w:t>
      </w:r>
    </w:p>
    <w:bookmarkEnd w:id="39"/>
    <w:bookmarkStart w:id="40" w:name="X9874f8c8fbae59acd0f9194d1a4258cf4b34e7c"/>
    <w:p>
      <w:pPr>
        <w:pStyle w:val="Heading3"/>
      </w:pPr>
      <w:r>
        <w:t xml:space="preserve">§11.4.32 — Post-Constitution-Pull Validation Mandate (User mandate, 2026-05-15)</w:t>
      </w:r>
    </w:p>
    <w:p>
      <w:pPr>
        <w:pStyle w:val="FirstParagraph"/>
      </w:pPr>
      <w:r>
        <w:t xml:space="preserve">Whenever a project's constitution submodule is fetched + pulled with</w:t>
      </w:r>
      <w:r>
        <w:t xml:space="preserve"> </w:t>
      </w:r>
      <w:r>
        <w:t xml:space="preserve">any content change, the project MUST run a full-project +</w:t>
      </w:r>
      <w:r>
        <w:t xml:space="preserve"> </w:t>
      </w:r>
      <w:r>
        <w:t xml:space="preserve">recursive-submodule validation sweep BEFORE the new constitution HEAD</w:t>
      </w:r>
      <w:r>
        <w:t xml:space="preserve"> </w:t>
      </w:r>
      <w:r>
        <w:t xml:space="preserve">is treated as canonical for any other work.</w:t>
      </w:r>
    </w:p>
    <w:p>
      <w:pPr>
        <w:pStyle w:val="BodyText"/>
      </w:pPr>
      <w:r>
        <w:t xml:space="preserve">Sweep contract (canonical script:</w:t>
      </w:r>
      <w:r>
        <w:t xml:space="preserve"> </w:t>
      </w:r>
      <w:r>
        <w:rPr>
          <w:rStyle w:val="VerbatimChar"/>
        </w:rPr>
        <w:t xml:space="preserve">scripts/verify-all-constitution-rules.sh</w:t>
      </w:r>
      <w:r>
        <w:t xml:space="preserve">): re-runs the governance-</w:t>
      </w:r>
      <w:r>
        <w:t xml:space="preserve"> </w:t>
      </w:r>
      <w:r>
        <w:t xml:space="preserve">cascade verifier; for every rule with a programmatic gate (CONST-053</w:t>
      </w:r>
      <w:r>
        <w:t xml:space="preserve"> </w:t>
      </w:r>
      <w:r>
        <w:t xml:space="preserve">.gitignore audit, CONST-051(C) nested-own-org-chain audit, CONST-052</w:t>
      </w:r>
      <w:r>
        <w:t xml:space="preserve"> </w:t>
      </w:r>
      <w:r>
        <w:t xml:space="preserve">case audit, CONST-050(A) mock-from-production audit, CONST-035</w:t>
      </w:r>
      <w:r>
        <w:t xml:space="preserve"> </w:t>
      </w:r>
      <w:r>
        <w:t xml:space="preserve">anti-bluff smoke), runs the gate against post-pull tree. Failures</w:t>
      </w:r>
      <w:r>
        <w:t xml:space="preserve"> </w:t>
      </w:r>
      <w:r>
        <w:t xml:space="preserve">produce directed FAIL entries → tracker per §11.4.15 with Status:</w:t>
      </w:r>
      <w:r>
        <w:t xml:space="preserve"> </w:t>
      </w:r>
      <w:r>
        <w:rPr>
          <w:rStyle w:val="VerbatimChar"/>
        </w:rPr>
        <w:t xml:space="preserve">Reopened</w:t>
      </w:r>
      <w:r>
        <w:t xml:space="preserve">, Type:</w:t>
      </w:r>
      <w:r>
        <w:t xml:space="preserve"> </w:t>
      </w:r>
      <w:r>
        <w:rPr>
          <w:rStyle w:val="VerbatimChar"/>
        </w:rPr>
        <w:t xml:space="preserve">Bug</w:t>
      </w:r>
      <w:r>
        <w:t xml:space="preserve">. Closure requires positive-evidence per</w:t>
      </w:r>
      <w:r>
        <w:t xml:space="preserve"> </w:t>
      </w:r>
      <w:r>
        <w:t xml:space="preserve">§11.4 anti-bluff covenant.</w:t>
      </w:r>
    </w:p>
    <w:p>
      <w:pPr>
        <w:pStyle w:val="BodyText"/>
      </w:pPr>
      <w:r>
        <w:t xml:space="preserve">Pull-time invocation:</w:t>
      </w:r>
      <w:r>
        <w:t xml:space="preserve"> </w:t>
      </w:r>
      <w:r>
        <w:rPr>
          <w:rStyle w:val="VerbatimChar"/>
        </w:rPr>
        <w:t xml:space="preserve">git submodule update --remote constitution</w:t>
      </w:r>
      <w:r>
        <w:t xml:space="preserve"> </w:t>
      </w:r>
      <w:r>
        <w:t xml:space="preserve">triggers the sweep automatically (post-update hook or commit wrapper);</w:t>
      </w:r>
      <w:r>
        <w:t xml:space="preserve"> </w:t>
      </w:r>
      <w:r>
        <w:t xml:space="preserve">operator-explicit manual invocation also available.</w:t>
      </w:r>
    </w:p>
    <w:p>
      <w:pPr>
        <w:pStyle w:val="BodyText"/>
      </w:pPr>
      <w:r>
        <w:t xml:space="preserve">Anti-bluff: sweep's own meta-test (paired mutation §1.1) plants a</w:t>
      </w:r>
      <w:r>
        <w:t xml:space="preserve"> </w:t>
      </w:r>
      <w:r>
        <w:t xml:space="preserve">known violation of each enforced gate and asserts sweep reports</w:t>
      </w:r>
      <w:r>
        <w:t xml:space="preserve"> </w:t>
      </w:r>
      <w:r>
        <w:t xml:space="preserve">FAIL for the planted gate. A sweep that exits PASS without running</w:t>
      </w:r>
      <w:r>
        <w:t xml:space="preserve"> </w:t>
      </w:r>
      <w:r>
        <w:t xml:space="preserve">every implementable gate is a §11.4.32 violation.</w:t>
      </w:r>
    </w:p>
    <w:p>
      <w:pPr>
        <w:pStyle w:val="BodyText"/>
      </w:pPr>
      <w:r>
        <w:t xml:space="preserve">§11.4.32 is the</w:t>
      </w:r>
      <w:r>
        <w:t xml:space="preserve"> </w:t>
      </w:r>
      <w:r>
        <w:rPr>
          <w:b/>
          <w:bCs/>
        </w:rPr>
        <w:t xml:space="preserve">enforcement engine</w:t>
      </w:r>
      <w:r>
        <w:t xml:space="preserve"> </w:t>
      </w:r>
      <w:r>
        <w:t xml:space="preserve">for every other §11.4.x and</w:t>
      </w:r>
      <w:r>
        <w:t xml:space="preserve"> </w:t>
      </w:r>
      <w:r>
        <w:t xml:space="preserve">CONST-NNN rule — without it, new rules cascade as anchors but never</w:t>
      </w:r>
      <w:r>
        <w:t xml:space="preserve"> </w:t>
      </w:r>
      <w:r>
        <w:t xml:space="preserve">get enforced in the codebase.</w:t>
      </w:r>
    </w:p>
    <w:p>
      <w:pPr>
        <w:pStyle w:val="BodyText"/>
      </w:pPr>
      <w:r>
        <w:t xml:space="preserve">Classification: universal (§11.4.17). Composes with every rule that</w:t>
      </w:r>
      <w:r>
        <w:t xml:space="preserve"> </w:t>
      </w:r>
      <w:r>
        <w:t xml:space="preserve">has a programmatic gate. See Constitution §11.4.32 for the full</w:t>
      </w:r>
      <w:r>
        <w:t xml:space="preserve"> </w:t>
      </w:r>
      <w:r>
        <w:t xml:space="preserve">mandate.</w:t>
      </w:r>
    </w:p>
    <w:bookmarkEnd w:id="40"/>
    <w:bookmarkStart w:id="41" w:name="Xd52f063f181c3ea172cb2537a066fda63922e30"/>
    <w:p>
      <w:pPr>
        <w:pStyle w:val="Heading3"/>
      </w:pPr>
      <w:r>
        <w:t xml:space="preserve">§11.4.30 — .gitignore + No-Versioned-Build-Artifacts Mandate (User mandate, 2026-05-15)</w:t>
      </w:r>
    </w:p>
    <w:p>
      <w:pPr>
        <w:pStyle w:val="FirstParagraph"/>
      </w:pPr>
      <w:r>
        <w:rPr>
          <w:b/>
          <w:bCs/>
        </w:rPr>
        <w:t xml:space="preserve">Forensic anchor — verbatim user mandate (2026-05-15):</w:t>
      </w:r>
    </w:p>
    <w:p>
      <w:pPr>
        <w:pStyle w:val="BlockText"/>
      </w:pPr>
      <w:r>
        <w:t xml:space="preserve">"every project module, every Submodule, every servcie and</w:t>
      </w:r>
      <w:r>
        <w:t xml:space="preserve"> </w:t>
      </w:r>
      <w:r>
        <w:t xml:space="preserve">apolication MUST HAVE proper .gitignore file! We MUST NOT git</w:t>
      </w:r>
      <w:r>
        <w:t xml:space="preserve"> </w:t>
      </w:r>
      <w:r>
        <w:t xml:space="preserve">version build artifacts, cache files, tmp files, main .env</w:t>
      </w:r>
      <w:r>
        <w:t xml:space="preserve"> </w:t>
      </w:r>
      <w:r>
        <w:t xml:space="preserve">file(s) or any files containing sensitive data, API keys or</w:t>
      </w:r>
      <w:r>
        <w:t xml:space="preserve"> </w:t>
      </w:r>
      <w:r>
        <w:t xml:space="preserve">token! Any build derivate which we can recreate by executing</w:t>
      </w:r>
      <w:r>
        <w:t xml:space="preserve"> </w:t>
      </w:r>
      <w:r>
        <w:t xml:space="preserve">proper mechanism for generating MUST NOT be versioned! We MUST</w:t>
      </w:r>
      <w:r>
        <w:t xml:space="preserve"> </w:t>
      </w:r>
      <w:r>
        <w:t xml:space="preserve">pay attention what is going to be commited every time we are</w:t>
      </w:r>
      <w:r>
        <w:t xml:space="preserve"> </w:t>
      </w:r>
      <w:r>
        <w:t xml:space="preserve">preparing to execute commit! If any violetion is detected it</w:t>
      </w:r>
      <w:r>
        <w:t xml:space="preserve"> </w:t>
      </w:r>
      <w:r>
        <w:t xml:space="preserve">MUST be fixed before commit is executed!"</w:t>
      </w:r>
    </w:p>
    <w:p>
      <w:pPr>
        <w:pStyle w:val="FirstParagraph"/>
      </w:pPr>
      <w:r>
        <w:t xml:space="preserve">Every project module / owned-by-us submodule / service /</w:t>
      </w:r>
      <w:r>
        <w:t xml:space="preserve"> </w:t>
      </w:r>
      <w:r>
        <w:t xml:space="preserve">application MUST ship a proper</w:t>
      </w:r>
      <w:r>
        <w:t xml:space="preserve"> </w:t>
      </w:r>
      <w:r>
        <w:rPr>
          <w:rStyle w:val="VerbatimChar"/>
        </w:rPr>
        <w:t xml:space="preserve">.gitignore</w:t>
      </w:r>
      <w:r>
        <w:t xml:space="preserve"> </w:t>
      </w:r>
      <w:r>
        <w:t xml:space="preserve">covering the</w:t>
      </w:r>
      <w:r>
        <w:t xml:space="preserve"> </w:t>
      </w:r>
      <w:r>
        <w:t xml:space="preserve">forbidden-from-version-control classes:</w:t>
      </w:r>
    </w:p>
    <w:p>
      <w:pPr>
        <w:pStyle w:val="Compact"/>
        <w:numPr>
          <w:ilvl w:val="0"/>
          <w:numId w:val="1008"/>
        </w:numPr>
      </w:pPr>
      <w:r>
        <w:rPr>
          <w:b/>
          <w:bCs/>
        </w:rPr>
        <w:t xml:space="preserve">Build artefacts</w:t>
      </w:r>
      <w:r>
        <w:t xml:space="preserve">:</w:t>
      </w:r>
      <w:r>
        <w:t xml:space="preserve"> </w:t>
      </w:r>
      <w:r>
        <w:rPr>
          <w:rStyle w:val="VerbatimChar"/>
        </w:rPr>
        <w:t xml:space="preserve">/bin/</w:t>
      </w:r>
      <w:r>
        <w:t xml:space="preserve">,</w:t>
      </w:r>
      <w:r>
        <w:t xml:space="preserve"> </w:t>
      </w:r>
      <w:r>
        <w:rPr>
          <w:rStyle w:val="VerbatimChar"/>
        </w:rPr>
        <w:t xml:space="preserve">/build/</w:t>
      </w:r>
      <w:r>
        <w:t xml:space="preserve">,</w:t>
      </w:r>
      <w:r>
        <w:t xml:space="preserve"> </w:t>
      </w:r>
      <w:r>
        <w:rPr>
          <w:rStyle w:val="VerbatimChar"/>
        </w:rPr>
        <w:t xml:space="preserve">/dist/</w:t>
      </w:r>
      <w:r>
        <w:t xml:space="preserve">,</w:t>
      </w:r>
      <w:r>
        <w:t xml:space="preserve"> </w:t>
      </w:r>
      <w:r>
        <w:rPr>
          <w:rStyle w:val="VerbatimChar"/>
        </w:rPr>
        <w:t xml:space="preserve">/out/</w:t>
      </w:r>
      <w:r>
        <w:t xml:space="preserve">,</w:t>
      </w:r>
      <w:r>
        <w:t xml:space="preserve"> </w:t>
      </w:r>
      <w:r>
        <w:rPr>
          <w:rStyle w:val="VerbatimChar"/>
        </w:rPr>
        <w:t xml:space="preserve">target/</w:t>
      </w:r>
      <w:r>
        <w:t xml:space="preserve">,</w:t>
      </w:r>
      <w:r>
        <w:t xml:space="preserve"> </w:t>
      </w:r>
      <w:r>
        <w:rPr>
          <w:rStyle w:val="VerbatimChar"/>
        </w:rPr>
        <w:t xml:space="preserve">*.exe</w:t>
      </w:r>
      <w:r>
        <w:t xml:space="preserve">,</w:t>
      </w:r>
      <w:r>
        <w:t xml:space="preserve"> </w:t>
      </w:r>
      <w:r>
        <w:rPr>
          <w:rStyle w:val="VerbatimChar"/>
        </w:rPr>
        <w:t xml:space="preserve">*.dll</w:t>
      </w:r>
      <w:r>
        <w:t xml:space="preserve">,</w:t>
      </w:r>
      <w:r>
        <w:t xml:space="preserve"> </w:t>
      </w:r>
      <w:r>
        <w:rPr>
          <w:rStyle w:val="VerbatimChar"/>
        </w:rPr>
        <w:t xml:space="preserve">*.so</w:t>
      </w:r>
      <w:r>
        <w:t xml:space="preserve">,</w:t>
      </w:r>
      <w:r>
        <w:t xml:space="preserve"> </w:t>
      </w:r>
      <w:r>
        <w:rPr>
          <w:rStyle w:val="VerbatimChar"/>
        </w:rPr>
        <w:t xml:space="preserve">*.dylib</w:t>
      </w:r>
      <w:r>
        <w:t xml:space="preserve">,</w:t>
      </w:r>
      <w:r>
        <w:t xml:space="preserve"> </w:t>
      </w:r>
      <w:r>
        <w:rPr>
          <w:rStyle w:val="VerbatimChar"/>
        </w:rPr>
        <w:t xml:space="preserve">*.a</w:t>
      </w:r>
      <w:r>
        <w:t xml:space="preserve">,</w:t>
      </w:r>
      <w:r>
        <w:t xml:space="preserve"> </w:t>
      </w:r>
      <w:r>
        <w:rPr>
          <w:rStyle w:val="VerbatimChar"/>
        </w:rPr>
        <w:t xml:space="preserve">*.o</w:t>
      </w:r>
      <w:r>
        <w:t xml:space="preserve">,</w:t>
      </w:r>
      <w:r>
        <w:t xml:space="preserve"> </w:t>
      </w:r>
      <w:r>
        <w:rPr>
          <w:rStyle w:val="VerbatimChar"/>
        </w:rPr>
        <w:t xml:space="preserve">*.class</w:t>
      </w:r>
      <w:r>
        <w:t xml:space="preserve">,</w:t>
      </w:r>
      <w:r>
        <w:t xml:space="preserve"> </w:t>
      </w:r>
      <w:r>
        <w:rPr>
          <w:rStyle w:val="VerbatimChar"/>
        </w:rPr>
        <w:t xml:space="preserve">*.pyc</w:t>
      </w:r>
      <w:r>
        <w:t xml:space="preserve">, generator-produced files (when the</w:t>
      </w:r>
      <w:r>
        <w:t xml:space="preserve"> </w:t>
      </w:r>
      <w:r>
        <w:t xml:space="preserve">generator is committed).</w:t>
      </w:r>
    </w:p>
    <w:p>
      <w:pPr>
        <w:pStyle w:val="Compact"/>
        <w:numPr>
          <w:ilvl w:val="0"/>
          <w:numId w:val="1008"/>
        </w:numPr>
      </w:pPr>
      <w:r>
        <w:rPr>
          <w:b/>
          <w:bCs/>
        </w:rPr>
        <w:t xml:space="preserve">Cache files</w:t>
      </w:r>
      <w:r>
        <w:t xml:space="preserve">:</w:t>
      </w:r>
      <w:r>
        <w:t xml:space="preserve"> </w:t>
      </w:r>
      <w:r>
        <w:rPr>
          <w:rStyle w:val="VerbatimChar"/>
        </w:rPr>
        <w:t xml:space="preserve">__pycache__/</w:t>
      </w:r>
      <w:r>
        <w:t xml:space="preserve">,</w:t>
      </w:r>
      <w:r>
        <w:t xml:space="preserve"> </w:t>
      </w:r>
      <w:r>
        <w:rPr>
          <w:rStyle w:val="VerbatimChar"/>
        </w:rPr>
        <w:t xml:space="preserve">.pytest_cache/</w:t>
      </w:r>
      <w:r>
        <w:t xml:space="preserve">,</w:t>
      </w:r>
      <w:r>
        <w:t xml:space="preserve"> </w:t>
      </w:r>
      <w:r>
        <w:rPr>
          <w:rStyle w:val="VerbatimChar"/>
        </w:rPr>
        <w:t xml:space="preserve">.mypy_cache/</w:t>
      </w:r>
      <w:r>
        <w:t xml:space="preserve">,</w:t>
      </w:r>
      <w:r>
        <w:t xml:space="preserve"> </w:t>
      </w:r>
      <w:r>
        <w:rPr>
          <w:rStyle w:val="VerbatimChar"/>
        </w:rPr>
        <w:t xml:space="preserve">.ruff_cache/</w:t>
      </w:r>
      <w:r>
        <w:t xml:space="preserve">,</w:t>
      </w:r>
      <w:r>
        <w:t xml:space="preserve"> </w:t>
      </w:r>
      <w:r>
        <w:rPr>
          <w:rStyle w:val="VerbatimChar"/>
        </w:rPr>
        <w:t xml:space="preserve">node_modules/</w:t>
      </w:r>
      <w:r>
        <w:t xml:space="preserve">,</w:t>
      </w:r>
      <w:r>
        <w:t xml:space="preserve"> </w:t>
      </w:r>
      <w:r>
        <w:rPr>
          <w:rStyle w:val="VerbatimChar"/>
        </w:rPr>
        <w:t xml:space="preserve">.next/</w:t>
      </w:r>
      <w:r>
        <w:t xml:space="preserve">,</w:t>
      </w:r>
      <w:r>
        <w:t xml:space="preserve"> </w:t>
      </w:r>
      <w:r>
        <w:rPr>
          <w:rStyle w:val="VerbatimChar"/>
        </w:rPr>
        <w:t xml:space="preserve">.nuxt/</w:t>
      </w:r>
      <w:r>
        <w:t xml:space="preserve">,</w:t>
      </w:r>
      <w:r>
        <w:t xml:space="preserve"> </w:t>
      </w:r>
      <w:r>
        <w:rPr>
          <w:rStyle w:val="VerbatimChar"/>
        </w:rPr>
        <w:t xml:space="preserve">.cache/</w:t>
      </w:r>
      <w:r>
        <w:t xml:space="preserve">,</w:t>
      </w:r>
      <w:r>
        <w:t xml:space="preserve"> </w:t>
      </w:r>
      <w:r>
        <w:rPr>
          <w:rStyle w:val="VerbatimChar"/>
        </w:rPr>
        <w:t xml:space="preserve">.gradle/</w:t>
      </w:r>
      <w:r>
        <w:t xml:space="preserve">,</w:t>
      </w:r>
      <w:r>
        <w:t xml:space="preserve"> </w:t>
      </w:r>
      <w:r>
        <w:rPr>
          <w:rStyle w:val="VerbatimChar"/>
        </w:rPr>
        <w:t xml:space="preserve">.terraform/</w:t>
      </w:r>
      <w:r>
        <w:t xml:space="preserve">,</w:t>
      </w:r>
      <w:r>
        <w:t xml:space="preserve"> </w:t>
      </w:r>
      <w:r>
        <w:t xml:space="preserve">language-server caches.</w:t>
      </w:r>
    </w:p>
    <w:p>
      <w:pPr>
        <w:pStyle w:val="Compact"/>
        <w:numPr>
          <w:ilvl w:val="0"/>
          <w:numId w:val="1008"/>
        </w:numPr>
      </w:pPr>
      <w:r>
        <w:rPr>
          <w:b/>
          <w:bCs/>
        </w:rPr>
        <w:t xml:space="preserve">Temp files</w:t>
      </w:r>
      <w:r>
        <w:t xml:space="preserve">:</w:t>
      </w:r>
      <w:r>
        <w:t xml:space="preserve"> </w:t>
      </w:r>
      <w:r>
        <w:rPr>
          <w:rStyle w:val="VerbatimChar"/>
        </w:rPr>
        <w:t xml:space="preserve">*.tmp</w:t>
      </w:r>
      <w:r>
        <w:t xml:space="preserve">,</w:t>
      </w:r>
      <w:r>
        <w:t xml:space="preserve"> </w:t>
      </w:r>
      <w:r>
        <w:rPr>
          <w:rStyle w:val="VerbatimChar"/>
        </w:rPr>
        <w:t xml:space="preserve">*.swp</w:t>
      </w:r>
      <w:r>
        <w:t xml:space="preserve">,</w:t>
      </w:r>
      <w:r>
        <w:t xml:space="preserve"> </w:t>
      </w:r>
      <w:r>
        <w:rPr>
          <w:rStyle w:val="VerbatimChar"/>
        </w:rPr>
        <w:t xml:space="preserve">*~</w:t>
      </w:r>
      <w:r>
        <w:t xml:space="preserve">,</w:t>
      </w:r>
      <w:r>
        <w:t xml:space="preserve"> </w:t>
      </w:r>
      <w:r>
        <w:rPr>
          <w:rStyle w:val="VerbatimChar"/>
        </w:rPr>
        <w:t xml:space="preserve">.DS_Store</w:t>
      </w:r>
      <w:r>
        <w:t xml:space="preserve">,</w:t>
      </w:r>
      <w:r>
        <w:t xml:space="preserve"> </w:t>
      </w:r>
      <w:r>
        <w:rPr>
          <w:rStyle w:val="VerbatimChar"/>
        </w:rPr>
        <w:t xml:space="preserve">Thumbs.db</w:t>
      </w:r>
      <w:r>
        <w:t xml:space="preserve">,</w:t>
      </w:r>
      <w:r>
        <w:t xml:space="preserve"> </w:t>
      </w:r>
      <w:r>
        <w:rPr>
          <w:rStyle w:val="VerbatimChar"/>
        </w:rPr>
        <w:t xml:space="preserve">*.orig</w:t>
      </w:r>
      <w:r>
        <w:t xml:space="preserve">,</w:t>
      </w:r>
      <w:r>
        <w:t xml:space="preserve"> </w:t>
      </w:r>
      <w:r>
        <w:rPr>
          <w:rStyle w:val="VerbatimChar"/>
        </w:rPr>
        <w:t xml:space="preserve">*.rej</w:t>
      </w:r>
      <w:r>
        <w:t xml:space="preserve">.</w:t>
      </w:r>
    </w:p>
    <w:p>
      <w:pPr>
        <w:pStyle w:val="Compact"/>
        <w:numPr>
          <w:ilvl w:val="0"/>
          <w:numId w:val="1008"/>
        </w:numPr>
      </w:pPr>
      <w:r>
        <w:rPr>
          <w:b/>
          <w:bCs/>
        </w:rPr>
        <w:t xml:space="preserve">Sensitive-data files</w:t>
      </w:r>
      <w:r>
        <w:t xml:space="preserve">:</w:t>
      </w:r>
      <w:r>
        <w:t xml:space="preserve"> </w:t>
      </w:r>
      <w:r>
        <w:rPr>
          <w:rStyle w:val="VerbatimChar"/>
        </w:rPr>
        <w:t xml:space="preserve">.env</w:t>
      </w:r>
      <w:r>
        <w:t xml:space="preserve">,</w:t>
      </w:r>
      <w:r>
        <w:t xml:space="preserve"> </w:t>
      </w:r>
      <w:r>
        <w:rPr>
          <w:rStyle w:val="VerbatimChar"/>
        </w:rPr>
        <w:t xml:space="preserve">.env.*</w:t>
      </w:r>
      <w:r>
        <w:t xml:space="preserve"> </w:t>
      </w:r>
      <w:r>
        <w:t xml:space="preserve">(allow</w:t>
      </w:r>
      <w:r>
        <w:t xml:space="preserve"> </w:t>
      </w:r>
      <w:r>
        <w:rPr>
          <w:rStyle w:val="VerbatimChar"/>
        </w:rPr>
        <w:t xml:space="preserve">.env.example</w:t>
      </w:r>
      <w:r>
        <w:t xml:space="preserve"> </w:t>
      </w:r>
      <w:r>
        <w:t xml:space="preserve">placeholder),</w:t>
      </w:r>
      <w:r>
        <w:t xml:space="preserve"> </w:t>
      </w:r>
      <w:r>
        <w:rPr>
          <w:rStyle w:val="VerbatimChar"/>
        </w:rPr>
        <w:t xml:space="preserve">*.pem</w:t>
      </w:r>
      <w:r>
        <w:t xml:space="preserve">,</w:t>
      </w:r>
      <w:r>
        <w:t xml:space="preserve"> </w:t>
      </w:r>
      <w:r>
        <w:rPr>
          <w:rStyle w:val="VerbatimChar"/>
        </w:rPr>
        <w:t xml:space="preserve">*.key</w:t>
      </w:r>
      <w:r>
        <w:t xml:space="preserve">,</w:t>
      </w:r>
      <w:r>
        <w:t xml:space="preserve"> </w:t>
      </w:r>
      <w:r>
        <w:rPr>
          <w:rStyle w:val="VerbatimChar"/>
        </w:rPr>
        <w:t xml:space="preserve">*.crt</w:t>
      </w:r>
      <w:r>
        <w:t xml:space="preserve">,</w:t>
      </w:r>
      <w:r>
        <w:t xml:space="preserve"> </w:t>
      </w:r>
      <w:r>
        <w:rPr>
          <w:rStyle w:val="VerbatimChar"/>
        </w:rPr>
        <w:t xml:space="preserve">id_rsa*</w:t>
      </w:r>
      <w:r>
        <w:t xml:space="preserve">,</w:t>
      </w:r>
      <w:r>
        <w:t xml:space="preserve"> </w:t>
      </w:r>
      <w:r>
        <w:rPr>
          <w:rStyle w:val="VerbatimChar"/>
        </w:rPr>
        <w:t xml:space="preserve">id_ed25519*</w:t>
      </w:r>
      <w:r>
        <w:t xml:space="preserve">,</w:t>
      </w:r>
      <w:r>
        <w:t xml:space="preserve"> </w:t>
      </w:r>
      <w:r>
        <w:rPr>
          <w:rStyle w:val="VerbatimChar"/>
        </w:rPr>
        <w:t xml:space="preserve">.netrc</w:t>
      </w:r>
      <w:r>
        <w:t xml:space="preserve">,</w:t>
      </w:r>
      <w:r>
        <w:t xml:space="preserve"> </w:t>
      </w:r>
      <w:r>
        <w:rPr>
          <w:rStyle w:val="VerbatimChar"/>
        </w:rPr>
        <w:t xml:space="preserve">secrets/</w:t>
      </w:r>
      <w:r>
        <w:t xml:space="preserve">,</w:t>
      </w:r>
      <w:r>
        <w:t xml:space="preserve"> </w:t>
      </w:r>
      <w:r>
        <w:rPr>
          <w:rStyle w:val="VerbatimChar"/>
        </w:rPr>
        <w:t xml:space="preserve">api_keys.sh</w:t>
      </w:r>
      <w:r>
        <w:t xml:space="preserve">.</w:t>
      </w:r>
    </w:p>
    <w:p>
      <w:pPr>
        <w:pStyle w:val="Compact"/>
        <w:numPr>
          <w:ilvl w:val="0"/>
          <w:numId w:val="1008"/>
        </w:numPr>
      </w:pPr>
      <w:r>
        <w:rPr>
          <w:b/>
          <w:bCs/>
        </w:rPr>
        <w:t xml:space="preserve">Generated reports/logs</w:t>
      </w:r>
      <w:r>
        <w:t xml:space="preserve">:</w:t>
      </w:r>
      <w:r>
        <w:t xml:space="preserve"> </w:t>
      </w:r>
      <w:r>
        <w:rPr>
          <w:rStyle w:val="VerbatimChar"/>
        </w:rPr>
        <w:t xml:space="preserve">*.log</w:t>
      </w:r>
      <w:r>
        <w:t xml:space="preserve">,</w:t>
      </w:r>
      <w:r>
        <w:t xml:space="preserve"> </w:t>
      </w:r>
      <w:r>
        <w:rPr>
          <w:rStyle w:val="VerbatimChar"/>
        </w:rPr>
        <w:t xml:space="preserve">coverage.out</w:t>
      </w:r>
      <w:r>
        <w:t xml:space="preserve">,</w:t>
      </w:r>
      <w:r>
        <w:t xml:space="preserve"> </w:t>
      </w:r>
      <w:r>
        <w:rPr>
          <w:rStyle w:val="VerbatimChar"/>
        </w:rPr>
        <w:t xml:space="preserve">htmlcov/</w:t>
      </w:r>
      <w:r>
        <w:t xml:space="preserve">, runtime captures unless reference assets.</w:t>
      </w:r>
    </w:p>
    <w:p>
      <w:pPr>
        <w:pStyle w:val="Compact"/>
        <w:numPr>
          <w:ilvl w:val="0"/>
          <w:numId w:val="1008"/>
        </w:numPr>
      </w:pPr>
      <w:r>
        <w:rPr>
          <w:b/>
          <w:bCs/>
        </w:rPr>
        <w:t xml:space="preserve">OS/IDE personal state</w:t>
      </w:r>
      <w:r>
        <w:t xml:space="preserve">:</w:t>
      </w:r>
      <w:r>
        <w:t xml:space="preserve"> </w:t>
      </w:r>
      <w:r>
        <w:rPr>
          <w:rStyle w:val="VerbatimChar"/>
        </w:rPr>
        <w:t xml:space="preserve">.idea/</w:t>
      </w:r>
      <w:r>
        <w:t xml:space="preserve">,</w:t>
      </w:r>
      <w:r>
        <w:t xml:space="preserve"> </w:t>
      </w:r>
      <w:r>
        <w:rPr>
          <w:rStyle w:val="VerbatimChar"/>
        </w:rPr>
        <w:t xml:space="preserve">.vscode/</w:t>
      </w:r>
      <w:r>
        <w:t xml:space="preserve"> </w:t>
      </w:r>
      <w:r>
        <w:t xml:space="preserve">(except shared</w:t>
      </w:r>
      <w:r>
        <w:t xml:space="preserve"> </w:t>
      </w:r>
      <w:r>
        <w:t xml:space="preserve">settings),</w:t>
      </w:r>
      <w:r>
        <w:t xml:space="preserve"> </w:t>
      </w:r>
      <w:r>
        <w:rPr>
          <w:rStyle w:val="VerbatimChar"/>
        </w:rPr>
        <w:t xml:space="preserve">.history/</w:t>
      </w:r>
      <w:r>
        <w:t xml:space="preserve">.</w:t>
      </w:r>
    </w:p>
    <w:p>
      <w:pPr>
        <w:pStyle w:val="FirstParagraph"/>
      </w:pPr>
      <w:r>
        <w:t xml:space="preserve">Anti-bluff invariant:</w:t>
      </w:r>
      <w:r>
        <w:t xml:space="preserve"> </w:t>
      </w:r>
      <w:r>
        <w:rPr>
          <w:rStyle w:val="VerbatimChar"/>
        </w:rPr>
        <w:t xml:space="preserve">.gitignore</w:t>
      </w:r>
      <w:r>
        <w:t xml:space="preserve"> </w:t>
      </w:r>
      <w:r>
        <w:t xml:space="preserve">line alone is not sufficient —</w:t>
      </w:r>
      <w:r>
        <w:t xml:space="preserve"> </w:t>
      </w:r>
      <w:r>
        <w:t xml:space="preserve">no file matching the forbidden patterns may be currently tracked.</w:t>
      </w:r>
      <w:r>
        <w:t xml:space="preserve"> </w:t>
      </w:r>
      <w:r>
        <w:t xml:space="preserve">A tracked</w:t>
      </w:r>
      <w:r>
        <w:t xml:space="preserve"> </w:t>
      </w:r>
      <w:r>
        <w:rPr>
          <w:rStyle w:val="VerbatimChar"/>
        </w:rPr>
        <w:t xml:space="preserve">*.log</w:t>
      </w:r>
      <w:r>
        <w:t xml:space="preserve"> </w:t>
      </w:r>
      <w:r>
        <w:t xml:space="preserve">despite the ignore-line is a violation of equal</w:t>
      </w:r>
      <w:r>
        <w:t xml:space="preserve"> </w:t>
      </w:r>
      <w:r>
        <w:t xml:space="preserve">severity to no ignore-line at all.</w:t>
      </w:r>
    </w:p>
    <w:p>
      <w:pPr>
        <w:pStyle w:val="BodyText"/>
      </w:pPr>
      <w:r>
        <w:t xml:space="preserve">Pre-commit attention: every commit author (human OR agent) MUST</w:t>
      </w:r>
      <w:r>
        <w:t xml:space="preserve"> </w:t>
      </w:r>
      <w:r>
        <w:t xml:space="preserve">inspect</w:t>
      </w:r>
      <w:r>
        <w:t xml:space="preserve"> </w:t>
      </w:r>
      <w:r>
        <w:rPr>
          <w:rStyle w:val="VerbatimChar"/>
        </w:rPr>
        <w:t xml:space="preserve">git diff --staged</w:t>
      </w:r>
      <w:r>
        <w:t xml:space="preserve"> </w:t>
      </w:r>
      <w:r>
        <w:t xml:space="preserve">+</w:t>
      </w:r>
      <w:r>
        <w:t xml:space="preserve"> </w:t>
      </w:r>
      <w:r>
        <w:rPr>
          <w:rStyle w:val="VerbatimChar"/>
        </w:rPr>
        <w:t xml:space="preserve">git status</w:t>
      </w:r>
      <w:r>
        <w:t xml:space="preserve"> </w:t>
      </w:r>
      <w:r>
        <w:t xml:space="preserve">BEFORE the commit.</w:t>
      </w:r>
      <w:r>
        <w:t xml:space="preserve"> </w:t>
      </w:r>
      <w:r>
        <w:t xml:space="preserve">Forbidden-class hits abort the commit until fixed (un-stage, add</w:t>
      </w:r>
      <w:r>
        <w:t xml:space="preserve"> </w:t>
      </w:r>
      <w:r>
        <w:t xml:space="preserve">to</w:t>
      </w:r>
      <w:r>
        <w:t xml:space="preserve"> </w:t>
      </w:r>
      <w:r>
        <w:rPr>
          <w:rStyle w:val="VerbatimChar"/>
        </w:rPr>
        <w:t xml:space="preserve">.gitignore</w:t>
      </w:r>
      <w:r>
        <w:t xml:space="preserve">, scrub if already-tracked). Gate</w:t>
      </w:r>
      <w:r>
        <w:t xml:space="preserve"> </w:t>
      </w:r>
      <w:r>
        <w:rPr>
          <w:rStyle w:val="VerbatimChar"/>
        </w:rPr>
        <w:t xml:space="preserve">CM-GITIGNORE-PRECOMMIT-AUDIT</w:t>
      </w:r>
      <w:r>
        <w:t xml:space="preserve"> </w:t>
      </w:r>
      <w:r>
        <w:t xml:space="preserve">+ paired mutation.</w:t>
      </w:r>
    </w:p>
    <w:p>
      <w:pPr>
        <w:pStyle w:val="BodyText"/>
      </w:pPr>
      <w:r>
        <w:t xml:space="preserve">Secret-leak intersection: §11.4.30 composes tightly with §11.4.10</w:t>
      </w:r>
    </w:p>
    <w:p>
      <w:pPr>
        <w:pStyle w:val="Compact"/>
        <w:numPr>
          <w:ilvl w:val="0"/>
          <w:numId w:val="1009"/>
        </w:numPr>
      </w:pPr>
      <w:r>
        <w:t xml:space="preserve">§12.1 (CONST-042) — a</w:t>
      </w:r>
      <w:r>
        <w:t xml:space="preserve"> </w:t>
      </w:r>
      <w:r>
        <w:rPr>
          <w:rStyle w:val="VerbatimChar"/>
        </w:rPr>
        <w:t xml:space="preserve">.env</w:t>
      </w:r>
      <w:r>
        <w:t xml:space="preserve"> </w:t>
      </w:r>
      <w:r>
        <w:t xml:space="preserve">leak is BOTH a §11.4.30 and a</w:t>
      </w:r>
      <w:r>
        <w:t xml:space="preserve"> </w:t>
      </w:r>
      <w:r>
        <w:t xml:space="preserve">§11.4.10 violation, requiring rotation + post-mortem.</w:t>
      </w:r>
    </w:p>
    <w:p>
      <w:pPr>
        <w:pStyle w:val="FirstParagraph"/>
      </w:pPr>
      <w:r>
        <w:t xml:space="preserve">Recreatable-content test: if a documented mechanism regenerates</w:t>
      </w:r>
      <w:r>
        <w:t xml:space="preserve"> </w:t>
      </w:r>
      <w:r>
        <w:t xml:space="preserve">the file from sources, it's a build derivative and MUST be</w:t>
      </w:r>
      <w:r>
        <w:t xml:space="preserve"> </w:t>
      </w:r>
      <w:r>
        <w:t xml:space="preserve">ignored. Generators MUST be committed so consumers regenerate on</w:t>
      </w:r>
      <w:r>
        <w:t xml:space="preserve"> </w:t>
      </w:r>
      <w:r>
        <w:t xml:space="preserve">demand.</w:t>
      </w:r>
    </w:p>
    <w:p>
      <w:pPr>
        <w:pStyle w:val="BodyText"/>
      </w:pPr>
      <w:r>
        <w:t xml:space="preserve">Classification: universal (§11.4.17). No escape hatch beyond</w:t>
      </w:r>
      <w:r>
        <w:t xml:space="preserve"> </w:t>
      </w:r>
      <w:r>
        <w:t xml:space="preserve">enumerated exceptions. Severity-equivalent to §11.4 PASS-bluff at</w:t>
      </w:r>
      <w:r>
        <w:t xml:space="preserve"> </w:t>
      </w:r>
      <w:r>
        <w:t xml:space="preserve">the repository-hygiene layer. Composes with §1, §2, §9.1,</w:t>
      </w:r>
      <w:r>
        <w:t xml:space="preserve"> </w:t>
      </w:r>
      <w:r>
        <w:t xml:space="preserve">§11.4.10, §11.4.12, §11.4.17, §11.4.18, §11.4.20, §11.4.25,</w:t>
      </w:r>
      <w:r>
        <w:t xml:space="preserve"> </w:t>
      </w:r>
      <w:r>
        <w:t xml:space="preserve">§11.4.26, §11.4.27, §11.4.28, §11.4.29, CONST-047. See</w:t>
      </w:r>
      <w:r>
        <w:t xml:space="preserve"> </w:t>
      </w:r>
      <w:r>
        <w:t xml:space="preserve">Constitution §11.4.30 for the full mandate.</w:t>
      </w:r>
    </w:p>
    <w:bookmarkEnd w:id="41"/>
    <w:bookmarkStart w:id="42" w:name="X7fa22c67fb9f2fc6ae90c362d829d611f936b88"/>
    <w:p>
      <w:pPr>
        <w:pStyle w:val="Heading3"/>
      </w:pPr>
      <w:r>
        <w:t xml:space="preserve">§11.4.29 — Lowercase-Snake_Case-Naming Mandate (User mandate, 2026-05-15)</w:t>
      </w:r>
    </w:p>
    <w:p>
      <w:pPr>
        <w:pStyle w:val="FirstParagraph"/>
      </w:pPr>
      <w:r>
        <w:rPr>
          <w:b/>
          <w:bCs/>
        </w:rPr>
        <w:t xml:space="preserve">Forensic anchor — verbatim user mandate (2026-05-15):</w:t>
      </w:r>
    </w:p>
    <w:p>
      <w:pPr>
        <w:pStyle w:val="BlockText"/>
      </w:pPr>
      <w:r>
        <w:t xml:space="preserve">"naming convention for Submodules and directories (applied deep</w:t>
      </w:r>
      <w:r>
        <w:t xml:space="preserve"> </w:t>
      </w:r>
      <w:r>
        <w:t xml:space="preserve">into hierarchy recursively) - all directories and Submodules MSUT</w:t>
      </w:r>
      <w:r>
        <w:t xml:space="preserve"> </w:t>
      </w:r>
      <w:r>
        <w:t xml:space="preserve">HAVE lowercase names with space separator between the words of</w:t>
      </w:r>
      <w:r>
        <w:t xml:space="preserve"> </w:t>
      </w:r>
      <w:r>
        <w:t xml:space="preserve">'_' character (snake-case)! All existing Submodules and</w:t>
      </w:r>
      <w:r>
        <w:t xml:space="preserve"> </w:t>
      </w:r>
      <w:r>
        <w:t xml:space="preserve">directories which are not following this rule MUST BE renamed!</w:t>
      </w:r>
      <w:r>
        <w:t xml:space="preserve"> </w:t>
      </w:r>
      <w:r>
        <w:t xml:space="preserve">... NOTE: Rules lowercase / snake-case do apply to all project</w:t>
      </w:r>
      <w:r>
        <w:t xml:space="preserve"> </w:t>
      </w:r>
      <w:r>
        <w:t xml:space="preserve">files as well and references to it and from them!"</w:t>
      </w:r>
    </w:p>
    <w:p>
      <w:pPr>
        <w:pStyle w:val="FirstParagraph"/>
      </w:pPr>
      <w:r>
        <w:t xml:space="preserve">Every directory, submodule, and file MUST use lowercase</w:t>
      </w:r>
      <w:r>
        <w:t xml:space="preserve"> </w:t>
      </w:r>
      <w:r>
        <w:t xml:space="preserve">snake_case names (ASCII letters / digits / underscores, words</w:t>
      </w:r>
      <w:r>
        <w:t xml:space="preserve"> </w:t>
      </w:r>
      <w:r>
        <w:t xml:space="preserve">separated by</w:t>
      </w:r>
      <w:r>
        <w:t xml:space="preserve"> </w:t>
      </w:r>
      <w:r>
        <w:rPr>
          <w:rStyle w:val="VerbatimChar"/>
        </w:rPr>
        <w:t xml:space="preserve">_</w:t>
      </w:r>
      <w:r>
        <w:t xml:space="preserve">). Existing non-compliant names MUST be renamed</w:t>
      </w:r>
      <w:r>
        <w:t xml:space="preserve"> </w:t>
      </w:r>
      <w:r>
        <w:t xml:space="preserve">as part of the migration window opened by this clause. Every</w:t>
      </w:r>
      <w:r>
        <w:t xml:space="preserve"> </w:t>
      </w:r>
      <w:r>
        <w:t xml:space="preserve">reference (configs, docs, links, source-code imports, governance</w:t>
      </w:r>
      <w:r>
        <w:t xml:space="preserve"> </w:t>
      </w:r>
      <w:r>
        <w:t xml:space="preserve">files) MUST be updated atomically with the rename — reference</w:t>
      </w:r>
      <w:r>
        <w:t xml:space="preserve"> </w:t>
      </w:r>
      <w:r>
        <w:t xml:space="preserve">drift after a rename is a §11.4.29 violation of equal severity</w:t>
      </w:r>
      <w:r>
        <w:t xml:space="preserve"> </w:t>
      </w:r>
      <w:r>
        <w:t xml:space="preserve">to the rename itself.</w:t>
      </w:r>
    </w:p>
    <w:p>
      <w:pPr>
        <w:pStyle w:val="BodyText"/>
      </w:pPr>
      <w:r>
        <w:rPr>
          <w:b/>
          <w:bCs/>
        </w:rPr>
        <w:t xml:space="preserve">Exceptions (common-sense, must-not-break-technology).</w:t>
      </w:r>
      <w:r>
        <w:t xml:space="preserve"> </w:t>
      </w:r>
      <w:r>
        <w:t xml:space="preserve">Language-</w:t>
      </w:r>
      <w:r>
        <w:t xml:space="preserve"> </w:t>
      </w:r>
      <w:r>
        <w:t xml:space="preserve">mandated case (Java/Kotlin package paths, Android resource</w:t>
      </w:r>
      <w:r>
        <w:t xml:space="preserve"> </w:t>
      </w:r>
      <w:r>
        <w:t xml:space="preserve">directories, Apple framework dirs, C#/Swift project layouts) is</w:t>
      </w:r>
      <w:r>
        <w:t xml:space="preserve"> </w:t>
      </w:r>
      <w:r>
        <w:t xml:space="preserve">preserved inside the language-root. Submodule root directory</w:t>
      </w:r>
      <w:r>
        <w:t xml:space="preserve"> </w:t>
      </w:r>
      <w:r>
        <w:t xml:space="preserve">follows our convention; language-specific subtree follows its own.</w:t>
      </w:r>
      <w:r>
        <w:t xml:space="preserve"> </w:t>
      </w:r>
      <w:r>
        <w:t xml:space="preserve">Vendor/upstream third-party submodules keep their upstream names.</w:t>
      </w:r>
      <w:r>
        <w:t xml:space="preserve"> </w:t>
      </w:r>
      <w:r>
        <w:t xml:space="preserve">Build artefacts (</w:t>
      </w:r>
      <w:r>
        <w:rPr>
          <w:rStyle w:val="VerbatimChar"/>
        </w:rPr>
        <w:t xml:space="preserve">node_modules/</w:t>
      </w:r>
      <w:r>
        <w:t xml:space="preserve">,</w:t>
      </w:r>
      <w:r>
        <w:t xml:space="preserve"> </w:t>
      </w:r>
      <w:r>
        <w:rPr>
          <w:rStyle w:val="VerbatimChar"/>
        </w:rPr>
        <w:t xml:space="preserve">__pycache__/</w:t>
      </w:r>
      <w:r>
        <w:t xml:space="preserve">,</w:t>
      </w:r>
      <w:r>
        <w:t xml:space="preserve"> </w:t>
      </w:r>
      <w:r>
        <w:rPr>
          <w:rStyle w:val="VerbatimChar"/>
        </w:rPr>
        <w:t xml:space="preserve">.git/</w:t>
      </w:r>
      <w:r>
        <w:t xml:space="preserve">,</w:t>
      </w:r>
      <w:r>
        <w:t xml:space="preserve"> </w:t>
      </w:r>
      <w:r>
        <w:rPr>
          <w:rStyle w:val="VerbatimChar"/>
        </w:rPr>
        <w:t xml:space="preserve">target/</w:t>
      </w:r>
      <w:r>
        <w:t xml:space="preserve">,</w:t>
      </w:r>
      <w:r>
        <w:t xml:space="preserve"> </w:t>
      </w:r>
      <w:r>
        <w:rPr>
          <w:rStyle w:val="VerbatimChar"/>
        </w:rPr>
        <w:t xml:space="preserve">build/</w:t>
      </w:r>
      <w:r>
        <w:t xml:space="preserve">,</w:t>
      </w:r>
      <w:r>
        <w:t xml:space="preserve"> </w:t>
      </w:r>
      <w:r>
        <w:rPr>
          <w:rStyle w:val="VerbatimChar"/>
        </w:rPr>
        <w:t xml:space="preserve">bin/</w:t>
      </w:r>
      <w:r>
        <w:t xml:space="preserve">) keep tool-mandated names. "Does</w:t>
      </w:r>
      <w:r>
        <w:t xml:space="preserve"> </w:t>
      </w:r>
      <w:r>
        <w:t xml:space="preserve">renaming break the technology?" trumps the rule.</w:t>
      </w:r>
    </w:p>
    <w:p>
      <w:pPr>
        <w:pStyle w:val="BodyText"/>
      </w:pPr>
      <w:r>
        <w:rPr>
          <w:rStyle w:val="VerbatimChar"/>
          <w:b/>
          <w:bCs/>
        </w:rPr>
        <w:t xml:space="preserve">Upstreams/</w:t>
      </w:r>
      <w:r>
        <w:rPr>
          <w:b/>
          <w:bCs/>
        </w:rPr>
        <w:t xml:space="preserve"> </w:t>
      </w:r>
      <w:r>
        <w:rPr>
          <w:b/>
          <w:bCs/>
        </w:rPr>
        <w:t xml:space="preserve">→</w:t>
      </w:r>
      <w:r>
        <w:rPr>
          <w:b/>
          <w:bCs/>
        </w:rPr>
        <w:t xml:space="preserve"> </w:t>
      </w:r>
      <w:r>
        <w:rPr>
          <w:rStyle w:val="VerbatimChar"/>
          <w:b/>
          <w:bCs/>
        </w:rPr>
        <w:t xml:space="preserve">upstreams/</w:t>
      </w:r>
      <w:r>
        <w:rPr>
          <w:b/>
          <w:bCs/>
        </w:rPr>
        <w:t xml:space="preserve"> </w:t>
      </w:r>
      <w:r>
        <w:rPr>
          <w:b/>
          <w:bCs/>
        </w:rPr>
        <w:t xml:space="preserve">transition.</w:t>
      </w:r>
      <w:r>
        <w:t xml:space="preserve"> </w:t>
      </w:r>
      <w:r>
        <w:t xml:space="preserve">Constitution</w:t>
      </w:r>
      <w:r>
        <w:t xml:space="preserve"> </w:t>
      </w:r>
      <w:r>
        <w:t xml:space="preserve">submodule's</w:t>
      </w:r>
      <w:r>
        <w:t xml:space="preserve"> </w:t>
      </w:r>
      <w:r>
        <w:rPr>
          <w:rStyle w:val="VerbatimChar"/>
        </w:rPr>
        <w:t xml:space="preserve">install_upstreams.sh</w:t>
      </w:r>
      <w:r>
        <w:t xml:space="preserve"> </w:t>
      </w:r>
      <w:r>
        <w:t xml:space="preserve">(exported via</w:t>
      </w:r>
      <w:r>
        <w:t xml:space="preserve"> </w:t>
      </w:r>
      <w:r>
        <w:rPr>
          <w:rStyle w:val="VerbatimChar"/>
        </w:rPr>
        <w:t xml:space="preserve">.bashrc</w:t>
      </w:r>
      <w:r>
        <w:t xml:space="preserve">/</w:t>
      </w:r>
      <w:r>
        <w:t xml:space="preserve"> </w:t>
      </w:r>
      <w:r>
        <w:rPr>
          <w:rStyle w:val="VerbatimChar"/>
        </w:rPr>
        <w:t xml:space="preserve">.zshrc</w:t>
      </w:r>
      <w:r>
        <w:t xml:space="preserve">) MUST support BOTH</w:t>
      </w:r>
      <w:r>
        <w:t xml:space="preserve"> </w:t>
      </w:r>
      <w:r>
        <w:rPr>
          <w:rStyle w:val="VerbatimChar"/>
        </w:rPr>
        <w:t xml:space="preserve">Upstreams/</w:t>
      </w:r>
      <w:r>
        <w:t xml:space="preserve"> </w:t>
      </w:r>
      <w:r>
        <w:t xml:space="preserve">and</w:t>
      </w:r>
      <w:r>
        <w:t xml:space="preserve"> </w:t>
      </w:r>
      <w:r>
        <w:rPr>
          <w:rStyle w:val="VerbatimChar"/>
        </w:rPr>
        <w:t xml:space="preserve">upstreams/</w:t>
      </w:r>
      <w:r>
        <w:t xml:space="preserve"> </w:t>
      </w:r>
      <w:r>
        <w:t xml:space="preserve">directory layouts during migration. Lowercase wins when both</w:t>
      </w:r>
      <w:r>
        <w:t xml:space="preserve"> </w:t>
      </w:r>
      <w:r>
        <w:t xml:space="preserve">present. Uppercase fallback retires only by deliberate amendment.</w:t>
      </w:r>
    </w:p>
    <w:p>
      <w:pPr>
        <w:pStyle w:val="BodyText"/>
      </w:pPr>
      <w:r>
        <w:rPr>
          <w:b/>
          <w:bCs/>
        </w:rPr>
        <w:t xml:space="preserve">Project-Toolkit Upstreamable synchronisation.</w:t>
      </w:r>
      <w:r>
        <w:t xml:space="preserve"> </w:t>
      </w:r>
      <w:r>
        <w:t xml:space="preserve">Upstreamable /</w:t>
      </w:r>
      <w:r>
        <w:t xml:space="preserve"> </w:t>
      </w:r>
      <w:r>
        <w:t xml:space="preserve">Project-Toolkit machinery MUST be fetched+pulled before any</w:t>
      </w:r>
      <w:r>
        <w:t xml:space="preserve"> </w:t>
      </w:r>
      <w:r>
        <w:t xml:space="preserve">rename batch + MUST itself comply with this rule. Lacking BOTH-</w:t>
      </w:r>
      <w:r>
        <w:t xml:space="preserve"> </w:t>
      </w:r>
      <w:r>
        <w:t xml:space="preserve">directory support is a release blocker.</w:t>
      </w:r>
    </w:p>
    <w:p>
      <w:pPr>
        <w:pStyle w:val="BodyText"/>
      </w:pPr>
      <w:r>
        <w:rPr>
          <w:b/>
          <w:bCs/>
        </w:rPr>
        <w:t xml:space="preserve">Test coverage of renames.</w:t>
      </w:r>
      <w:r>
        <w:t xml:space="preserve"> </w:t>
      </w:r>
      <w:r>
        <w:t xml:space="preserve">Each rename batch ships with:</w:t>
      </w:r>
      <w:r>
        <w:t xml:space="preserve"> </w:t>
      </w:r>
      <w:r>
        <w:t xml:space="preserve">(i) regression test verifying every reference now resolves;</w:t>
      </w:r>
      <w:r>
        <w:t xml:space="preserve"> </w:t>
      </w:r>
      <w:r>
        <w:t xml:space="preserve">(ii) full CONST-050(B) test-type matrix run on the post-rename</w:t>
      </w:r>
      <w:r>
        <w:t xml:space="preserve"> </w:t>
      </w:r>
      <w:r>
        <w:t xml:space="preserve">tree; (iii) anti-bluff wire-evidence captured. All three or it's</w:t>
      </w:r>
      <w:r>
        <w:t xml:space="preserve"> </w:t>
      </w:r>
      <w:r>
        <w:t xml:space="preserve">a §11.4.29 violation.</w:t>
      </w:r>
    </w:p>
    <w:p>
      <w:pPr>
        <w:pStyle w:val="BodyText"/>
      </w:pPr>
      <w:r>
        <w:rPr>
          <w:b/>
          <w:bCs/>
        </w:rPr>
        <w:t xml:space="preserve">Phased execution.</w:t>
      </w:r>
      <w:r>
        <w:t xml:space="preserve"> </w:t>
      </w:r>
      <w:r>
        <w:t xml:space="preserve">Comprehensive brainstorming → phase-divided</w:t>
      </w:r>
      <w:r>
        <w:t xml:space="preserve"> </w:t>
      </w:r>
      <w:r>
        <w:t xml:space="preserve">plan → fine-grained tasks/subtasks → every change covered by</w:t>
      </w:r>
      <w:r>
        <w:t xml:space="preserve"> </w:t>
      </w:r>
      <w:r>
        <w:t xml:space="preserve">every applicable test type. Phases run in parallel with mainstream</w:t>
      </w:r>
      <w:r>
        <w:t xml:space="preserve"> </w:t>
      </w:r>
      <w:r>
        <w:t xml:space="preserve">work (§11.4.20 subagent delegation).</w:t>
      </w:r>
    </w:p>
    <w:p>
      <w:pPr>
        <w:pStyle w:val="BodyText"/>
      </w:pPr>
      <w:r>
        <w:t xml:space="preserve">Classification: universal (§11.4.17). No escape hatch beyond the</w:t>
      </w:r>
      <w:r>
        <w:t xml:space="preserve"> </w:t>
      </w:r>
      <w:r>
        <w:t xml:space="preserve">common-sense exceptions enumerated. Severity-equivalent to §11.4</w:t>
      </w:r>
      <w:r>
        <w:t xml:space="preserve"> </w:t>
      </w:r>
      <w:r>
        <w:t xml:space="preserve">PASS-bluff at the reference-integrity layer. Composes with §1,</w:t>
      </w:r>
      <w:r>
        <w:t xml:space="preserve"> </w:t>
      </w:r>
      <w:r>
        <w:t xml:space="preserve">§1.1, §11.4.12, §11.4.17, §11.4.18, §11.4.20, §11.4.25, §11.4.26,</w:t>
      </w:r>
      <w:r>
        <w:t xml:space="preserve"> </w:t>
      </w:r>
      <w:r>
        <w:t xml:space="preserve">§11.4.27, §11.4.28, CONST-047. See Constitution §11.4.29 for the</w:t>
      </w:r>
      <w:r>
        <w:t xml:space="preserve"> </w:t>
      </w:r>
      <w:r>
        <w:t xml:space="preserve">full mandate.</w:t>
      </w:r>
    </w:p>
    <w:bookmarkEnd w:id="42"/>
    <w:bookmarkStart w:id="43" w:name="X70ad403edcfbb26519711a393e7f7ea31ca87c4"/>
    <w:p>
      <w:pPr>
        <w:pStyle w:val="Heading3"/>
      </w:pPr>
      <w:r>
        <w:t xml:space="preserve">§11.4.28 — Submodules-As-Equal-Codebase + Decoupling + Dependency-Layout Mandate (User mandate, 2026-05-15)</w:t>
      </w:r>
    </w:p>
    <w:p>
      <w:pPr>
        <w:pStyle w:val="FirstParagraph"/>
      </w:pPr>
      <w:r>
        <w:rPr>
          <w:b/>
          <w:bCs/>
        </w:rPr>
        <w:t xml:space="preserve">Forensic anchor — verbatim user mandate (2026-05-15):</w:t>
      </w:r>
    </w:p>
    <w:p>
      <w:pPr>
        <w:pStyle w:val="BlockText"/>
      </w:pPr>
      <w:r>
        <w:t xml:space="preserve">"All existing Submodules in the project that we are controlling and</w:t>
      </w:r>
      <w:r>
        <w:t xml:space="preserve"> </w:t>
      </w:r>
      <w:r>
        <w:t xml:space="preserve">belong to some our organizations (vasic-digital, HelixDevelopment,</w:t>
      </w:r>
      <w:r>
        <w:t xml:space="preserve"> </w:t>
      </w:r>
      <w:r>
        <w:t xml:space="preserve">red-elf, ATMOSphere1234321, Bear-Suite, BoatOS123456, Helix-Flow,</w:t>
      </w:r>
      <w:r>
        <w:t xml:space="preserve"> </w:t>
      </w:r>
      <w:r>
        <w:t xml:space="preserve">Helix-Track, Server-Factory — we can ALWAYS check dynamically using</w:t>
      </w:r>
      <w:r>
        <w:t xml:space="preserve"> </w:t>
      </w:r>
      <w:r>
        <w:t xml:space="preserve">GitHub and GitLab CLIs) are equal parts of the project's codebase!</w:t>
      </w:r>
      <w:r>
        <w:t xml:space="preserve"> </w:t>
      </w:r>
      <w:r>
        <w:t xml:space="preserve">We MUST work on that code as much as we do with main project's</w:t>
      </w:r>
      <w:r>
        <w:t xml:space="preserve"> </w:t>
      </w:r>
      <w:r>
        <w:t xml:space="preserve">codebase! All on equal basis! Equally important! ... We MUST NEVER</w:t>
      </w:r>
      <w:r>
        <w:t xml:space="preserve"> </w:t>
      </w:r>
      <w:r>
        <w:t xml:space="preserve">modify Submodules to bring into them any project specific context</w:t>
      </w:r>
      <w:r>
        <w:t xml:space="preserve"> </w:t>
      </w:r>
      <w:r>
        <w:t xml:space="preserve">since they all MUST BE ALWAYS fully decoupled, project not-aware,</w:t>
      </w:r>
      <w:r>
        <w:t xml:space="preserve"> </w:t>
      </w:r>
      <w:r>
        <w:t xml:space="preserve">fully reusable and modular (by any other project(s)), completely</w:t>
      </w:r>
      <w:r>
        <w:t xml:space="preserve"> </w:t>
      </w:r>
      <w:r>
        <w:t xml:space="preserve">testable! All Submodule dependencies that are used by Submodule MUST</w:t>
      </w:r>
      <w:r>
        <w:t xml:space="preserve"> </w:t>
      </w:r>
      <w:r>
        <w:t xml:space="preserve">BE acessed from the root of the project! We MUST NOT have nested</w:t>
      </w:r>
      <w:r>
        <w:t xml:space="preserve"> </w:t>
      </w:r>
      <w:r>
        <w:t xml:space="preserve">Submodule dependencies but accessing each from proper location from</w:t>
      </w:r>
      <w:r>
        <w:t xml:space="preserve"> </w:t>
      </w:r>
      <w:r>
        <w:t xml:space="preserve">the root of the project — directly from project's root project_name/</w:t>
      </w:r>
      <w:r>
        <w:t xml:space="preserve"> </w:t>
      </w:r>
      <w:r>
        <w:t xml:space="preserve">submodule_name or some more proper structure project_name/submodules/</w:t>
      </w:r>
      <w:r>
        <w:t xml:space="preserve"> </w:t>
      </w:r>
      <w:r>
        <w:t xml:space="preserve">submodule_name!"</w:t>
      </w:r>
    </w:p>
    <w:p>
      <w:pPr>
        <w:pStyle w:val="FirstParagraph"/>
      </w:pPr>
      <w:r>
        <w:t xml:space="preserve">Three cooperating invariants:</w:t>
      </w:r>
    </w:p>
    <w:p>
      <w:pPr>
        <w:pStyle w:val="BodyText"/>
      </w:pPr>
      <w:r>
        <w:rPr>
          <w:b/>
          <w:bCs/>
        </w:rPr>
        <w:t xml:space="preserve">(A) Equal-codebase.</w:t>
      </w:r>
      <w:r>
        <w:t xml:space="preserve"> </w:t>
      </w:r>
      <w:r>
        <w:t xml:space="preserve">Every owned-by-us submodule (orgs:</w:t>
      </w:r>
      <w:r>
        <w:t xml:space="preserve"> </w:t>
      </w:r>
      <w:r>
        <w:rPr>
          <w:rStyle w:val="VerbatimChar"/>
        </w:rPr>
        <w:t xml:space="preserve">vasic-digital</w:t>
      </w:r>
      <w:r>
        <w:t xml:space="preserve">,</w:t>
      </w:r>
      <w:r>
        <w:t xml:space="preserve"> </w:t>
      </w:r>
      <w:r>
        <w:rPr>
          <w:rStyle w:val="VerbatimChar"/>
        </w:rPr>
        <w:t xml:space="preserve">HelixDevelopment</w:t>
      </w:r>
      <w:r>
        <w:t xml:space="preserve">,</w:t>
      </w:r>
      <w:r>
        <w:t xml:space="preserve"> </w:t>
      </w:r>
      <w:r>
        <w:rPr>
          <w:rStyle w:val="VerbatimChar"/>
        </w:rPr>
        <w:t xml:space="preserve">red-elf</w:t>
      </w:r>
      <w:r>
        <w:t xml:space="preserve">,</w:t>
      </w:r>
      <w:r>
        <w:t xml:space="preserve"> </w:t>
      </w:r>
      <w:r>
        <w:rPr>
          <w:rStyle w:val="VerbatimChar"/>
        </w:rPr>
        <w:t xml:space="preserve">ATMOSphere1234321</w:t>
      </w:r>
      <w:r>
        <w:t xml:space="preserve">,</w:t>
      </w:r>
      <w:r>
        <w:t xml:space="preserve"> </w:t>
      </w:r>
      <w:r>
        <w:rPr>
          <w:rStyle w:val="VerbatimChar"/>
        </w:rPr>
        <w:t xml:space="preserve">Bear-Suite</w:t>
      </w:r>
      <w:r>
        <w:t xml:space="preserve">,</w:t>
      </w:r>
      <w:r>
        <w:t xml:space="preserve"> </w:t>
      </w:r>
      <w:r>
        <w:rPr>
          <w:rStyle w:val="VerbatimChar"/>
        </w:rPr>
        <w:t xml:space="preserve">BoatOS123456</w:t>
      </w:r>
      <w:r>
        <w:t xml:space="preserve">,</w:t>
      </w:r>
      <w:r>
        <w:t xml:space="preserve"> </w:t>
      </w:r>
      <w:r>
        <w:rPr>
          <w:rStyle w:val="VerbatimChar"/>
        </w:rPr>
        <w:t xml:space="preserve">Helix-Flow</w:t>
      </w:r>
      <w:r>
        <w:t xml:space="preserve">,</w:t>
      </w:r>
      <w:r>
        <w:t xml:space="preserve"> </w:t>
      </w:r>
      <w:r>
        <w:rPr>
          <w:rStyle w:val="VerbatimChar"/>
        </w:rPr>
        <w:t xml:space="preserve">Helix-Track</w:t>
      </w:r>
      <w:r>
        <w:t xml:space="preserve">,</w:t>
      </w:r>
      <w:r>
        <w:t xml:space="preserve"> </w:t>
      </w:r>
      <w:r>
        <w:rPr>
          <w:rStyle w:val="VerbatimChar"/>
        </w:rPr>
        <w:t xml:space="preserve">Server-Factory</w:t>
      </w:r>
      <w:r>
        <w:t xml:space="preserve"> </w:t>
      </w:r>
      <w:r>
        <w:t xml:space="preserve">— dynamically discoverable via</w:t>
      </w:r>
      <w:r>
        <w:t xml:space="preserve"> </w:t>
      </w:r>
      <w:r>
        <w:rPr>
          <w:rStyle w:val="VerbatimChar"/>
        </w:rPr>
        <w:t xml:space="preserve">gh</w:t>
      </w:r>
      <w:r>
        <w:t xml:space="preserve"> </w:t>
      </w:r>
      <w:r>
        <w:t xml:space="preserve">/</w:t>
      </w:r>
      <w:r>
        <w:t xml:space="preserve"> </w:t>
      </w:r>
      <w:r>
        <w:rPr>
          <w:rStyle w:val="VerbatimChar"/>
        </w:rPr>
        <w:t xml:space="preserve">glab</w:t>
      </w:r>
      <w:r>
        <w:t xml:space="preserve"> </w:t>
      </w:r>
      <w:r>
        <w:t xml:space="preserve">CLIs)</w:t>
      </w:r>
      <w:r>
        <w:t xml:space="preserve"> </w:t>
      </w:r>
      <w:r>
        <w:t xml:space="preserve">is an</w:t>
      </w:r>
      <w:r>
        <w:t xml:space="preserve"> </w:t>
      </w:r>
      <w:r>
        <w:rPr>
          <w:b/>
          <w:bCs/>
        </w:rPr>
        <w:t xml:space="preserve">equal part</w:t>
      </w:r>
      <w:r>
        <w:t xml:space="preserve"> </w:t>
      </w:r>
      <w:r>
        <w:t xml:space="preserve">of the consuming project's codebase. Same</w:t>
      </w:r>
      <w:r>
        <w:t xml:space="preserve"> </w:t>
      </w:r>
      <w:r>
        <w:t xml:space="preserve">engineering attention as main: analysis, extension, test creation,</w:t>
      </w:r>
      <w:r>
        <w:t xml:space="preserve"> </w:t>
      </w:r>
      <w:r>
        <w:t xml:space="preserve">gap-filling, bug-fix, documentation (user manuals, guides, diagrams,</w:t>
      </w:r>
      <w:r>
        <w:t xml:space="preserve"> </w:t>
      </w:r>
      <w:r>
        <w:t xml:space="preserve">SQL, websites, all materials). A round that improves main while</w:t>
      </w:r>
      <w:r>
        <w:t xml:space="preserve"> </w:t>
      </w:r>
      <w:r>
        <w:t xml:space="preserve">leaving an owned-submodule deficiency unaddressed is a §11.4.28</w:t>
      </w:r>
      <w:r>
        <w:t xml:space="preserve"> </w:t>
      </w:r>
      <w:r>
        <w:t xml:space="preserve">violation, severity-equivalent to a §11.4 PASS-bluff at the</w:t>
      </w:r>
      <w:r>
        <w:t xml:space="preserve"> </w:t>
      </w:r>
      <w:r>
        <w:t xml:space="preserve">project-scope layer. Coverage ledgers (§11.4.25) list every owned</w:t>
      </w:r>
      <w:r>
        <w:t xml:space="preserve"> </w:t>
      </w:r>
      <w:r>
        <w:t xml:space="preserve">submodule as in-scope.</w:t>
      </w:r>
    </w:p>
    <w:p>
      <w:pPr>
        <w:pStyle w:val="BodyText"/>
      </w:pPr>
      <w:r>
        <w:rPr>
          <w:b/>
          <w:bCs/>
        </w:rPr>
        <w:t xml:space="preserve">(B) Decoupling / reusability.</w:t>
      </w:r>
      <w:r>
        <w:t xml:space="preserve"> </w:t>
      </w:r>
      <w:r>
        <w:t xml:space="preserve">Owned submodules MUST stay</w:t>
      </w:r>
      <w:r>
        <w:t xml:space="preserve"> </w:t>
      </w:r>
      <w:r>
        <w:t xml:space="preserve">fully decoupled, project-not-aware, reusable, modular, completely</w:t>
      </w:r>
      <w:r>
        <w:t xml:space="preserve"> </w:t>
      </w:r>
      <w:r>
        <w:t xml:space="preserve">testable. NEVER inject project-specific context (hardcoded paths,</w:t>
      </w:r>
      <w:r>
        <w:t xml:space="preserve"> </w:t>
      </w:r>
      <w:r>
        <w:t xml:space="preserve">hostnames, asset names) INTO a submodule. When a submodule needs</w:t>
      </w:r>
      <w:r>
        <w:t xml:space="preserve"> </w:t>
      </w:r>
      <w:r>
        <w:t xml:space="preserve">parent-project info, use configuration injection (env var, config</w:t>
      </w:r>
      <w:r>
        <w:t xml:space="preserve"> </w:t>
      </w:r>
      <w:r>
        <w:t xml:space="preserve">file, constructor parameter) — never a hardcoded reach.</w:t>
      </w:r>
    </w:p>
    <w:p>
      <w:pPr>
        <w:pStyle w:val="BodyText"/>
      </w:pPr>
      <w:r>
        <w:rPr>
          <w:b/>
          <w:bCs/>
        </w:rPr>
        <w:t xml:space="preserve">(C) Dependency-layout.</w:t>
      </w:r>
      <w:r>
        <w:t xml:space="preserve"> </w:t>
      </w:r>
      <w:r>
        <w:t xml:space="preserve">Every dependency consumed by an owned</w:t>
      </w:r>
      <w:r>
        <w:t xml:space="preserve"> </w:t>
      </w:r>
      <w:r>
        <w:t xml:space="preserve">submodule MUST be accessible from the parent project's root at:</w:t>
      </w:r>
    </w:p>
    <w:p>
      <w:pPr>
        <w:pStyle w:val="SourceCode"/>
      </w:pPr>
      <w:r>
        <w:rPr>
          <w:rStyle w:val="VerbatimChar"/>
        </w:rPr>
        <w:t xml:space="preserve">&lt;project_root&gt;/&lt;submodule_name&gt;/</w:t>
      </w:r>
      <w:r>
        <w:br/>
      </w:r>
      <w:r>
        <w:rPr>
          <w:rStyle w:val="VerbatimChar"/>
        </w:rPr>
        <w:t xml:space="preserve">&lt;project_root&gt;/submodules/&lt;submodule_name&gt;/</w:t>
      </w:r>
    </w:p>
    <w:p>
      <w:pPr>
        <w:pStyle w:val="FirstParagraph"/>
      </w:pPr>
      <w:r>
        <w:rPr>
          <w:b/>
          <w:bCs/>
        </w:rPr>
        <w:t xml:space="preserve">Nested own-org submodule chains are FORBIDDEN.</w:t>
      </w:r>
      <w:r>
        <w:t xml:space="preserve"> </w:t>
      </w:r>
      <w:r>
        <w:t xml:space="preserve">A submodule MUST</w:t>
      </w:r>
      <w:r>
        <w:t xml:space="preserve"> </w:t>
      </w:r>
      <w:r>
        <w:t xml:space="preserve">NOT have its own</w:t>
      </w:r>
      <w:r>
        <w:t xml:space="preserve"> </w:t>
      </w:r>
      <w:r>
        <w:rPr>
          <w:rStyle w:val="VerbatimChar"/>
        </w:rPr>
        <w:t xml:space="preserve">.gitmodules</w:t>
      </w:r>
      <w:r>
        <w:t xml:space="preserve"> </w:t>
      </w:r>
      <w:r>
        <w:t xml:space="preserve">entries pulling in further owned-</w:t>
      </w:r>
      <w:r>
        <w:t xml:space="preserve"> </w:t>
      </w:r>
      <w:r>
        <w:t xml:space="preserve">by-us repos. Add the dependency at the parent's root path; the</w:t>
      </w:r>
      <w:r>
        <w:t xml:space="preserve"> </w:t>
      </w:r>
      <w:r>
        <w:t xml:space="preserve">submodule reaches it via documented import / SDK / runtime</w:t>
      </w:r>
      <w:r>
        <w:t xml:space="preserve"> </w:t>
      </w:r>
      <w:r>
        <w:t xml:space="preserve">resolver. Third-party submodules exempt.</w:t>
      </w:r>
      <w:r>
        <w:t xml:space="preserve"> </w:t>
      </w:r>
      <w:r>
        <w:rPr>
          <w:b/>
          <w:bCs/>
        </w:rPr>
        <w:t xml:space="preserve">EXCEPTION (operator</w:t>
      </w:r>
      <w:r>
        <w:rPr>
          <w:b/>
          <w:bCs/>
        </w:rPr>
        <w:t xml:space="preserve"> </w:t>
      </w:r>
      <w:r>
        <w:rPr>
          <w:b/>
          <w:bCs/>
        </w:rPr>
        <w:t xml:space="preserve">Option-2, 2026-07-07; §11.4.28(C) carve-out):</w:t>
      </w:r>
      <w:r>
        <w:t xml:space="preserve"> </w:t>
      </w:r>
      <w:r>
        <w:t xml:space="preserve">the constitution</w:t>
      </w:r>
      <w:r>
        <w:t xml:space="preserve"> </w:t>
      </w:r>
      <w:r>
        <w:t xml:space="preserve">submodule ITSELF MAY host depth-1 reusable-engine submodules under</w:t>
      </w:r>
      <w:r>
        <w:t xml:space="preserve"> </w:t>
      </w:r>
      <w:r>
        <w:rPr>
          <w:rStyle w:val="VerbatimChar"/>
        </w:rPr>
        <w:t xml:space="preserve">constitution/submodules/&lt;name&gt;/</w:t>
      </w:r>
      <w:r>
        <w:t xml:space="preserve">, PROVIDED each ships a §11.4.31</w:t>
      </w:r>
      <w:r>
        <w:t xml:space="preserve"> </w:t>
      </w:r>
      <w:r>
        <w:rPr>
          <w:rStyle w:val="VerbatimChar"/>
        </w:rPr>
        <w:t xml:space="preserve">helix-deps.yaml</w:t>
      </w:r>
      <w:r>
        <w:t xml:space="preserve"> </w:t>
      </w:r>
      <w:r>
        <w:t xml:space="preserve">AND nests zero further own-org submodules</w:t>
      </w:r>
      <w:r>
        <w:t xml:space="preserve"> </w:t>
      </w:r>
      <w:r>
        <w:t xml:space="preserve">(depth-1 only, no recursive chain). This applies to NO other</w:t>
      </w:r>
      <w:r>
        <w:t xml:space="preserve"> </w:t>
      </w:r>
      <w:r>
        <w:t xml:space="preserve">submodule — consumer submodules stay forbidden from nesting.</w:t>
      </w:r>
    </w:p>
    <w:p>
      <w:pPr>
        <w:pStyle w:val="BodyText"/>
      </w:pPr>
      <w:r>
        <w:t xml:space="preserve">Gates:</w:t>
      </w:r>
      <w:r>
        <w:t xml:space="preserve"> </w:t>
      </w:r>
      <w:r>
        <w:rPr>
          <w:rStyle w:val="VerbatimChar"/>
        </w:rPr>
        <w:t xml:space="preserve">CM-OWNED-SUBMODULE-EQUAL-ENGINEERING</w:t>
      </w:r>
      <w:r>
        <w:t xml:space="preserve"> </w:t>
      </w:r>
      <w:r>
        <w:t xml:space="preserve">(release-gate sweep</w:t>
      </w:r>
      <w:r>
        <w:t xml:space="preserve"> </w:t>
      </w:r>
      <w:r>
        <w:t xml:space="preserve">audits parity),</w:t>
      </w:r>
      <w:r>
        <w:t xml:space="preserve"> </w:t>
      </w:r>
      <w:r>
        <w:rPr>
          <w:rStyle w:val="VerbatimChar"/>
        </w:rPr>
        <w:t xml:space="preserve">CM-OWNED-SUBMODULE-DECOUPLING</w:t>
      </w:r>
      <w:r>
        <w:t xml:space="preserve"> </w:t>
      </w:r>
      <w:r>
        <w:t xml:space="preserve">(pre-commit greps</w:t>
      </w:r>
      <w:r>
        <w:t xml:space="preserve"> </w:t>
      </w:r>
      <w:r>
        <w:t xml:space="preserve">for parent-project context inside the submodule diff),</w:t>
      </w:r>
      <w:r>
        <w:t xml:space="preserve"> </w:t>
      </w:r>
      <w:r>
        <w:rPr>
          <w:rStyle w:val="VerbatimChar"/>
        </w:rPr>
        <w:t xml:space="preserve">CM-OWNED-SUBMODULE-LAYOUT</w:t>
      </w:r>
      <w:r>
        <w:t xml:space="preserve"> </w:t>
      </w:r>
      <w:r>
        <w:t xml:space="preserve">(pre-merge verifies canonical</w:t>
      </w:r>
      <w:r>
        <w:t xml:space="preserve"> </w:t>
      </w:r>
      <w:r>
        <w:t xml:space="preserve">location + no nested own-org submodules + dependency lookup</w:t>
      </w:r>
      <w:r>
        <w:t xml:space="preserve"> </w:t>
      </w:r>
      <w:r>
        <w:t xml:space="preserve">from root). Paired mutations (§1.1) for all three. Classification:</w:t>
      </w:r>
      <w:r>
        <w:t xml:space="preserve"> </w:t>
      </w:r>
      <w:r>
        <w:t xml:space="preserve">universal (§11.4.17). No escape hatch. Composes with §1, §3,</w:t>
      </w:r>
      <w:r>
        <w:t xml:space="preserve"> </w:t>
      </w:r>
      <w:r>
        <w:t xml:space="preserve">§11.4.17, §11.4.20, §11.4.25, §11.4.26, §11.4.27, CONST-047.</w:t>
      </w:r>
      <w:r>
        <w:t xml:space="preserve"> </w:t>
      </w:r>
      <w:r>
        <w:t xml:space="preserve">See Constitution §11.4.28 for the full mandate.</w:t>
      </w:r>
    </w:p>
    <w:bookmarkEnd w:id="43"/>
    <w:bookmarkStart w:id="44" w:name="Xc9e09ae1a2435da69cad2ca0d7b446a23f01886"/>
    <w:p>
      <w:pPr>
        <w:pStyle w:val="Heading3"/>
      </w:pPr>
      <w:r>
        <w:t xml:space="preserve">§11.4.33 — Type-aware closure-status vocabulary (User mandate, 2026-05-15)</w:t>
      </w:r>
    </w:p>
    <w:p>
      <w:pPr>
        <w:pStyle w:val="FirstParagraph"/>
      </w:pPr>
      <w:r>
        <w:t xml:space="preserve">Every project that tracks work items by Type per §11.4.16 MUST close</w:t>
      </w:r>
      <w:r>
        <w:t xml:space="preserve"> </w:t>
      </w:r>
      <w:r>
        <w:t xml:space="preserve">them with the Type-appropriate closure-status word, drawn from this</w:t>
      </w:r>
      <w:r>
        <w:t xml:space="preserve"> </w:t>
      </w:r>
      <w:r>
        <w:t xml:space="preserve">3-element closed map:</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r>
              <w:t xml:space="preserve"> </w:t>
            </w:r>
            <w:r>
              <w:rPr>
                <w:rStyle w:val="VerbatimChar"/>
              </w:rPr>
              <w:t xml:space="preserve">**Type:**</w:t>
            </w:r>
          </w:p>
        </w:tc>
        <w:tc>
          <w:tcPr/>
          <w:p>
            <w:pPr>
              <w:pStyle w:val="Compact"/>
            </w:pPr>
            <w:r>
              <w:t xml:space="preserve">Closure</w:t>
            </w:r>
            <w:r>
              <w:t xml:space="preserve"> </w:t>
            </w:r>
            <w:r>
              <w:rPr>
                <w:rStyle w:val="VerbatimChar"/>
              </w:rPr>
              <w:t xml:space="preserve">**Status:**</w:t>
            </w:r>
            <w:r>
              <w:t xml:space="preserve"> </w:t>
            </w:r>
            <w:r>
              <w:t xml:space="preserve">value</w:t>
            </w:r>
          </w:p>
        </w:tc>
      </w:tr>
      <w:tr>
        <w:tc>
          <w:tcPr/>
          <w:p>
            <w:pPr>
              <w:pStyle w:val="Compact"/>
            </w:pPr>
            <w:r>
              <w:rPr>
                <w:rStyle w:val="VerbatimChar"/>
              </w:rPr>
              <w:t xml:space="preserve">Bug</w:t>
            </w:r>
          </w:p>
        </w:tc>
        <w:tc>
          <w:tcPr/>
          <w:p>
            <w:pPr>
              <w:pStyle w:val="Compact"/>
            </w:pPr>
            <w:r>
              <w:rPr>
                <w:rStyle w:val="VerbatimChar"/>
              </w:rPr>
              <w:t xml:space="preserve">Fixed (→ Fixed.md)</w:t>
            </w:r>
          </w:p>
        </w:tc>
      </w:tr>
      <w:tr>
        <w:tc>
          <w:tcPr/>
          <w:p>
            <w:pPr>
              <w:pStyle w:val="Compact"/>
            </w:pPr>
            <w:r>
              <w:rPr>
                <w:rStyle w:val="VerbatimChar"/>
              </w:rPr>
              <w:t xml:space="preserve">Feature</w:t>
            </w:r>
          </w:p>
        </w:tc>
        <w:tc>
          <w:tcPr/>
          <w:p>
            <w:pPr>
              <w:pStyle w:val="Compact"/>
            </w:pPr>
            <w:r>
              <w:rPr>
                <w:rStyle w:val="VerbatimChar"/>
              </w:rPr>
              <w:t xml:space="preserve">Implemented (→ Fixed.md)</w:t>
            </w:r>
          </w:p>
        </w:tc>
      </w:tr>
      <w:tr>
        <w:tc>
          <w:tcPr/>
          <w:p>
            <w:pPr>
              <w:pStyle w:val="Compact"/>
            </w:pPr>
            <w:r>
              <w:rPr>
                <w:rStyle w:val="VerbatimChar"/>
              </w:rPr>
              <w:t xml:space="preserve">Task</w:t>
            </w:r>
          </w:p>
        </w:tc>
        <w:tc>
          <w:tcPr/>
          <w:p>
            <w:pPr>
              <w:pStyle w:val="Compact"/>
            </w:pPr>
            <w:r>
              <w:rPr>
                <w:rStyle w:val="VerbatimChar"/>
              </w:rPr>
              <w:t xml:space="preserve">Completed (→ Fixed.md)</w:t>
            </w:r>
          </w:p>
        </w:tc>
      </w:tr>
    </w:tbl>
    <w:p>
      <w:pPr>
        <w:pStyle w:val="BodyText"/>
      </w:pPr>
      <w:r>
        <w:t xml:space="preserve">The</w:t>
      </w:r>
      <w:r>
        <w:t xml:space="preserve"> </w:t>
      </w:r>
      <w:r>
        <w:rPr>
          <w:rStyle w:val="VerbatimChar"/>
        </w:rPr>
        <w:t xml:space="preserve">(→ Fixed.md)</w:t>
      </w:r>
      <w:r>
        <w:t xml:space="preserve"> </w:t>
      </w:r>
      <w:r>
        <w:t xml:space="preserve">suffix is preserved across all three so the</w:t>
      </w:r>
      <w:r>
        <w:t xml:space="preserve"> </w:t>
      </w:r>
      <w:r>
        <w:t xml:space="preserve">existing migration-discipline tooling (atomic Issues.md → Fixed.md</w:t>
      </w:r>
      <w:r>
        <w:t xml:space="preserve"> </w:t>
      </w:r>
      <w:r>
        <w:t xml:space="preserve">move per §11.4.19) keeps working without per-Type branching.</w:t>
      </w:r>
      <w:r>
        <w:t xml:space="preserve"> </w:t>
      </w:r>
      <w:r>
        <w:t xml:space="preserve">Generators (</w:t>
      </w:r>
      <w:r>
        <w:rPr>
          <w:rStyle w:val="VerbatimChar"/>
        </w:rPr>
        <w:t xml:space="preserve">generate_issues_summary.sh</w:t>
      </w:r>
      <w:r>
        <w:t xml:space="preserve">,</w:t>
      </w:r>
      <w:r>
        <w:t xml:space="preserve"> </w:t>
      </w:r>
      <w:r>
        <w:rPr>
          <w:rStyle w:val="VerbatimChar"/>
        </w:rPr>
        <w:t xml:space="preserve">generate_fixed_summary.sh</w:t>
      </w:r>
      <w:r>
        <w:t xml:space="preserve">, status-counter helpers, the §11.4.23</w:t>
      </w:r>
      <w:r>
        <w:t xml:space="preserve"> </w:t>
      </w:r>
      <w:r>
        <w:t xml:space="preserve">colorizer) MUST treat the three terminal values as semantically</w:t>
      </w:r>
      <w:r>
        <w:t xml:space="preserve"> </w:t>
      </w:r>
      <w:r>
        <w:t xml:space="preserve">equivalent (all map to "closed, positive evidence captured") while</w:t>
      </w:r>
      <w:r>
        <w:t xml:space="preserve"> </w:t>
      </w:r>
      <w:r>
        <w:t xml:space="preserve">preserving the literal in the emitted document.</w:t>
      </w:r>
    </w:p>
    <w:p>
      <w:pPr>
        <w:pStyle w:val="BodyText"/>
      </w:pPr>
      <w:r>
        <w:t xml:space="preserve">Closing a</w:t>
      </w:r>
      <w:r>
        <w:t xml:space="preserve"> </w:t>
      </w:r>
      <w:r>
        <w:rPr>
          <w:rStyle w:val="VerbatimChar"/>
        </w:rPr>
        <w:t xml:space="preserve">Feature</w:t>
      </w:r>
      <w:r>
        <w:t xml:space="preserve"> </w:t>
      </w:r>
      <w:r>
        <w:t xml:space="preserve">with</w:t>
      </w:r>
      <w:r>
        <w:t xml:space="preserve"> </w:t>
      </w:r>
      <w:r>
        <w:rPr>
          <w:rStyle w:val="VerbatimChar"/>
        </w:rPr>
        <w:t xml:space="preserve">Fixed (→ Fixed.md)</w:t>
      </w:r>
      <w:r>
        <w:t xml:space="preserve"> </w:t>
      </w:r>
      <w:r>
        <w:t xml:space="preserve">or a</w:t>
      </w:r>
      <w:r>
        <w:t xml:space="preserve"> </w:t>
      </w:r>
      <w:r>
        <w:rPr>
          <w:rStyle w:val="VerbatimChar"/>
        </w:rPr>
        <w:t xml:space="preserve">Task</w:t>
      </w:r>
      <w:r>
        <w:t xml:space="preserve"> </w:t>
      </w:r>
      <w:r>
        <w:t xml:space="preserve">with</w:t>
      </w:r>
      <w:r>
        <w:t xml:space="preserve"> </w:t>
      </w:r>
      <w:r>
        <w:rPr>
          <w:rStyle w:val="VerbatimChar"/>
        </w:rPr>
        <w:t xml:space="preserve">Implemented (→ Fixed.md)</w:t>
      </w:r>
      <w:r>
        <w:t xml:space="preserve"> </w:t>
      </w:r>
      <w:r>
        <w:t xml:space="preserve">is a §11.4.33 violation. Pre-build gate</w:t>
      </w:r>
      <w:r>
        <w:t xml:space="preserve"> </w:t>
      </w:r>
      <w:r>
        <w:t xml:space="preserve">(recommended)</w:t>
      </w:r>
      <w:r>
        <w:t xml:space="preserve"> </w:t>
      </w:r>
      <w:r>
        <w:rPr>
          <w:rStyle w:val="VerbatimChar"/>
        </w:rPr>
        <w:t xml:space="preserve">CM-CLOSURE-VOCAB-TYPE-AWARE</w:t>
      </w:r>
      <w:r>
        <w:t xml:space="preserve"> </w:t>
      </w:r>
      <w:r>
        <w:t xml:space="preserve">walks every Fixed.md</w:t>
      </w:r>
      <w:r>
        <w:t xml:space="preserve"> </w:t>
      </w:r>
      <w:r>
        <w:t xml:space="preserve">heading + every Issues.md heading whose</w:t>
      </w:r>
      <w:r>
        <w:t xml:space="preserve"> </w:t>
      </w:r>
      <w:r>
        <w:rPr>
          <w:rStyle w:val="VerbatimChar"/>
        </w:rPr>
        <w:t xml:space="preserve">**Status:**</w:t>
      </w:r>
      <w:r>
        <w:t xml:space="preserve"> </w:t>
      </w:r>
      <w:r>
        <w:t xml:space="preserve">is one of the</w:t>
      </w:r>
      <w:r>
        <w:t xml:space="preserve"> </w:t>
      </w:r>
      <w:r>
        <w:t xml:space="preserve">three terminal values and asserts the Status-Type match. Composes</w:t>
      </w:r>
      <w:r>
        <w:t xml:space="preserve"> </w:t>
      </w:r>
      <w:r>
        <w:t xml:space="preserve">with §11.4.15 (status tracking), §11.4.16 (type tracking), §11.4.19</w:t>
      </w:r>
      <w:r>
        <w:t xml:space="preserve"> </w:t>
      </w:r>
      <w:r>
        <w:t xml:space="preserve">(Fixed-document column alignment), §11.4.23 (colorisation).</w:t>
      </w:r>
      <w:r>
        <w:t xml:space="preserve"> </w:t>
      </w:r>
      <w:r>
        <w:t xml:space="preserve">Classification: universal (per §11.4.17). No escape hatch.</w:t>
      </w:r>
    </w:p>
    <w:bookmarkEnd w:id="44"/>
    <w:bookmarkStart w:id="45" w:name="Xdb7f13bc63cdd180bdf2b0d258df005f85cc3df"/>
    <w:p>
      <w:pPr>
        <w:pStyle w:val="Heading3"/>
      </w:pPr>
      <w:r>
        <w:t xml:space="preserve">§11.4.34 — Reopened-source attribution mandate (User mandate, 2026-05-15)</w:t>
      </w:r>
    </w:p>
    <w:p>
      <w:pPr>
        <w:pStyle w:val="FirstParagraph"/>
      </w:pPr>
      <w:r>
        <w:t xml:space="preserve">Every Issues.md (or equivalent project tracker) heading whose</w:t>
      </w:r>
      <w:r>
        <w:t xml:space="preserve"> </w:t>
      </w:r>
      <w:r>
        <w:rPr>
          <w:rStyle w:val="VerbatimChar"/>
        </w:rPr>
        <w:t xml:space="preserve">**Status:**</w:t>
      </w:r>
      <w:r>
        <w:t xml:space="preserve"> </w:t>
      </w:r>
      <w:r>
        <w:t xml:space="preserve">is</w:t>
      </w:r>
      <w:r>
        <w:t xml:space="preserve"> </w:t>
      </w:r>
      <w:r>
        <w:rPr>
          <w:rStyle w:val="VerbatimChar"/>
        </w:rPr>
        <w:t xml:space="preserve">Reopened</w:t>
      </w:r>
      <w:r>
        <w:t xml:space="preserve"> </w:t>
      </w:r>
      <w:r>
        <w:t xml:space="preserve">MUST carry, within 8 non-blank lines of</w:t>
      </w:r>
      <w:r>
        <w:t xml:space="preserve"> </w:t>
      </w:r>
      <w:r>
        <w:t xml:space="preserve">the heading, a</w:t>
      </w:r>
      <w:r>
        <w:t xml:space="preserve"> </w:t>
      </w:r>
      <w:r>
        <w:rPr>
          <w:rStyle w:val="VerbatimChar"/>
        </w:rPr>
        <w:t xml:space="preserve">**Reopened-Details:**</w:t>
      </w:r>
      <w:r>
        <w:t xml:space="preserve"> </w:t>
      </w:r>
      <w:r>
        <w:t xml:space="preserve">line capturing four</w:t>
      </w:r>
      <w:r>
        <w:t xml:space="preserve"> </w:t>
      </w:r>
      <w:r>
        <w:t xml:space="preserve">sub-facts:</w:t>
      </w:r>
    </w:p>
    <w:p>
      <w:pPr>
        <w:pStyle w:val="Compact"/>
        <w:numPr>
          <w:ilvl w:val="0"/>
          <w:numId w:val="1010"/>
        </w:numPr>
      </w:pPr>
      <w:r>
        <w:rPr>
          <w:b/>
          <w:bCs/>
        </w:rPr>
        <w:t xml:space="preserve">By:</w:t>
      </w:r>
      <w:r>
        <w:t xml:space="preserve"> </w:t>
      </w:r>
      <w:r>
        <w:rPr>
          <w:rStyle w:val="VerbatimChar"/>
        </w:rPr>
        <w:t xml:space="preserve">AI</w:t>
      </w:r>
      <w:r>
        <w:t xml:space="preserve"> </w:t>
      </w:r>
      <w:r>
        <w:t xml:space="preserve">or</w:t>
      </w:r>
      <w:r>
        <w:t xml:space="preserve"> </w:t>
      </w:r>
      <w:r>
        <w:rPr>
          <w:rStyle w:val="VerbatimChar"/>
        </w:rPr>
        <w:t xml:space="preserve">User</w:t>
      </w:r>
      <w:r>
        <w:t xml:space="preserve"> </w:t>
      </w:r>
      <w:r>
        <w:t xml:space="preserve">(source-of-truth observer who flipped the</w:t>
      </w:r>
      <w:r>
        <w:t xml:space="preserve"> </w:t>
      </w:r>
      <w:r>
        <w:t xml:space="preserve">status).</w:t>
      </w:r>
      <w:r>
        <w:t xml:space="preserve"> </w:t>
      </w:r>
      <w:r>
        <w:rPr>
          <w:rStyle w:val="VerbatimChar"/>
        </w:rPr>
        <w:t xml:space="preserve">AI</w:t>
      </w:r>
      <w:r>
        <w:t xml:space="preserve"> </w:t>
      </w:r>
      <w:r>
        <w:t xml:space="preserve">covers in-loop reopens (test failure, gate</w:t>
      </w:r>
      <w:r>
        <w:t xml:space="preserve"> </w:t>
      </w:r>
      <w:r>
        <w:t xml:space="preserve">regression, captured-evidence retrospect).</w:t>
      </w:r>
      <w:r>
        <w:t xml:space="preserve"> </w:t>
      </w:r>
      <w:r>
        <w:rPr>
          <w:rStyle w:val="VerbatimChar"/>
        </w:rPr>
        <w:t xml:space="preserve">User</w:t>
      </w:r>
      <w:r>
        <w:t xml:space="preserve"> </w:t>
      </w:r>
      <w:r>
        <w:t xml:space="preserve">covers</w:t>
      </w:r>
      <w:r>
        <w:t xml:space="preserve"> </w:t>
      </w:r>
      <w:r>
        <w:t xml:space="preserve">operator-side observations (manual testing, end-user report,</w:t>
      </w:r>
      <w:r>
        <w:t xml:space="preserve"> </w:t>
      </w:r>
      <w:r>
        <w:t xml:space="preserve">design reconsideration).</w:t>
      </w:r>
    </w:p>
    <w:p>
      <w:pPr>
        <w:pStyle w:val="Compact"/>
        <w:numPr>
          <w:ilvl w:val="0"/>
          <w:numId w:val="1010"/>
        </w:numPr>
      </w:pPr>
      <w:r>
        <w:rPr>
          <w:b/>
          <w:bCs/>
        </w:rPr>
        <w:t xml:space="preserve">On:</w:t>
      </w:r>
      <w:r>
        <w:t xml:space="preserve"> </w:t>
      </w:r>
      <w:r>
        <w:t xml:space="preserve">ISO date (</w:t>
      </w:r>
      <w:r>
        <w:rPr>
          <w:rStyle w:val="VerbatimChar"/>
        </w:rPr>
        <w:t xml:space="preserve">YYYY-MM-DD</w:t>
      </w:r>
      <w:r>
        <w:t xml:space="preserve">).</w:t>
      </w:r>
    </w:p>
    <w:p>
      <w:pPr>
        <w:pStyle w:val="Compact"/>
        <w:numPr>
          <w:ilvl w:val="0"/>
          <w:numId w:val="1010"/>
        </w:numPr>
      </w:pPr>
      <w:r>
        <w:rPr>
          <w:b/>
          <w:bCs/>
        </w:rPr>
        <w:t xml:space="preserve">Reason:</w:t>
      </w:r>
      <w:r>
        <w:t xml:space="preserve"> </w:t>
      </w:r>
      <w:r>
        <w:t xml:space="preserve">one-line cause classification — chosen from the</w:t>
      </w:r>
      <w:r>
        <w:t xml:space="preserve"> </w:t>
      </w:r>
      <w:r>
        <w:t xml:space="preserve">closed vocabulary</w:t>
      </w:r>
      <w:r>
        <w:t xml:space="preserve"> </w:t>
      </w:r>
      <w:r>
        <w:rPr>
          <w:rStyle w:val="VerbatimChar"/>
        </w:rPr>
        <w:t xml:space="preserve">{ test-failed | manual-testing-detected | captured-evidence-contradicts | end-user-report | cycle-re-discovered | design-reconsidered }</w:t>
      </w:r>
      <w:r>
        <w:t xml:space="preserve">. Other values are</w:t>
      </w:r>
      <w:r>
        <w:t xml:space="preserve"> </w:t>
      </w:r>
      <w:r>
        <w:t xml:space="preserve">permitted with explicit</w:t>
      </w:r>
      <w:r>
        <w:t xml:space="preserve"> </w:t>
      </w:r>
      <w:r>
        <w:rPr>
          <w:rStyle w:val="VerbatimChar"/>
        </w:rPr>
        <w:t xml:space="preserve">Reason: &lt;free text&gt;</w:t>
      </w:r>
      <w:r>
        <w:t xml:space="preserve"> </w:t>
      </w:r>
      <w:r>
        <w:t xml:space="preserve">annotation but the</w:t>
      </w:r>
      <w:r>
        <w:t xml:space="preserve"> </w:t>
      </w:r>
      <w:r>
        <w:t xml:space="preserve">closed list MUST be tried first.</w:t>
      </w:r>
    </w:p>
    <w:p>
      <w:pPr>
        <w:pStyle w:val="Compact"/>
        <w:numPr>
          <w:ilvl w:val="0"/>
          <w:numId w:val="1010"/>
        </w:numPr>
      </w:pPr>
      <w:r>
        <w:rPr>
          <w:b/>
          <w:bCs/>
        </w:rPr>
        <w:t xml:space="preserve">Evidence:</w:t>
      </w:r>
      <w:r>
        <w:t xml:space="preserve"> </w:t>
      </w:r>
      <w:r>
        <w:t xml:space="preserve">path to or short description of the captured</w:t>
      </w:r>
      <w:r>
        <w:t xml:space="preserve"> </w:t>
      </w:r>
      <w:r>
        <w:t xml:space="preserve">artefact justifying the reopen — log file, recording, gate</w:t>
      </w:r>
      <w:r>
        <w:t xml:space="preserve"> </w:t>
      </w:r>
      <w:r>
        <w:t xml:space="preserve">failure ID, operator quote, etc. Reopens without evidence are</w:t>
      </w:r>
      <w:r>
        <w:t xml:space="preserve"> </w:t>
      </w:r>
      <w:r>
        <w:t xml:space="preserve">§11.4.6 / §11.4.7 violations: the reopen IS a demotion-from-Fixed</w:t>
      </w:r>
      <w:r>
        <w:t xml:space="preserve"> </w:t>
      </w:r>
      <w:r>
        <w:t xml:space="preserve">classification change, and demotion requires positive evidence</w:t>
      </w:r>
      <w:r>
        <w:t xml:space="preserve"> </w:t>
      </w:r>
      <w:r>
        <w:t xml:space="preserve">captured under the conditions that re-exposed the defect.</w:t>
      </w:r>
    </w:p>
    <w:p>
      <w:pPr>
        <w:pStyle w:val="FirstParagraph"/>
      </w:pPr>
      <w:r>
        <w:t xml:space="preserve">The Issues_Summary.md (or equivalent) Status column MUST distinguish</w:t>
      </w:r>
      <w:r>
        <w:t xml:space="preserve"> </w:t>
      </w:r>
      <w:r>
        <w:t xml:space="preserve">the four</w:t>
      </w:r>
      <w:r>
        <w:t xml:space="preserve"> </w:t>
      </w:r>
      <w:r>
        <w:rPr>
          <w:rStyle w:val="VerbatimChar"/>
        </w:rPr>
        <w:t xml:space="preserve">Reopened</w:t>
      </w:r>
      <w:r>
        <w:t xml:space="preserve"> </w:t>
      </w:r>
      <w:r>
        <w:t xml:space="preserve">sub-states by source so a sweep query for</w:t>
      </w:r>
      <w:r>
        <w:t xml:space="preserve"> </w:t>
      </w:r>
      <w:r>
        <w:t xml:space="preserve">"reopens by AI in the last 30 days" is mechanically possible.</w:t>
      </w:r>
      <w:r>
        <w:t xml:space="preserve"> </w:t>
      </w:r>
      <w:r>
        <w:t xml:space="preserve">Suggested column rendering:</w:t>
      </w:r>
      <w:r>
        <w:t xml:space="preserve"> </w:t>
      </w:r>
      <w:r>
        <w:rPr>
          <w:rStyle w:val="VerbatimChar"/>
        </w:rPr>
        <w:t xml:space="preserve">Reopened (AI: test-failed)</w:t>
      </w:r>
      <w:r>
        <w:t xml:space="preserve"> </w:t>
      </w:r>
      <w:r>
        <w:t xml:space="preserve">vs</w:t>
      </w:r>
      <w:r>
        <w:t xml:space="preserve"> </w:t>
      </w:r>
      <w:r>
        <w:rPr>
          <w:rStyle w:val="VerbatimChar"/>
        </w:rPr>
        <w:t xml:space="preserve">Reopened (User: manual-testing)</w:t>
      </w:r>
      <w:r>
        <w:t xml:space="preserve">.</w:t>
      </w:r>
    </w:p>
    <w:p>
      <w:pPr>
        <w:pStyle w:val="BodyText"/>
      </w:pPr>
      <w:r>
        <w:t xml:space="preserve">A</w:t>
      </w:r>
      <w:r>
        <w:t xml:space="preserve"> </w:t>
      </w:r>
      <w:r>
        <w:rPr>
          <w:rStyle w:val="VerbatimChar"/>
        </w:rPr>
        <w:t xml:space="preserve">Reopened</w:t>
      </w:r>
      <w:r>
        <w:t xml:space="preserve"> </w:t>
      </w:r>
      <w:r>
        <w:t xml:space="preserve">entry without</w:t>
      </w:r>
      <w:r>
        <w:t xml:space="preserve"> </w:t>
      </w:r>
      <w:r>
        <w:rPr>
          <w:rStyle w:val="VerbatimChar"/>
        </w:rPr>
        <w:t xml:space="preserve">**Reopened-Details:**</w:t>
      </w:r>
      <w:r>
        <w:t xml:space="preserve"> </w:t>
      </w:r>
      <w:r>
        <w:t xml:space="preserve">is a §11.4.34</w:t>
      </w:r>
      <w:r>
        <w:t xml:space="preserve"> </w:t>
      </w:r>
      <w:r>
        <w:t xml:space="preserve">violation. Pre-build gate (recommended)</w:t>
      </w:r>
      <w:r>
        <w:t xml:space="preserve"> </w:t>
      </w:r>
      <w:r>
        <w:rPr>
          <w:rStyle w:val="VerbatimChar"/>
        </w:rPr>
        <w:t xml:space="preserve">CM-ITEM-REOPENED-DETAILS</w:t>
      </w:r>
      <w:r>
        <w:t xml:space="preserve"> </w:t>
      </w:r>
      <w:r>
        <w:t xml:space="preserve">mirrors</w:t>
      </w:r>
      <w:r>
        <w:t xml:space="preserve"> </w:t>
      </w:r>
      <w:r>
        <w:rPr>
          <w:rStyle w:val="VerbatimChar"/>
        </w:rPr>
        <w:t xml:space="preserve">CM-ITEM-OPERATOR-BLOCKED-DETAILS</w:t>
      </w:r>
      <w:r>
        <w:t xml:space="preserve"> </w:t>
      </w:r>
      <w:r>
        <w:t xml:space="preserve">(§11.4.21 walk pattern).</w:t>
      </w:r>
      <w:r>
        <w:t xml:space="preserve"> </w:t>
      </w:r>
      <w:r>
        <w:t xml:space="preserve">Composes with §11.4.6 (no-guessing — Reason from closed vocabulary),</w:t>
      </w:r>
      <w:r>
        <w:t xml:space="preserve"> </w:t>
      </w:r>
      <w:r>
        <w:t xml:space="preserve">§11.4.7 (demotion-evidence — reopen IS a demotion from Fixed),</w:t>
      </w:r>
      <w:r>
        <w:t xml:space="preserve"> </w:t>
      </w:r>
      <w:r>
        <w:t xml:space="preserve">§11.4.15 (item-status tracking), §11.4.21 (Operator-blocked</w:t>
      </w:r>
      <w:r>
        <w:t xml:space="preserve"> </w:t>
      </w:r>
      <w:r>
        <w:t xml:space="preserve">discipline — same audit-line pattern). Classification: universal</w:t>
      </w:r>
      <w:r>
        <w:t xml:space="preserve"> </w:t>
      </w:r>
      <w:r>
        <w:t xml:space="preserve">(per §11.4.17). No escape hatch.</w:t>
      </w:r>
    </w:p>
    <w:bookmarkEnd w:id="45"/>
    <w:bookmarkStart w:id="46" w:name="X27682d41c4b4cf3a72df9e570cfa6283e079a3e"/>
    <w:p>
      <w:pPr>
        <w:pStyle w:val="Heading3"/>
      </w:pPr>
      <w:r>
        <w:t xml:space="preserve">§11.4.35 — Canonical-root inheritance clarity (User mandate, 2026-05-15)</w:t>
      </w:r>
    </w:p>
    <w:p>
      <w:pPr>
        <w:pStyle w:val="FirstParagraph"/>
      </w:pPr>
      <w:r>
        <w:rPr>
          <w:b/>
          <w:bCs/>
        </w:rPr>
        <w:t xml:space="preserve">The constitution submodule's three files</w:t>
      </w:r>
      <w:r>
        <w:rPr>
          <w:b/>
          <w:bCs/>
        </w:rPr>
        <w:t xml:space="preserve"> </w:t>
      </w:r>
      <w:r>
        <w:rPr>
          <w:b/>
          <w:bCs/>
        </w:rPr>
        <w:t xml:space="preserve">(</w:t>
      </w:r>
      <w:r>
        <w:rPr>
          <w:rStyle w:val="VerbatimChar"/>
          <w:b/>
          <w:bCs/>
        </w:rPr>
        <w:t xml:space="preserve">constitution/Constitution.md</w:t>
      </w:r>
      <w:r>
        <w:rPr>
          <w:b/>
          <w:bCs/>
        </w:rPr>
        <w:t xml:space="preserve">,</w:t>
      </w:r>
      <w:r>
        <w:rPr>
          <w:b/>
          <w:bCs/>
        </w:rPr>
        <w:t xml:space="preserve"> </w:t>
      </w:r>
      <w:r>
        <w:rPr>
          <w:rStyle w:val="VerbatimChar"/>
          <w:b/>
          <w:bCs/>
        </w:rPr>
        <w:t xml:space="preserve">constitution/CLAUDE.md</w:t>
      </w:r>
      <w:r>
        <w:rPr>
          <w:b/>
          <w:bCs/>
        </w:rPr>
        <w:t xml:space="preserve">,</w:t>
      </w:r>
      <w:r>
        <w:rPr>
          <w:b/>
          <w:bCs/>
        </w:rPr>
        <w:t xml:space="preserve"> </w:t>
      </w:r>
      <w:r>
        <w:rPr>
          <w:rStyle w:val="VerbatimChar"/>
          <w:b/>
          <w:bCs/>
        </w:rPr>
        <w:t xml:space="preserve">constitution/AGENTS.md</w:t>
      </w:r>
      <w:r>
        <w:rPr>
          <w:b/>
          <w:bCs/>
        </w:rPr>
        <w:t xml:space="preserve">) ARE the canonical root</w:t>
      </w:r>
      <w:r>
        <w:t xml:space="preserve"> </w:t>
      </w:r>
      <w:r>
        <w:t xml:space="preserve">— also called the</w:t>
      </w:r>
      <w:r>
        <w:t xml:space="preserve"> </w:t>
      </w:r>
      <w:r>
        <w:t xml:space="preserve">parent files. They contain only universal rules per §11.4.17.</w:t>
      </w:r>
    </w:p>
    <w:p>
      <w:pPr>
        <w:pStyle w:val="BodyText"/>
      </w:pPr>
      <w:r>
        <w:rPr>
          <w:b/>
          <w:bCs/>
        </w:rPr>
        <w:t xml:space="preserve">The consuming project's repository-root files</w:t>
      </w:r>
      <w:r>
        <w:rPr>
          <w:b/>
          <w:bCs/>
        </w:rPr>
        <w:t xml:space="preserve"> </w:t>
      </w:r>
      <w:r>
        <w:rPr>
          <w:b/>
          <w:bCs/>
        </w:rPr>
        <w:t xml:space="preserve">(</w:t>
      </w:r>
      <w:r>
        <w:rPr>
          <w:rStyle w:val="VerbatimChar"/>
          <w:b/>
          <w:bCs/>
        </w:rPr>
        <w:t xml:space="preserve">&lt;project-root&gt;/CLAUDE.md</w:t>
      </w:r>
      <w:r>
        <w:rPr>
          <w:b/>
          <w:bCs/>
        </w:rPr>
        <w:t xml:space="preserve">,</w:t>
      </w:r>
      <w:r>
        <w:rPr>
          <w:b/>
          <w:bCs/>
        </w:rPr>
        <w:t xml:space="preserve"> </w:t>
      </w:r>
      <w:r>
        <w:rPr>
          <w:rStyle w:val="VerbatimChar"/>
          <w:b/>
          <w:bCs/>
        </w:rPr>
        <w:t xml:space="preserve">&lt;project-root&gt;/AGENTS.md</w:t>
      </w:r>
      <w:r>
        <w:rPr>
          <w:b/>
          <w:bCs/>
        </w:rPr>
        <w:t xml:space="preserve">, optionally</w:t>
      </w:r>
      <w:r>
        <w:rPr>
          <w:b/>
          <w:bCs/>
        </w:rPr>
        <w:t xml:space="preserve"> </w:t>
      </w:r>
      <w:r>
        <w:rPr>
          <w:rStyle w:val="VerbatimChar"/>
          <w:b/>
          <w:bCs/>
        </w:rPr>
        <w:t xml:space="preserve">&lt;project-root&gt;/Constitution.md</w:t>
      </w:r>
      <w:r>
        <w:rPr>
          <w:b/>
          <w:bCs/>
        </w:rPr>
        <w:t xml:space="preserve"> </w:t>
      </w:r>
      <w:r>
        <w:rPr>
          <w:b/>
          <w:bCs/>
        </w:rPr>
        <w:t xml:space="preserve">or equivalent) are consumer</w:t>
      </w:r>
      <w:r>
        <w:rPr>
          <w:b/>
          <w:bCs/>
        </w:rPr>
        <w:t xml:space="preserve"> </w:t>
      </w:r>
      <w:r>
        <w:rPr>
          <w:b/>
          <w:bCs/>
        </w:rPr>
        <w:t xml:space="preserve">extensions.</w:t>
      </w:r>
      <w:r>
        <w:t xml:space="preserve"> </w:t>
      </w:r>
      <w:r>
        <w:t xml:space="preserve">They open with the inheritance pointer (either the</w:t>
      </w:r>
      <w:r>
        <w:t xml:space="preserve"> </w:t>
      </w:r>
      <w:r>
        <w:t xml:space="preserve">Claude-Code native</w:t>
      </w:r>
      <w:r>
        <w:t xml:space="preserve"> </w:t>
      </w:r>
      <w:r>
        <w:rPr>
          <w:rStyle w:val="VerbatimChar"/>
        </w:rPr>
        <w:t xml:space="preserve">@constitution/CLAUDE.md</w:t>
      </w:r>
      <w:r>
        <w:t xml:space="preserve"> </w:t>
      </w:r>
      <w:r>
        <w:t xml:space="preserve">import or the portable</w:t>
      </w:r>
      <w:r>
        <w:t xml:space="preserve"> </w:t>
      </w:r>
      <w:r>
        <w:rPr>
          <w:rStyle w:val="VerbatimChar"/>
        </w:rPr>
        <w:t xml:space="preserve">## INHERITED FROM constitution/CLAUDE.md</w:t>
      </w:r>
      <w:r>
        <w:t xml:space="preserve"> </w:t>
      </w:r>
      <w:r>
        <w:t xml:space="preserve">heading defined in this</w:t>
      </w:r>
      <w:r>
        <w:t xml:space="preserve"> </w:t>
      </w:r>
      <w:r>
        <w:t xml:space="preserve">file's "How inheritance works" section). They contain only project-</w:t>
      </w:r>
      <w:r>
        <w:t xml:space="preserve"> </w:t>
      </w:r>
      <w:r>
        <w:t xml:space="preserve">specific rules per §11.4.17 — rules that reference particular</w:t>
      </w:r>
      <w:r>
        <w:t xml:space="preserve"> </w:t>
      </w:r>
      <w:r>
        <w:t xml:space="preserve">hardware, vendor names, regulatory regions, internal asset names, or</w:t>
      </w:r>
      <w:r>
        <w:t xml:space="preserve"> </w:t>
      </w:r>
      <w:r>
        <w:t xml:space="preserve">project-private conventions.</w:t>
      </w:r>
    </w:p>
    <w:p>
      <w:pPr>
        <w:pStyle w:val="BodyText"/>
      </w:pPr>
      <w:r>
        <w:rPr>
          <w:b/>
          <w:bCs/>
        </w:rPr>
        <w:t xml:space="preserve">When in doubt about which file to edit:</w:t>
      </w:r>
      <w:r>
        <w:t xml:space="preserve"> </w:t>
      </w:r>
      <w:r>
        <w:t xml:space="preserve">universal rule → edit</w:t>
      </w:r>
      <w:r>
        <w:t xml:space="preserve"> </w:t>
      </w:r>
      <w:r>
        <w:t xml:space="preserve">constitution submodule's file; project-specific rule → edit</w:t>
      </w:r>
      <w:r>
        <w:t xml:space="preserve"> </w:t>
      </w:r>
      <w:r>
        <w:t xml:space="preserve">consumer's file. Default consumer-side when uncertain (per §11.4.17,</w:t>
      </w:r>
      <w:r>
        <w:t xml:space="preserve"> </w:t>
      </w:r>
      <w:r>
        <w:t xml:space="preserve">narrower scope is cheap to widen).</w:t>
      </w:r>
    </w:p>
    <w:p>
      <w:pPr>
        <w:pStyle w:val="BodyText"/>
      </w:pPr>
      <w:r>
        <w:rPr>
          <w:b/>
          <w:bCs/>
        </w:rPr>
        <w:t xml:space="preserve">Terminology:</w:t>
      </w:r>
      <w:r>
        <w:t xml:space="preserve"> </w:t>
      </w:r>
      <w:r>
        <w:t xml:space="preserve">when prose references "the parent CLAUDE.md" or</w:t>
      </w:r>
      <w:r>
        <w:t xml:space="preserve"> </w:t>
      </w:r>
      <w:r>
        <w:t xml:space="preserve">"the root Constitution," the referent is the constitution-submodule</w:t>
      </w:r>
      <w:r>
        <w:t xml:space="preserve"> </w:t>
      </w:r>
      <w:r>
        <w:t xml:space="preserve">file at</w:t>
      </w:r>
      <w:r>
        <w:t xml:space="preserve"> </w:t>
      </w:r>
      <w:r>
        <w:rPr>
          <w:rStyle w:val="VerbatimChar"/>
        </w:rPr>
        <w:t xml:space="preserve">constitution/&lt;filename&gt;</w:t>
      </w:r>
      <w:r>
        <w:t xml:space="preserve">, never the consumer's file. When</w:t>
      </w:r>
      <w:r>
        <w:t xml:space="preserve"> </w:t>
      </w:r>
      <w:r>
        <w:t xml:space="preserve">it references "the project CLAUDE.md" or "this project's</w:t>
      </w:r>
      <w:r>
        <w:t xml:space="preserve"> </w:t>
      </w:r>
      <w:r>
        <w:t xml:space="preserve">AGENTS.md," the referent is the consumer-side file at</w:t>
      </w:r>
      <w:r>
        <w:t xml:space="preserve"> </w:t>
      </w:r>
      <w:r>
        <w:rPr>
          <w:rStyle w:val="VerbatimChar"/>
        </w:rPr>
        <w:t xml:space="preserve">&lt;project-root&gt;/&lt;filename&gt;</w:t>
      </w:r>
      <w:r>
        <w:t xml:space="preserve">. AI agents resolve ambiguous references</w:t>
      </w:r>
      <w:r>
        <w:t xml:space="preserve"> </w:t>
      </w:r>
      <w:r>
        <w:t xml:space="preserve">via this rule.</w:t>
      </w:r>
    </w:p>
    <w:p>
      <w:pPr>
        <w:pStyle w:val="BodyText"/>
      </w:pPr>
      <w:r>
        <w:rPr>
          <w:b/>
          <w:bCs/>
        </w:rPr>
        <w:t xml:space="preserve">No silent demotion or silent promotion.</w:t>
      </w:r>
      <w:r>
        <w:t xml:space="preserve"> </w:t>
      </w:r>
      <w:r>
        <w:t xml:space="preserve">Moving a rule between</w:t>
      </w:r>
      <w:r>
        <w:t xml:space="preserve"> </w:t>
      </w:r>
      <w:r>
        <w:t xml:space="preserve">layers MUST be a visible commit —</w:t>
      </w:r>
      <w:r>
        <w:t xml:space="preserve"> </w:t>
      </w:r>
      <w:r>
        <w:rPr>
          <w:rStyle w:val="VerbatimChar"/>
        </w:rPr>
        <w:t xml:space="preserve">git mv</w:t>
      </w:r>
      <w:r>
        <w:t xml:space="preserve"> </w:t>
      </w:r>
      <w:r>
        <w:t xml:space="preserve">of a section if it's a</w:t>
      </w:r>
      <w:r>
        <w:t xml:space="preserve"> </w:t>
      </w:r>
      <w:r>
        <w:t xml:space="preserve">clean clone, or an explicit "Lifted from</w:t>
      </w:r>
      <w:r>
        <w:t xml:space="preserve"> </w:t>
      </w:r>
      <w:r>
        <w:t xml:space="preserve"> </w:t>
      </w:r>
      <w:r>
        <w:t xml:space="preserve">to constitution</w:t>
      </w:r>
      <w:r>
        <w:t xml:space="preserve"> </w:t>
      </w:r>
      <w:r>
        <w:t xml:space="preserve">per §11.4.35" / "Demoted from constitution to</w:t>
      </w:r>
      <w:r>
        <w:t xml:space="preserve"> </w:t>
      </w:r>
      <w:r>
        <w:t xml:space="preserve"> </w:t>
      </w:r>
      <w:r>
        <w:t xml:space="preserve">per</w:t>
      </w:r>
      <w:r>
        <w:t xml:space="preserve"> </w:t>
      </w:r>
      <w:r>
        <w:t xml:space="preserve">§11.4.35" line in the commit message.</w:t>
      </w:r>
    </w:p>
    <w:p>
      <w:pPr>
        <w:pStyle w:val="BodyText"/>
      </w:pPr>
      <w:r>
        <w:t xml:space="preserve">Pre-build gate (recommended)</w:t>
      </w:r>
      <w:r>
        <w:t xml:space="preserve"> </w:t>
      </w:r>
      <w:r>
        <w:rPr>
          <w:rStyle w:val="VerbatimChar"/>
        </w:rPr>
        <w:t xml:space="preserve">CM-CANONICAL-ROOT-CLARITY</w:t>
      </w:r>
      <w:r>
        <w:t xml:space="preserve"> </w:t>
      </w:r>
      <w:r>
        <w:t xml:space="preserve">verifies</w:t>
      </w:r>
      <w:r>
        <w:t xml:space="preserve"> </w:t>
      </w:r>
      <w:r>
        <w:t xml:space="preserve">(a) consumer's</w:t>
      </w:r>
      <w:r>
        <w:t xml:space="preserve"> </w:t>
      </w:r>
      <w:r>
        <w:rPr>
          <w:rStyle w:val="VerbatimChar"/>
        </w:rPr>
        <w:t xml:space="preserve">CLAUDE.md</w:t>
      </w:r>
      <w:r>
        <w:t xml:space="preserve"> </w:t>
      </w:r>
      <w:r>
        <w:t xml:space="preserve">opens with the inheritance pointer (either</w:t>
      </w:r>
      <w:r>
        <w:t xml:space="preserve"> </w:t>
      </w:r>
      <w:r>
        <w:rPr>
          <w:rStyle w:val="VerbatimChar"/>
        </w:rPr>
        <w:t xml:space="preserve">@import</w:t>
      </w:r>
      <w:r>
        <w:t xml:space="preserve"> </w:t>
      </w:r>
      <w:r>
        <w:t xml:space="preserve">or</w:t>
      </w:r>
      <w:r>
        <w:t xml:space="preserve"> </w:t>
      </w:r>
      <w:r>
        <w:rPr>
          <w:rStyle w:val="VerbatimChar"/>
        </w:rPr>
        <w:t xml:space="preserve">## INHERITED FROM constitution/CLAUDE.md</w:t>
      </w:r>
      <w:r>
        <w:t xml:space="preserve"> </w:t>
      </w:r>
      <w:r>
        <w:t xml:space="preserve">heading), (b)</w:t>
      </w:r>
      <w:r>
        <w:t xml:space="preserve"> </w:t>
      </w:r>
      <w:r>
        <w:t xml:space="preserve">the constitution submodule's three files are present at the expected</w:t>
      </w:r>
      <w:r>
        <w:t xml:space="preserve"> </w:t>
      </w:r>
      <w:r>
        <w:t xml:space="preserve">path, (c) no</w:t>
      </w:r>
      <w:r>
        <w:t xml:space="preserve"> </w:t>
      </w:r>
      <w:r>
        <w:rPr>
          <w:rStyle w:val="VerbatimChar"/>
        </w:rPr>
        <w:t xml:space="preserve">## INHERITED FROM</w:t>
      </w:r>
      <w:r>
        <w:t xml:space="preserve"> </w:t>
      </w:r>
      <w:r>
        <w:t xml:space="preserve">block in the constitution</w:t>
      </w:r>
      <w:r>
        <w:t xml:space="preserve"> </w:t>
      </w:r>
      <w:r>
        <w:t xml:space="preserve">submodule's own files (those ARE the source-of-truth, not consumers).</w:t>
      </w:r>
      <w:r>
        <w:t xml:space="preserve"> </w:t>
      </w:r>
      <w:r>
        <w:t xml:space="preserve">Composes with §11.4.17 (universal-vs-project classification — §11.4.35</w:t>
      </w:r>
      <w:r>
        <w:t xml:space="preserve"> </w:t>
      </w:r>
      <w:r>
        <w:t xml:space="preserve">defines the file-layer split that §11.4.17 classifies INTO). Reading</w:t>
      </w:r>
      <w:r>
        <w:t xml:space="preserve"> </w:t>
      </w:r>
      <w:r>
        <w:t xml:space="preserve">order: this anchor first, then §11.4.17. Classification: universal</w:t>
      </w:r>
      <w:r>
        <w:t xml:space="preserve"> </w:t>
      </w:r>
      <w:r>
        <w:t xml:space="preserve">(per §11.4.17). No escape hatch.</w:t>
      </w:r>
    </w:p>
    <w:bookmarkEnd w:id="46"/>
    <w:bookmarkStart w:id="47" w:name="Xe5d8aec226ae74839e2ed97485eb4b8c135e356"/>
    <w:p>
      <w:pPr>
        <w:pStyle w:val="Heading3"/>
      </w:pPr>
      <w:r>
        <w:t xml:space="preserve">§11.4.36 — Mandatory install_upstreams on clone/add Mandate (User mandate, 2026-05-15)</w:t>
      </w:r>
    </w:p>
    <w:p>
      <w:pPr>
        <w:pStyle w:val="FirstParagraph"/>
      </w:pPr>
      <w:r>
        <w:rPr>
          <w:b/>
          <w:bCs/>
        </w:rPr>
        <w:t xml:space="preserve">Forensic anchor — verbatim user mandate (2026-05-15):</w:t>
      </w:r>
    </w:p>
    <w:p>
      <w:pPr>
        <w:pStyle w:val="BlockText"/>
      </w:pPr>
      <w:r>
        <w:t xml:space="preserve">"Every Submodule or Git repository we add or clone MUST BE</w:t>
      </w:r>
      <w:r>
        <w:t xml:space="preserve"> </w:t>
      </w:r>
      <w:r>
        <w:t xml:space="preserve">upstreams installed using Upstreamable utility which MUST BE</w:t>
      </w:r>
      <w:r>
        <w:t xml:space="preserve"> </w:t>
      </w:r>
      <w:r>
        <w:t xml:space="preserve">available through exported paths of the host system (in .bashrc</w:t>
      </w:r>
      <w:r>
        <w:t xml:space="preserve"> </w:t>
      </w:r>
      <w:r>
        <w:t xml:space="preserve">or .zhrc) using install_upstreams command executed from the root</w:t>
      </w:r>
      <w:r>
        <w:t xml:space="preserve"> </w:t>
      </w:r>
      <w:r>
        <w:t xml:space="preserve">of the cloned (added) repository - only if in it is Upstreams or</w:t>
      </w:r>
      <w:r>
        <w:t xml:space="preserve"> </w:t>
      </w:r>
      <w:r>
        <w:t xml:space="preserve">upstreams directory present with bash script files (recipes) for</w:t>
      </w:r>
      <w:r>
        <w:t xml:space="preserve"> </w:t>
      </w:r>
      <w:r>
        <w:t xml:space="preserve">all repository's upstreams!"</w:t>
      </w:r>
    </w:p>
    <w:p>
      <w:pPr>
        <w:pStyle w:val="FirstParagraph"/>
      </w:pPr>
      <w:r>
        <w:t xml:space="preserve">Every clone / add of a Git repository under any consuming project</w:t>
      </w:r>
      <w:r>
        <w:t xml:space="preserve"> </w:t>
      </w:r>
      <w:r>
        <w:t xml:space="preserve">MUST be followed by</w:t>
      </w:r>
      <w:r>
        <w:t xml:space="preserve"> </w:t>
      </w:r>
      <w:r>
        <w:rPr>
          <w:rStyle w:val="VerbatimChar"/>
        </w:rPr>
        <w:t xml:space="preserve">install_upstreams</w:t>
      </w:r>
      <w:r>
        <w:t xml:space="preserve"> </w:t>
      </w:r>
      <w:r>
        <w:t xml:space="preserve">invocation from that</w:t>
      </w:r>
      <w:r>
        <w:t xml:space="preserve"> </w:t>
      </w:r>
      <w:r>
        <w:t xml:space="preserve">repository's root IF its tree contains an</w:t>
      </w:r>
      <w:r>
        <w:t xml:space="preserve"> </w:t>
      </w:r>
      <w:r>
        <w:rPr>
          <w:rStyle w:val="VerbatimChar"/>
        </w:rPr>
        <w:t xml:space="preserve">upstreams/</w:t>
      </w:r>
      <w:r>
        <w:t xml:space="preserve"> </w:t>
      </w:r>
      <w:r>
        <w:t xml:space="preserve">directory</w:t>
      </w:r>
      <w:r>
        <w:t xml:space="preserve"> </w:t>
      </w:r>
      <w:r>
        <w:t xml:space="preserve">(or legacy</w:t>
      </w:r>
      <w:r>
        <w:t xml:space="preserve"> </w:t>
      </w:r>
      <w:r>
        <w:rPr>
          <w:rStyle w:val="VerbatimChar"/>
        </w:rPr>
        <w:t xml:space="preserve">Upstreams/</w:t>
      </w:r>
      <w:r>
        <w:t xml:space="preserve"> </w:t>
      </w:r>
      <w:r>
        <w:t xml:space="preserve">per §11.4.29 transition) populated with</w:t>
      </w:r>
      <w:r>
        <w:t xml:space="preserve"> </w:t>
      </w:r>
      <w:r>
        <w:rPr>
          <w:rStyle w:val="VerbatimChar"/>
        </w:rPr>
        <w:t xml:space="preserve">*.sh</w:t>
      </w:r>
      <w:r>
        <w:t xml:space="preserve"> </w:t>
      </w:r>
      <w:r>
        <w:t xml:space="preserve">recipe files declaring upstream Git SSH URLs.</w:t>
      </w:r>
    </w:p>
    <w:p>
      <w:pPr>
        <w:pStyle w:val="BodyText"/>
      </w:pPr>
      <w:r>
        <w:rPr>
          <w:rStyle w:val="VerbatimChar"/>
        </w:rPr>
        <w:t xml:space="preserve">install_upstreams</w:t>
      </w:r>
      <w:r>
        <w:t xml:space="preserve"> </w:t>
      </w:r>
      <w:r>
        <w:t xml:space="preserve">is a host-system utility on operator's</w:t>
      </w:r>
      <w:r>
        <w:t xml:space="preserve"> </w:t>
      </w:r>
      <w:r>
        <w:rPr>
          <w:rStyle w:val="VerbatimChar"/>
        </w:rPr>
        <w:t xml:space="preserve">PATH</w:t>
      </w:r>
      <w:r>
        <w:t xml:space="preserve"> </w:t>
      </w:r>
      <w:r>
        <w:t xml:space="preserve">(exported via</w:t>
      </w:r>
      <w:r>
        <w:t xml:space="preserve"> </w:t>
      </w:r>
      <w:r>
        <w:rPr>
          <w:rStyle w:val="VerbatimChar"/>
        </w:rPr>
        <w:t xml:space="preserve">.bashrc</w:t>
      </w:r>
      <w:r>
        <w:t xml:space="preserve">/</w:t>
      </w:r>
      <w:r>
        <w:rPr>
          <w:rStyle w:val="VerbatimChar"/>
        </w:rPr>
        <w:t xml:space="preserve">.zshrc</w:t>
      </w:r>
      <w:r>
        <w:t xml:space="preserve">), implemented in this constitution</w:t>
      </w:r>
      <w:r>
        <w:t xml:space="preserve"> </w:t>
      </w:r>
      <w:r>
        <w:t xml:space="preserve">submodule (</w:t>
      </w:r>
      <w:r>
        <w:rPr>
          <w:rStyle w:val="VerbatimChar"/>
        </w:rPr>
        <w:t xml:space="preserve">install_upstreams.sh</w:t>
      </w:r>
      <w:r>
        <w:t xml:space="preserve">). The utility reads recipe files,</w:t>
      </w:r>
      <w:r>
        <w:t xml:space="preserve"> </w:t>
      </w:r>
      <w:r>
        <w:t xml:space="preserve">configures every declared upstream as a named git remote, and fans</w:t>
      </w:r>
      <w:r>
        <w:t xml:space="preserve"> </w:t>
      </w:r>
      <w:r>
        <w:t xml:space="preserve">out</w:t>
      </w:r>
      <w:r>
        <w:t xml:space="preserve"> </w:t>
      </w:r>
      <w:r>
        <w:rPr>
          <w:rStyle w:val="VerbatimChar"/>
        </w:rPr>
        <w:t xml:space="preserve">origin</w:t>
      </w:r>
      <w:r>
        <w:t xml:space="preserve"> </w:t>
      </w:r>
      <w:r>
        <w:t xml:space="preserve">push URLs across all declared upstreams.</w:t>
      </w:r>
    </w:p>
    <w:p>
      <w:pPr>
        <w:pStyle w:val="BodyText"/>
      </w:pPr>
      <w:r>
        <w:t xml:space="preserve">Skipping the invocation when</w:t>
      </w:r>
      <w:r>
        <w:t xml:space="preserve"> </w:t>
      </w:r>
      <w:r>
        <w:rPr>
          <w:rStyle w:val="VerbatimChar"/>
        </w:rPr>
        <w:t xml:space="preserve">upstreams/</w:t>
      </w:r>
      <w:r>
        <w:t xml:space="preserve"> </w:t>
      </w:r>
      <w:r>
        <w:t xml:space="preserve">IS present silently</w:t>
      </w:r>
      <w:r>
        <w:t xml:space="preserve"> </w:t>
      </w:r>
      <w:r>
        <w:t xml:space="preserve">breaks §2.1 (Multi-upstream push is the norm) — the next push</w:t>
      </w:r>
      <w:r>
        <w:t xml:space="preserve"> </w:t>
      </w:r>
      <w:r>
        <w:t xml:space="preserve">lands on only one upstream. Gate</w:t>
      </w:r>
      <w:r>
        <w:t xml:space="preserve"> </w:t>
      </w:r>
      <w:r>
        <w:rPr>
          <w:rStyle w:val="VerbatimChar"/>
        </w:rPr>
        <w:t xml:space="preserve">CM-INSTALL-UPSTREAMS-ON-CLONE</w:t>
      </w:r>
    </w:p>
    <w:p>
      <w:pPr>
        <w:pStyle w:val="Compact"/>
        <w:numPr>
          <w:ilvl w:val="0"/>
          <w:numId w:val="1011"/>
        </w:numPr>
      </w:pPr>
      <w:r>
        <w:t xml:space="preserve">paired mutation (§1.1).</w:t>
      </w:r>
    </w:p>
    <w:p>
      <w:pPr>
        <w:pStyle w:val="FirstParagraph"/>
      </w:pPr>
      <w:r>
        <w:t xml:space="preserve">Automation:</w:t>
      </w:r>
      <w:r>
        <w:t xml:space="preserve"> </w:t>
      </w:r>
      <w:r>
        <w:rPr>
          <w:rStyle w:val="VerbatimChar"/>
        </w:rPr>
        <w:t xml:space="preserve">incorporate-submodule</w:t>
      </w:r>
      <w:r>
        <w:t xml:space="preserve"> </w:t>
      </w:r>
      <w:r>
        <w:t xml:space="preserve">(§11.4.31) and</w:t>
      </w:r>
      <w:r>
        <w:t xml:space="preserve"> </w:t>
      </w:r>
      <w:r>
        <w:rPr>
          <w:rStyle w:val="VerbatimChar"/>
        </w:rPr>
        <w:t xml:space="preserve">scripts/init-submodules.sh</w:t>
      </w:r>
      <w:r>
        <w:t xml:space="preserve"> </w:t>
      </w:r>
      <w:r>
        <w:t xml:space="preserve">patterns auto-invoke</w:t>
      </w:r>
      <w:r>
        <w:t xml:space="preserve"> </w:t>
      </w:r>
      <w:r>
        <w:rPr>
          <w:rStyle w:val="VerbatimChar"/>
        </w:rPr>
        <w:t xml:space="preserve">install_upstreams</w:t>
      </w:r>
      <w:r>
        <w:t xml:space="preserve"> </w:t>
      </w:r>
      <w:r>
        <w:t xml:space="preserve">when applicable. Operator-explicit manual</w:t>
      </w:r>
      <w:r>
        <w:t xml:space="preserve"> </w:t>
      </w:r>
      <w:r>
        <w:t xml:space="preserve">invocation remains supported.</w:t>
      </w:r>
    </w:p>
    <w:p>
      <w:pPr>
        <w:pStyle w:val="BodyText"/>
      </w:pPr>
      <w:r>
        <w:t xml:space="preserve">Pre-commit attention: before the first commit in the newly-cloned</w:t>
      </w:r>
      <w:r>
        <w:t xml:space="preserve"> </w:t>
      </w:r>
      <w:r>
        <w:t xml:space="preserve">working tree, verify</w:t>
      </w:r>
      <w:r>
        <w:t xml:space="preserve"> </w:t>
      </w:r>
      <w:r>
        <w:rPr>
          <w:rStyle w:val="VerbatimChar"/>
        </w:rPr>
        <w:t xml:space="preserve">git remote -v | grep -c push</w:t>
      </w:r>
      <w:r>
        <w:t xml:space="preserve"> </w:t>
      </w:r>
      <w:r>
        <w:t xml:space="preserve">reports the</w:t>
      </w:r>
      <w:r>
        <w:t xml:space="preserve"> </w:t>
      </w:r>
      <w:r>
        <w:t xml:space="preserve">expected upstream count.</w:t>
      </w:r>
    </w:p>
    <w:p>
      <w:pPr>
        <w:pStyle w:val="BodyText"/>
      </w:pPr>
      <w:r>
        <w:t xml:space="preserve">Classification: universal (§11.4.17). Composes with §2, §2.1, §3,</w:t>
      </w:r>
      <w:r>
        <w:t xml:space="preserve"> </w:t>
      </w:r>
      <w:r>
        <w:t xml:space="preserve">§9.2, §11.4.17, §11.4.20, §11.4.28, §11.4.29, §11.4.30, §11.4.31.</w:t>
      </w:r>
      <w:r>
        <w:t xml:space="preserve"> </w:t>
      </w:r>
      <w:r>
        <w:t xml:space="preserve">See Constitution §11.4.36 for the full mandate.</w:t>
      </w:r>
    </w:p>
    <w:bookmarkEnd w:id="47"/>
    <w:bookmarkStart w:id="48" w:name="X537eaac00c8a22c3bfaf3c01f89a0cd3bf70ae8"/>
    <w:p>
      <w:pPr>
        <w:pStyle w:val="Heading3"/>
      </w:pPr>
      <w:r>
        <w:t xml:space="preserve">§11.4.37 — Fetch-before-edit mandate (User mandate, 2026-05-15)</w:t>
      </w:r>
    </w:p>
    <w:p>
      <w:pPr>
        <w:pStyle w:val="FirstParagraph"/>
      </w:pPr>
      <w:r>
        <w:rPr>
          <w:b/>
          <w:bCs/>
        </w:rPr>
        <w:t xml:space="preserve">Forensic anchor — verbatim user mandate (2026-05-15):</w:t>
      </w:r>
    </w:p>
    <w:p>
      <w:pPr>
        <w:pStyle w:val="BlockText"/>
      </w:pPr>
      <w:r>
        <w:t xml:space="preserve">"Make sure that feedback_fetch_before_edit memory rule is part of</w:t>
      </w:r>
      <w:r>
        <w:t xml:space="preserve"> </w:t>
      </w:r>
      <w:r>
        <w:t xml:space="preserve">our constitution Submodule - the root Consitution, AGENTS.MD and</w:t>
      </w:r>
      <w:r>
        <w:t xml:space="preserve"> </w:t>
      </w:r>
      <w:r>
        <w:t xml:space="preserve">CLAUDE.MD. Validate and verify that Proejct-Toolkit and all</w:t>
      </w:r>
      <w:r>
        <w:t xml:space="preserve"> </w:t>
      </w:r>
      <w:r>
        <w:t xml:space="preserve">Submodules do inherit all of them!"</w:t>
      </w:r>
    </w:p>
    <w:p>
      <w:pPr>
        <w:pStyle w:val="FirstParagraph"/>
      </w:pPr>
      <w:r>
        <w:t xml:space="preserve">The FIRST git-touching action of any session, on any consuming</w:t>
      </w:r>
      <w:r>
        <w:t xml:space="preserve"> </w:t>
      </w:r>
      <w:r>
        <w:t xml:space="preserve">project, MUST be:</w:t>
      </w:r>
    </w:p>
    <w:p>
      <w:pPr>
        <w:pStyle w:val="SourceCode"/>
      </w:pPr>
      <w:r>
        <w:rPr>
          <w:rStyle w:val="FunctionTok"/>
        </w:rPr>
        <w:t xml:space="preserve">git</w:t>
      </w:r>
      <w:r>
        <w:rPr>
          <w:rStyle w:val="NormalTok"/>
        </w:rPr>
        <w:t xml:space="preserve"> fetch </w:t>
      </w:r>
      <w:r>
        <w:rPr>
          <w:rStyle w:val="AttributeTok"/>
        </w:rPr>
        <w:t xml:space="preserve">--all</w:t>
      </w:r>
      <w:r>
        <w:rPr>
          <w:rStyle w:val="NormalTok"/>
        </w:rPr>
        <w:t xml:space="preserve"> </w:t>
      </w:r>
      <w:r>
        <w:rPr>
          <w:rStyle w:val="AttributeTok"/>
        </w:rPr>
        <w:t xml:space="preserve">--prune</w:t>
      </w:r>
      <w:r>
        <w:br/>
      </w:r>
      <w:r>
        <w:rPr>
          <w:rStyle w:val="FunctionTok"/>
        </w:rPr>
        <w:t xml:space="preserve">git</w:t>
      </w:r>
      <w:r>
        <w:rPr>
          <w:rStyle w:val="NormalTok"/>
        </w:rPr>
        <w:t xml:space="preserve"> log </w:t>
      </w:r>
      <w:r>
        <w:rPr>
          <w:rStyle w:val="AttributeTok"/>
        </w:rPr>
        <w:t xml:space="preserve">--oneline</w:t>
      </w:r>
      <w:r>
        <w:rPr>
          <w:rStyle w:val="NormalTok"/>
        </w:rPr>
        <w:t xml:space="preserve"> HEAD..@{u}              </w:t>
      </w:r>
      <w:r>
        <w:rPr>
          <w:rStyle w:val="CommentTok"/>
        </w:rPr>
        <w:t xml:space="preserve"># parent</w:t>
      </w:r>
      <w:r>
        <w:br/>
      </w:r>
      <w:r>
        <w:rPr>
          <w:rStyle w:val="FunctionTok"/>
        </w:rPr>
        <w:t xml:space="preserve">git</w:t>
      </w:r>
      <w:r>
        <w:rPr>
          <w:rStyle w:val="NormalTok"/>
        </w:rPr>
        <w:t xml:space="preserve"> submodule foreach </w:t>
      </w:r>
      <w:r>
        <w:rPr>
          <w:rStyle w:val="AttributeTok"/>
        </w:rPr>
        <w:t xml:space="preserve">--recursive</w:t>
      </w:r>
      <w:r>
        <w:rPr>
          <w:rStyle w:val="NormalTok"/>
        </w:rPr>
        <w:t xml:space="preserve"> </w:t>
      </w:r>
      <w:r>
        <w:rPr>
          <w:rStyle w:val="StringTok"/>
        </w:rPr>
        <w:t xml:space="preserve">'git fetch --all --prune --quiet'</w:t>
      </w:r>
    </w:p>
    <w:p>
      <w:pPr>
        <w:pStyle w:val="FirstParagraph"/>
      </w:pPr>
      <w:r>
        <w:t xml:space="preserve">If</w:t>
      </w:r>
      <w:r>
        <w:t xml:space="preserve"> </w:t>
      </w:r>
      <w:r>
        <w:rPr>
          <w:rStyle w:val="VerbatimChar"/>
        </w:rPr>
        <w:t xml:space="preserve">HEAD..@{u}</w:t>
      </w:r>
      <w:r>
        <w:t xml:space="preserve"> </w:t>
      </w:r>
      <w:r>
        <w:t xml:space="preserve">is non-empty, integrate (ff-merge / rebase / surface</w:t>
      </w:r>
      <w:r>
        <w:t xml:space="preserve"> </w:t>
      </w:r>
      <w:r>
        <w:t xml:space="preserve">to operator per §11.4.4) BEFORE any local edit, scanner run, or</w:t>
      </w:r>
      <w:r>
        <w:t xml:space="preserve"> </w:t>
      </w:r>
      <w:r>
        <w:t xml:space="preserve">test cycle. Multi-agent / multi-upstream codebases (Claude Code +</w:t>
      </w:r>
      <w:r>
        <w:t xml:space="preserve"> </w:t>
      </w:r>
      <w:r>
        <w:t xml:space="preserve">Cursor + Aider + operator sessions in parallel) routinely lap each</w:t>
      </w:r>
      <w:r>
        <w:t xml:space="preserve"> </w:t>
      </w:r>
      <w:r>
        <w:t xml:space="preserve">other; a 30-second fetch prevents the agent from redoing work a</w:t>
      </w:r>
      <w:r>
        <w:t xml:space="preserve"> </w:t>
      </w:r>
      <w:r>
        <w:t xml:space="preserve">parallel session already finished, from filing a false-confidence</w:t>
      </w:r>
      <w:r>
        <w:t xml:space="preserve"> </w:t>
      </w:r>
      <w:r>
        <w:t xml:space="preserve">"completion" of already-done work, and from doubling the</w:t>
      </w:r>
      <w:r>
        <w:t xml:space="preserve"> </w:t>
      </w:r>
      <w:r>
        <w:t xml:space="preserve">multi-upstream conflict surface (§2.1) with sibling commits of the</w:t>
      </w:r>
      <w:r>
        <w:t xml:space="preserve"> </w:t>
      </w:r>
      <w:r>
        <w:t xml:space="preserve">same change.</w:t>
      </w:r>
    </w:p>
    <w:p>
      <w:pPr>
        <w:pStyle w:val="BodyText"/>
      </w:pPr>
      <w:r>
        <w:t xml:space="preserve">The check is non-negotiable even when the operator says "do X</w:t>
      </w:r>
      <w:r>
        <w:t xml:space="preserve"> </w:t>
      </w:r>
      <w:r>
        <w:t xml:space="preserve">immediately" — skipping it on the basis of "nothing could have</w:t>
      </w:r>
      <w:r>
        <w:t xml:space="preserve"> </w:t>
      </w:r>
      <w:r>
        <w:t xml:space="preserve">changed in the last N minutes" is a §11.4.6 (no-guessing)</w:t>
      </w:r>
      <w:r>
        <w:t xml:space="preserve"> </w:t>
      </w:r>
      <w:r>
        <w:t xml:space="preserve">violation: remote state is not knowable without a fetch. The</w:t>
      </w:r>
      <w:r>
        <w:t xml:space="preserve"> </w:t>
      </w:r>
      <w:r>
        <w:t xml:space="preserve">fetch+log output (even if empty) is the captured evidence.</w:t>
      </w:r>
    </w:p>
    <w:p>
      <w:pPr>
        <w:pStyle w:val="BodyText"/>
      </w:pPr>
      <w:r>
        <w:t xml:space="preserve">Scope: consuming project root + every owned submodule recursively</w:t>
      </w:r>
      <w:r>
        <w:t xml:space="preserve"> </w:t>
      </w:r>
      <w:r>
        <w:t xml:space="preserve">(§11.4.28) + the constitution submodule itself (§11.4.26 step 1</w:t>
      </w:r>
      <w:r>
        <w:t xml:space="preserve"> </w:t>
      </w:r>
      <w:r>
        <w:t xml:space="preserve">made this explicit for constitution-side edits; §11.4.37</w:t>
      </w:r>
      <w:r>
        <w:t xml:space="preserve"> </w:t>
      </w:r>
      <w:r>
        <w:t xml:space="preserve">generalises to ALL edits) + any dependency cloned via</w:t>
      </w:r>
      <w:r>
        <w:t xml:space="preserve"> </w:t>
      </w:r>
      <w:r>
        <w:rPr>
          <w:rStyle w:val="VerbatimChar"/>
        </w:rPr>
        <w:t xml:space="preserve">incorporate-submodule</w:t>
      </w:r>
      <w:r>
        <w:t xml:space="preserve"> </w:t>
      </w:r>
      <w:r>
        <w:t xml:space="preserve">(§11.4.31) or</w:t>
      </w:r>
      <w:r>
        <w:t xml:space="preserve"> </w:t>
      </w:r>
      <w:r>
        <w:rPr>
          <w:rStyle w:val="VerbatimChar"/>
        </w:rPr>
        <w:t xml:space="preserve">git submodule add</w:t>
      </w:r>
      <w:r>
        <w:t xml:space="preserve"> </w:t>
      </w:r>
      <w:r>
        <w:t xml:space="preserve">(§11.4.36).</w:t>
      </w:r>
    </w:p>
    <w:p>
      <w:pPr>
        <w:pStyle w:val="BodyText"/>
      </w:pPr>
      <w:r>
        <w:t xml:space="preserve">Pre-build gate</w:t>
      </w:r>
      <w:r>
        <w:t xml:space="preserve"> </w:t>
      </w:r>
      <w:r>
        <w:rPr>
          <w:rStyle w:val="VerbatimChar"/>
        </w:rPr>
        <w:t xml:space="preserve">CM-FETCH-BEFORE-EDIT-AUDIT</w:t>
      </w:r>
      <w:r>
        <w:t xml:space="preserve"> </w:t>
      </w:r>
      <w:r>
        <w:t xml:space="preserve">(when implemented in</w:t>
      </w:r>
      <w:r>
        <w:t xml:space="preserve"> </w:t>
      </w:r>
      <w:r>
        <w:t xml:space="preserve">the consuming project) audits the most-recent commit range against</w:t>
      </w:r>
      <w:r>
        <w:t xml:space="preserve"> </w:t>
      </w:r>
      <w:r>
        <w:t xml:space="preserve">the upstream HEAD at the commit's parent — non-aligned parent =</w:t>
      </w:r>
      <w:r>
        <w:t xml:space="preserve"> </w:t>
      </w:r>
      <w:r>
        <w:t xml:space="preserve">FAIL. Paired mutation (§1.1): synthetic commit whose parent was N</w:t>
      </w:r>
      <w:r>
        <w:t xml:space="preserve"> </w:t>
      </w:r>
      <w:r>
        <w:t xml:space="preserve">commits behind the then-current upstream HEAD → gate FAILs.</w:t>
      </w:r>
    </w:p>
    <w:p>
      <w:pPr>
        <w:pStyle w:val="BodyText"/>
      </w:pPr>
      <w:r>
        <w:t xml:space="preserve">Classification: universal (§11.4.17). No escape hatch. Composes</w:t>
      </w:r>
      <w:r>
        <w:t xml:space="preserve"> </w:t>
      </w:r>
      <w:r>
        <w:t xml:space="preserve">with §2.1, §11.4.4, §11.4.6, §11.4.20, §11.4.26, §11.4.32. See</w:t>
      </w:r>
      <w:r>
        <w:t xml:space="preserve"> </w:t>
      </w:r>
      <w:r>
        <w:t xml:space="preserve">Constitution §11.4.37 for the full mandate.</w:t>
      </w:r>
    </w:p>
    <w:bookmarkEnd w:id="48"/>
    <w:bookmarkStart w:id="49" w:name="X0b65c9b5c9b254157714352c52fecf8ad77440f"/>
    <w:p>
      <w:pPr>
        <w:pStyle w:val="Heading3"/>
      </w:pPr>
      <w:r>
        <w:t xml:space="preserve">§11.4.38 — Installable-Asset Evidence Mandate (User mandate, 2026-05-17)</w:t>
      </w:r>
    </w:p>
    <w:p>
      <w:pPr>
        <w:pStyle w:val="FirstParagraph"/>
      </w:pPr>
      <w:r>
        <w:t xml:space="preserve">For any user-distributable build artifact (package, bundle, installer,</w:t>
      </w:r>
      <w:r>
        <w:t xml:space="preserve"> </w:t>
      </w:r>
      <w:r>
        <w:t xml:space="preserve">or container image produced by the build pipeline and distributed to</w:t>
      </w:r>
      <w:r>
        <w:t xml:space="preserve"> </w:t>
      </w:r>
      <w:r>
        <w:t xml:space="preserve">end users), tests and challenges MUST open the artifact and verify</w:t>
      </w:r>
      <w:r>
        <w:t xml:space="preserve"> </w:t>
      </w:r>
      <w:r>
        <w:t xml:space="preserve">each user-visible asset is</w:t>
      </w:r>
      <w:r>
        <w:t xml:space="preserve"> </w:t>
      </w:r>
      <w:r>
        <w:rPr>
          <w:b/>
          <w:bCs/>
        </w:rPr>
        <w:t xml:space="preserve">present</w:t>
      </w:r>
      <w:r>
        <w:t xml:space="preserve"> </w:t>
      </w:r>
      <w:r>
        <w:t xml:space="preserve">and</w:t>
      </w:r>
      <w:r>
        <w:t xml:space="preserve"> </w:t>
      </w:r>
      <w:r>
        <w:rPr>
          <w:b/>
          <w:bCs/>
        </w:rPr>
        <w:t xml:space="preserve">non-degenerate</w:t>
      </w:r>
      <w:r>
        <w:t xml:space="preserve">.</w:t>
      </w:r>
    </w:p>
    <w:p>
      <w:pPr>
        <w:pStyle w:val="BodyText"/>
      </w:pPr>
      <w:r>
        <w:t xml:space="preserve">A PASS without opening the artifact and verifying the asset chain</w:t>
      </w:r>
      <w:r>
        <w:t xml:space="preserve"> </w:t>
      </w:r>
      <w:r>
        <w:t xml:space="preserve">end-to-end is a §11.4 PASS-bluff. The specific failure mode: source</w:t>
      </w:r>
      <w:r>
        <w:t xml:space="preserve"> </w:t>
      </w:r>
      <w:r>
        <w:t xml:space="preserve">file exists → build packages it → post-build checks pass at the source</w:t>
      </w:r>
      <w:r>
        <w:t xml:space="preserve"> </w:t>
      </w:r>
      <w:r>
        <w:t xml:space="preserve">layer → artifact produced with the asset stripped or misconfigured,</w:t>
      </w:r>
      <w:r>
        <w:t xml:space="preserve"> </w:t>
      </w:r>
      <w:r>
        <w:t xml:space="preserve">and no gate ever opens the artifact to verify.</w:t>
      </w:r>
    </w:p>
    <w:p>
      <w:pPr>
        <w:pStyle w:val="BodyText"/>
      </w:pPr>
      <w:r>
        <w:t xml:space="preserve">Each consuming project ships one challenge script per artifact type</w:t>
      </w:r>
      <w:r>
        <w:t xml:space="preserve"> </w:t>
      </w:r>
      <w:r>
        <w:t xml:space="preserve">that opens the produced artifact and verifies every declared</w:t>
      </w:r>
      <w:r>
        <w:t xml:space="preserve"> </w:t>
      </w:r>
      <w:r>
        <w:t xml:space="preserve">user-visible asset. The challenge MUST run as part of the project's</w:t>
      </w:r>
      <w:r>
        <w:t xml:space="preserve"> </w:t>
      </w:r>
      <w:r>
        <w:t xml:space="preserve">standard QA gate.</w:t>
      </w:r>
    </w:p>
    <w:p>
      <w:pPr>
        <w:pStyle w:val="BodyText"/>
      </w:pPr>
      <w:r>
        <w:t xml:space="preserve">Classification: universal (§11.4.17). No escape hatch. See</w:t>
      </w:r>
      <w:r>
        <w:t xml:space="preserve"> </w:t>
      </w:r>
      <w:r>
        <w:t xml:space="preserve">Constitution §11.4.38 for the full mandate.</w:t>
      </w:r>
    </w:p>
    <w:bookmarkEnd w:id="49"/>
    <w:bookmarkStart w:id="50" w:name="X4ec664182aaa16675845c2d3b61befad57268cd"/>
    <w:p>
      <w:pPr>
        <w:pStyle w:val="Heading3"/>
      </w:pPr>
      <w:r>
        <w:t xml:space="preserve">§11.4.40 — Full-suite retest before release tag mandate (User mandate, 2026-05-17)</w:t>
      </w:r>
    </w:p>
    <w:p>
      <w:pPr>
        <w:pStyle w:val="FirstParagraph"/>
      </w:pPr>
      <w:r>
        <w:t xml:space="preserve">A release tag MUST NOT be created until a COMPLETE retest with ALL</w:t>
      </w:r>
      <w:r>
        <w:t xml:space="preserve"> </w:t>
      </w:r>
      <w:r>
        <w:t xml:space="preserve">existing tests has been executed on a clean baseline AFTER every</w:t>
      </w:r>
      <w:r>
        <w:t xml:space="preserve"> </w:t>
      </w:r>
      <w:r>
        <w:t xml:space="preserve">workable item in the batch is done, fixed, polished, and individually</w:t>
      </w:r>
      <w:r>
        <w:t xml:space="preserve"> </w:t>
      </w:r>
      <w:r>
        <w:t xml:space="preserve">verified. Spot-check retests that run only the tests touched by the</w:t>
      </w:r>
      <w:r>
        <w:t xml:space="preserve"> </w:t>
      </w:r>
      <w:r>
        <w:t xml:space="preserve">batch are FORBIDDEN — they miss interaction defects between batch</w:t>
      </w:r>
      <w:r>
        <w:t xml:space="preserve"> </w:t>
      </w:r>
      <w:r>
        <w:t xml:space="preserve">fixes and previously-stable code.</w:t>
      </w:r>
    </w:p>
    <w:p>
      <w:pPr>
        <w:pStyle w:val="BodyText"/>
      </w:pPr>
      <w:r>
        <w:t xml:space="preserve">The complete retest comprises: (1) pre-build full sweep, (2) post-</w:t>
      </w:r>
      <w:r>
        <w:t xml:space="preserve"> </w:t>
      </w:r>
      <w:r>
        <w:t xml:space="preserve">build full sweep, (3) on-device 4-phase cycle on EVERY owned device,</w:t>
      </w:r>
      <w:r>
        <w:t xml:space="preserve"> </w:t>
      </w:r>
      <w:r>
        <w:t xml:space="preserve">(4) meta-test full mutation sweep, (5) Challenge bank full sweep,</w:t>
      </w:r>
      <w:r>
        <w:t xml:space="preserve"> </w:t>
      </w:r>
      <w:r>
        <w:t xml:space="preserve">(6) Issues.md/Fixed.md state audit, (7) CONTINUATION.md sync check.</w:t>
      </w:r>
    </w:p>
    <w:p>
      <w:pPr>
        <w:pStyle w:val="BodyText"/>
      </w:pPr>
      <w:r>
        <w:t xml:space="preserve">Time is essential — typically 12–48h elapsed effort. NOT optional,</w:t>
      </w:r>
      <w:r>
        <w:t xml:space="preserve"> </w:t>
      </w:r>
      <w:r>
        <w:t xml:space="preserve">NOT abbreviated. Skipping is the exact "tests pass but feature</w:t>
      </w:r>
      <w:r>
        <w:t xml:space="preserve"> </w:t>
      </w:r>
      <w:r>
        <w:t xml:space="preserve">broken" failure mode §11.4 prohibits.</w:t>
      </w:r>
    </w:p>
    <w:p>
      <w:pPr>
        <w:pStyle w:val="BodyText"/>
      </w:pPr>
      <w:r>
        <w:t xml:space="preserve">Composes with §11.4.4 (per-fix retest still required at fix</w:t>
      </w:r>
      <w:r>
        <w:t xml:space="preserve"> </w:t>
      </w:r>
      <w:r>
        <w:t xml:space="preserve">granularity) + §11.4.7 (full-suite retest is authoritative baseline</w:t>
      </w:r>
      <w:r>
        <w:t xml:space="preserve"> </w:t>
      </w:r>
      <w:r>
        <w:t xml:space="preserve">for closures) + §11.4.39 (per-feature on-device validation runs as</w:t>
      </w:r>
      <w:r>
        <w:t xml:space="preserve"> </w:t>
      </w:r>
      <w:r>
        <w:t xml:space="preserve">step 3 of the full-suite retest).</w:t>
      </w:r>
    </w:p>
    <w:p>
      <w:pPr>
        <w:pStyle w:val="BodyText"/>
      </w:pPr>
      <w:r>
        <w:t xml:space="preserve">Classification: universal (§11.4.17). No escape hatch. See</w:t>
      </w:r>
      <w:r>
        <w:t xml:space="preserve"> </w:t>
      </w:r>
      <w:r>
        <w:t xml:space="preserve">Constitution §11.4.40 for the full mandate.</w:t>
      </w:r>
    </w:p>
    <w:bookmarkEnd w:id="50"/>
    <w:bookmarkStart w:id="51" w:name="Xf979b039afa932d5a020afb3ba660ab67e86963"/>
    <w:p>
      <w:pPr>
        <w:pStyle w:val="Heading3"/>
      </w:pPr>
      <w:r>
        <w:t xml:space="preserve">§11.4.41 — Pre-Force-Push Merge-First Mandate (User mandate, 2026-05-17)</w:t>
      </w:r>
    </w:p>
    <w:p>
      <w:pPr>
        <w:pStyle w:val="FirstParagraph"/>
      </w:pPr>
      <w:r>
        <w:rPr>
          <w:b/>
          <w:bCs/>
        </w:rPr>
        <w:t xml:space="preserve">Forensic anchor — verbatim user mandate (2026-05-17):</w:t>
      </w:r>
    </w:p>
    <w:p>
      <w:pPr>
        <w:pStyle w:val="BlockText"/>
      </w:pPr>
      <w:r>
        <w:t xml:space="preserve">"make sure we bring everything from branches to our side before</w:t>
      </w:r>
      <w:r>
        <w:t xml:space="preserve"> </w:t>
      </w:r>
      <w:r>
        <w:t xml:space="preserve">forc push is done! Afer everything is safely and fully merged</w:t>
      </w:r>
      <w:r>
        <w:t xml:space="preserve"> </w:t>
      </w:r>
      <w:r>
        <w:t xml:space="preserve">and all potential conflicts (if any) resolved, then do force</w:t>
      </w:r>
      <w:r>
        <w:t xml:space="preserve"> </w:t>
      </w:r>
      <w:r>
        <w:t xml:space="preserve">push! make sure nothing isnlost, broken or corrupted on bith</w:t>
      </w:r>
      <w:r>
        <w:t xml:space="preserve"> </w:t>
      </w:r>
      <w:r>
        <w:t xml:space="preserve">sides!"</w:t>
      </w:r>
    </w:p>
    <w:p>
      <w:pPr>
        <w:pStyle w:val="FirstParagraph"/>
      </w:pPr>
      <w:r>
        <w:t xml:space="preserve">Any force-push (</w:t>
      </w:r>
      <w:r>
        <w:rPr>
          <w:rStyle w:val="VerbatimChar"/>
        </w:rPr>
        <w:t xml:space="preserve">--force</w:t>
      </w:r>
      <w:r>
        <w:t xml:space="preserve">,</w:t>
      </w:r>
      <w:r>
        <w:t xml:space="preserve"> </w:t>
      </w:r>
      <w:r>
        <w:rPr>
          <w:rStyle w:val="VerbatimChar"/>
        </w:rPr>
        <w:t xml:space="preserve">--force-with-lease</w:t>
      </w:r>
      <w:r>
        <w:t xml:space="preserve">,</w:t>
      </w:r>
      <w:r>
        <w:t xml:space="preserve"> </w:t>
      </w:r>
      <w:r>
        <w:rPr>
          <w:rStyle w:val="VerbatimChar"/>
        </w:rPr>
        <w:t xml:space="preserve">+&lt;ref&gt;</w:t>
      </w:r>
      <w:r>
        <w:t xml:space="preserve">,</w:t>
      </w:r>
      <w:r>
        <w:t xml:space="preserve"> </w:t>
      </w:r>
      <w:r>
        <w:t xml:space="preserve">equivalent history-rewrite) authorised under CONST-043 MUST be</w:t>
      </w:r>
      <w:r>
        <w:t xml:space="preserve"> </w:t>
      </w:r>
      <w:r>
        <w:t xml:space="preserve">preceded by a 4-step merge-first pipeline:</w:t>
      </w:r>
    </w:p>
    <w:p>
      <w:pPr>
        <w:pStyle w:val="Compact"/>
        <w:numPr>
          <w:ilvl w:val="0"/>
          <w:numId w:val="1012"/>
        </w:numPr>
      </w:pPr>
      <w:r>
        <w:rPr>
          <w:b/>
          <w:bCs/>
        </w:rPr>
        <w:t xml:space="preserve">Fetch every remote</w:t>
      </w:r>
      <w:r>
        <w:t xml:space="preserve"> </w:t>
      </w:r>
      <w:r>
        <w:t xml:space="preserve">—</w:t>
      </w:r>
      <w:r>
        <w:t xml:space="preserve"> </w:t>
      </w:r>
      <w:r>
        <w:rPr>
          <w:rStyle w:val="VerbatimChar"/>
        </w:rPr>
        <w:t xml:space="preserve">git fetch --all --prune --tags</w:t>
      </w:r>
      <w:r>
        <w:t xml:space="preserve"> </w:t>
      </w:r>
      <w:r>
        <w:t xml:space="preserve">against origin + every upstream; capture output.</w:t>
      </w:r>
    </w:p>
    <w:p>
      <w:pPr>
        <w:pStyle w:val="Compact"/>
        <w:numPr>
          <w:ilvl w:val="0"/>
          <w:numId w:val="1012"/>
        </w:numPr>
      </w:pPr>
      <w:r>
        <w:rPr>
          <w:b/>
          <w:bCs/>
        </w:rPr>
        <w:t xml:space="preserve">Integrate every divergent commit locally</w:t>
      </w:r>
      <w:r>
        <w:t xml:space="preserve"> </w:t>
      </w:r>
      <w:r>
        <w:t xml:space="preserve">— rebase / merge</w:t>
      </w:r>
      <w:r>
        <w:t xml:space="preserve"> </w:t>
      </w:r>
      <w:r>
        <w:t xml:space="preserve">/ operator-confirmed cherry-pick per the appropriate strategy</w:t>
      </w:r>
      <w:r>
        <w:t xml:space="preserve"> </w:t>
      </w:r>
      <w:r>
        <w:t xml:space="preserve">for every non-empty</w:t>
      </w:r>
      <w:r>
        <w:t xml:space="preserve"> </w:t>
      </w:r>
      <w:r>
        <w:rPr>
          <w:rStyle w:val="VerbatimChar"/>
        </w:rPr>
        <w:t xml:space="preserve">HEAD..&lt;remote&gt;/&lt;branch&gt;</w:t>
      </w:r>
      <w:r>
        <w:t xml:space="preserve"> </w:t>
      </w:r>
      <w:r>
        <w:t xml:space="preserve">range.</w:t>
      </w:r>
    </w:p>
    <w:p>
      <w:pPr>
        <w:pStyle w:val="Compact"/>
        <w:numPr>
          <w:ilvl w:val="0"/>
          <w:numId w:val="1012"/>
        </w:numPr>
      </w:pPr>
      <w:r>
        <w:rPr>
          <w:b/>
          <w:bCs/>
        </w:rPr>
        <w:t xml:space="preserve">Audit the integrated tree</w:t>
      </w:r>
      <w:r>
        <w:t xml:space="preserve"> </w:t>
      </w:r>
      <w:r>
        <w:t xml:space="preserve">— no conflict markers anywhere</w:t>
      </w:r>
      <w:r>
        <w:t xml:space="preserve"> </w:t>
      </w:r>
      <w:r>
        <w:t xml:space="preserve">(</w:t>
      </w:r>
      <w:r>
        <w:rPr>
          <w:rStyle w:val="VerbatimChar"/>
        </w:rPr>
        <w:t xml:space="preserve">grep -rn '^&lt;&lt;&lt;&lt;&lt;&lt;&lt; \|^=======$\|^&gt;&gt;&gt;&gt;&gt;&gt;&gt; '</w:t>
      </w:r>
      <w:r>
        <w:t xml:space="preserve"> </w:t>
      </w:r>
      <w:r>
        <w:t xml:space="preserve">returns empty</w:t>
      </w:r>
      <w:r>
        <w:t xml:space="preserve"> </w:t>
      </w:r>
      <w:r>
        <w:t xml:space="preserve">in governance + source + test files); no file silently</w:t>
      </w:r>
      <w:r>
        <w:t xml:space="preserve"> </w:t>
      </w:r>
      <w:r>
        <w:t xml:space="preserve">dropped; previously-passing tests still pass; captured-</w:t>
      </w:r>
      <w:r>
        <w:t xml:space="preserve"> </w:t>
      </w:r>
      <w:r>
        <w:t xml:space="preserve">evidence artefacts still validate.</w:t>
      </w:r>
    </w:p>
    <w:p>
      <w:pPr>
        <w:pStyle w:val="Compact"/>
        <w:numPr>
          <w:ilvl w:val="0"/>
          <w:numId w:val="1012"/>
        </w:numPr>
      </w:pPr>
      <w:r>
        <w:rPr>
          <w:b/>
          <w:bCs/>
        </w:rPr>
        <w:t xml:space="preserve">Force-push</w:t>
      </w:r>
      <w:r>
        <w:t xml:space="preserve"> </w:t>
      </w:r>
      <w:r>
        <w:t xml:space="preserve">— only after steps 1-3 produce clean integration</w:t>
      </w:r>
      <w:r>
        <w:t xml:space="preserve"> </w:t>
      </w:r>
      <w:r>
        <w:t xml:space="preserve">evidence:</w:t>
      </w:r>
      <w:r>
        <w:t xml:space="preserve"> </w:t>
      </w:r>
      <w:r>
        <w:rPr>
          <w:rStyle w:val="VerbatimChar"/>
        </w:rPr>
        <w:t xml:space="preserve">git push --force-with-lease</w:t>
      </w:r>
      <w:r>
        <w:t xml:space="preserve"> </w:t>
      </w:r>
      <w:r>
        <w:t xml:space="preserve">(NEVER</w:t>
      </w:r>
      <w:r>
        <w:t xml:space="preserve"> </w:t>
      </w:r>
      <w:r>
        <w:rPr>
          <w:rStyle w:val="VerbatimChar"/>
        </w:rPr>
        <w:t xml:space="preserve">--force</w:t>
      </w:r>
      <w:r>
        <w:t xml:space="preserve"> </w:t>
      </w:r>
      <w:r>
        <w:t xml:space="preserve">alone unless authorised per §9.2 sub-clause 6).</w:t>
      </w:r>
    </w:p>
    <w:p>
      <w:pPr>
        <w:pStyle w:val="FirstParagraph"/>
      </w:pPr>
      <w:r>
        <w:rPr>
          <w:b/>
          <w:bCs/>
        </w:rPr>
        <w:t xml:space="preserve">Two-gate composition with CONST-043.</w:t>
      </w:r>
      <w:r>
        <w:t xml:space="preserve"> </w:t>
      </w:r>
      <w:r>
        <w:t xml:space="preserve">§11.4.41 does NOT</w:t>
      </w:r>
      <w:r>
        <w:t xml:space="preserve"> </w:t>
      </w:r>
      <w:r>
        <w:t xml:space="preserve">relax CONST-043's operator-approval requirement — it adds a</w:t>
      </w:r>
      <w:r>
        <w:t xml:space="preserve"> </w:t>
      </w:r>
      <w:r>
        <w:t xml:space="preserve">SECOND mechanical gate. Both required: CONST-043 alone</w:t>
      </w:r>
      <w:r>
        <w:t xml:space="preserve"> </w:t>
      </w:r>
      <w:r>
        <w:t xml:space="preserve">authorises a push that loses remote work; §11.4.41 alone risks</w:t>
      </w:r>
      <w:r>
        <w:t xml:space="preserve"> </w:t>
      </w:r>
      <w:r>
        <w:t xml:space="preserve">pushing without operator awareness.</w:t>
      </w:r>
    </w:p>
    <w:p>
      <w:pPr>
        <w:pStyle w:val="BodyText"/>
      </w:pPr>
      <w:r>
        <w:rPr>
          <w:b/>
          <w:bCs/>
        </w:rPr>
        <w:t xml:space="preserve">Three failure modes prevented:</w:t>
      </w:r>
      <w:r>
        <w:t xml:space="preserve"> </w:t>
      </w:r>
      <w:r>
        <w:t xml:space="preserve">(a) remote-side content loss</w:t>
      </w:r>
      <w:r>
        <w:t xml:space="preserve"> </w:t>
      </w:r>
      <w:r>
        <w:t xml:space="preserve">when parallel sessions land work between fetches; (b) stale-state</w:t>
      </w:r>
      <w:r>
        <w:t xml:space="preserve"> </w:t>
      </w:r>
      <w:r>
        <w:t xml:space="preserve">acts when</w:t>
      </w:r>
      <w:r>
        <w:t xml:space="preserve"> </w:t>
      </w:r>
      <w:r>
        <w:rPr>
          <w:rStyle w:val="VerbatimChar"/>
        </w:rPr>
        <w:t xml:space="preserve">--force-with-lease</w:t>
      </w:r>
      <w:r>
        <w:t xml:space="preserve"> </w:t>
      </w:r>
      <w:r>
        <w:t xml:space="preserve">reads stale local refs; (c)</w:t>
      </w:r>
      <w:r>
        <w:t xml:space="preserve"> </w:t>
      </w:r>
      <w:r>
        <w:t xml:space="preserve">conflict-driven corruption when markers get committed verbatim</w:t>
      </w:r>
      <w:r>
        <w:t xml:space="preserve"> </w:t>
      </w:r>
      <w:r>
        <w:t xml:space="preserve">(observed 2026-05-17 in helix_qa + containers governance files).</w:t>
      </w:r>
    </w:p>
    <w:p>
      <w:pPr>
        <w:pStyle w:val="BodyText"/>
      </w:pPr>
      <w:r>
        <w:rPr>
          <w:b/>
          <w:bCs/>
        </w:rPr>
        <w:t xml:space="preserve">Verification artefact</w:t>
      </w:r>
      <w:r>
        <w:t xml:space="preserve"> </w:t>
      </w:r>
      <w:r>
        <w:t xml:space="preserve">—</w:t>
      </w:r>
      <w:r>
        <w:t xml:space="preserve"> </w:t>
      </w:r>
      <w:r>
        <w:rPr>
          <w:rStyle w:val="VerbatimChar"/>
        </w:rPr>
        <w:t xml:space="preserve">docs/changelogs/&lt;tag&gt;.md</w:t>
      </w:r>
      <w:r>
        <w:t xml:space="preserve"> </w:t>
      </w:r>
      <w:r>
        <w:t xml:space="preserve">"Force-push merge-first audit" section captures fetch output,</w:t>
      </w:r>
      <w:r>
        <w:t xml:space="preserve"> </w:t>
      </w:r>
      <w:r>
        <w:t xml:space="preserve">per-remote divergence log, integration strategy, conflict-</w:t>
      </w:r>
      <w:r>
        <w:t xml:space="preserve"> </w:t>
      </w:r>
      <w:r>
        <w:t xml:space="preserve">marker scan, test delta, push output with lease SHA, CONST-043</w:t>
      </w:r>
      <w:r>
        <w:t xml:space="preserve"> </w:t>
      </w:r>
      <w:r>
        <w:t xml:space="preserve">authorisation quote. Gate</w:t>
      </w:r>
      <w:r>
        <w:t xml:space="preserve"> </w:t>
      </w:r>
      <w:r>
        <w:rPr>
          <w:rStyle w:val="VerbatimChar"/>
        </w:rPr>
        <w:t xml:space="preserve">CM-FORCE-PUSH-MERGE-FIRST</w:t>
      </w:r>
      <w:r>
        <w:t xml:space="preserve"> </w:t>
      </w:r>
      <w:r>
        <w:t xml:space="preserve">+ paired</w:t>
      </w:r>
      <w:r>
        <w:t xml:space="preserve"> </w:t>
      </w:r>
      <w:r>
        <w:t xml:space="preserve">mutation.</w:t>
      </w:r>
    </w:p>
    <w:p>
      <w:pPr>
        <w:pStyle w:val="BodyText"/>
      </w:pPr>
      <w:r>
        <w:t xml:space="preserve">Classification: universal (§11.4.17). No escape hatch. Composes</w:t>
      </w:r>
      <w:r>
        <w:t xml:space="preserve"> </w:t>
      </w:r>
      <w:r>
        <w:t xml:space="preserve">with §9.2, §11.4.4, §11.4.6, §11.4.26, §11.4.32, §11.4.37,</w:t>
      </w:r>
      <w:r>
        <w:t xml:space="preserve"> </w:t>
      </w:r>
      <w:r>
        <w:t xml:space="preserve">§11.4.40, CONST-043, CONST-047. See Constitution §11.4.41 for</w:t>
      </w:r>
      <w:r>
        <w:t xml:space="preserve"> </w:t>
      </w:r>
      <w:r>
        <w:t xml:space="preserve">the full mandate.</w:t>
      </w:r>
    </w:p>
    <w:bookmarkEnd w:id="51"/>
    <w:bookmarkStart w:id="52" w:name="X3fef2d53858aa589c2e55186f867da46c47dfc0"/>
    <w:p>
      <w:pPr>
        <w:pStyle w:val="Heading3"/>
      </w:pPr>
      <w:r>
        <w:t xml:space="preserve">§11.4.42 — Iteration-discipline mandate (User mandate, 2026-05-18)</w:t>
      </w:r>
    </w:p>
    <w:p>
      <w:pPr>
        <w:pStyle w:val="FirstParagraph"/>
      </w:pPr>
      <w:r>
        <w:t xml:space="preserve">Project work proceeds in priority-ordered iteration cycles. Each</w:t>
      </w:r>
      <w:r>
        <w:t xml:space="preserve"> </w:t>
      </w:r>
      <w:r>
        <w:t xml:space="preserve">cycle has five mandatory steps: (1) select TOP + MIDDLE critical</w:t>
      </w:r>
      <w:r>
        <w:t xml:space="preserve"> </w:t>
      </w:r>
      <w:r>
        <w:t xml:space="preserve">items only (defer LOW until critical batch closed), (2) batch</w:t>
      </w:r>
      <w:r>
        <w:t xml:space="preserve"> </w:t>
      </w:r>
      <w:r>
        <w:t xml:space="preserve">implementation with §11.4.4 four-layer coverage + §11.4.9</w:t>
      </w:r>
      <w:r>
        <w:t xml:space="preserve"> </w:t>
      </w:r>
      <w:r>
        <w:t xml:space="preserve">batch-source-fixes-before-rebuild, (3) smoke gate (&lt;30 min — batch-</w:t>
      </w:r>
      <w:r>
        <w:t xml:space="preserve"> </w:t>
      </w:r>
      <w:r>
        <w:t xml:space="preserve">touched tests + critical-path regression probe + anti-bluff</w:t>
      </w:r>
      <w:r>
        <w:t xml:space="preserve"> </w:t>
      </w:r>
      <w:r>
        <w:t xml:space="preserve">baseline), (4) ONLY if smoke GREEN and no new operator/user report</w:t>
      </w:r>
      <w:r>
        <w:t xml:space="preserve"> </w:t>
      </w:r>
      <w:r>
        <w:t xml:space="preserve">arrived, run §11.4.40 full retest (12–48 h), (5) release-ready OR</w:t>
      </w:r>
      <w:r>
        <w:t xml:space="preserve"> </w:t>
      </w:r>
      <w:r>
        <w:t xml:space="preserve">loop back to step 1 with new evidence added to queue.</w:t>
      </w:r>
    </w:p>
    <w:p>
      <w:pPr>
        <w:pStyle w:val="BodyText"/>
      </w:pPr>
      <w:r>
        <w:t xml:space="preserve">Composes with §11.4.4 (per-fix retest inside step 2), §11.4.7</w:t>
      </w:r>
      <w:r>
        <w:t xml:space="preserve"> </w:t>
      </w:r>
      <w:r>
        <w:t xml:space="preserve">(closures require same-conditions evidence; step 4 is authoritative</w:t>
      </w:r>
      <w:r>
        <w:t xml:space="preserve"> </w:t>
      </w:r>
      <w:r>
        <w:t xml:space="preserve">baseline), §11.4.9 (source-side batching inside step 2), §11.4.34</w:t>
      </w:r>
      <w:r>
        <w:t xml:space="preserve"> </w:t>
      </w:r>
      <w:r>
        <w:t xml:space="preserve">(Reopened items attribute source), §11.4.40 (the multi-hour retest</w:t>
      </w:r>
      <w:r>
        <w:t xml:space="preserve"> </w:t>
      </w:r>
      <w:r>
        <w:t xml:space="preserve">IS step 4 — §11.4.42 is the meta-loop conductor).</w:t>
      </w:r>
    </w:p>
    <w:p>
      <w:pPr>
        <w:pStyle w:val="BodyText"/>
      </w:pPr>
      <w:r>
        <w:t xml:space="preserve">Anti-bluff coupling: every smoke and full-system PASS MUST carry</w:t>
      </w:r>
      <w:r>
        <w:t xml:space="preserve"> </w:t>
      </w:r>
      <w:r>
        <w:t xml:space="preserve">positive captured evidence per §11.4.2 + §11.4.5. Tests AND</w:t>
      </w:r>
      <w:r>
        <w:t xml:space="preserve"> </w:t>
      </w:r>
      <w:r>
        <w:t xml:space="preserve">HelixQA Challenges bound equally.</w:t>
      </w:r>
    </w:p>
    <w:p>
      <w:pPr>
        <w:pStyle w:val="BodyText"/>
      </w:pPr>
      <w:r>
        <w:t xml:space="preserve">No escape hatch — no</w:t>
      </w:r>
      <w:r>
        <w:t xml:space="preserve"> </w:t>
      </w:r>
      <w:r>
        <w:rPr>
          <w:rStyle w:val="VerbatimChar"/>
        </w:rPr>
        <w:t xml:space="preserve">--skip-priority-batch</w:t>
      </w:r>
      <w:r>
        <w:t xml:space="preserve">, no</w:t>
      </w:r>
      <w:r>
        <w:t xml:space="preserve"> </w:t>
      </w:r>
      <w:r>
        <w:rPr>
          <w:rStyle w:val="VerbatimChar"/>
        </w:rPr>
        <w:t xml:space="preserve">--skip-smoke</w:t>
      </w:r>
      <w:r>
        <w:t xml:space="preserve">,</w:t>
      </w:r>
      <w:r>
        <w:t xml:space="preserve"> </w:t>
      </w:r>
      <w:r>
        <w:t xml:space="preserve">no</w:t>
      </w:r>
      <w:r>
        <w:t xml:space="preserve"> </w:t>
      </w:r>
      <w:r>
        <w:rPr>
          <w:rStyle w:val="VerbatimChar"/>
        </w:rPr>
        <w:t xml:space="preserve">--full-suite-only</w:t>
      </w:r>
      <w:r>
        <w:t xml:space="preserve">. Subagents default to the §11.4.42 path.</w:t>
      </w:r>
    </w:p>
    <w:p>
      <w:pPr>
        <w:pStyle w:val="BodyText"/>
      </w:pPr>
      <w:r>
        <w:t xml:space="preserve">Classification: universal (§11.4.17). See Constitution §11.4.42</w:t>
      </w:r>
      <w:r>
        <w:t xml:space="preserve"> </w:t>
      </w:r>
      <w:r>
        <w:t xml:space="preserve">for the full mandate.</w:t>
      </w:r>
    </w:p>
    <w:bookmarkEnd w:id="52"/>
    <w:bookmarkStart w:id="53" w:name="X4cc138bb57110b48a1f6d978c363edad565c845"/>
    <w:p>
      <w:pPr>
        <w:pStyle w:val="Heading3"/>
      </w:pPr>
      <w:r>
        <w:t xml:space="preserve">§11.4.43 — TDD-Fix-Discipline mandate (User mandate, 2026-05-18)</w:t>
      </w:r>
    </w:p>
    <w:p>
      <w:pPr>
        <w:pStyle w:val="FirstParagraph"/>
      </w:pPr>
      <w:r>
        <w:t xml:space="preserve">Every fix MUST follow the 5-step TDD-fix workflow:</w:t>
      </w:r>
      <w:r>
        <w:t xml:space="preserve"> </w:t>
      </w:r>
      <w:r>
        <w:rPr>
          <w:b/>
          <w:bCs/>
        </w:rPr>
        <w:t xml:space="preserve">RED</w:t>
      </w:r>
      <w:r>
        <w:t xml:space="preserve"> </w:t>
      </w:r>
      <w:r>
        <w:t xml:space="preserve">(failing</w:t>
      </w:r>
      <w:r>
        <w:t xml:space="preserve"> </w:t>
      </w:r>
      <w:r>
        <w:t xml:space="preserve">test FIRST, real product defect per §11.4.1, captured evidence per</w:t>
      </w:r>
      <w:r>
        <w:t xml:space="preserve"> </w:t>
      </w:r>
      <w:r>
        <w:t xml:space="preserve">§11.4.2) →</w:t>
      </w:r>
      <w:r>
        <w:t xml:space="preserve"> </w:t>
      </w:r>
      <w:r>
        <w:rPr>
          <w:b/>
          <w:bCs/>
        </w:rPr>
        <w:t xml:space="preserve">LIVE-ADB-PROBE</w:t>
      </w:r>
      <w:r>
        <w:t xml:space="preserve"> </w:t>
      </w:r>
      <w:r>
        <w:t xml:space="preserve">(try fix on running device via</w:t>
      </w:r>
      <w:r>
        <w:t xml:space="preserve"> </w:t>
      </w:r>
      <w:r>
        <w:rPr>
          <w:rStyle w:val="VerbatimChar"/>
        </w:rPr>
        <w:t xml:space="preserve">adb shell</w:t>
      </w:r>
      <w:r>
        <w:t xml:space="preserve"> </w:t>
      </w:r>
      <w:r>
        <w:t xml:space="preserve">for mutable surfaces —</w:t>
      </w:r>
      <w:r>
        <w:t xml:space="preserve"> </w:t>
      </w:r>
      <w:r>
        <w:rPr>
          <w:rStyle w:val="VerbatimChar"/>
        </w:rPr>
        <w:t xml:space="preserve">setprop persist.*</w:t>
      </w:r>
      <w:r>
        <w:t xml:space="preserve">,</w:t>
      </w:r>
      <w:r>
        <w:t xml:space="preserve"> </w:t>
      </w:r>
      <w:r>
        <w:rPr>
          <w:rStyle w:val="VerbatimChar"/>
        </w:rPr>
        <w:t xml:space="preserve">settings put</w:t>
      </w:r>
      <w:r>
        <w:t xml:space="preserve">,</w:t>
      </w:r>
      <w:r>
        <w:t xml:space="preserve"> </w:t>
      </w:r>
      <w:r>
        <w:rPr>
          <w:rStyle w:val="VerbatimChar"/>
        </w:rPr>
        <w:t xml:space="preserve">pm clear</w:t>
      </w:r>
      <w:r>
        <w:t xml:space="preserve">,</w:t>
      </w:r>
      <w:r>
        <w:t xml:space="preserve"> </w:t>
      </w:r>
      <w:r>
        <w:rPr>
          <w:rStyle w:val="VerbatimChar"/>
        </w:rPr>
        <w:t xml:space="preserve">am ...</w:t>
      </w:r>
      <w:r>
        <w:t xml:space="preserve">, boot-script push; INFEASIBLE for kernel /</w:t>
      </w:r>
      <w:r>
        <w:t xml:space="preserve"> </w:t>
      </w:r>
      <w:r>
        <w:t xml:space="preserve">framework / HAL / vendor / init.rc / sepolicy / ro.* / Android.bp</w:t>
      </w:r>
      <w:r>
        <w:t xml:space="preserve"> </w:t>
      </w:r>
      <w:r>
        <w:t xml:space="preserve">— must rebuild; cite</w:t>
      </w:r>
      <w:r>
        <w:t xml:space="preserve"> </w:t>
      </w:r>
      <w:r>
        <w:rPr>
          <w:rStyle w:val="VerbatimChar"/>
        </w:rPr>
        <w:t xml:space="preserve">LIVE_PROBE_INFEASIBLE: &lt;reason&gt;</w:t>
      </w:r>
      <w:r>
        <w:t xml:space="preserve"> </w:t>
      </w:r>
      <w:r>
        <w:t xml:space="preserve">in commit</w:t>
      </w:r>
      <w:r>
        <w:t xml:space="preserve"> </w:t>
      </w:r>
      <w:r>
        <w:t xml:space="preserve">message) →</w:t>
      </w:r>
      <w:r>
        <w:t xml:space="preserve"> </w:t>
      </w:r>
      <w:r>
        <w:rPr>
          <w:b/>
          <w:bCs/>
        </w:rPr>
        <w:t xml:space="preserve">GREEN</w:t>
      </w:r>
      <w:r>
        <w:t xml:space="preserve"> </w:t>
      </w:r>
      <w:r>
        <w:t xml:space="preserve">(source patch achieves same effect, batched</w:t>
      </w:r>
      <w:r>
        <w:t xml:space="preserve"> </w:t>
      </w:r>
      <w:r>
        <w:t xml:space="preserve">per §11.4.9, four-layer coverage per §11.4.4) →</w:t>
      </w:r>
      <w:r>
        <w:t xml:space="preserve"> </w:t>
      </w:r>
      <w:r>
        <w:rPr>
          <w:b/>
          <w:bCs/>
        </w:rPr>
        <w:t xml:space="preserve">VERIFY</w:t>
      </w:r>
      <w:r>
        <w:t xml:space="preserve"> </w:t>
      </w:r>
      <w:r>
        <w:t xml:space="preserve">(re-run</w:t>
      </w:r>
      <w:r>
        <w:t xml:space="preserve"> </w:t>
      </w:r>
      <w:r>
        <w:t xml:space="preserve">RED test, must PASS under SAME conditions per §11.4.7, captured</w:t>
      </w:r>
      <w:r>
        <w:t xml:space="preserve"> </w:t>
      </w:r>
      <w:r>
        <w:t xml:space="preserve">positive evidence per §11.4.5, 10-iteration reliability per</w:t>
      </w:r>
      <w:r>
        <w:t xml:space="preserve"> </w:t>
      </w:r>
      <w:r>
        <w:t xml:space="preserve">§11.4.42) →</w:t>
      </w:r>
      <w:r>
        <w:t xml:space="preserve"> </w:t>
      </w:r>
      <w:r>
        <w:rPr>
          <w:b/>
          <w:bCs/>
        </w:rPr>
        <w:t xml:space="preserve">DOCUMENT</w:t>
      </w:r>
      <w:r>
        <w:t xml:space="preserve"> </w:t>
      </w:r>
      <w:r>
        <w:t xml:space="preserve">(Issues.md → Fixed.md with type-aware</w:t>
      </w:r>
      <w:r>
        <w:t xml:space="preserve"> </w:t>
      </w:r>
      <w:r>
        <w:t xml:space="preserve">closure vocabulary per §11.4.33, CLAUDE.md Applied Fixes row,</w:t>
      </w:r>
      <w:r>
        <w:t xml:space="preserve"> </w:t>
      </w:r>
      <w:r>
        <w:t xml:space="preserve">changelog, guides, HelixQA bank, CONTINUATION.md per §12.10 — all</w:t>
      </w:r>
      <w:r>
        <w:t xml:space="preserve"> </w:t>
      </w:r>
      <w:r>
        <w:t xml:space="preserve">in the SAME commit).</w:t>
      </w:r>
    </w:p>
    <w:p>
      <w:pPr>
        <w:pStyle w:val="BodyText"/>
      </w:pPr>
      <w:r>
        <w:t xml:space="preserve">No escape hatch — no</w:t>
      </w:r>
      <w:r>
        <w:t xml:space="preserve"> </w:t>
      </w:r>
      <w:r>
        <w:rPr>
          <w:rStyle w:val="VerbatimChar"/>
        </w:rPr>
        <w:t xml:space="preserve">--skip-red-test</w:t>
      </w:r>
      <w:r>
        <w:t xml:space="preserve">,</w:t>
      </w:r>
      <w:r>
        <w:t xml:space="preserve"> </w:t>
      </w:r>
      <w:r>
        <w:rPr>
          <w:rStyle w:val="VerbatimChar"/>
        </w:rPr>
        <w:t xml:space="preserve">--no-live-probe</w:t>
      </w:r>
      <w:r>
        <w:t xml:space="preserve">,</w:t>
      </w:r>
      <w:r>
        <w:t xml:space="preserve"> </w:t>
      </w:r>
      <w:r>
        <w:rPr>
          <w:rStyle w:val="VerbatimChar"/>
        </w:rPr>
        <w:t xml:space="preserve">--skip-verify</w:t>
      </w:r>
      <w:r>
        <w:t xml:space="preserve"> </w:t>
      </w:r>
      <w:r>
        <w:t xml:space="preserve">flag. "Test added after the fix" is a §11.4</w:t>
      </w:r>
      <w:r>
        <w:t xml:space="preserve"> </w:t>
      </w:r>
      <w:r>
        <w:t xml:space="preserve">PASS-bluff: it demonstrates the test agrees with the fix, not that</w:t>
      </w:r>
      <w:r>
        <w:t xml:space="preserve"> </w:t>
      </w:r>
      <w:r>
        <w:t xml:space="preserve">the test catches the bug.</w:t>
      </w:r>
    </w:p>
    <w:p>
      <w:pPr>
        <w:pStyle w:val="BodyText"/>
      </w:pPr>
      <w:r>
        <w:t xml:space="preserve">Classification: universal (§11.4.17). Composes with §11.4.1 /</w:t>
      </w:r>
      <w:r>
        <w:t xml:space="preserve"> </w:t>
      </w:r>
      <w:r>
        <w:t xml:space="preserve">§11.4.2 / §11.4.4 / §11.4.5 / §11.4.7 / §11.4.9 / §11.4.40 /</w:t>
      </w:r>
      <w:r>
        <w:t xml:space="preserve"> </w:t>
      </w:r>
      <w:r>
        <w:t xml:space="preserve">§11.4.42. See Constitution §11.4.43 for the full mandate.</w:t>
      </w:r>
    </w:p>
    <w:bookmarkEnd w:id="53"/>
    <w:bookmarkStart w:id="54" w:name="X7d465818849afbaadcb8834f4307e6b66d18210"/>
    <w:p>
      <w:pPr>
        <w:pStyle w:val="Heading3"/>
      </w:pPr>
      <w:r>
        <w:t xml:space="preserve">§11.4.44 — Document revision header mandate (User mandate, 2026-05-18)</w:t>
      </w:r>
    </w:p>
    <w:p>
      <w:pPr>
        <w:pStyle w:val="FirstParagraph"/>
      </w:pPr>
      <w:r>
        <w:t xml:space="preserve">Every tracked document in scope (Issues.md, Issues_Summary.md,</w:t>
      </w:r>
      <w:r>
        <w:t xml:space="preserve"> </w:t>
      </w:r>
      <w:r>
        <w:t xml:space="preserve">Fixed.md, Fixed_Summary.md, CONTINUATION.md, docs/guides/</w:t>
      </w:r>
      <w:r>
        <w:rPr>
          <w:b/>
          <w:bCs/>
        </w:rPr>
        <w:t xml:space="preserve">,</w:t>
      </w:r>
      <w:r>
        <w:rPr>
          <w:b/>
          <w:bCs/>
        </w:rPr>
        <w:t xml:space="preserve"> </w:t>
      </w:r>
      <w:r>
        <w:rPr>
          <w:b/>
          <w:bCs/>
        </w:rPr>
        <w:t xml:space="preserve">docs/research/</w:t>
      </w:r>
      <w:r>
        <w:t xml:space="preserve">, docs/scripts/</w:t>
      </w:r>
      <w:r>
        <w:rPr>
          <w:b/>
          <w:bCs/>
        </w:rPr>
        <w:t xml:space="preserve">, docs/changelogs/</w:t>
      </w:r>
      <w:r>
        <w:t xml:space="preserve">,</w:t>
      </w:r>
      <w:r>
        <w:t xml:space="preserve"> </w:t>
      </w:r>
      <w:r>
        <w:t xml:space="preserve">docs/superpowers/plans/</w:t>
      </w:r>
      <w:r>
        <w:rPr>
          <w:b/>
          <w:bCs/>
        </w:rPr>
        <w:t xml:space="preserve">, docs/hardware/</w:t>
      </w:r>
      <w:r>
        <w:t xml:space="preserve">, all other docs/*</w:t>
      </w:r>
      <w:r>
        <w:t xml:space="preserve"> </w:t>
      </w:r>
      <w:r>
        <w:t xml:space="preserve">tracked Markdown) MUST carry a header block directly below the H1</w:t>
      </w:r>
      <w:r>
        <w:t xml:space="preserve"> </w:t>
      </w:r>
      <w:r>
        <w:t xml:space="preserve">title containing two MANDATORY fields:</w:t>
      </w:r>
      <w:r>
        <w:t xml:space="preserve"> </w:t>
      </w:r>
      <w:r>
        <w:rPr>
          <w:rStyle w:val="VerbatimChar"/>
        </w:rPr>
        <w:t xml:space="preserve">**Revision:** N</w:t>
      </w:r>
      <w:r>
        <w:t xml:space="preserve"> </w:t>
      </w:r>
      <w:r>
        <w:t xml:space="preserve">(monotonic</w:t>
      </w:r>
      <w:r>
        <w:t xml:space="preserve"> </w:t>
      </w:r>
      <w:r>
        <w:t xml:space="preserve">positive integer, never reset, never skipped) and</w:t>
      </w:r>
      <w:r>
        <w:t xml:space="preserve"> </w:t>
      </w:r>
      <w:r>
        <w:rPr>
          <w:rStyle w:val="VerbatimChar"/>
        </w:rPr>
        <w:t xml:space="preserve">**Last modified:** YYYY-MM-DDTHH:MM:SSZ</w:t>
      </w:r>
      <w:r>
        <w:t xml:space="preserve"> </w:t>
      </w:r>
      <w:r>
        <w:t xml:space="preserve">(ISO 8601 UTC). Optional</w:t>
      </w:r>
      <w:r>
        <w:t xml:space="preserve"> </w:t>
      </w:r>
      <w:r>
        <w:t xml:space="preserve">fields (Description, Authority, Maintainer, Scope) encouraged but</w:t>
      </w:r>
      <w:r>
        <w:t xml:space="preserve"> </w:t>
      </w:r>
      <w:r>
        <w:t xml:space="preserve">not gated. CLAUDE.md / AGENTS.md / README / LICENSE / VERSION /</w:t>
      </w:r>
      <w:r>
        <w:t xml:space="preserve"> </w:t>
      </w:r>
      <w:r>
        <w:t xml:space="preserve">rendered HTML / rendered PDF artifacts are explicitly OUT of scope</w:t>
      </w:r>
      <w:r>
        <w:t xml:space="preserve"> </w:t>
      </w:r>
      <w:r>
        <w:t xml:space="preserve">(revision tracked via VERSION file or auto-derived from source</w:t>
      </w:r>
      <w:r>
        <w:t xml:space="preserve"> </w:t>
      </w:r>
      <w:r>
        <w:t xml:space="preserve">Markdown).</w:t>
      </w:r>
    </w:p>
    <w:p>
      <w:pPr>
        <w:pStyle w:val="BodyText"/>
      </w:pPr>
      <w:r>
        <w:t xml:space="preserve">Auto-bump:</w:t>
      </w:r>
      <w:r>
        <w:t xml:space="preserve"> </w:t>
      </w:r>
      <w:r>
        <w:rPr>
          <w:rStyle w:val="VerbatimChar"/>
        </w:rPr>
        <w:t xml:space="preserve">scripts/doc_revision_bump.sh &lt;file&gt;</w:t>
      </w:r>
      <w:r>
        <w:t xml:space="preserve"> </w:t>
      </w:r>
      <w:r>
        <w:t xml:space="preserve">(idempotent),</w:t>
      </w:r>
      <w:r>
        <w:t xml:space="preserve"> </w:t>
      </w:r>
      <w:r>
        <w:t xml:space="preserve">pre-commit hook for automatic staged-doc bumps,</w:t>
      </w:r>
      <w:r>
        <w:t xml:space="preserve"> </w:t>
      </w:r>
      <w:r>
        <w:rPr>
          <w:rStyle w:val="VerbatimChar"/>
        </w:rPr>
        <w:t xml:space="preserve">scripts/testing/sync_issues_docs.sh</w:t>
      </w:r>
      <w:r>
        <w:t xml:space="preserve"> </w:t>
      </w:r>
      <w:r>
        <w:t xml:space="preserve">auto-bumps Issues_Summary /</w:t>
      </w:r>
      <w:r>
        <w:t xml:space="preserve"> </w:t>
      </w:r>
      <w:r>
        <w:t xml:space="preserve">Fixed_Summary after regeneration,</w:t>
      </w:r>
      <w:r>
        <w:t xml:space="preserve"> </w:t>
      </w:r>
      <w:r>
        <w:rPr>
          <w:rStyle w:val="VerbatimChar"/>
        </w:rPr>
        <w:t xml:space="preserve">scripts/commit_docs.sh</w:t>
      </w:r>
      <w:r>
        <w:t xml:space="preserve"> </w:t>
      </w:r>
      <w:r>
        <w:t xml:space="preserve">calls</w:t>
      </w:r>
      <w:r>
        <w:t xml:space="preserve"> </w:t>
      </w:r>
      <w:r>
        <w:t xml:space="preserve">the bump before stage. CONTINUATION.md's existing</w:t>
      </w:r>
      <w:r>
        <w:t xml:space="preserve"> </w:t>
      </w:r>
      <w:r>
        <w:rPr>
          <w:rStyle w:val="VerbatimChar"/>
        </w:rPr>
        <w:t xml:space="preserve">Last updated:</w:t>
      </w:r>
      <w:r>
        <w:t xml:space="preserve"> </w:t>
      </w:r>
      <w:r>
        <w:t xml:space="preserve">line per §12.10 IS the §11.4.44</w:t>
      </w:r>
      <w:r>
        <w:t xml:space="preserve"> </w:t>
      </w:r>
      <w:r>
        <w:rPr>
          <w:rStyle w:val="VerbatimChar"/>
        </w:rPr>
        <w:t xml:space="preserve">Last modified:</w:t>
      </w:r>
      <w:r>
        <w:t xml:space="preserve"> </w:t>
      </w:r>
      <w:r>
        <w:t xml:space="preserve">line — composed,</w:t>
      </w:r>
      <w:r>
        <w:t xml:space="preserve"> </w:t>
      </w:r>
      <w:r>
        <w:t xml:space="preserve">not duplicated. HTML/PDF exports inherit revision from source</w:t>
      </w:r>
      <w:r>
        <w:t xml:space="preserve"> </w:t>
      </w:r>
      <w:r>
        <w:t xml:space="preserve">Markdown via pandoc pipeline. No escape hatch — no</w:t>
      </w:r>
      <w:r>
        <w:t xml:space="preserve"> </w:t>
      </w:r>
      <w:r>
        <w:rPr>
          <w:rStyle w:val="VerbatimChar"/>
        </w:rPr>
        <w:t xml:space="preserve">--skip-revision-bump</w:t>
      </w:r>
      <w:r>
        <w:t xml:space="preserve"> </w:t>
      </w:r>
      <w:r>
        <w:t xml:space="preserve">flag exists anywhere.</w:t>
      </w:r>
    </w:p>
    <w:p>
      <w:pPr>
        <w:pStyle w:val="BodyText"/>
      </w:pPr>
      <w:r>
        <w:t xml:space="preserve">Pre-build gates</w:t>
      </w:r>
      <w:r>
        <w:t xml:space="preserve"> </w:t>
      </w:r>
      <w:r>
        <w:rPr>
          <w:rStyle w:val="VerbatimChar"/>
        </w:rPr>
        <w:t xml:space="preserve">CM-DOC-REVISION-HEADER-PRESENT</w:t>
      </w:r>
      <w:r>
        <w:t xml:space="preserve"> </w:t>
      </w:r>
      <w:r>
        <w:t xml:space="preserve">+</w:t>
      </w:r>
      <w:r>
        <w:t xml:space="preserve"> </w:t>
      </w:r>
      <w:r>
        <w:rPr>
          <w:rStyle w:val="VerbatimChar"/>
        </w:rPr>
        <w:t xml:space="preserve">CM-COVENANT-114-44-PROPAGATION</w:t>
      </w:r>
      <w:r>
        <w:t xml:space="preserve"> </w:t>
      </w:r>
      <w:r>
        <w:t xml:space="preserve">+ paired mutations per §1.1.</w:t>
      </w:r>
      <w:r>
        <w:t xml:space="preserve"> </w:t>
      </w:r>
      <w:r>
        <w:t xml:space="preserve">Composes with §12.10 (CONTINUATION.md header reuse), §11.4.12</w:t>
      </w:r>
      <w:r>
        <w:t xml:space="preserve"> </w:t>
      </w:r>
      <w:r>
        <w:t xml:space="preserve">(Issues_Summary regen), §11.4.22 (commit_docs.sh hook entry),</w:t>
      </w:r>
      <w:r>
        <w:t xml:space="preserve"> </w:t>
      </w:r>
      <w:r>
        <w:t xml:space="preserve">§11.4.23 (HTML colorizer preserves revision), §11.4.18 (companion</w:t>
      </w:r>
      <w:r>
        <w:t xml:space="preserve"> </w:t>
      </w:r>
      <w:r>
        <w:t xml:space="preserve">doc for doc_revision_bump.sh).</w:t>
      </w:r>
    </w:p>
    <w:p>
      <w:pPr>
        <w:pStyle w:val="BodyText"/>
      </w:pPr>
      <w:r>
        <w:t xml:space="preserve">Classification: universal (§11.4.17). See Constitution §11.4.44</w:t>
      </w:r>
      <w:r>
        <w:t xml:space="preserve"> </w:t>
      </w:r>
      <w:r>
        <w:t xml:space="preserve">for the full mandate.</w:t>
      </w:r>
    </w:p>
    <w:bookmarkEnd w:id="54"/>
    <w:bookmarkStart w:id="55" w:name="Xaf9460f16813885dfb0960a8eb49f9142e1765a"/>
    <w:p>
      <w:pPr>
        <w:pStyle w:val="Heading3"/>
      </w:pPr>
      <w:r>
        <w:t xml:space="preserve">§11.4.45 — Integration-status-doc maintenance mandate (User mandate, 2026-05-18)</w:t>
      </w:r>
    </w:p>
    <w:p>
      <w:pPr>
        <w:pStyle w:val="FirstParagraph"/>
      </w:pPr>
      <w:r>
        <w:t xml:space="preserve">Every non-trivial domain integration MUST have a</w:t>
      </w:r>
      <w:r>
        <w:t xml:space="preserve"> </w:t>
      </w:r>
      <w:r>
        <w:rPr>
          <w:rStyle w:val="VerbatimChar"/>
        </w:rPr>
        <w:t xml:space="preserve">docs/&lt;domain&gt;/&lt;integration&gt;/Status.md</w:t>
      </w:r>
      <w:r>
        <w:t xml:space="preserve"> </w:t>
      </w:r>
      <w:r>
        <w:t xml:space="preserve">document that (1) exists</w:t>
      </w:r>
      <w:r>
        <w:t xml:space="preserve"> </w:t>
      </w:r>
      <w:r>
        <w:t xml:space="preserve">when more than one fix/test/gate has landed for the integration,</w:t>
      </w:r>
      <w:r>
        <w:t xml:space="preserve"> </w:t>
      </w:r>
      <w:r>
        <w:t xml:space="preserve">(2) carries the §11.4.44 revision header, (3) is auto-synced (HTML</w:t>
      </w:r>
    </w:p>
    <w:p>
      <w:pPr>
        <w:pStyle w:val="Compact"/>
        <w:numPr>
          <w:ilvl w:val="0"/>
          <w:numId w:val="1013"/>
        </w:numPr>
      </w:pPr>
      <w:r>
        <w:t xml:space="preserve">PDF) on every related test cycle and every fix touching the</w:t>
      </w:r>
      <w:r>
        <w:t xml:space="preserve"> </w:t>
      </w:r>
      <w:r>
        <w:t xml:space="preserve">integration, (4) is auto-colorized per §11.4.23, (5) has a sync</w:t>
      </w:r>
      <w:r>
        <w:t xml:space="preserve"> </w:t>
      </w:r>
      <w:r>
        <w:t xml:space="preserve">wrapper invocable as</w:t>
      </w:r>
      <w:r>
        <w:t xml:space="preserve"> </w:t>
      </w:r>
      <w:r>
        <w:rPr>
          <w:rStyle w:val="VerbatimChar"/>
        </w:rPr>
        <w:t xml:space="preserve">bash scripts/testing/sync_integration_status.sh</w:t>
      </w:r>
      <w:r>
        <w:t xml:space="preserve"> </w:t>
      </w:r>
      <w:r>
        <w:t xml:space="preserve">or a per-integration thin shell, (6) lives under</w:t>
      </w:r>
      <w:r>
        <w:t xml:space="preserve"> </w:t>
      </w:r>
      <w:r>
        <w:rPr>
          <w:rStyle w:val="VerbatimChar"/>
        </w:rPr>
        <w:t xml:space="preserve">docs/&lt;domain&gt;/&lt;integration&gt;/</w:t>
      </w:r>
      <w:r>
        <w:t xml:space="preserve">, (7) includes a captured-evidence-</w:t>
      </w:r>
      <w:r>
        <w:t xml:space="preserve"> </w:t>
      </w:r>
      <w:r>
        <w:t xml:space="preserve">driven status table per §11.4.5 (every claim cites the test log /</w:t>
      </w:r>
      <w:r>
        <w:t xml:space="preserve"> </w:t>
      </w:r>
      <w:r>
        <w:t xml:space="preserve">recording / sink-probe report that backs it), (8) uses the closed</w:t>
      </w:r>
      <w:r>
        <w:t xml:space="preserve"> </w:t>
      </w:r>
      <w:r>
        <w:t xml:space="preserve">status vocabulary PASS / FAIL / SKIP / PENDING_FORENSICS /</w:t>
      </w:r>
      <w:r>
        <w:t xml:space="preserve"> </w:t>
      </w:r>
      <w:r>
        <w:t xml:space="preserve">OPERATOR-BLOCKED, (9) lists operator-blocked items at the top so</w:t>
      </w:r>
      <w:r>
        <w:t xml:space="preserve"> </w:t>
      </w:r>
      <w:r>
        <w:t xml:space="preserve">operators find action items in O(1), (10) is referenced from</w:t>
      </w:r>
      <w:r>
        <w:t xml:space="preserve"> </w:t>
      </w:r>
      <w:r>
        <w:rPr>
          <w:rStyle w:val="VerbatimChar"/>
        </w:rPr>
        <w:t xml:space="preserve">docs/CONTINUATION.md</w:t>
      </w:r>
      <w:r>
        <w:t xml:space="preserve"> </w:t>
      </w:r>
      <w:r>
        <w:t xml:space="preserve">§3 (Active work) when any item is non-</w:t>
      </w:r>
      <w:r>
        <w:t xml:space="preserve"> </w:t>
      </w:r>
      <w:r>
        <w:t xml:space="preserve">terminal.</w:t>
      </w:r>
    </w:p>
    <w:p>
      <w:pPr>
        <w:pStyle w:val="FirstParagraph"/>
      </w:pPr>
      <w:r>
        <w:t xml:space="preserve">§11.4.45 is the generic form of §12.10 (CONTINUATION.md) applied</w:t>
      </w:r>
      <w:r>
        <w:t xml:space="preserve"> </w:t>
      </w:r>
      <w:r>
        <w:t xml:space="preserve">to every integration domain. Without this generalisation each new</w:t>
      </w:r>
      <w:r>
        <w:t xml:space="preserve"> </w:t>
      </w:r>
      <w:r>
        <w:t xml:space="preserve">integration re-invents the same sync wrapper, revision-header</w:t>
      </w:r>
      <w:r>
        <w:t xml:space="preserve"> </w:t>
      </w:r>
      <w:r>
        <w:t xml:space="preserve">discipline, captured-evidence requirement, and operator-blocked</w:t>
      </w:r>
      <w:r>
        <w:t xml:space="preserve"> </w:t>
      </w:r>
      <w:r>
        <w:t xml:space="preserve">surface.</w:t>
      </w:r>
    </w:p>
    <w:p>
      <w:pPr>
        <w:pStyle w:val="BodyText"/>
      </w:pPr>
      <w:r>
        <w:t xml:space="preserve">Pre-build gates</w:t>
      </w:r>
      <w:r>
        <w:t xml:space="preserve"> </w:t>
      </w:r>
      <w:r>
        <w:rPr>
          <w:rStyle w:val="VerbatimChar"/>
        </w:rPr>
        <w:t xml:space="preserve">CM-COVENANT-114-45-PROPAGATION</w:t>
      </w:r>
      <w:r>
        <w:t xml:space="preserve"> </w:t>
      </w:r>
      <w:r>
        <w:t xml:space="preserve">+</w:t>
      </w:r>
      <w:r>
        <w:t xml:space="preserve"> </w:t>
      </w:r>
      <w:r>
        <w:rPr>
          <w:rStyle w:val="VerbatimChar"/>
        </w:rPr>
        <w:t xml:space="preserve">CM-AF-INTEGRATION-STATUS-DOCS</w:t>
      </w:r>
      <w:r>
        <w:t xml:space="preserve"> </w:t>
      </w:r>
      <w:r>
        <w:t xml:space="preserve">+ paired mutations (propagation</w:t>
      </w:r>
      <w:r>
        <w:t xml:space="preserve"> </w:t>
      </w:r>
      <w:r>
        <w:t xml:space="preserve">strip / Revision-line delete / sync-staleness / vocabulary</w:t>
      </w:r>
      <w:r>
        <w:t xml:space="preserve"> </w:t>
      </w:r>
      <w:r>
        <w:t xml:space="preserve">violation). Composes with §11.4.5 (captured evidence), §11.4.12</w:t>
      </w:r>
      <w:r>
        <w:t xml:space="preserve"> </w:t>
      </w:r>
      <w:r>
        <w:t xml:space="preserve">(sync wrapper pattern reused), §11.4.13 (sink-side evidence is a</w:t>
      </w:r>
      <w:r>
        <w:t xml:space="preserve"> </w:t>
      </w:r>
      <w:r>
        <w:t xml:space="preserve">specific instance), §11.4.15 (status vocabulary), §11.4.22</w:t>
      </w:r>
      <w:r>
        <w:t xml:space="preserve"> </w:t>
      </w:r>
      <w:r>
        <w:t xml:space="preserve">(commit_docs.sh wrapper), §11.4.23 (colorizer), §11.4.44 (revision</w:t>
      </w:r>
      <w:r>
        <w:t xml:space="preserve"> </w:t>
      </w:r>
      <w:r>
        <w:t xml:space="preserve">header), §12.10 (CONTINUATION.md references Status.md paths).</w:t>
      </w:r>
    </w:p>
    <w:p>
      <w:pPr>
        <w:pStyle w:val="BodyText"/>
      </w:pPr>
      <w:r>
        <w:t xml:space="preserve">No escape hatch — no</w:t>
      </w:r>
      <w:r>
        <w:t xml:space="preserve"> </w:t>
      </w:r>
      <w:r>
        <w:rPr>
          <w:rStyle w:val="VerbatimChar"/>
        </w:rPr>
        <w:t xml:space="preserve">--skip-status-sync</w:t>
      </w:r>
      <w:r>
        <w:t xml:space="preserve">, no</w:t>
      </w:r>
      <w:r>
        <w:t xml:space="preserve"> </w:t>
      </w:r>
      <w:r>
        <w:rPr>
          <w:rStyle w:val="VerbatimChar"/>
        </w:rPr>
        <w:t xml:space="preserve">--no-revision-bump-on-status</w:t>
      </w:r>
      <w:r>
        <w:t xml:space="preserve">, no</w:t>
      </w:r>
      <w:r>
        <w:t xml:space="preserve"> </w:t>
      </w:r>
      <w:r>
        <w:rPr>
          <w:rStyle w:val="VerbatimChar"/>
        </w:rPr>
        <w:t xml:space="preserve">--allow-stale-html</w:t>
      </w:r>
      <w:r>
        <w:t xml:space="preserve"> </w:t>
      </w:r>
      <w:r>
        <w:t xml:space="preserve">flag.</w:t>
      </w:r>
    </w:p>
    <w:p>
      <w:pPr>
        <w:pStyle w:val="BodyText"/>
      </w:pPr>
      <w:r>
        <w:t xml:space="preserve">Classification: universal (§11.4.17). See Constitution §11.4.45</w:t>
      </w:r>
      <w:r>
        <w:t xml:space="preserve"> </w:t>
      </w:r>
      <w:r>
        <w:t xml:space="preserve">for the full mandate.</w:t>
      </w:r>
    </w:p>
    <w:bookmarkEnd w:id="55"/>
    <w:bookmarkStart w:id="56" w:name="X361e9f167037abce138a8c7735c64fb9e800695"/>
    <w:p>
      <w:pPr>
        <w:pStyle w:val="Heading3"/>
      </w:pPr>
      <w:r>
        <w:t xml:space="preserve">§11.4.46 — Validate-recent-work-before-post-flash-tests mandate (User mandate, 2026-05-18)</w:t>
      </w:r>
    </w:p>
    <w:p>
      <w:pPr>
        <w:pStyle w:val="FirstParagraph"/>
      </w:pPr>
      <w:r>
        <w:t xml:space="preserve">After every device flash, the orchestrator MUST first run a recent-</w:t>
      </w:r>
      <w:r>
        <w:t xml:space="preserve"> </w:t>
      </w:r>
      <w:r>
        <w:t xml:space="preserve">work validation pass (targeted on-device tests for items currently</w:t>
      </w:r>
      <w:r>
        <w:t xml:space="preserve"> </w:t>
      </w:r>
      <w:r>
        <w:t xml:space="preserve">in Issues.md</w:t>
      </w:r>
      <w:r>
        <w:t xml:space="preserve"> </w:t>
      </w:r>
      <w:r>
        <w:rPr>
          <w:rStyle w:val="VerbatimChar"/>
        </w:rPr>
        <w:t xml:space="preserve">In progress</w:t>
      </w:r>
      <w:r>
        <w:t xml:space="preserve"> </w:t>
      </w:r>
      <w:r>
        <w:t xml:space="preserve">/</w:t>
      </w:r>
      <w:r>
        <w:t xml:space="preserve"> </w:t>
      </w:r>
      <w:r>
        <w:rPr>
          <w:rStyle w:val="VerbatimChar"/>
        </w:rPr>
        <w:t xml:space="preserve">Ready for testing</w:t>
      </w:r>
      <w:r>
        <w:t xml:space="preserve"> </w:t>
      </w:r>
      <w:r>
        <w:t xml:space="preserve">/</w:t>
      </w:r>
      <w:r>
        <w:t xml:space="preserve"> </w:t>
      </w:r>
      <w:r>
        <w:rPr>
          <w:rStyle w:val="VerbatimChar"/>
        </w:rPr>
        <w:t xml:space="preserve">Reopened</w:t>
      </w:r>
      <w:r>
        <w:t xml:space="preserve">,</w:t>
      </w:r>
      <w:r>
        <w:t xml:space="preserve"> </w:t>
      </w:r>
      <w:r>
        <w:t xml:space="preserve">Fixed.md items closed within last 7 days, CONTINUATION.md §3 active</w:t>
      </w:r>
      <w:r>
        <w:t xml:space="preserve"> </w:t>
      </w:r>
      <w:r>
        <w:t xml:space="preserve">work). Only if that pass is 100% green does the orchestrator</w:t>
      </w:r>
      <w:r>
        <w:t xml:space="preserve"> </w:t>
      </w:r>
      <w:r>
        <w:t xml:space="preserve">proceed to the full post-flash suite.</w:t>
      </w:r>
    </w:p>
    <w:p>
      <w:pPr>
        <w:pStyle w:val="BodyText"/>
      </w:pPr>
      <w:r>
        <w:t xml:space="preserve">Helper:</w:t>
      </w:r>
      <w:r>
        <w:t xml:space="preserve"> </w:t>
      </w:r>
      <w:r>
        <w:rPr>
          <w:rStyle w:val="VerbatimChar"/>
        </w:rPr>
        <w:t xml:space="preserve">scripts/testing/recent_work_validate.sh --device &lt;serial&gt;</w:t>
      </w:r>
      <w:r>
        <w:t xml:space="preserve"> </w:t>
      </w:r>
      <w:r>
        <w:t xml:space="preserve">writes</w:t>
      </w:r>
      <w:r>
        <w:t xml:space="preserve"> </w:t>
      </w:r>
      <w:r>
        <w:rPr>
          <w:rStyle w:val="VerbatimChar"/>
        </w:rPr>
        <w:t xml:space="preserve">/data/local/tmp/.recent_work_validated</w:t>
      </w:r>
      <w:r>
        <w:t xml:space="preserve"> </w:t>
      </w:r>
      <w:r>
        <w:t xml:space="preserve">IFF green; the</w:t>
      </w:r>
      <w:r>
        <w:t xml:space="preserve"> </w:t>
      </w:r>
      <w:r>
        <w:t xml:space="preserve">full suite (</w:t>
      </w:r>
      <w:r>
        <w:rPr>
          <w:rStyle w:val="VerbatimChar"/>
        </w:rPr>
        <w:t xml:space="preserve">test_all_fixes.sh</w:t>
      </w:r>
      <w:r>
        <w:t xml:space="preserve">) refuses to start without it.</w:t>
      </w:r>
      <w:r>
        <w:t xml:space="preserve"> </w:t>
      </w:r>
      <w:r>
        <w:t xml:space="preserve">Marker is invalidated on reboot (stores device boot epoch).</w:t>
      </w:r>
    </w:p>
    <w:p>
      <w:pPr>
        <w:pStyle w:val="BodyText"/>
      </w:pPr>
      <w:r>
        <w:t xml:space="preserve">Composes with §11.4.4 (STOP-on-discovery) + §11.4.6 (no-guessing) +</w:t>
      </w:r>
      <w:r>
        <w:t xml:space="preserve"> </w:t>
      </w:r>
      <w:r>
        <w:t xml:space="preserve">§11.4.7 (demotion-evidence) + §11.4.40 (full-suite gate) + §11.4.42</w:t>
      </w:r>
    </w:p>
    <w:p>
      <w:pPr>
        <w:pStyle w:val="Compact"/>
        <w:numPr>
          <w:ilvl w:val="0"/>
          <w:numId w:val="1014"/>
        </w:numPr>
      </w:pPr>
      <w:r>
        <w:t xml:space="preserve">§11.4.43 + §11.4.44 + §12.10. Each recent-item fix MUST have a</w:t>
      </w:r>
      <w:r>
        <w:t xml:space="preserve"> </w:t>
      </w:r>
      <w:r>
        <w:t xml:space="preserve">paired §11.4.43 RED-then-GREEN — a GREEN with no prior RED is a</w:t>
      </w:r>
      <w:r>
        <w:t xml:space="preserve"> </w:t>
      </w:r>
      <w:r>
        <w:t xml:space="preserve">bluff.</w:t>
      </w:r>
    </w:p>
    <w:p>
      <w:pPr>
        <w:pStyle w:val="FirstParagraph"/>
      </w:pPr>
      <w:r>
        <w:t xml:space="preserve">Pre-build gates</w:t>
      </w:r>
      <w:r>
        <w:t xml:space="preserve"> </w:t>
      </w:r>
      <w:r>
        <w:rPr>
          <w:rStyle w:val="VerbatimChar"/>
        </w:rPr>
        <w:t xml:space="preserve">CM-COVENANT-114-46-PROPAGATION</w:t>
      </w:r>
      <w:r>
        <w:t xml:space="preserve"> </w:t>
      </w:r>
      <w:r>
        <w:t xml:space="preserve">+</w:t>
      </w:r>
      <w:r>
        <w:t xml:space="preserve"> </w:t>
      </w:r>
      <w:r>
        <w:rPr>
          <w:rStyle w:val="VerbatimChar"/>
        </w:rPr>
        <w:t xml:space="preserve">CM-AF-RECENT-WORK-VALIDATION-GATE</w:t>
      </w:r>
      <w:r>
        <w:t xml:space="preserve"> </w:t>
      </w:r>
      <w:r>
        <w:t xml:space="preserve">+</w:t>
      </w:r>
      <w:r>
        <w:t xml:space="preserve"> </w:t>
      </w:r>
      <w:r>
        <w:rPr>
          <w:rStyle w:val="VerbatimChar"/>
        </w:rPr>
        <w:t xml:space="preserve">CM-AF-VALIDATION-ARTIFACT-FILE</w:t>
      </w:r>
      <w:r>
        <w:t xml:space="preserve"> </w:t>
      </w:r>
      <w:r>
        <w:t xml:space="preserve">+ paired mutations.</w:t>
      </w:r>
    </w:p>
    <w:p>
      <w:pPr>
        <w:pStyle w:val="BodyText"/>
      </w:pPr>
      <w:r>
        <w:t xml:space="preserve">Classification: universal (§11.4.17). No escape hatch — no</w:t>
      </w:r>
      <w:r>
        <w:t xml:space="preserve"> </w:t>
      </w:r>
      <w:r>
        <w:rPr>
          <w:rStyle w:val="VerbatimChar"/>
        </w:rPr>
        <w:t xml:space="preserve">--skip-validation</w:t>
      </w:r>
      <w:r>
        <w:t xml:space="preserve">,</w:t>
      </w:r>
      <w:r>
        <w:t xml:space="preserve"> </w:t>
      </w:r>
      <w:r>
        <w:rPr>
          <w:rStyle w:val="VerbatimChar"/>
        </w:rPr>
        <w:t xml:space="preserve">--full-suite-always</w:t>
      </w:r>
      <w:r>
        <w:t xml:space="preserve">,</w:t>
      </w:r>
      <w:r>
        <w:t xml:space="preserve"> </w:t>
      </w:r>
      <w:r>
        <w:rPr>
          <w:rStyle w:val="VerbatimChar"/>
        </w:rPr>
        <w:t xml:space="preserve">--ignore-recent-work</w:t>
      </w:r>
      <w:r>
        <w:t xml:space="preserve"> </w:t>
      </w:r>
      <w:r>
        <w:t xml:space="preserve">flag. See Constitution §11.4.46 for the full mandate.</w:t>
      </w:r>
    </w:p>
    <w:bookmarkEnd w:id="56"/>
    <w:bookmarkStart w:id="57" w:name="X4555bb54a55fa4d8f0a4dfcf337d249cc7e963d"/>
    <w:p>
      <w:pPr>
        <w:pStyle w:val="Heading3"/>
      </w:pPr>
      <w:r>
        <w:t xml:space="preserve">§11.4.47 — Firebase data review mandate (User mandate, 2026-05-18)</w:t>
      </w:r>
    </w:p>
    <w:p>
      <w:pPr>
        <w:pStyle w:val="FirstParagraph"/>
      </w:pPr>
      <w:r>
        <w:t xml:space="preserve">Before every "bigger working round" (pre-build, pre-flash, pre-tag,</w:t>
      </w:r>
      <w:r>
        <w:t xml:space="preserve"> </w:t>
      </w:r>
      <w:r>
        <w:t xml:space="preserve">daily, post-deployment burn-in) the operator/loop MUST execute</w:t>
      </w:r>
      <w:r>
        <w:t xml:space="preserve"> </w:t>
      </w:r>
      <w:r>
        <w:rPr>
          <w:rStyle w:val="VerbatimChar"/>
        </w:rPr>
        <w:t xml:space="preserve">scripts/firebase/review_round.sh</w:t>
      </w:r>
      <w:r>
        <w:t xml:space="preserve">. The pass queries Crashlytics</w:t>
      </w:r>
      <w:r>
        <w:t xml:space="preserve"> </w:t>
      </w:r>
      <w:r>
        <w:t xml:space="preserve">(fatals + non-fatals + ANRs) + Analytics + Performance, classifies</w:t>
      </w:r>
      <w:r>
        <w:t xml:space="preserve"> </w:t>
      </w:r>
      <w:r>
        <w:t xml:space="preserve">findings by severity, dedup-maps to existing Issues.md entries via</w:t>
      </w:r>
      <w:r>
        <w:t xml:space="preserve"> </w:t>
      </w:r>
      <w:r>
        <w:t xml:space="preserve">a three-tier algorithm (exact Firebase Issue-ID match → stacktrace-</w:t>
      </w:r>
      <w:r>
        <w:t xml:space="preserve"> </w:t>
      </w:r>
      <w:r>
        <w:t xml:space="preserve">similarity cluster hash → operator merge review), and drafts new</w:t>
      </w:r>
      <w:r>
        <w:t xml:space="preserve"> </w:t>
      </w:r>
      <w:r>
        <w:t xml:space="preserve">Issue entries for unrecognised findings with full Firebase Console</w:t>
      </w:r>
      <w:r>
        <w:t xml:space="preserve"> </w:t>
      </w:r>
      <w:r>
        <w:t xml:space="preserve">URL refs + §11.4.4(a) systematic-debugging output. Skipping the</w:t>
      </w:r>
      <w:r>
        <w:t xml:space="preserve"> </w:t>
      </w:r>
      <w:r>
        <w:t xml:space="preserve">pass is a §11.4 PASS-bluff — Firebase IS the captured evidence</w:t>
      </w:r>
      <w:r>
        <w:t xml:space="preserve"> </w:t>
      </w:r>
      <w:r>
        <w:t xml:space="preserve">from real end-user devices.</w:t>
      </w:r>
    </w:p>
    <w:p>
      <w:pPr>
        <w:pStyle w:val="BodyText"/>
      </w:pPr>
      <w:r>
        <w:t xml:space="preserve">Five mandatory elements: (1) 5-trigger cadence (pre-build / pre-</w:t>
      </w:r>
      <w:r>
        <w:t xml:space="preserve"> </w:t>
      </w:r>
      <w:r>
        <w:t xml:space="preserve">flash / pre-tag blocking, daily / burn-in non-blocking), (2)</w:t>
      </w:r>
      <w:r>
        <w:t xml:space="preserve"> </w:t>
      </w:r>
      <w:r>
        <w:t xml:space="preserve">3-source query (all three sources), (3) Issues.md output with</w:t>
      </w:r>
      <w:r>
        <w:t xml:space="preserve"> </w:t>
      </w:r>
      <w:r>
        <w:t xml:space="preserve">Firebase metadata (Issue IDs + URL + Cluster Hash / KPI / Funnel),</w:t>
      </w:r>
      <w:r>
        <w:t xml:space="preserve"> </w:t>
      </w:r>
      <w:r>
        <w:t xml:space="preserve">(4) 3-tier dedup, (5) comprehensive systematic-debugging output</w:t>
      </w:r>
      <w:r>
        <w:t xml:space="preserve"> </w:t>
      </w:r>
      <w:r>
        <w:t xml:space="preserve">per Issue.</w:t>
      </w:r>
    </w:p>
    <w:p>
      <w:pPr>
        <w:pStyle w:val="BodyText"/>
      </w:pPr>
      <w:r>
        <w:t xml:space="preserve">Pre-build gates</w:t>
      </w:r>
      <w:r>
        <w:t xml:space="preserve"> </w:t>
      </w:r>
      <w:r>
        <w:rPr>
          <w:rStyle w:val="VerbatimChar"/>
        </w:rPr>
        <w:t xml:space="preserve">CM-COVENANT-114-47-PROPAGATION</w:t>
      </w:r>
      <w:r>
        <w:t xml:space="preserve"> </w:t>
      </w:r>
      <w:r>
        <w:t xml:space="preserve">+</w:t>
      </w:r>
      <w:r>
        <w:t xml:space="preserve"> </w:t>
      </w:r>
      <w:r>
        <w:rPr>
          <w:rStyle w:val="VerbatimChar"/>
        </w:rPr>
        <w:t xml:space="preserve">CM-AF-FIREBASE-REVIEW-CADENCE</w:t>
      </w:r>
      <w:r>
        <w:t xml:space="preserve"> </w:t>
      </w:r>
      <w:r>
        <w:t xml:space="preserve">+</w:t>
      </w:r>
      <w:r>
        <w:t xml:space="preserve"> </w:t>
      </w:r>
      <w:r>
        <w:rPr>
          <w:rStyle w:val="VerbatimChar"/>
        </w:rPr>
        <w:t xml:space="preserve">CM-AF-FIREBASE-ISSUE-XREF</w:t>
      </w:r>
      <w:r>
        <w:t xml:space="preserve"> </w:t>
      </w:r>
      <w:r>
        <w:t xml:space="preserve">+</w:t>
      </w:r>
      <w:r>
        <w:t xml:space="preserve"> </w:t>
      </w:r>
      <w:r>
        <w:t xml:space="preserve">3 paired mutations. Composes with §11.4.4 / §11.4.4(a) / §11.4.6 /</w:t>
      </w:r>
      <w:r>
        <w:t xml:space="preserve"> </w:t>
      </w:r>
      <w:r>
        <w:t xml:space="preserve">§11.4.7 / §11.4.10 / §11.4.12 / §11.4.14 / §11.4.15 / §11.4.16 /</w:t>
      </w:r>
      <w:r>
        <w:t xml:space="preserve"> </w:t>
      </w:r>
      <w:r>
        <w:t xml:space="preserve">§11.4.34 / §11.4.42 / §11.4.43 / §11.4.44 / §11.4.45 / §11.4.46.</w:t>
      </w:r>
    </w:p>
    <w:p>
      <w:pPr>
        <w:pStyle w:val="BodyText"/>
      </w:pPr>
      <w:r>
        <w:t xml:space="preserve">No escape hatch — no</w:t>
      </w:r>
      <w:r>
        <w:t xml:space="preserve"> </w:t>
      </w:r>
      <w:r>
        <w:rPr>
          <w:rStyle w:val="VerbatimChar"/>
        </w:rPr>
        <w:t xml:space="preserve">--skip-firebase-review</w:t>
      </w:r>
      <w:r>
        <w:t xml:space="preserve">,</w:t>
      </w:r>
      <w:r>
        <w:t xml:space="preserve"> </w:t>
      </w:r>
      <w:r>
        <w:rPr>
          <w:rStyle w:val="VerbatimChar"/>
        </w:rPr>
        <w:t xml:space="preserve">--firebase-review-not-applicable</w:t>
      </w:r>
      <w:r>
        <w:t xml:space="preserve">,</w:t>
      </w:r>
      <w:r>
        <w:t xml:space="preserve"> </w:t>
      </w:r>
      <w:r>
        <w:rPr>
          <w:rStyle w:val="VerbatimChar"/>
        </w:rPr>
        <w:t xml:space="preserve">--no-issue-from-firebase</w:t>
      </w:r>
      <w:r>
        <w:t xml:space="preserve"> </w:t>
      </w:r>
      <w:r>
        <w:t xml:space="preserve">flag. Operator MAY filter with</w:t>
      </w:r>
      <w:r>
        <w:t xml:space="preserve"> </w:t>
      </w:r>
      <w:r>
        <w:rPr>
          <w:rStyle w:val="VerbatimChar"/>
        </w:rPr>
        <w:t xml:space="preserve">--severity-min</w:t>
      </w:r>
      <w:r>
        <w:t xml:space="preserve"> </w:t>
      </w:r>
      <w:r>
        <w:t xml:space="preserve">but MUST execute</w:t>
      </w:r>
      <w:r>
        <w:t xml:space="preserve"> </w:t>
      </w:r>
      <w:r>
        <w:t xml:space="preserve">the pass.</w:t>
      </w:r>
    </w:p>
    <w:p>
      <w:pPr>
        <w:pStyle w:val="BodyText"/>
      </w:pPr>
      <w:r>
        <w:t xml:space="preserve">Classification: universal (§11.4.17). See Constitution §11.4.47</w:t>
      </w:r>
      <w:r>
        <w:t xml:space="preserve"> </w:t>
      </w:r>
      <w:r>
        <w:t xml:space="preserve">for the full mandate.</w:t>
      </w:r>
    </w:p>
    <w:p>
      <w:pPr>
        <w:pStyle w:val="Compact"/>
        <w:numPr>
          <w:ilvl w:val="0"/>
          <w:numId w:val="1015"/>
        </w:numPr>
      </w:pPr>
      <w:r>
        <w:t xml:space="preserve">§11.4.48 — UI-driven video testing mandate (User mandate, 2026-05-18) [full → CLAUDE_ANCHORS_FULL.md + Constitution.md] · refs: §11.4.4 §11.4.11 §11.4.12 §11.4.13 §11.4.15 §11.4.16 §11.4.19 §11.4.44 §11.4.48 §11.4.53 §11.4.66</w:t>
      </w:r>
    </w:p>
    <w:p>
      <w:pPr>
        <w:pStyle w:val="Compact"/>
        <w:numPr>
          <w:ilvl w:val="0"/>
          <w:numId w:val="1015"/>
        </w:numPr>
      </w:pPr>
      <w:r>
        <w:t xml:space="preserve">§11.4.49 — Dual-approach testing mandate (User mandate, 2026-05-18) [full → CLAUDE_ANCHORS_FULL.md + Constitution.md] · refs: §11.4.43 §11.4.48 §11.4.49</w:t>
      </w:r>
    </w:p>
    <w:p>
      <w:pPr>
        <w:pStyle w:val="Compact"/>
        <w:numPr>
          <w:ilvl w:val="0"/>
          <w:numId w:val="1015"/>
        </w:numPr>
      </w:pPr>
      <w:r>
        <w:t xml:space="preserve">§11.4.50 — Deterministic consistency mandate (User mandate, 2026-05-18) [full → CLAUDE_ANCHORS_FULL.md + Constitution.md] · refs: §11.4.7 §11.4.50</w:t>
      </w:r>
    </w:p>
    <w:p>
      <w:pPr>
        <w:pStyle w:val="Compact"/>
        <w:numPr>
          <w:ilvl w:val="0"/>
          <w:numId w:val="1015"/>
        </w:numPr>
      </w:pPr>
      <w:r>
        <w:t xml:space="preserve">§11.4.51 — Live-ADB-First Maximization Mandate (User mandate, 2026-05-18) [full → CLAUDE_ANCHORS_FULL.md + Constitution.md] · refs: §11.4.6 §11.4.43 §11.4.51</w:t>
      </w:r>
    </w:p>
    <w:p>
      <w:pPr>
        <w:pStyle w:val="Compact"/>
        <w:numPr>
          <w:ilvl w:val="0"/>
          <w:numId w:val="1015"/>
        </w:numPr>
      </w:pPr>
      <w:r>
        <w:t xml:space="preserve">§11.4.52 — Autonomous-Validation Mandate (User mandate, 2026-05-18) [full → CLAUDE_ANCHORS_FULL.md + Constitution.md] · refs: §11.4.52</w:t>
      </w:r>
    </w:p>
    <w:p>
      <w:pPr>
        <w:pStyle w:val="BlockText"/>
      </w:pPr>
      <w:r>
        <w:t xml:space="preserve">"Make sure we have full automation tests which will do all this</w:t>
      </w:r>
      <w:r>
        <w:t xml:space="preserve"> </w:t>
      </w:r>
      <w:r>
        <w:t xml:space="preserve">work in full automation! IMPORTANT: Make sure that all existing</w:t>
      </w:r>
      <w:r>
        <w:t xml:space="preserve"> </w:t>
      </w:r>
      <w:r>
        <w:t xml:space="preserve">tests and Challenges do work in anti-bluff manner — they MUST</w:t>
      </w:r>
      <w:r>
        <w:t xml:space="preserve"> </w:t>
      </w:r>
      <w:r>
        <w:t xml:space="preserve">confirm that all tested codebase really works as expected! We had</w:t>
      </w:r>
      <w:r>
        <w:t xml:space="preserve"> </w:t>
      </w:r>
      <w:r>
        <w:t xml:space="preserve">been in position that all tests do execute with success and all</w:t>
      </w:r>
      <w:r>
        <w:t xml:space="preserve"> </w:t>
      </w:r>
      <w:r>
        <w:t xml:space="preserve">Challenges as well, but in reality the most of the features does</w:t>
      </w:r>
      <w:r>
        <w:t xml:space="preserve"> </w:t>
      </w:r>
      <w:r>
        <w:t xml:space="preserve">not work and can't be used! This MUST NOT be the case and execution</w:t>
      </w:r>
      <w:r>
        <w:t xml:space="preserve"> </w:t>
      </w:r>
      <w:r>
        <w:t xml:space="preserve">of tests and Challenges MUST guarantee the quality, the completition</w:t>
      </w:r>
      <w:r>
        <w:t xml:space="preserve"> </w:t>
      </w:r>
      <w:r>
        <w:t xml:space="preserve">and full usability by end users of the product!"</w:t>
      </w:r>
    </w:p>
    <w:p>
      <w:pPr>
        <w:pStyle w:val="FirstParagraph"/>
      </w:pPr>
      <w:r>
        <w:t xml:space="preserve">Every user-facing feature MUST have at least one autonomous</w:t>
      </w:r>
      <w:r>
        <w:t xml:space="preserve"> </w:t>
      </w:r>
      <w:r>
        <w:t xml:space="preserve">validation path: end-to-end via</w:t>
      </w:r>
      <w:r>
        <w:t xml:space="preserve"> </w:t>
      </w:r>
      <w:r>
        <w:rPr>
          <w:rStyle w:val="VerbatimChar"/>
        </w:rPr>
        <w:t xml:space="preserve">adb shell</w:t>
      </w:r>
      <w:r>
        <w:t xml:space="preserve"> </w:t>
      </w:r>
      <w:r>
        <w:t xml:space="preserve">+ scripted automation,</w:t>
      </w:r>
      <w:r>
        <w:t xml:space="preserve"> </w:t>
      </w:r>
      <w:r>
        <w:t xml:space="preserve">captured runtime evidence per §11.4.5, PASS/FAIL verdict WITHOUT a</w:t>
      </w:r>
      <w:r>
        <w:t xml:space="preserve"> </w:t>
      </w:r>
      <w:r>
        <w:t xml:space="preserve">human present to drive UI, observe screen, or make decisions.</w:t>
      </w:r>
      <w:r>
        <w:t xml:space="preserve"> </w:t>
      </w:r>
      <w:r>
        <w:t xml:space="preserve">Operator-attended tests are SUPPLEMENTARY, never PRIMARY. A feature</w:t>
      </w:r>
      <w:r>
        <w:t xml:space="preserve"> </w:t>
      </w:r>
      <w:r>
        <w:t xml:space="preserve">whose ONLY validation path is operator-attended is a §11.4.52</w:t>
      </w:r>
      <w:r>
        <w:t xml:space="preserve"> </w:t>
      </w:r>
      <w:r>
        <w:t xml:space="preserve">violation — the path does not scale to CI, does not run on every</w:t>
      </w:r>
      <w:r>
        <w:t xml:space="preserve"> </w:t>
      </w:r>
      <w:r>
        <w:t xml:space="preserve">commit, does not survive operator unavailability, and produces the</w:t>
      </w:r>
      <w:r>
        <w:t xml:space="preserve"> </w:t>
      </w:r>
      <w:r>
        <w:t xml:space="preserve">exact "tests pass but feature doesn't work for users" failure mode</w:t>
      </w:r>
      <w:r>
        <w:t xml:space="preserve"> </w:t>
      </w:r>
      <w:r>
        <w:t xml:space="preserve">§11.4 forbids.</w:t>
      </w:r>
    </w:p>
    <w:p>
      <w:pPr>
        <w:pStyle w:val="BodyText"/>
      </w:pPr>
      <w:r>
        <w:t xml:space="preserve">Acceptable autonomous paths: programmatic instrumentation APK</w:t>
      </w:r>
      <w:r>
        <w:t xml:space="preserve"> </w:t>
      </w:r>
      <w:r>
        <w:t xml:space="preserve">(SDK-API exercises like</w:t>
      </w:r>
      <w:r>
        <w:t xml:space="preserve"> </w:t>
      </w:r>
      <w:r>
        <w:rPr>
          <w:rStyle w:val="VerbatimChar"/>
        </w:rPr>
        <w:t xml:space="preserve">MediaCodec.createDecoderByName</w:t>
      </w:r>
      <w:r>
        <w:t xml:space="preserve"> </w:t>
      </w:r>
      <w:r>
        <w:t xml:space="preserve">+ JSON</w:t>
      </w:r>
      <w:r>
        <w:t xml:space="preserve"> </w:t>
      </w:r>
      <w:r>
        <w:t xml:space="preserve">result file), headless intent dispatch + state poll (</w:t>
      </w:r>
      <w:r>
        <w:rPr>
          <w:rStyle w:val="VerbatimChar"/>
        </w:rPr>
        <w:t xml:space="preserve">am start --es</w:t>
      </w:r>
    </w:p>
    <w:p>
      <w:pPr>
        <w:pStyle w:val="Compact"/>
        <w:numPr>
          <w:ilvl w:val="0"/>
          <w:numId w:val="1016"/>
        </w:numPr>
      </w:pPr>
      <w:r>
        <w:rPr>
          <w:rStyle w:val="VerbatimChar"/>
        </w:rPr>
        <w:t xml:space="preserve">dumpsys</w:t>
      </w:r>
      <w:r>
        <w:t xml:space="preserve"> </w:t>
      </w:r>
      <w:r>
        <w:t xml:space="preserve">/</w:t>
      </w:r>
      <w:r>
        <w:t xml:space="preserve"> </w:t>
      </w:r>
      <w:r>
        <w:rPr>
          <w:rStyle w:val="VerbatimChar"/>
        </w:rPr>
        <w:t xml:space="preserve">/proc/&lt;pid&gt;/maps</w:t>
      </w:r>
      <w:r>
        <w:t xml:space="preserve"> </w:t>
      </w:r>
      <w:r>
        <w:t xml:space="preserve">/</w:t>
      </w:r>
      <w:r>
        <w:t xml:space="preserve"> </w:t>
      </w:r>
      <w:r>
        <w:rPr>
          <w:rStyle w:val="VerbatimChar"/>
        </w:rPr>
        <w:t xml:space="preserve">media.metrics</w:t>
      </w:r>
      <w:r>
        <w:t xml:space="preserve"> </w:t>
      </w:r>
      <w:r>
        <w:t xml:space="preserve">polling),</w:t>
      </w:r>
      <w:r>
        <w:t xml:space="preserve"> </w:t>
      </w:r>
      <w:r>
        <w:t xml:space="preserve">ADB-driven uiautomator (ONLY if</w:t>
      </w:r>
      <w:r>
        <w:t xml:space="preserve"> </w:t>
      </w:r>
      <w:r>
        <w:rPr>
          <w:rStyle w:val="VerbatimChar"/>
        </w:rPr>
        <w:t xml:space="preserve">uiautomator dump | grep -c clickable=true</w:t>
      </w:r>
      <w:r>
        <w:t xml:space="preserve"> </w:t>
      </w:r>
      <w:r>
        <w:t xml:space="preserve">≥ 1 — near-empty hierarchy proves UI-driven</w:t>
      </w:r>
      <w:r>
        <w:t xml:space="preserve"> </w:t>
      </w:r>
      <w:r>
        <w:t xml:space="preserve">INFEASIBLE and demands fallback to APK/intent), network-side sink</w:t>
      </w:r>
      <w:r>
        <w:t xml:space="preserve"> </w:t>
      </w:r>
      <w:r>
        <w:t xml:space="preserve">probe (Arvus dashboard, Sonos REST, etc. per §11.4.13), HelixQA</w:t>
      </w:r>
      <w:r>
        <w:t xml:space="preserve"> </w:t>
      </w:r>
      <w:r>
        <w:t xml:space="preserve">autonomous QA session (§11.4.27).</w:t>
      </w:r>
    </w:p>
    <w:p>
      <w:pPr>
        <w:pStyle w:val="FirstParagraph"/>
      </w:pPr>
      <w:r>
        <w:t xml:space="preserve">Per-feature coverage ledger (§11.4.25) MUST classify each row as</w:t>
      </w:r>
      <w:r>
        <w:t xml:space="preserve"> </w:t>
      </w:r>
      <w:r>
        <w:rPr>
          <w:rStyle w:val="VerbatimChar"/>
        </w:rPr>
        <w:t xml:space="preserve">AUTONOMOUS_VERIFIED</w:t>
      </w:r>
      <w:r>
        <w:t xml:space="preserve"> </w:t>
      </w:r>
      <w:r>
        <w:t xml:space="preserve">/</w:t>
      </w:r>
      <w:r>
        <w:t xml:space="preserve"> </w:t>
      </w:r>
      <w:r>
        <w:rPr>
          <w:rStyle w:val="VerbatimChar"/>
        </w:rPr>
        <w:t xml:space="preserve">AUTONOMOUS_DESIGNED</w:t>
      </w:r>
      <w:r>
        <w:t xml:space="preserve"> </w:t>
      </w:r>
      <w:r>
        <w:t xml:space="preserve">/</w:t>
      </w:r>
      <w:r>
        <w:t xml:space="preserve"> </w:t>
      </w:r>
      <w:r>
        <w:rPr>
          <w:rStyle w:val="VerbatimChar"/>
        </w:rPr>
        <w:t xml:space="preserve">OPERATOR_ATTENDED_ONLY</w:t>
      </w:r>
      <w:r>
        <w:t xml:space="preserve"> </w:t>
      </w:r>
      <w:r>
        <w:t xml:space="preserve">/</w:t>
      </w:r>
      <w:r>
        <w:t xml:space="preserve"> </w:t>
      </w:r>
      <w:r>
        <w:rPr>
          <w:rStyle w:val="VerbatimChar"/>
        </w:rPr>
        <w:t xml:space="preserve">NOT_APPLICABLE</w:t>
      </w:r>
      <w:r>
        <w:t xml:space="preserve">.</w:t>
      </w:r>
      <w:r>
        <w:t xml:space="preserve"> </w:t>
      </w:r>
      <w:r>
        <w:rPr>
          <w:rStyle w:val="VerbatimChar"/>
        </w:rPr>
        <w:t xml:space="preserve">OPERATOR_ATTENDED_ONLY</w:t>
      </w:r>
      <w:r>
        <w:t xml:space="preserve"> </w:t>
      </w:r>
      <w:r>
        <w:t xml:space="preserve">is a release blocker</w:t>
      </w:r>
      <w:r>
        <w:t xml:space="preserve"> </w:t>
      </w:r>
      <w:r>
        <w:t xml:space="preserve">until promoted, citing a tracked migration work item per §11.4.15 +</w:t>
      </w:r>
      <w:r>
        <w:t xml:space="preserve"> </w:t>
      </w:r>
      <w:r>
        <w:t xml:space="preserve">§11.4.16. Autonomous paths themselves MUST be anti-bluff: positive</w:t>
      </w:r>
      <w:r>
        <w:t xml:space="preserve"> </w:t>
      </w:r>
      <w:r>
        <w:t xml:space="preserve">captured evidence per §11.4.5, paired meta-test mutation per §1.1.</w:t>
      </w:r>
    </w:p>
    <w:p>
      <w:pPr>
        <w:pStyle w:val="BodyText"/>
      </w:pPr>
      <w:r>
        <w:t xml:space="preserve">Composes with §11.4.25 (full-automation-coverage — §11.4.52</w:t>
      </w:r>
      <w:r>
        <w:t xml:space="preserve"> </w:t>
      </w:r>
      <w:r>
        <w:t xml:space="preserve">strictens invariants 1+2), §11.4.27 (no-fakes-beyond-unit + 100%</w:t>
      </w:r>
      <w:r>
        <w:t xml:space="preserve"> </w:t>
      </w:r>
      <w:r>
        <w:t xml:space="preserve">type coverage — operational layer closing the gap), §11.4.39</w:t>
      </w:r>
      <w:r>
        <w:t xml:space="preserve"> </w:t>
      </w:r>
      <w:r>
        <w:t xml:space="preserve">(per-feature on-device end-user validation — refined to mandate</w:t>
      </w:r>
      <w:r>
        <w:t xml:space="preserve"> </w:t>
      </w:r>
      <w:r>
        <w:t xml:space="preserve">autonomous drivability), §11.4.43 (TDD-fix — autonomous path RED</w:t>
      </w:r>
      <w:r>
        <w:t xml:space="preserve"> </w:t>
      </w:r>
      <w:r>
        <w:t xml:space="preserve">before fix, GREEN after), §11.4.48 (UI-driven — fallback to</w:t>
      </w:r>
      <w:r>
        <w:t xml:space="preserve"> </w:t>
      </w:r>
      <w:r>
        <w:t xml:space="preserve">APK/intent when uiautomator hierarchy empty), §11.4.49</w:t>
      </w:r>
      <w:r>
        <w:t xml:space="preserve"> </w:t>
      </w:r>
      <w:r>
        <w:t xml:space="preserve">(dual-approach — Intent variant often IS the autonomous path),</w:t>
      </w:r>
      <w:r>
        <w:t xml:space="preserve"> </w:t>
      </w:r>
      <w:r>
        <w:t xml:space="preserve">§11.4.50 (deterministic consistency — autonomous paths scale to</w:t>
      </w:r>
      <w:r>
        <w:t xml:space="preserve"> </w:t>
      </w:r>
      <w:r>
        <w:t xml:space="preserve">N iterations), §11.4.51 (live-ADB-first — instrumentation APK is</w:t>
      </w:r>
      <w:r>
        <w:t xml:space="preserve"> </w:t>
      </w:r>
      <w:r>
        <w:t xml:space="preserve">LIVE_ADB_TESTABLE).</w:t>
      </w:r>
    </w:p>
    <w:p>
      <w:pPr>
        <w:pStyle w:val="BodyText"/>
      </w:pPr>
      <w:r>
        <w:t xml:space="preserve">Pre-build gates</w:t>
      </w:r>
      <w:r>
        <w:t xml:space="preserve"> </w:t>
      </w:r>
      <w:r>
        <w:rPr>
          <w:rStyle w:val="VerbatimChar"/>
        </w:rPr>
        <w:t xml:space="preserve">CM-COVENANT-114-52-PROPAGATION</w:t>
      </w:r>
      <w:r>
        <w:t xml:space="preserve"> </w:t>
      </w:r>
      <w:r>
        <w:t xml:space="preserve">(anchor literal</w:t>
      </w:r>
      <w:r>
        <w:t xml:space="preserve"> </w:t>
      </w:r>
      <w:r>
        <w:t xml:space="preserve">across canonical files) +</w:t>
      </w:r>
      <w:r>
        <w:t xml:space="preserve"> </w:t>
      </w:r>
      <w:r>
        <w:rPr>
          <w:rStyle w:val="VerbatimChar"/>
        </w:rPr>
        <w:t xml:space="preserve">CM-AF-AUTONOMOUS-PATH-PER-FEATURE</w:t>
      </w:r>
      <w:r>
        <w:t xml:space="preserve"> </w:t>
      </w:r>
      <w:r>
        <w:t xml:space="preserve">(coverage-ledger classification column non-empty + valid value).</w:t>
      </w:r>
      <w:r>
        <w:t xml:space="preserve"> </w:t>
      </w:r>
      <w:r>
        <w:t xml:space="preserve">Paired mutations strip the anchor literal AND inject an</w:t>
      </w:r>
      <w:r>
        <w:t xml:space="preserve"> </w:t>
      </w:r>
      <w:r>
        <w:rPr>
          <w:rStyle w:val="VerbatimChar"/>
        </w:rPr>
        <w:t xml:space="preserve">OPERATOR_ATTENDED_ONLY</w:t>
      </w:r>
      <w:r>
        <w:t xml:space="preserve"> </w:t>
      </w:r>
      <w:r>
        <w:t xml:space="preserve">row without a tracked migration item.</w:t>
      </w:r>
      <w:r>
        <w:t xml:space="preserve"> </w:t>
      </w:r>
      <w:r>
        <w:t xml:space="preserve">No escape hatch — no</w:t>
      </w:r>
      <w:r>
        <w:t xml:space="preserve"> </w:t>
      </w:r>
      <w:r>
        <w:rPr>
          <w:rStyle w:val="VerbatimChar"/>
        </w:rPr>
        <w:t xml:space="preserve">--allow-operator-attended-only</w:t>
      </w:r>
      <w:r>
        <w:t xml:space="preserve">,</w:t>
      </w:r>
      <w:r>
        <w:t xml:space="preserve"> </w:t>
      </w:r>
      <w:r>
        <w:rPr>
          <w:rStyle w:val="VerbatimChar"/>
        </w:rPr>
        <w:t xml:space="preserve">--skip-autonomous-path</w:t>
      </w:r>
      <w:r>
        <w:t xml:space="preserve">,</w:t>
      </w:r>
      <w:r>
        <w:t xml:space="preserve"> </w:t>
      </w:r>
      <w:r>
        <w:rPr>
          <w:rStyle w:val="VerbatimChar"/>
        </w:rPr>
        <w:t xml:space="preserve">--manual-validation-suffices</w:t>
      </w:r>
      <w:r>
        <w:t xml:space="preserve"> </w:t>
      </w:r>
      <w:r>
        <w:t xml:space="preserve">flag.</w:t>
      </w:r>
    </w:p>
    <w:p>
      <w:pPr>
        <w:pStyle w:val="BodyText"/>
      </w:pP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§11.4.52.</w:t>
      </w:r>
    </w:p>
    <w:p>
      <w:pPr>
        <w:pStyle w:val="BodyText"/>
      </w:pPr>
      <w:r>
        <w:t xml:space="preserve">Non-compliance is a release blocker regardless of context.</w:t>
      </w:r>
    </w:p>
    <w:p>
      <w:pPr>
        <w:pStyle w:val="Compact"/>
        <w:numPr>
          <w:ilvl w:val="0"/>
          <w:numId w:val="1017"/>
        </w:numPr>
      </w:pPr>
      <w:r>
        <w:t xml:space="preserve">§11.4.53 — Fixed_Summary parity mandate (User mandate, 2026-05-18) [full → CLAUDE_ANCHORS_FULL.md + Constitution.md] · refs: §11.4.53</w:t>
      </w:r>
    </w:p>
    <w:p>
      <w:pPr>
        <w:pStyle w:val="BlockText"/>
      </w:pPr>
      <w:r>
        <w:t xml:space="preserve">"Note: Just like for Issues we have Issues_Summary, for Fixed we</w:t>
      </w:r>
      <w:r>
        <w:t xml:space="preserve"> </w:t>
      </w:r>
      <w:r>
        <w:t xml:space="preserve">MUST HAVE Fixed_Summary - like all other docs: ALWAYS in sync and</w:t>
      </w:r>
      <w:r>
        <w:t xml:space="preserve"> </w:t>
      </w:r>
      <w:r>
        <w:t xml:space="preserve">up to date and ALWAYS exported into the PDF and HTML! Add this</w:t>
      </w:r>
      <w:r>
        <w:t xml:space="preserve"> </w:t>
      </w:r>
      <w:r>
        <w:t xml:space="preserve">mandatory rule / constraint into the root (constitution Submodule)</w:t>
      </w:r>
      <w:r>
        <w:t xml:space="preserve"> </w:t>
      </w:r>
      <w:r>
        <w:t xml:space="preserve">Constitution, AGENTS.MD and CLAUDE.MD."</w:t>
      </w:r>
    </w:p>
    <w:p>
      <w:pPr>
        <w:pStyle w:val="FirstParagraph"/>
      </w:pPr>
      <w:r>
        <w:rPr>
          <w:rStyle w:val="VerbatimChar"/>
        </w:rPr>
        <w:t xml:space="preserve">docs/Fixed_Summary.md</w:t>
      </w:r>
      <w:r>
        <w:t xml:space="preserve"> </w:t>
      </w:r>
      <w:r>
        <w:t xml:space="preserve">is the symmetric short-form summary of</w:t>
      </w:r>
      <w:r>
        <w:t xml:space="preserve"> </w:t>
      </w:r>
      <w:r>
        <w:rPr>
          <w:rStyle w:val="VerbatimChar"/>
        </w:rPr>
        <w:t xml:space="preserve">docs/Fixed.md</w:t>
      </w:r>
      <w:r>
        <w:t xml:space="preserve">. MUST be regenerated whenever</w:t>
      </w:r>
      <w:r>
        <w:t xml:space="preserve"> </w:t>
      </w:r>
      <w:r>
        <w:rPr>
          <w:rStyle w:val="VerbatimChar"/>
        </w:rPr>
        <w:t xml:space="preserve">Fixed.md</w:t>
      </w:r>
      <w:r>
        <w:t xml:space="preserve"> </w:t>
      </w:r>
      <w:r>
        <w:t xml:space="preserve">changes.</w:t>
      </w:r>
      <w:r>
        <w:t xml:space="preserve"> </w:t>
      </w:r>
      <w:r>
        <w:t xml:space="preserve">HTML + PDF exports MUST travel with the markdown (identical mtimes</w:t>
      </w:r>
      <w:r>
        <w:t xml:space="preserve"> </w:t>
      </w:r>
      <w:r>
        <w:t xml:space="preserve">within</w:t>
      </w:r>
      <w:r>
        <w:t xml:space="preserve"> </w:t>
      </w:r>
      <w:r>
        <w:rPr>
          <w:rStyle w:val="VerbatimChar"/>
        </w:rPr>
        <w:t xml:space="preserve">sync_issues_docs.sh</w:t>
      </w:r>
      <w:r>
        <w:t xml:space="preserve"> </w:t>
      </w:r>
      <w:r>
        <w:t xml:space="preserve">granularity). Stale exports are</w:t>
      </w:r>
      <w:r>
        <w:t xml:space="preserve"> </w:t>
      </w:r>
      <w:r>
        <w:t xml:space="preserve">§11.4.53 violations regardless of whether the underlying</w:t>
      </w:r>
      <w:r>
        <w:t xml:space="preserve"> </w:t>
      </w:r>
      <w:r>
        <w:rPr>
          <w:rStyle w:val="VerbatimChar"/>
        </w:rPr>
        <w:t xml:space="preserve">.md</w:t>
      </w:r>
      <w:r>
        <w:t xml:space="preserve"> </w:t>
      </w:r>
      <w:r>
        <w:t xml:space="preserve">is</w:t>
      </w:r>
      <w:r>
        <w:t xml:space="preserve"> </w:t>
      </w:r>
      <w:r>
        <w:t xml:space="preserve">correct — an operator (or future agent) reading the HTML or PDF</w:t>
      </w:r>
      <w:r>
        <w:t xml:space="preserve"> </w:t>
      </w:r>
      <w:r>
        <w:t xml:space="preserve">gets a divergent view of which items are closed, and the §12.10</w:t>
      </w:r>
      <w:r>
        <w:t xml:space="preserve"> </w:t>
      </w:r>
      <w:r>
        <w:t xml:space="preserve">CONTINUATION resumption guarantee silently breaks. Same discipline</w:t>
      </w:r>
      <w:r>
        <w:t xml:space="preserve"> </w:t>
      </w:r>
      <w:r>
        <w:t xml:space="preserve">as §11.4.12 Issues_Summary applied to Fixed.md.</w:t>
      </w:r>
    </w:p>
    <w:p>
      <w:pPr>
        <w:pStyle w:val="BodyText"/>
      </w:pPr>
      <w:r>
        <w:t xml:space="preserve">Generator:</w:t>
      </w:r>
      <w:r>
        <w:t xml:space="preserve"> </w:t>
      </w:r>
      <w:r>
        <w:rPr>
          <w:rStyle w:val="VerbatimChar"/>
        </w:rPr>
        <w:t xml:space="preserve">scripts/testing/generate_fixed_summary.sh</w:t>
      </w:r>
      <w:r>
        <w:t xml:space="preserve"> </w:t>
      </w:r>
      <w:r>
        <w:t xml:space="preserve">(canonical,</w:t>
      </w:r>
      <w:r>
        <w:t xml:space="preserve"> </w:t>
      </w:r>
      <w:r>
        <w:t xml:space="preserve">MUST be executable, MUST emit a markdown table whose header columns</w:t>
      </w:r>
      <w:r>
        <w:t xml:space="preserve"> </w:t>
      </w:r>
      <w:r>
        <w:t xml:space="preserve">include</w:t>
      </w:r>
      <w:r>
        <w:t xml:space="preserve"> </w:t>
      </w:r>
      <w:r>
        <w:rPr>
          <w:rStyle w:val="VerbatimChar"/>
        </w:rPr>
        <w:t xml:space="preserve">Status</w:t>
      </w:r>
      <w:r>
        <w:t xml:space="preserve"> </w:t>
      </w:r>
      <w:r>
        <w:t xml:space="preserve">and</w:t>
      </w:r>
      <w:r>
        <w:t xml:space="preserve"> </w:t>
      </w:r>
      <w:r>
        <w:rPr>
          <w:rStyle w:val="VerbatimChar"/>
        </w:rPr>
        <w:t xml:space="preserve">Type</w:t>
      </w:r>
      <w:r>
        <w:t xml:space="preserve"> </w:t>
      </w:r>
      <w:r>
        <w:t xml:space="preserve">per §11.4.19 column-alignment). Auto-</w:t>
      </w:r>
      <w:r>
        <w:t xml:space="preserve"> </w:t>
      </w:r>
      <w:r>
        <w:t xml:space="preserve">sync wrapper:</w:t>
      </w:r>
      <w:r>
        <w:t xml:space="preserve"> </w:t>
      </w:r>
      <w:r>
        <w:rPr>
          <w:rStyle w:val="VerbatimChar"/>
        </w:rPr>
        <w:t xml:space="preserve">scripts/testing/sync_issues_docs.sh</w:t>
      </w:r>
      <w:r>
        <w:t xml:space="preserve"> </w:t>
      </w:r>
      <w:r>
        <w:t xml:space="preserve">regenerates</w:t>
      </w:r>
      <w:r>
        <w:t xml:space="preserve"> </w:t>
      </w:r>
      <w:r>
        <w:t xml:space="preserve">BOTH Issues_Summary AND Fixed_Summary in one shot (stages 1a +</w:t>
      </w:r>
      <w:r>
        <w:t xml:space="preserve"> </w:t>
      </w:r>
      <w:r>
        <w:t xml:space="preserve">1b), then exports HTML + PDF (stage 2), then colorizes per §11.4.23</w:t>
      </w:r>
      <w:r>
        <w:t xml:space="preserve"> </w:t>
      </w:r>
      <w:r>
        <w:t xml:space="preserve">(stage 3), then re-renders the PDFs from the colorized HTML (stage</w:t>
      </w:r>
      <w:r>
        <w:t xml:space="preserve"> </w:t>
      </w:r>
      <w:r>
        <w:t xml:space="preserve">3b). MUST be invoked after any edit to</w:t>
      </w:r>
      <w:r>
        <w:t xml:space="preserve"> </w:t>
      </w:r>
      <w:r>
        <w:rPr>
          <w:rStyle w:val="VerbatimChar"/>
        </w:rPr>
        <w:t xml:space="preserve">Fixed.md</w:t>
      </w:r>
      <w:r>
        <w:t xml:space="preserve">. No</w:t>
      </w:r>
      <w:r>
        <w:t xml:space="preserve"> </w:t>
      </w:r>
      <w:r>
        <w:rPr>
          <w:rStyle w:val="VerbatimChar"/>
        </w:rPr>
        <w:t xml:space="preserve">--issues-only</w:t>
      </w:r>
      <w:r>
        <w:t xml:space="preserve"> </w:t>
      </w:r>
      <w:r>
        <w:t xml:space="preserve">flag exists, and §11.4.53 prohibits adding one.</w:t>
      </w:r>
    </w:p>
    <w:p>
      <w:pPr>
        <w:pStyle w:val="BodyText"/>
      </w:pPr>
      <w:r>
        <w:t xml:space="preserve">Sort order: closure date DESC (most-recent-Fixed first), §-letter /</w:t>
      </w:r>
      <w:r>
        <w:t xml:space="preserve"> </w:t>
      </w:r>
      <w:r>
        <w:t xml:space="preserve">Fix-# secondary. Documented at the top of the generated file.</w:t>
      </w:r>
    </w:p>
    <w:p>
      <w:pPr>
        <w:pStyle w:val="BodyText"/>
      </w:pPr>
      <w:r>
        <w:t xml:space="preserve">Composes with §11.4.12 (Issues_Summary parity is the sibling rule;</w:t>
      </w:r>
      <w:r>
        <w:t xml:space="preserve"> </w:t>
      </w:r>
      <w:r>
        <w:t xml:space="preserve">§11.4.12 + §11.4.53 are the canonical pair), §11.4.19 (atomic</w:t>
      </w:r>
      <w:r>
        <w:t xml:space="preserve"> </w:t>
      </w:r>
      <w:r>
        <w:t xml:space="preserve">Issues→Fixed migration triggers Fixed_Summary regen — column-aligned</w:t>
      </w:r>
      <w:r>
        <w:t xml:space="preserve"> </w:t>
      </w:r>
      <w:r>
        <w:t xml:space="preserve">structure), §11.4.23 (visual-cue + grouping colorizer post-processes</w:t>
      </w:r>
      <w:r>
        <w:t xml:space="preserve"> </w:t>
      </w:r>
      <w:r>
        <w:t xml:space="preserve">both summaries), §11.4.33 (type-aware closure vocabulary —</w:t>
      </w:r>
      <w:r>
        <w:t xml:space="preserve"> </w:t>
      </w:r>
      <w:r>
        <w:t xml:space="preserve">Fixed_Summary respects</w:t>
      </w:r>
      <w:r>
        <w:t xml:space="preserve"> </w:t>
      </w:r>
      <w:r>
        <w:rPr>
          <w:rStyle w:val="VerbatimChar"/>
        </w:rPr>
        <w:t xml:space="preserve">Fixed (→ Fixed.md)</w:t>
      </w:r>
      <w:r>
        <w:t xml:space="preserve"> </w:t>
      </w:r>
      <w:r>
        <w:t xml:space="preserve">/</w:t>
      </w:r>
      <w:r>
        <w:t xml:space="preserve"> </w:t>
      </w:r>
      <w:r>
        <w:rPr>
          <w:rStyle w:val="VerbatimChar"/>
        </w:rPr>
        <w:t xml:space="preserve">Implemented (→ Fixed.md)</w:t>
      </w:r>
      <w:r>
        <w:t xml:space="preserve"> </w:t>
      </w:r>
      <w:r>
        <w:t xml:space="preserve">/</w:t>
      </w:r>
      <w:r>
        <w:t xml:space="preserve"> </w:t>
      </w:r>
      <w:r>
        <w:rPr>
          <w:rStyle w:val="VerbatimChar"/>
        </w:rPr>
        <w:t xml:space="preserve">Completed (→ Fixed.md)</w:t>
      </w:r>
      <w:r>
        <w:t xml:space="preserve"> </w:t>
      </w:r>
      <w:r>
        <w:t xml:space="preserve">terminal values literally), §11.4.44</w:t>
      </w:r>
      <w:r>
        <w:t xml:space="preserve"> </w:t>
      </w:r>
      <w:r>
        <w:t xml:space="preserve">(revision header applies to</w:t>
      </w:r>
      <w:r>
        <w:t xml:space="preserve"> </w:t>
      </w:r>
      <w:r>
        <w:rPr>
          <w:rStyle w:val="VerbatimChar"/>
        </w:rPr>
        <w:t xml:space="preserve">Fixed_Summary.md</w:t>
      </w:r>
      <w:r>
        <w:t xml:space="preserve">), §12.10</w:t>
      </w:r>
      <w:r>
        <w:t xml:space="preserve"> </w:t>
      </w:r>
      <w:r>
        <w:t xml:space="preserve">(CONTINUATION.md resumption guarantee depends on divergent-summary</w:t>
      </w:r>
      <w:r>
        <w:t xml:space="preserve"> </w:t>
      </w:r>
      <w:r>
        <w:t xml:space="preserve">problem NOT existing).</w:t>
      </w:r>
    </w:p>
    <w:p>
      <w:pPr>
        <w:pStyle w:val="BodyText"/>
      </w:pPr>
      <w:r>
        <w:t xml:space="preserve">Pre-build gates</w:t>
      </w:r>
      <w:r>
        <w:t xml:space="preserve"> </w:t>
      </w:r>
      <w:r>
        <w:rPr>
          <w:rStyle w:val="VerbatimChar"/>
        </w:rPr>
        <w:t xml:space="preserve">CM-FIXED-SUMMARY-SYNC</w:t>
      </w:r>
      <w:r>
        <w:t xml:space="preserve"> </w:t>
      </w:r>
      <w:r>
        <w:t xml:space="preserve">(6 invariants: Fixed_Summary</w:t>
      </w:r>
      <w:r>
        <w:t xml:space="preserve"> </w:t>
      </w:r>
      <w:r>
        <w:t xml:space="preserve">exists; HTML + PDF mtime ≥ md mtime; Fixed_Summary mtime ≥ Fixed</w:t>
      </w:r>
      <w:r>
        <w:t xml:space="preserve"> </w:t>
      </w:r>
      <w:r>
        <w:t xml:space="preserve">mtime; generator script exists + executable; sync wrapper invokes</w:t>
      </w:r>
      <w:r>
        <w:t xml:space="preserve"> </w:t>
      </w:r>
      <w:r>
        <w:t xml:space="preserve">generator) +</w:t>
      </w:r>
      <w:r>
        <w:t xml:space="preserve"> </w:t>
      </w:r>
      <w:r>
        <w:rPr>
          <w:rStyle w:val="VerbatimChar"/>
        </w:rPr>
        <w:t xml:space="preserve">CM-COVENANT-114-53-PROPAGATION</w:t>
      </w:r>
      <w:r>
        <w:t xml:space="preserve"> </w:t>
      </w:r>
      <w:r>
        <w:t xml:space="preserve">(anchor literal across</w:t>
      </w:r>
      <w:r>
        <w:t xml:space="preserve"> </w:t>
      </w:r>
      <w:r>
        <w:t xml:space="preserve">canonical files + per-consumer propagation). Paired mutations strip</w:t>
      </w:r>
      <w:r>
        <w:t xml:space="preserve"> </w:t>
      </w:r>
      <w:r>
        <w:t xml:space="preserve">the anchor literal AND move the generator aside AND backdate</w:t>
      </w:r>
      <w:r>
        <w:t xml:space="preserve"> </w:t>
      </w:r>
      <w:r>
        <w:t xml:space="preserve">Fixed_Summary mtime. No escape hatch — no</w:t>
      </w:r>
      <w:r>
        <w:t xml:space="preserve"> </w:t>
      </w:r>
      <w:r>
        <w:rPr>
          <w:rStyle w:val="VerbatimChar"/>
        </w:rPr>
        <w:t xml:space="preserve">--skip-fixed-summary-sync</w:t>
      </w:r>
      <w:r>
        <w:t xml:space="preserve">,</w:t>
      </w:r>
      <w:r>
        <w:t xml:space="preserve"> </w:t>
      </w:r>
      <w:r>
        <w:rPr>
          <w:rStyle w:val="VerbatimChar"/>
        </w:rPr>
        <w:t xml:space="preserve">--issues-only</w:t>
      </w:r>
      <w:r>
        <w:t xml:space="preserve">,</w:t>
      </w:r>
      <w:r>
        <w:t xml:space="preserve"> </w:t>
      </w:r>
      <w:r>
        <w:rPr>
          <w:rStyle w:val="VerbatimChar"/>
        </w:rPr>
        <w:t xml:space="preserve">--summary-not-applicable</w:t>
      </w:r>
      <w:r>
        <w:t xml:space="preserve"> </w:t>
      </w:r>
      <w:r>
        <w:t xml:space="preserve">flag.</w:t>
      </w:r>
    </w:p>
    <w:p>
      <w:pPr>
        <w:pStyle w:val="BodyText"/>
      </w:pP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§11.4.53.</w:t>
      </w:r>
    </w:p>
    <w:p>
      <w:pPr>
        <w:pStyle w:val="BodyText"/>
      </w:pPr>
      <w:r>
        <w:t xml:space="preserve">Non-compliance is a release blocker regardless of context.</w:t>
      </w:r>
    </w:p>
    <w:p>
      <w:pPr>
        <w:pStyle w:val="Compact"/>
        <w:numPr>
          <w:ilvl w:val="0"/>
          <w:numId w:val="1018"/>
        </w:numPr>
      </w:pPr>
      <w:r>
        <w:t xml:space="preserve">§11.4.54 — ATM-NNN ticket identifier mandate (User mandate, 2026-05-19) [full → CLAUDE_ANCHORS_FULL.md + Constitution.md] · refs: §11.4.54</w:t>
      </w:r>
    </w:p>
    <w:p>
      <w:pPr>
        <w:pStyle w:val="BlockText"/>
      </w:pPr>
      <w:r>
        <w:t xml:space="preserve">"Every workable item in Issues.md / Issues_Summary.md / Fixed.md /</w:t>
      </w:r>
      <w:r>
        <w:t xml:space="preserve"> </w:t>
      </w:r>
      <w:r>
        <w:t xml:space="preserve">Fixed_Summary.md MUST carry a stable, unique, auto-incremental</w:t>
      </w:r>
      <w:r>
        <w:t xml:space="preserve"> </w:t>
      </w:r>
      <w:r>
        <w:t xml:space="preserve">ATM-NNN ticket identifier. ATM- prefix, monotonic, never</w:t>
      </w:r>
      <w:r>
        <w:t xml:space="preserve"> </w:t>
      </w:r>
      <w:r>
        <w:t xml:space="preserve">renumbered, append-only."</w:t>
      </w:r>
    </w:p>
    <w:p>
      <w:pPr>
        <w:pStyle w:val="FirstParagraph"/>
      </w:pPr>
      <w:r>
        <w:t xml:space="preserve">Every workable item in</w:t>
      </w:r>
      <w:r>
        <w:t xml:space="preserve"> </w:t>
      </w:r>
      <w:r>
        <w:rPr>
          <w:rStyle w:val="VerbatimChar"/>
        </w:rPr>
        <w:t xml:space="preserve">docs/Issues.md</w:t>
      </w:r>
      <w:r>
        <w:t xml:space="preserve"> </w:t>
      </w:r>
      <w:r>
        <w:t xml:space="preserve">AND</w:t>
      </w:r>
      <w:r>
        <w:t xml:space="preserve"> </w:t>
      </w:r>
      <w:r>
        <w:rPr>
          <w:rStyle w:val="VerbatimChar"/>
        </w:rPr>
        <w:t xml:space="preserve">docs/Fixed.md</w:t>
      </w:r>
      <w:r>
        <w:t xml:space="preserve"> </w:t>
      </w:r>
      <w:r>
        <w:t xml:space="preserve">MUST</w:t>
      </w:r>
      <w:r>
        <w:t xml:space="preserve"> </w:t>
      </w:r>
      <w:r>
        <w:t xml:space="preserve">carry a</w:t>
      </w:r>
      <w:r>
        <w:t xml:space="preserve"> </w:t>
      </w:r>
      <w:r>
        <w:rPr>
          <w:rStyle w:val="VerbatimChar"/>
        </w:rPr>
        <w:t xml:space="preserve">[ATM-NNN]</w:t>
      </w:r>
      <w:r>
        <w:t xml:space="preserve"> </w:t>
      </w:r>
      <w:r>
        <w:t xml:space="preserve">ticket identifier in its heading (form</w:t>
      </w:r>
      <w:r>
        <w:t xml:space="preserve"> </w:t>
      </w:r>
      <w:r>
        <w:rPr>
          <w:rStyle w:val="VerbatimChar"/>
        </w:rPr>
        <w:t xml:space="preserve">## §X.Y. [ATM-NNN] &lt;title&gt;</w:t>
      </w:r>
      <w:r>
        <w:t xml:space="preserve">, zero-padded ≥3 digits). Identifiers</w:t>
      </w:r>
      <w:r>
        <w:t xml:space="preserve"> </w:t>
      </w:r>
      <w:r>
        <w:t xml:space="preserve">are allocated by</w:t>
      </w:r>
      <w:r>
        <w:t xml:space="preserve"> </w:t>
      </w:r>
      <w:r>
        <w:rPr>
          <w:rStyle w:val="VerbatimChar"/>
        </w:rPr>
        <w:t xml:space="preserve">scripts/testing/assign_atm_ticket_ids.sh</w:t>
      </w:r>
      <w:r>
        <w:t xml:space="preserve"> </w:t>
      </w:r>
      <w:r>
        <w:t xml:space="preserve">and</w:t>
      </w:r>
      <w:r>
        <w:t xml:space="preserve"> </w:t>
      </w:r>
      <w:r>
        <w:t xml:space="preserve">persisted to an append-only state file</w:t>
      </w:r>
      <w:r>
        <w:t xml:space="preserve"> </w:t>
      </w:r>
      <w:r>
        <w:rPr>
          <w:rStyle w:val="VerbatimChar"/>
        </w:rPr>
        <w:t xml:space="preserve">scripts/testing/.atm_ticket_state.json</w:t>
      </w:r>
      <w:r>
        <w:t xml:space="preserve"> </w:t>
      </w:r>
      <w:r>
        <w:t xml:space="preserve">(jsonl:</w:t>
      </w:r>
      <w:r>
        <w:t xml:space="preserve"> </w:t>
      </w:r>
      <w:r>
        <w:rPr>
          <w:rStyle w:val="VerbatimChar"/>
        </w:rPr>
        <w:t xml:space="preserve">atm_id</w:t>
      </w:r>
      <w:r>
        <w:t xml:space="preserve">,</w:t>
      </w:r>
      <w:r>
        <w:t xml:space="preserve"> </w:t>
      </w:r>
      <w:r>
        <w:rPr>
          <w:rStyle w:val="VerbatimChar"/>
        </w:rPr>
        <w:t xml:space="preserve">heading_hash</w:t>
      </w:r>
      <w:r>
        <w:t xml:space="preserve">,</w:t>
      </w:r>
      <w:r>
        <w:t xml:space="preserve"> </w:t>
      </w:r>
      <w:r>
        <w:rPr>
          <w:rStyle w:val="VerbatimChar"/>
        </w:rPr>
        <w:t xml:space="preserve">type</w:t>
      </w:r>
      <w:r>
        <w:t xml:space="preserve">,</w:t>
      </w:r>
      <w:r>
        <w:t xml:space="preserve"> </w:t>
      </w:r>
      <w:r>
        <w:rPr>
          <w:rStyle w:val="VerbatimChar"/>
        </w:rPr>
        <w:t xml:space="preserve">current_location</w:t>
      </w:r>
      <w:r>
        <w:t xml:space="preserve">,</w:t>
      </w:r>
      <w:r>
        <w:t xml:space="preserve"> </w:t>
      </w:r>
      <w:r>
        <w:rPr>
          <w:rStyle w:val="VerbatimChar"/>
        </w:rPr>
        <w:t xml:space="preserve">current_status</w:t>
      </w:r>
      <w:r>
        <w:t xml:space="preserve">,</w:t>
      </w:r>
      <w:r>
        <w:t xml:space="preserve"> </w:t>
      </w:r>
      <w:r>
        <w:rPr>
          <w:rStyle w:val="VerbatimChar"/>
        </w:rPr>
        <w:t xml:space="preserve">reopens_count</w:t>
      </w:r>
      <w:r>
        <w:t xml:space="preserve">,</w:t>
      </w:r>
      <w:r>
        <w:t xml:space="preserve"> </w:t>
      </w:r>
      <w:r>
        <w:rPr>
          <w:rStyle w:val="VerbatimChar"/>
        </w:rPr>
        <w:t xml:space="preserve">created_at</w:t>
      </w:r>
      <w:r>
        <w:t xml:space="preserve">,</w:t>
      </w:r>
      <w:r>
        <w:t xml:space="preserve"> </w:t>
      </w:r>
      <w:r>
        <w:rPr>
          <w:rStyle w:val="VerbatimChar"/>
        </w:rPr>
        <w:t xml:space="preserve">last_modified</w:t>
      </w:r>
      <w:r>
        <w:t xml:space="preserve">). Once assigned,</w:t>
      </w:r>
      <w:r>
        <w:t xml:space="preserve"> </w:t>
      </w:r>
      <w:r>
        <w:t xml:space="preserve">an ATM-NNN MUST NEVER be renumbered, reused, decremented, or</w:t>
      </w:r>
      <w:r>
        <w:t xml:space="preserve"> </w:t>
      </w:r>
      <w:r>
        <w:t xml:space="preserve">skipped.</w:t>
      </w:r>
      <w:r>
        <w:t xml:space="preserve"> </w:t>
      </w:r>
      <w:r>
        <w:rPr>
          <w:rStyle w:val="VerbatimChar"/>
        </w:rPr>
        <w:t xml:space="preserve">heading_hash</w:t>
      </w:r>
      <w:r>
        <w:t xml:space="preserve"> </w:t>
      </w:r>
      <w:r>
        <w:t xml:space="preserve">is the binding key — wording reflows</w:t>
      </w:r>
      <w:r>
        <w:t xml:space="preserve"> </w:t>
      </w:r>
      <w:r>
        <w:t xml:space="preserve">preserve the binding via the state-file lookup.</w:t>
      </w:r>
    </w:p>
    <w:p>
      <w:pPr>
        <w:pStyle w:val="BodyText"/>
      </w:pPr>
      <w:r>
        <w:t xml:space="preserve">Issues_Summary.md and Fixed_Summary.md MUST carry an</w:t>
      </w:r>
      <w:r>
        <w:t xml:space="preserve"> </w:t>
      </w:r>
      <w:r>
        <w:rPr>
          <w:rStyle w:val="VerbatimChar"/>
        </w:rPr>
        <w:t xml:space="preserve">ATM ID</w:t>
      </w:r>
      <w:r>
        <w:t xml:space="preserve"> </w:t>
      </w:r>
      <w:r>
        <w:t xml:space="preserve">column as the leftmost data column. Generators</w:t>
      </w:r>
      <w:r>
        <w:t xml:space="preserve"> </w:t>
      </w:r>
      <w:r>
        <w:t xml:space="preserve">(</w:t>
      </w:r>
      <w:r>
        <w:rPr>
          <w:rStyle w:val="VerbatimChar"/>
        </w:rPr>
        <w:t xml:space="preserve">generate_issues_summary.sh</w:t>
      </w:r>
      <w:r>
        <w:t xml:space="preserve">,</w:t>
      </w:r>
      <w:r>
        <w:t xml:space="preserve"> </w:t>
      </w:r>
      <w:r>
        <w:rPr>
          <w:rStyle w:val="VerbatimChar"/>
        </w:rPr>
        <w:t xml:space="preserve">generate_fixed_summary.sh</w:t>
      </w:r>
      <w:r>
        <w:t xml:space="preserve">) emit</w:t>
      </w:r>
      <w:r>
        <w:t xml:space="preserve"> </w:t>
      </w:r>
      <w:r>
        <w:t xml:space="preserve">the column so operators / agents can sort + filter on it.</w:t>
      </w:r>
    </w:p>
    <w:p>
      <w:pPr>
        <w:pStyle w:val="BodyText"/>
      </w:pPr>
      <w:r>
        <w:t xml:space="preserve">Composes with §11.4.15 (Status), §11.4.16 (Type), §11.4.19</w:t>
      </w:r>
      <w:r>
        <w:t xml:space="preserve"> </w:t>
      </w:r>
      <w:r>
        <w:t xml:space="preserve">(column-alignment), §11.4.33 (closure vocabulary), §11.4.12 +</w:t>
      </w:r>
      <w:r>
        <w:t xml:space="preserve"> </w:t>
      </w:r>
      <w:r>
        <w:t xml:space="preserve">§11.4.53 (Issues_Summary + Fixed_Summary regen — helper invoked</w:t>
      </w:r>
      <w:r>
        <w:t xml:space="preserve"> </w:t>
      </w:r>
      <w:r>
        <w:t xml:space="preserve">from</w:t>
      </w:r>
      <w:r>
        <w:t xml:space="preserve"> </w:t>
      </w:r>
      <w:r>
        <w:rPr>
          <w:rStyle w:val="VerbatimChar"/>
        </w:rPr>
        <w:t xml:space="preserve">sync_issues_docs.sh</w:t>
      </w:r>
      <w:r>
        <w:t xml:space="preserve">), §11.4.55 (per-item Reopens.md path</w:t>
      </w:r>
      <w:r>
        <w:t xml:space="preserve"> </w:t>
      </w:r>
      <w:r>
        <w:t xml:space="preserve">key), §11.4.57 (README.md doc-link cross-reference key).</w:t>
      </w:r>
    </w:p>
    <w:p>
      <w:pPr>
        <w:pStyle w:val="BodyText"/>
      </w:pPr>
      <w:r>
        <w:t xml:space="preserve">Pre-build gates</w:t>
      </w:r>
      <w:r>
        <w:t xml:space="preserve"> </w:t>
      </w:r>
      <w:r>
        <w:rPr>
          <w:rStyle w:val="VerbatimChar"/>
        </w:rPr>
        <w:t xml:space="preserve">CM-ATM-TICKET-IDS-COMPLETE</w:t>
      </w:r>
      <w:r>
        <w:t xml:space="preserve"> </w:t>
      </w:r>
      <w:r>
        <w:t xml:space="preserve">(every heading carries</w:t>
      </w:r>
      <w:r>
        <w:t xml:space="preserve"> </w:t>
      </w:r>
      <w:r>
        <w:rPr>
          <w:rStyle w:val="VerbatimChar"/>
        </w:rPr>
        <w:t xml:space="preserve">[ATM-NNN]</w:t>
      </w:r>
      <w:r>
        <w:t xml:space="preserve">) +</w:t>
      </w:r>
      <w:r>
        <w:t xml:space="preserve"> </w:t>
      </w:r>
      <w:r>
        <w:rPr>
          <w:rStyle w:val="VerbatimChar"/>
        </w:rPr>
        <w:t xml:space="preserve">CM-ATM-TICKET-IDS-UNIQUE</w:t>
      </w:r>
      <w:r>
        <w:t xml:space="preserve"> </w:t>
      </w:r>
      <w:r>
        <w:t xml:space="preserve">(no duplicates) +</w:t>
      </w:r>
      <w:r>
        <w:t xml:space="preserve"> </w:t>
      </w:r>
      <w:r>
        <w:rPr>
          <w:rStyle w:val="VerbatimChar"/>
        </w:rPr>
        <w:t xml:space="preserve">CM-ATM-TICKET-IDS-MONOTONIC</w:t>
      </w:r>
      <w:r>
        <w:t xml:space="preserve"> </w:t>
      </w:r>
      <w:r>
        <w:t xml:space="preserve">(no gaps) +</w:t>
      </w:r>
      <w:r>
        <w:t xml:space="preserve"> </w:t>
      </w:r>
      <w:r>
        <w:rPr>
          <w:rStyle w:val="VerbatimChar"/>
        </w:rPr>
        <w:t xml:space="preserve">CM-COVENANT-114-54-PROPAGATION</w:t>
      </w:r>
      <w:r>
        <w:t xml:space="preserve"> </w:t>
      </w:r>
      <w:r>
        <w:t xml:space="preserve">(anchor literal across canonical</w:t>
      </w:r>
      <w:r>
        <w:t xml:space="preserve"> </w:t>
      </w:r>
      <w:r>
        <w:t xml:space="preserve">files). Paired mutations strip an</w:t>
      </w:r>
      <w:r>
        <w:t xml:space="preserve"> </w:t>
      </w:r>
      <w:r>
        <w:rPr>
          <w:rStyle w:val="VerbatimChar"/>
        </w:rPr>
        <w:t xml:space="preserve">[ATM-NNN]</w:t>
      </w:r>
      <w:r>
        <w:t xml:space="preserve"> </w:t>
      </w:r>
      <w:r>
        <w:t xml:space="preserve">heading token, dup</w:t>
      </w:r>
      <w:r>
        <w:t xml:space="preserve"> </w:t>
      </w:r>
      <w:r>
        <w:t xml:space="preserve">an ID in the state file, gap the sequence at NNN=2, strip the</w:t>
      </w:r>
      <w:r>
        <w:t xml:space="preserve"> </w:t>
      </w:r>
      <w:r>
        <w:t xml:space="preserve">anchor literal. No escape hatch — no</w:t>
      </w:r>
      <w:r>
        <w:t xml:space="preserve"> </w:t>
      </w:r>
      <w:r>
        <w:rPr>
          <w:rStyle w:val="VerbatimChar"/>
        </w:rPr>
        <w:t xml:space="preserve">--skip-atm-assignment</w:t>
      </w:r>
      <w:r>
        <w:t xml:space="preserve">,</w:t>
      </w:r>
      <w:r>
        <w:t xml:space="preserve"> </w:t>
      </w:r>
      <w:r>
        <w:rPr>
          <w:rStyle w:val="VerbatimChar"/>
        </w:rPr>
        <w:t xml:space="preserve">--renumber</w:t>
      </w:r>
      <w:r>
        <w:t xml:space="preserve">,</w:t>
      </w:r>
      <w:r>
        <w:t xml:space="preserve"> </w:t>
      </w:r>
      <w:r>
        <w:rPr>
          <w:rStyle w:val="VerbatimChar"/>
        </w:rPr>
        <w:t xml:space="preserve">--no-atm-id-required</w:t>
      </w:r>
      <w:r>
        <w:t xml:space="preserve"> </w:t>
      </w:r>
      <w:r>
        <w:t xml:space="preserve">flag.</w:t>
      </w:r>
    </w:p>
    <w:p>
      <w:pPr>
        <w:pStyle w:val="BodyText"/>
      </w:pP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§11.4.54.</w:t>
      </w:r>
    </w:p>
    <w:p>
      <w:pPr>
        <w:pStyle w:val="BodyText"/>
      </w:pPr>
      <w:r>
        <w:t xml:space="preserve">Non-compliance is a release blocker regardless of context.</w:t>
      </w:r>
    </w:p>
    <w:p>
      <w:pPr>
        <w:pStyle w:val="Compact"/>
        <w:numPr>
          <w:ilvl w:val="0"/>
          <w:numId w:val="1019"/>
        </w:numPr>
      </w:pPr>
      <w:r>
        <w:t xml:space="preserve">§11.4.55 — Reopens-history tracking + per-item Reopens.md doc (User mandate, 2026-05-19) [full → CLAUDE_ANCHORS_FULL.md + Constitution.md] · refs: §11.4.55</w:t>
      </w:r>
    </w:p>
    <w:p>
      <w:pPr>
        <w:pStyle w:val="BlockText"/>
      </w:pPr>
      <w:r>
        <w:t xml:space="preserve">"Add a Reopens-count column. For any item whose reopens-count &gt; 0,</w:t>
      </w:r>
      <w:r>
        <w:t xml:space="preserve"> </w:t>
      </w:r>
      <w:r>
        <w:t xml:space="preserve">create docs/issues/ATM-NNN/Reopens.md (+ HTML + PDF) with</w:t>
      </w:r>
      <w:r>
        <w:t xml:space="preserve"> </w:t>
      </w:r>
      <w:r>
        <w:t xml:space="preserve">comprehensive reopen history + Fixed cycles. Each reopen MUST</w:t>
      </w:r>
      <w:r>
        <w:t xml:space="preserve"> </w:t>
      </w:r>
      <w:r>
        <w:t xml:space="preserve">include By (AI / User), On, Reason, Evidence, and each</w:t>
      </w:r>
      <w:r>
        <w:t xml:space="preserve"> </w:t>
      </w:r>
      <w:r>
        <w:t xml:space="preserve">Fixed-marking with reasoning chain."</w:t>
      </w:r>
    </w:p>
    <w:p>
      <w:pPr>
        <w:pStyle w:val="FirstParagraph"/>
      </w:pPr>
      <w:r>
        <w:t xml:space="preserve">Every workable item with</w:t>
      </w:r>
      <w:r>
        <w:t xml:space="preserve"> </w:t>
      </w:r>
      <w:r>
        <w:rPr>
          <w:rStyle w:val="VerbatimChar"/>
        </w:rPr>
        <w:t xml:space="preserve">reopens_count &gt; 0</w:t>
      </w:r>
      <w:r>
        <w:t xml:space="preserve"> </w:t>
      </w:r>
      <w:r>
        <w:t xml:space="preserve">MUST have a companion</w:t>
      </w:r>
      <w:r>
        <w:t xml:space="preserve"> </w:t>
      </w:r>
      <w:r>
        <w:t xml:space="preserve">document at</w:t>
      </w:r>
      <w:r>
        <w:t xml:space="preserve"> </w:t>
      </w:r>
      <w:r>
        <w:rPr>
          <w:rStyle w:val="VerbatimChar"/>
        </w:rPr>
        <w:t xml:space="preserve">docs/issues/&lt;ATM-NNN&gt;/Reopens.md</w:t>
      </w:r>
      <w:r>
        <w:t xml:space="preserve"> </w:t>
      </w:r>
      <w:r>
        <w:t xml:space="preserve">(+ HTML + PDF). The</w:t>
      </w:r>
      <w:r>
        <w:t xml:space="preserve"> </w:t>
      </w:r>
      <w:r>
        <w:t xml:space="preserve">document MUST contain: (1) §11.4.44 revision header, (2) item</w:t>
      </w:r>
      <w:r>
        <w:t xml:space="preserve"> </w:t>
      </w:r>
      <w:r>
        <w:t xml:space="preserve">identification (ATM ID, Title, Type, Current Status, Current</w:t>
      </w:r>
      <w:r>
        <w:t xml:space="preserve"> </w:t>
      </w:r>
      <w:r>
        <w:t xml:space="preserve">Location, link back to live heading), (3) cycle counters</w:t>
      </w:r>
      <w:r>
        <w:t xml:space="preserve"> </w:t>
      </w:r>
      <w:r>
        <w:t xml:space="preserve">(Total reopens, Total fixed cycles), (4) chronological timeline —</w:t>
      </w:r>
      <w:r>
        <w:t xml:space="preserve"> </w:t>
      </w:r>
      <w:r>
        <w:t xml:space="preserve">one entry per state-change event, each with By (AI/User per</w:t>
      </w:r>
      <w:r>
        <w:t xml:space="preserve"> </w:t>
      </w:r>
      <w:r>
        <w:t xml:space="preserve">§11.4.34), On (ISO date), Event (Opened/Reopened/Fixed/Implemented/</w:t>
      </w:r>
      <w:r>
        <w:t xml:space="preserve"> </w:t>
      </w:r>
      <w:r>
        <w:t xml:space="preserve">Completed), Reason (closed-vocabulary value from §11.4.34 for</w:t>
      </w:r>
      <w:r>
        <w:t xml:space="preserve"> </w:t>
      </w:r>
      <w:r>
        <w:t xml:space="preserve">reopens; captured-evidence summary for closures), Evidence (path</w:t>
      </w:r>
      <w:r>
        <w:t xml:space="preserve"> </w:t>
      </w:r>
      <w:r>
        <w:t xml:space="preserve">or short description), Outcome, (5) reasoning chain for each</w:t>
      </w:r>
      <w:r>
        <w:t xml:space="preserve"> </w:t>
      </w:r>
      <w:r>
        <w:t xml:space="preserve">closure (root-cause analysis, captured-evidence under same</w:t>
      </w:r>
      <w:r>
        <w:t xml:space="preserve"> </w:t>
      </w:r>
      <w:r>
        <w:t xml:space="preserve">conditions per §11.4.7, gate / mutation pair), (6) most-recent</w:t>
      </w:r>
      <w:r>
        <w:t xml:space="preserve"> </w:t>
      </w:r>
      <w:r>
        <w:t xml:space="preserve">state-change pointer.</w:t>
      </w:r>
    </w:p>
    <w:p>
      <w:pPr>
        <w:pStyle w:val="BodyText"/>
      </w:pPr>
      <w:r>
        <w:t xml:space="preserve">Issues_Summary.md and Fixed_Summary.md MUST carry a</w:t>
      </w:r>
      <w:r>
        <w:t xml:space="preserve"> </w:t>
      </w:r>
      <w:r>
        <w:rPr>
          <w:rStyle w:val="VerbatimChar"/>
        </w:rPr>
        <w:t xml:space="preserve">Reopens</w:t>
      </w:r>
      <w:r>
        <w:t xml:space="preserve"> </w:t>
      </w:r>
      <w:r>
        <w:t xml:space="preserve">column; cells with count &gt; 0 hyperlink to the per-item Reopens.md.</w:t>
      </w:r>
      <w:r>
        <w:t xml:space="preserve"> </w:t>
      </w:r>
      <w:r>
        <w:t xml:space="preserve">The §11.4.23 colorizer MAY apply a visual cue when reopens &gt; 2.</w:t>
      </w:r>
    </w:p>
    <w:p>
      <w:pPr>
        <w:pStyle w:val="BodyText"/>
      </w:pPr>
      <w:r>
        <w:t xml:space="preserve">Composes with §11.4.34 (per-event capture in current heading —</w:t>
      </w:r>
      <w:r>
        <w:t xml:space="preserve"> </w:t>
      </w:r>
      <w:r>
        <w:t xml:space="preserve">§11.4.55 is the per-item history aggregation), §11.4.54 (ATM-NNN</w:t>
      </w:r>
      <w:r>
        <w:t xml:space="preserve"> </w:t>
      </w:r>
      <w:r>
        <w:t xml:space="preserve">provides the stable path), §11.4.44 (revision header), §11.4.45</w:t>
      </w:r>
      <w:r>
        <w:t xml:space="preserve"> </w:t>
      </w:r>
      <w:r>
        <w:t xml:space="preserve">(Status.md per-integration analogue), §11.4.53 (Fixed_Summary</w:t>
      </w:r>
      <w:r>
        <w:t xml:space="preserve"> </w:t>
      </w:r>
      <w:r>
        <w:t xml:space="preserve">parity — Reopens column symmetric on both summaries).</w:t>
      </w:r>
    </w:p>
    <w:p>
      <w:pPr>
        <w:pStyle w:val="BodyText"/>
      </w:pPr>
      <w:r>
        <w:t xml:space="preserve">Pre-build gates</w:t>
      </w:r>
      <w:r>
        <w:t xml:space="preserve"> </w:t>
      </w:r>
      <w:r>
        <w:rPr>
          <w:rStyle w:val="VerbatimChar"/>
        </w:rPr>
        <w:t xml:space="preserve">CM-REOPENS-DOC-EXISTS-WHEN-COUNT-GT-ZERO</w:t>
      </w:r>
      <w:r>
        <w:t xml:space="preserve"> </w:t>
      </w:r>
      <w:r>
        <w:t xml:space="preserve">+</w:t>
      </w:r>
      <w:r>
        <w:t xml:space="preserve"> </w:t>
      </w:r>
      <w:r>
        <w:rPr>
          <w:rStyle w:val="VerbatimChar"/>
        </w:rPr>
        <w:t xml:space="preserve">CM-REOPENS-DOC-REVISION-HEADER</w:t>
      </w:r>
      <w:r>
        <w:t xml:space="preserve"> </w:t>
      </w:r>
      <w:r>
        <w:t xml:space="preserve">+</w:t>
      </w:r>
      <w:r>
        <w:t xml:space="preserve"> </w:t>
      </w:r>
      <w:r>
        <w:rPr>
          <w:rStyle w:val="VerbatimChar"/>
        </w:rPr>
        <w:t xml:space="preserve">CM-REOPENS-COL-IN-SUMMARIES</w:t>
      </w:r>
      <w:r>
        <w:t xml:space="preserve"> </w:t>
      </w:r>
      <w:r>
        <w:t xml:space="preserve">+</w:t>
      </w:r>
      <w:r>
        <w:t xml:space="preserve"> </w:t>
      </w:r>
      <w:r>
        <w:rPr>
          <w:rStyle w:val="VerbatimChar"/>
        </w:rPr>
        <w:t xml:space="preserve">CM-COVENANT-114-55-PROPAGATION</w:t>
      </w:r>
      <w:r>
        <w:t xml:space="preserve">. Paired mutations delete a</w:t>
      </w:r>
      <w:r>
        <w:t xml:space="preserve"> </w:t>
      </w:r>
      <w:r>
        <w:t xml:space="preserve">Reopens.md for a reopens_count=2 item, strip the revision header,</w:t>
      </w:r>
      <w:r>
        <w:t xml:space="preserve"> </w:t>
      </w:r>
      <w:r>
        <w:t xml:space="preserve">remove the column from Issues_Summary, strip the anchor literal.</w:t>
      </w:r>
      <w:r>
        <w:t xml:space="preserve"> </w:t>
      </w:r>
      <w:r>
        <w:t xml:space="preserve">No escape hatch — no</w:t>
      </w:r>
      <w:r>
        <w:t xml:space="preserve"> </w:t>
      </w:r>
      <w:r>
        <w:rPr>
          <w:rStyle w:val="VerbatimChar"/>
        </w:rPr>
        <w:t xml:space="preserve">--skip-reopens-doc</w:t>
      </w:r>
      <w:r>
        <w:t xml:space="preserve">,</w:t>
      </w:r>
      <w:r>
        <w:t xml:space="preserve"> </w:t>
      </w:r>
      <w:r>
        <w:rPr>
          <w:rStyle w:val="VerbatimChar"/>
        </w:rPr>
        <w:t xml:space="preserve">--collapse-history</w:t>
      </w:r>
      <w:r>
        <w:t xml:space="preserve">,</w:t>
      </w:r>
      <w:r>
        <w:t xml:space="preserve"> </w:t>
      </w:r>
      <w:r>
        <w:rPr>
          <w:rStyle w:val="VerbatimChar"/>
        </w:rPr>
        <w:t xml:space="preserve">--reopens-not-applicable</w:t>
      </w:r>
      <w:r>
        <w:t xml:space="preserve"> </w:t>
      </w:r>
      <w:r>
        <w:t xml:space="preserve">flag.</w:t>
      </w:r>
    </w:p>
    <w:p>
      <w:pPr>
        <w:pStyle w:val="BodyText"/>
      </w:pP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§11.4.55.</w:t>
      </w:r>
    </w:p>
    <w:p>
      <w:pPr>
        <w:pStyle w:val="BodyText"/>
      </w:pPr>
      <w:r>
        <w:t xml:space="preserve">Non-compliance is a release blocker regardless of context.</w:t>
      </w:r>
    </w:p>
    <w:p>
      <w:pPr>
        <w:pStyle w:val="Compact"/>
        <w:numPr>
          <w:ilvl w:val="0"/>
          <w:numId w:val="1020"/>
        </w:numPr>
      </w:pPr>
      <w:r>
        <w:t xml:space="preserve">§11.4.56 — Status_Summary parity + two-audience format (User mandate, 2026-05-19) [full → CLAUDE_ANCHORS_FULL.md + Constitution.md] · refs: §11.4.56</w:t>
      </w:r>
    </w:p>
    <w:p>
      <w:pPr>
        <w:pStyle w:val="BlockText"/>
      </w:pPr>
      <w:r>
        <w:t xml:space="preserve">"Every Status.md doc gets a Status_Summary parity companion</w:t>
      </w:r>
      <w:r>
        <w:t xml:space="preserve"> </w:t>
      </w:r>
      <w:r>
        <w:t xml:space="preserve">ALWAYS in sync, exported to HTML + PDF. Two-page format: page 1 =</w:t>
      </w:r>
      <w:r>
        <w:t xml:space="preserve"> </w:t>
      </w:r>
      <w:r>
        <w:t xml:space="preserve">non-developer audience (team-specific), page 2 = software</w:t>
      </w:r>
      <w:r>
        <w:t xml:space="preserve"> </w:t>
      </w:r>
      <w:r>
        <w:t xml:space="preserve">engineer summary. Auto-generated after every main Status update."</w:t>
      </w:r>
    </w:p>
    <w:p>
      <w:pPr>
        <w:pStyle w:val="FirstParagraph"/>
      </w:pPr>
      <w:r>
        <w:t xml:space="preserve">For every</w:t>
      </w:r>
      <w:r>
        <w:t xml:space="preserve"> </w:t>
      </w:r>
      <w:r>
        <w:rPr>
          <w:rStyle w:val="VerbatimChar"/>
        </w:rPr>
        <w:t xml:space="preserve">docs/&lt;domain&gt;/&lt;integration&gt;/Status.md</w:t>
      </w:r>
      <w:r>
        <w:t xml:space="preserve"> </w:t>
      </w:r>
      <w:r>
        <w:t xml:space="preserve">(§11.4.45) a</w:t>
      </w:r>
      <w:r>
        <w:t xml:space="preserve"> </w:t>
      </w:r>
      <w:r>
        <w:t xml:space="preserve">companion</w:t>
      </w:r>
      <w:r>
        <w:t xml:space="preserve"> </w:t>
      </w:r>
      <w:r>
        <w:rPr>
          <w:rStyle w:val="VerbatimChar"/>
        </w:rPr>
        <w:t xml:space="preserve">Status_Summary.md</w:t>
      </w:r>
      <w:r>
        <w:t xml:space="preserve"> </w:t>
      </w:r>
      <w:r>
        <w:t xml:space="preserve">MUST exist with: (1) §11.4.44</w:t>
      </w:r>
      <w:r>
        <w:t xml:space="preserve"> </w:t>
      </w:r>
      <w:r>
        <w:t xml:space="preserve">revision header, (2)</w:t>
      </w:r>
      <w:r>
        <w:t xml:space="preserve"> </w:t>
      </w:r>
      <w:r>
        <w:rPr>
          <w:b/>
          <w:bCs/>
        </w:rPr>
        <w:t xml:space="preserve">Page 1 — For the</w:t>
      </w:r>
      <w:r>
        <w:rPr>
          <w:b/>
          <w:bCs/>
        </w:rPr>
        <w:t xml:space="preserve"> </w:t>
      </w:r>
      <w:r>
        <w:t xml:space="preserve"> </w:t>
      </w:r>
      <w:r>
        <w:t xml:space="preserve">— audience-</w:t>
      </w:r>
      <w:r>
        <w:t xml:space="preserve"> </w:t>
      </w:r>
      <w:r>
        <w:t xml:space="preserve">specific heading (audio team for</w:t>
      </w:r>
      <w:r>
        <w:t xml:space="preserve"> </w:t>
      </w:r>
      <w:r>
        <w:rPr>
          <w:rStyle w:val="VerbatimChar"/>
        </w:rPr>
        <w:t xml:space="preserve">docs/dolby/*</w:t>
      </w:r>
      <w:r>
        <w:t xml:space="preserve">, video team for</w:t>
      </w:r>
      <w:r>
        <w:t xml:space="preserve"> </w:t>
      </w:r>
      <w:r>
        <w:rPr>
          <w:rStyle w:val="VerbatimChar"/>
        </w:rPr>
        <w:t xml:space="preserve">docs/video/*</w:t>
      </w:r>
      <w:r>
        <w:t xml:space="preserve">, etc.) — plain-language summary, What works (1-3</w:t>
      </w:r>
      <w:r>
        <w:t xml:space="preserve"> </w:t>
      </w:r>
      <w:r>
        <w:t xml:space="preserve">bullets), What's broken or pending (1-3 bullets), Operator / team</w:t>
      </w:r>
      <w:r>
        <w:t xml:space="preserve"> </w:t>
      </w:r>
      <w:r>
        <w:t xml:space="preserve">actions if any. NO code references, NO §-letter jargon, NO</w:t>
      </w:r>
      <w:r>
        <w:t xml:space="preserve"> </w:t>
      </w:r>
      <w:r>
        <w:t xml:space="preserve">captured-evidence file paths, NO gate / mutation names. (3)</w:t>
      </w:r>
      <w:r>
        <w:t xml:space="preserve"> </w:t>
      </w:r>
      <w:r>
        <w:rPr>
          <w:b/>
          <w:bCs/>
        </w:rPr>
        <w:t xml:space="preserve">Page</w:t>
      </w:r>
      <w:r>
        <w:rPr>
          <w:b/>
          <w:bCs/>
        </w:rPr>
        <w:t xml:space="preserve"> </w:t>
      </w:r>
      <w:r>
        <w:rPr>
          <w:b/>
          <w:bCs/>
        </w:rPr>
        <w:t xml:space="preserve">2 — For software engineers</w:t>
      </w:r>
      <w:r>
        <w:t xml:space="preserve"> </w:t>
      </w:r>
      <w:r>
        <w:t xml:space="preserve">— §-letter references, gate names,</w:t>
      </w:r>
      <w:r>
        <w:t xml:space="preserve"> </w:t>
      </w:r>
      <w:r>
        <w:t xml:space="preserve">commit hashes, captured-evidence paths, ATM-NNN cross-references.</w:t>
      </w:r>
      <w:r>
        <w:t xml:space="preserve"> </w:t>
      </w:r>
      <w:r>
        <w:t xml:space="preserve">HTML + PDF exports travel with the markdown.</w:t>
      </w:r>
    </w:p>
    <w:p>
      <w:pPr>
        <w:pStyle w:val="BodyText"/>
      </w:pPr>
      <w:r>
        <w:t xml:space="preserve">Generator:</w:t>
      </w:r>
      <w:r>
        <w:t xml:space="preserve"> </w:t>
      </w:r>
      <w:r>
        <w:rPr>
          <w:rStyle w:val="VerbatimChar"/>
        </w:rPr>
        <w:t xml:space="preserve">scripts/testing/generate_status_summary.sh &lt;Status.md path&gt;</w:t>
      </w:r>
      <w:r>
        <w:t xml:space="preserve"> </w:t>
      </w:r>
      <w:r>
        <w:t xml:space="preserve">produces both pages. Invoked from</w:t>
      </w:r>
      <w:r>
        <w:t xml:space="preserve"> </w:t>
      </w:r>
      <w:r>
        <w:rPr>
          <w:rStyle w:val="VerbatimChar"/>
        </w:rPr>
        <w:t xml:space="preserve">scripts/testing/sync_integration_status.sh</w:t>
      </w:r>
      <w:r>
        <w:t xml:space="preserve"> </w:t>
      </w:r>
      <w:r>
        <w:t xml:space="preserve">(§11.4.45 sync</w:t>
      </w:r>
      <w:r>
        <w:t xml:space="preserve"> </w:t>
      </w:r>
      <w:r>
        <w:t xml:space="preserve">wrapper) on every Status.md update.</w:t>
      </w:r>
    </w:p>
    <w:p>
      <w:pPr>
        <w:pStyle w:val="BodyText"/>
      </w:pPr>
      <w:r>
        <w:t xml:space="preserve">Composes with §11.4.45 (Status.md per integration —</w:t>
      </w:r>
      <w:r>
        <w:t xml:space="preserve"> </w:t>
      </w:r>
      <w:r>
        <w:t xml:space="preserve">Status_Summary.md COMPLEMENTS, never replaces), §11.4.12 +</w:t>
      </w:r>
      <w:r>
        <w:t xml:space="preserve"> </w:t>
      </w:r>
      <w:r>
        <w:t xml:space="preserve">§11.4.53 (parity discipline), §11.4.44 (revision header),</w:t>
      </w:r>
      <w:r>
        <w:t xml:space="preserve"> </w:t>
      </w:r>
      <w:r>
        <w:t xml:space="preserve">§11.4.23 (colorizer for tracked-item references on page 2),</w:t>
      </w:r>
      <w:r>
        <w:t xml:space="preserve"> </w:t>
      </w:r>
      <w:r>
        <w:t xml:space="preserve">§12.10 (CONTINUATION.md — non-developer stakeholders read</w:t>
      </w:r>
      <w:r>
        <w:t xml:space="preserve"> </w:t>
      </w:r>
      <w:r>
        <w:t xml:space="preserve">Status_Summary; engineers read Status + CONTINUATION + Issues).</w:t>
      </w:r>
    </w:p>
    <w:p>
      <w:pPr>
        <w:pStyle w:val="BodyText"/>
      </w:pPr>
      <w:r>
        <w:t xml:space="preserve">Pre-build gates</w:t>
      </w:r>
      <w:r>
        <w:t xml:space="preserve"> </w:t>
      </w:r>
      <w:r>
        <w:rPr>
          <w:rStyle w:val="VerbatimChar"/>
        </w:rPr>
        <w:t xml:space="preserve">CM-STATUS-SUMMARY-EXISTS-FOR-EVERY-STATUS</w:t>
      </w:r>
      <w:r>
        <w:t xml:space="preserve"> </w:t>
      </w:r>
      <w:r>
        <w:t xml:space="preserve">+</w:t>
      </w:r>
      <w:r>
        <w:t xml:space="preserve"> </w:t>
      </w:r>
      <w:r>
        <w:rPr>
          <w:rStyle w:val="VerbatimChar"/>
        </w:rPr>
        <w:t xml:space="preserve">CM-STATUS-SUMMARY-TWO-AUDIENCE</w:t>
      </w:r>
      <w:r>
        <w:t xml:space="preserve"> </w:t>
      </w:r>
      <w:r>
        <w:t xml:space="preserve">+</w:t>
      </w:r>
      <w:r>
        <w:t xml:space="preserve"> </w:t>
      </w:r>
      <w:r>
        <w:rPr>
          <w:rStyle w:val="VerbatimChar"/>
        </w:rPr>
        <w:t xml:space="preserve">CM-STATUS-SUMMARY-REVISION-HEADER</w:t>
      </w:r>
      <w:r>
        <w:t xml:space="preserve"> </w:t>
      </w:r>
      <w:r>
        <w:t xml:space="preserve">+</w:t>
      </w:r>
      <w:r>
        <w:t xml:space="preserve"> </w:t>
      </w:r>
      <w:r>
        <w:rPr>
          <w:rStyle w:val="VerbatimChar"/>
        </w:rPr>
        <w:t xml:space="preserve">CM-COVENANT-114-56-PROPAGATION</w:t>
      </w:r>
      <w:r>
        <w:t xml:space="preserve">. Paired mutations delete a</w:t>
      </w:r>
      <w:r>
        <w:t xml:space="preserve"> </w:t>
      </w:r>
      <w:r>
        <w:t xml:space="preserve">Status_Summary.md, remove the Page 1 heading, strip the anchor</w:t>
      </w:r>
      <w:r>
        <w:t xml:space="preserve"> </w:t>
      </w:r>
      <w:r>
        <w:t xml:space="preserve">literal. No escape hatch — no</w:t>
      </w:r>
      <w:r>
        <w:t xml:space="preserve"> </w:t>
      </w:r>
      <w:r>
        <w:rPr>
          <w:rStyle w:val="VerbatimChar"/>
        </w:rPr>
        <w:t xml:space="preserve">--skip-status-summary</w:t>
      </w:r>
      <w:r>
        <w:t xml:space="preserve">,</w:t>
      </w:r>
      <w:r>
        <w:t xml:space="preserve"> </w:t>
      </w:r>
      <w:r>
        <w:rPr>
          <w:rStyle w:val="VerbatimChar"/>
        </w:rPr>
        <w:t xml:space="preserve">--engineer-only</w:t>
      </w:r>
      <w:r>
        <w:t xml:space="preserve">,</w:t>
      </w:r>
      <w:r>
        <w:t xml:space="preserve"> </w:t>
      </w:r>
      <w:r>
        <w:rPr>
          <w:rStyle w:val="VerbatimChar"/>
        </w:rPr>
        <w:t xml:space="preserve">--no-audience-split</w:t>
      </w:r>
      <w:r>
        <w:t xml:space="preserve"> </w:t>
      </w:r>
      <w:r>
        <w:t xml:space="preserve">flag.</w:t>
      </w:r>
    </w:p>
    <w:p>
      <w:pPr>
        <w:pStyle w:val="BodyText"/>
      </w:pP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§11.4.56.</w:t>
      </w:r>
    </w:p>
    <w:p>
      <w:pPr>
        <w:pStyle w:val="BodyText"/>
      </w:pPr>
      <w:r>
        <w:t xml:space="preserve">Non-compliance is a release blocker regardless of context.</w:t>
      </w:r>
    </w:p>
    <w:p>
      <w:pPr>
        <w:pStyle w:val="Compact"/>
        <w:numPr>
          <w:ilvl w:val="0"/>
          <w:numId w:val="1021"/>
        </w:numPr>
      </w:pPr>
      <w:r>
        <w:t xml:space="preserve">§11.4.57 — README.md doc-link section + revision metadata (User mandate, 2026-05-19) [full → CLAUDE_ANCHORS_FULL.md + Constitution.md] · refs: §11.4.57</w:t>
      </w:r>
    </w:p>
    <w:p>
      <w:pPr>
        <w:pStyle w:val="BlockText"/>
      </w:pPr>
      <w:r>
        <w:t xml:space="preserve">"Add a doc-link section to README.md — links to Issues +</w:t>
      </w:r>
      <w:r>
        <w:t xml:space="preserve"> </w:t>
      </w:r>
      <w:r>
        <w:t xml:space="preserve">Issues_Summary + Fixed + Fixed_Summary + CONTINUATION + ALL</w:t>
      </w:r>
      <w:r>
        <w:t xml:space="preserve"> </w:t>
      </w:r>
      <w:r>
        <w:t xml:space="preserve">Status docs + their exports. Each link shows revision +</w:t>
      </w:r>
      <w:r>
        <w:t xml:space="preserve"> </w:t>
      </w:r>
      <w:r>
        <w:t xml:space="preserve">last-modified."</w:t>
      </w:r>
    </w:p>
    <w:p>
      <w:pPr>
        <w:pStyle w:val="FirstParagraph"/>
      </w:pPr>
      <w:r>
        <w:t xml:space="preserve">Every project's top-level</w:t>
      </w:r>
      <w:r>
        <w:t xml:space="preserve"> </w:t>
      </w:r>
      <w:r>
        <w:rPr>
          <w:rStyle w:val="VerbatimChar"/>
        </w:rPr>
        <w:t xml:space="preserve">README.md</w:t>
      </w:r>
      <w:r>
        <w:t xml:space="preserve"> </w:t>
      </w:r>
      <w:r>
        <w:t xml:space="preserve">MUST contain a section titled</w:t>
      </w:r>
      <w:r>
        <w:t xml:space="preserve"> </w:t>
      </w:r>
      <w:r>
        <w:rPr>
          <w:rStyle w:val="VerbatimChar"/>
        </w:rPr>
        <w:t xml:space="preserve">Tracked-Items + Status Documents</w:t>
      </w:r>
      <w:r>
        <w:t xml:space="preserve"> </w:t>
      </w:r>
      <w:r>
        <w:t xml:space="preserve">(heading MUST contain literal</w:t>
      </w:r>
      <w:r>
        <w:t xml:space="preserve"> </w:t>
      </w:r>
      <w:r>
        <w:rPr>
          <w:rStyle w:val="VerbatimChar"/>
        </w:rPr>
        <w:t xml:space="preserve">Tracked-Items</w:t>
      </w:r>
      <w:r>
        <w:t xml:space="preserve">). The section is a markdown table with columns:</w:t>
      </w:r>
      <w:r>
        <w:t xml:space="preserve"> </w:t>
      </w:r>
      <w:r>
        <w:rPr>
          <w:rStyle w:val="VerbatimChar"/>
        </w:rPr>
        <w:t xml:space="preserve">Document</w:t>
      </w:r>
      <w:r>
        <w:t xml:space="preserve">,</w:t>
      </w:r>
      <w:r>
        <w:t xml:space="preserve"> </w:t>
      </w:r>
      <w:r>
        <w:rPr>
          <w:rStyle w:val="VerbatimChar"/>
        </w:rPr>
        <w:t xml:space="preserve">Last modified</w:t>
      </w:r>
      <w:r>
        <w:t xml:space="preserve"> </w:t>
      </w:r>
      <w:r>
        <w:t xml:space="preserve">(ISO 8601 UTC from §11.4.44 header),</w:t>
      </w:r>
      <w:r>
        <w:t xml:space="preserve"> </w:t>
      </w:r>
      <w:r>
        <w:rPr>
          <w:rStyle w:val="VerbatimChar"/>
        </w:rPr>
        <w:t xml:space="preserve">Revision</w:t>
      </w:r>
      <w:r>
        <w:t xml:space="preserve"> </w:t>
      </w:r>
      <w:r>
        <w:t xml:space="preserve">(integer from same header),</w:t>
      </w:r>
      <w:r>
        <w:t xml:space="preserve"> </w:t>
      </w:r>
      <w:r>
        <w:rPr>
          <w:rStyle w:val="VerbatimChar"/>
        </w:rPr>
        <w:t xml:space="preserve">Markdown</w:t>
      </w:r>
      <w:r>
        <w:t xml:space="preserve"> </w:t>
      </w:r>
      <w:r>
        <w:t xml:space="preserve">link,</w:t>
      </w:r>
      <w:r>
        <w:t xml:space="preserve"> </w:t>
      </w:r>
      <w:r>
        <w:rPr>
          <w:rStyle w:val="VerbatimChar"/>
        </w:rPr>
        <w:t xml:space="preserve">HTML</w:t>
      </w:r>
      <w:r>
        <w:t xml:space="preserve"> </w:t>
      </w:r>
      <w:r>
        <w:t xml:space="preserve">link,</w:t>
      </w:r>
      <w:r>
        <w:t xml:space="preserve"> </w:t>
      </w:r>
      <w:r>
        <w:rPr>
          <w:rStyle w:val="VerbatimChar"/>
        </w:rPr>
        <w:t xml:space="preserve">PDF</w:t>
      </w:r>
      <w:r>
        <w:t xml:space="preserve"> </w:t>
      </w:r>
      <w:r>
        <w:t xml:space="preserve">link. The section MUST link to: Issues.md +</w:t>
      </w:r>
      <w:r>
        <w:t xml:space="preserve"> </w:t>
      </w:r>
      <w:r>
        <w:t xml:space="preserve">Issues_Summary.md (§11.4.12, §11.4.15, §11.4.16), Fixed.md +</w:t>
      </w:r>
      <w:r>
        <w:t xml:space="preserve"> </w:t>
      </w:r>
      <w:r>
        <w:t xml:space="preserve">Fixed_Summary.md (§11.4.19, §11.4.53), CONTINUATION.md (§12.10),</w:t>
      </w:r>
      <w:r>
        <w:t xml:space="preserve"> </w:t>
      </w:r>
      <w:r>
        <w:t xml:space="preserve">every</w:t>
      </w:r>
      <w:r>
        <w:t xml:space="preserve"> </w:t>
      </w:r>
      <w:r>
        <w:rPr>
          <w:rStyle w:val="VerbatimChar"/>
        </w:rPr>
        <w:t xml:space="preserve">docs/**/Status.md</w:t>
      </w:r>
      <w:r>
        <w:t xml:space="preserve"> </w:t>
      </w:r>
      <w:r>
        <w:t xml:space="preserve">+ its</w:t>
      </w:r>
      <w:r>
        <w:t xml:space="preserve"> </w:t>
      </w:r>
      <w:r>
        <w:rPr>
          <w:rStyle w:val="VerbatimChar"/>
        </w:rPr>
        <w:t xml:space="preserve">Status_Summary.md</w:t>
      </w:r>
      <w:r>
        <w:t xml:space="preserve"> </w:t>
      </w:r>
      <w:r>
        <w:t xml:space="preserve">pair</w:t>
      </w:r>
      <w:r>
        <w:t xml:space="preserve"> </w:t>
      </w:r>
      <w:r>
        <w:t xml:space="preserve">(§11.4.45, §11.4.56). Status docs are auto-discovered by the</w:t>
      </w:r>
      <w:r>
        <w:t xml:space="preserve"> </w:t>
      </w:r>
      <w:r>
        <w:t xml:space="preserve">generator via</w:t>
      </w:r>
      <w:r>
        <w:t xml:space="preserve"> </w:t>
      </w:r>
      <w:r>
        <w:rPr>
          <w:rStyle w:val="VerbatimChar"/>
        </w:rPr>
        <w:t xml:space="preserve">find docs -name 'Status.md'</w:t>
      </w:r>
      <w:r>
        <w:t xml:space="preserve">.</w:t>
      </w:r>
    </w:p>
    <w:p>
      <w:pPr>
        <w:pStyle w:val="BodyText"/>
      </w:pPr>
      <w:r>
        <w:t xml:space="preserve">Generator:</w:t>
      </w:r>
      <w:r>
        <w:t xml:space="preserve"> </w:t>
      </w:r>
      <w:r>
        <w:rPr>
          <w:rStyle w:val="VerbatimChar"/>
        </w:rPr>
        <w:t xml:space="preserve">scripts/testing/update_readme_doc_links.sh</w:t>
      </w:r>
      <w:r>
        <w:t xml:space="preserve"> </w:t>
      </w:r>
      <w:r>
        <w:t xml:space="preserve">extracts</w:t>
      </w:r>
      <w:r>
        <w:t xml:space="preserve"> </w:t>
      </w:r>
      <w:r>
        <w:t xml:space="preserve">each doc's</w:t>
      </w:r>
      <w:r>
        <w:t xml:space="preserve"> </w:t>
      </w:r>
      <w:r>
        <w:rPr>
          <w:rStyle w:val="VerbatimChar"/>
        </w:rPr>
        <w:t xml:space="preserve">Revision</w:t>
      </w:r>
      <w:r>
        <w:t xml:space="preserve"> </w:t>
      </w:r>
      <w:r>
        <w:t xml:space="preserve">+</w:t>
      </w:r>
      <w:r>
        <w:t xml:space="preserve"> </w:t>
      </w:r>
      <w:r>
        <w:rPr>
          <w:rStyle w:val="VerbatimChar"/>
        </w:rPr>
        <w:t xml:space="preserve">Last modified</w:t>
      </w:r>
      <w:r>
        <w:t xml:space="preserve">, renders the markdown</w:t>
      </w:r>
      <w:r>
        <w:t xml:space="preserve"> </w:t>
      </w:r>
      <w:r>
        <w:t xml:space="preserve">table, replaces the section between markers</w:t>
      </w:r>
      <w:r>
        <w:t xml:space="preserve"> </w:t>
      </w:r>
      <w:r>
        <w:t xml:space="preserve">(</w:t>
      </w:r>
      <w:r>
        <w:rPr>
          <w:rStyle w:val="VerbatimChar"/>
        </w:rPr>
        <w:t xml:space="preserve">&lt;!-- doc-link-section:begin --&gt;</w:t>
      </w:r>
      <w:r>
        <w:t xml:space="preserve"> </w:t>
      </w:r>
      <w:r>
        <w:t xml:space="preserve">/</w:t>
      </w:r>
      <w:r>
        <w:t xml:space="preserve"> </w:t>
      </w:r>
      <w:r>
        <w:rPr>
          <w:rStyle w:val="VerbatimChar"/>
        </w:rPr>
        <w:t xml:space="preserve">&lt;!-- doc-link-section:end --&gt;</w:t>
      </w:r>
      <w:r>
        <w:t xml:space="preserve">)</w:t>
      </w:r>
      <w:r>
        <w:t xml:space="preserve"> </w:t>
      </w:r>
      <w:r>
        <w:t xml:space="preserve">in README.md. Invoked from</w:t>
      </w:r>
      <w:r>
        <w:t xml:space="preserve"> </w:t>
      </w:r>
      <w:r>
        <w:rPr>
          <w:rStyle w:val="VerbatimChar"/>
        </w:rPr>
        <w:t xml:space="preserve">sync_issues_docs.sh</w:t>
      </w:r>
      <w:r>
        <w:t xml:space="preserve"> </w:t>
      </w:r>
      <w:r>
        <w:t xml:space="preserve">(Issues / Fixed</w:t>
      </w:r>
      <w:r>
        <w:t xml:space="preserve"> </w:t>
      </w:r>
      <w:r>
        <w:t xml:space="preserve">edits) AND</w:t>
      </w:r>
      <w:r>
        <w:t xml:space="preserve"> </w:t>
      </w:r>
      <w:r>
        <w:rPr>
          <w:rStyle w:val="VerbatimChar"/>
        </w:rPr>
        <w:t xml:space="preserve">sync_integration_status.sh</w:t>
      </w:r>
      <w:r>
        <w:t xml:space="preserve"> </w:t>
      </w:r>
      <w:r>
        <w:t xml:space="preserve">(Status edits).</w:t>
      </w:r>
    </w:p>
    <w:p>
      <w:pPr>
        <w:pStyle w:val="BodyText"/>
      </w:pPr>
      <w:r>
        <w:t xml:space="preserve">Composes with §11.4.12 + §11.4.19 + §11.4.53 (Issues / Fixed /</w:t>
      </w:r>
      <w:r>
        <w:t xml:space="preserve"> </w:t>
      </w:r>
      <w:r>
        <w:t xml:space="preserve">summaries — README links all four), §11.4.44 (revision header</w:t>
      </w:r>
      <w:r>
        <w:t xml:space="preserve"> </w:t>
      </w:r>
      <w:r>
        <w:t xml:space="preserve">data source), §11.4.45 + §11.4.56 (Status pairs enumeration),</w:t>
      </w:r>
      <w:r>
        <w:t xml:space="preserve"> </w:t>
      </w:r>
      <w:r>
        <w:t xml:space="preserve">§12.10 (CONTINUATION.md explicit link).</w:t>
      </w:r>
    </w:p>
    <w:p>
      <w:pPr>
        <w:pStyle w:val="BodyText"/>
      </w:pPr>
      <w:r>
        <w:t xml:space="preserve">Pre-build gates</w:t>
      </w:r>
      <w:r>
        <w:t xml:space="preserve"> </w:t>
      </w:r>
      <w:r>
        <w:rPr>
          <w:rStyle w:val="VerbatimChar"/>
        </w:rPr>
        <w:t xml:space="preserve">CM-README-DOC-LINK-SECTION-PRESENT</w:t>
      </w:r>
      <w:r>
        <w:t xml:space="preserve"> </w:t>
      </w:r>
      <w:r>
        <w:t xml:space="preserve">(literal</w:t>
      </w:r>
      <w:r>
        <w:t xml:space="preserve"> </w:t>
      </w:r>
      <w:r>
        <w:rPr>
          <w:rStyle w:val="VerbatimChar"/>
        </w:rPr>
        <w:t xml:space="preserve">Tracked-Items</w:t>
      </w:r>
      <w:r>
        <w:t xml:space="preserve"> </w:t>
      </w:r>
      <w:r>
        <w:t xml:space="preserve">+ section markers) +</w:t>
      </w:r>
      <w:r>
        <w:t xml:space="preserve"> </w:t>
      </w:r>
      <w:r>
        <w:rPr>
          <w:rStyle w:val="VerbatimChar"/>
        </w:rPr>
        <w:t xml:space="preserve">CM-README-DOC-LINK-ROWS-COMPLETE</w:t>
      </w:r>
      <w:r>
        <w:t xml:space="preserve"> </w:t>
      </w:r>
      <w:r>
        <w:t xml:space="preserve">(every canonical doc appears as a row) +</w:t>
      </w:r>
      <w:r>
        <w:t xml:space="preserve"> </w:t>
      </w:r>
      <w:r>
        <w:rPr>
          <w:rStyle w:val="VerbatimChar"/>
        </w:rPr>
        <w:t xml:space="preserve">CM-README-DOC-LINK-FRESHNESS</w:t>
      </w:r>
      <w:r>
        <w:t xml:space="preserve"> </w:t>
      </w:r>
      <w:r>
        <w:t xml:space="preserve">(</w:t>
      </w:r>
      <w:r>
        <w:rPr>
          <w:rStyle w:val="VerbatimChar"/>
        </w:rPr>
        <w:t xml:space="preserve">Last modified</w:t>
      </w:r>
      <w:r>
        <w:t xml:space="preserve"> </w:t>
      </w:r>
      <w:r>
        <w:t xml:space="preserve">matches source</w:t>
      </w:r>
      <w:r>
        <w:t xml:space="preserve"> </w:t>
      </w:r>
      <w:r>
        <w:t xml:space="preserve">within sync-wrapper granularity) +</w:t>
      </w:r>
      <w:r>
        <w:t xml:space="preserve"> </w:t>
      </w:r>
      <w:r>
        <w:rPr>
          <w:rStyle w:val="VerbatimChar"/>
        </w:rPr>
        <w:t xml:space="preserve">CM-COVENANT-114-57-PROPAGATION</w:t>
      </w:r>
      <w:r>
        <w:t xml:space="preserve">.</w:t>
      </w:r>
      <w:r>
        <w:t xml:space="preserve"> </w:t>
      </w:r>
      <w:r>
        <w:t xml:space="preserve">Paired mutations strip the markers, remove the CONTINUATION row,</w:t>
      </w:r>
      <w:r>
        <w:t xml:space="preserve"> </w:t>
      </w:r>
      <w:r>
        <w:t xml:space="preserve">backdate a</w:t>
      </w:r>
      <w:r>
        <w:t xml:space="preserve"> </w:t>
      </w:r>
      <w:r>
        <w:rPr>
          <w:rStyle w:val="VerbatimChar"/>
        </w:rPr>
        <w:t xml:space="preserve">Last modified</w:t>
      </w:r>
      <w:r>
        <w:t xml:space="preserve"> </w:t>
      </w:r>
      <w:r>
        <w:t xml:space="preserve">cell, strip the anchor literal. No</w:t>
      </w:r>
      <w:r>
        <w:t xml:space="preserve"> </w:t>
      </w:r>
      <w:r>
        <w:t xml:space="preserve">escape hatch — no</w:t>
      </w:r>
      <w:r>
        <w:t xml:space="preserve"> </w:t>
      </w:r>
      <w:r>
        <w:rPr>
          <w:rStyle w:val="VerbatimChar"/>
        </w:rPr>
        <w:t xml:space="preserve">--skip-readme-doc-links</w:t>
      </w:r>
      <w:r>
        <w:t xml:space="preserve">,</w:t>
      </w:r>
      <w:r>
        <w:t xml:space="preserve"> </w:t>
      </w:r>
      <w:r>
        <w:rPr>
          <w:rStyle w:val="VerbatimChar"/>
        </w:rPr>
        <w:t xml:space="preserve">--collapse-status-rows</w:t>
      </w:r>
      <w:r>
        <w:t xml:space="preserve">,</w:t>
      </w:r>
      <w:r>
        <w:t xml:space="preserve"> </w:t>
      </w:r>
      <w:r>
        <w:rPr>
          <w:rStyle w:val="VerbatimChar"/>
        </w:rPr>
        <w:t xml:space="preserve">--no-freshness-check</w:t>
      </w:r>
      <w:r>
        <w:t xml:space="preserve"> </w:t>
      </w:r>
      <w:r>
        <w:t xml:space="preserve">flag.</w:t>
      </w:r>
    </w:p>
    <w:p>
      <w:pPr>
        <w:pStyle w:val="BodyText"/>
      </w:pP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§11.4.57.</w:t>
      </w:r>
    </w:p>
    <w:p>
      <w:pPr>
        <w:pStyle w:val="BodyText"/>
      </w:pPr>
      <w:r>
        <w:t xml:space="preserve">Non-compliance is a release blocker regardless of context.</w:t>
      </w:r>
    </w:p>
    <w:p>
      <w:pPr>
        <w:pStyle w:val="Compact"/>
        <w:numPr>
          <w:ilvl w:val="0"/>
          <w:numId w:val="1022"/>
        </w:numPr>
      </w:pPr>
      <w:r>
        <w:t xml:space="preserve">§11.4.58 — Parallel-development methodology (User mandate, 2026-05-19) [full → CLAUDE_ANCHORS_FULL.md + Constitution.md] · refs: §11.4.58</w:t>
      </w:r>
    </w:p>
    <w:p>
      <w:pPr>
        <w:pStyle w:val="BlockText"/>
      </w:pPr>
      <w:r>
        <w:t xml:space="preserve">"We MUST DO one comprehensive research and planning in the background in</w:t>
      </w:r>
      <w:r>
        <w:t xml:space="preserve"> </w:t>
      </w:r>
      <w:r>
        <w:t xml:space="preserve">parallel with current mainstream work: our current methodolgy of the</w:t>
      </w:r>
      <w:r>
        <w:t xml:space="preserve"> </w:t>
      </w:r>
      <w:r>
        <w:t xml:space="preserve">development is very slow. … We MUST CREATE adjusted improoved version of</w:t>
      </w:r>
      <w:r>
        <w:t xml:space="preserve"> </w:t>
      </w:r>
      <w:r>
        <w:t xml:space="preserve">working methodology where multiple workable items could be done in</w:t>
      </w:r>
      <w:r>
        <w:t xml:space="preserve"> </w:t>
      </w:r>
      <w:r>
        <w:t xml:space="preserve">parallel, all come into the central (main) branch as they are done, then</w:t>
      </w:r>
      <w:r>
        <w:t xml:space="preserve"> </w:t>
      </w:r>
      <w:r>
        <w:t xml:space="preserve">we at particular moment rebuild and reflash the System and in background</w:t>
      </w:r>
      <w:r>
        <w:t xml:space="preserve"> </w:t>
      </w:r>
      <w:r>
        <w:t xml:space="preserve">full testing with validation and verification is done. Each parallel work</w:t>
      </w:r>
      <w:r>
        <w:t xml:space="preserve"> </w:t>
      </w:r>
      <w:r>
        <w:t xml:space="preserve">on one workable (or more) item(s) must use parallel agents as much as</w:t>
      </w:r>
      <w:r>
        <w:t xml:space="preserve"> </w:t>
      </w:r>
      <w:r>
        <w:t xml:space="preserve">possible! … Writing in depth tests (all supported types of the tests)</w:t>
      </w:r>
      <w:r>
        <w:t xml:space="preserve"> </w:t>
      </w:r>
      <w:r>
        <w:t xml:space="preserve">with Challenges and full HelixQA use is MANDATORY! Every test we execute</w:t>
      </w:r>
      <w:r>
        <w:t xml:space="preserve"> </w:t>
      </w:r>
      <w:r>
        <w:t xml:space="preserve">besides executed with success MUST RESULT in proof that actual</w:t>
      </w:r>
      <w:r>
        <w:t xml:space="preserve"> </w:t>
      </w:r>
      <w:r>
        <w:t xml:space="preserve">functionality being tested REALLY DOES WORK with NO BLUFF of any kind!</w:t>
      </w:r>
      <w:r>
        <w:t xml:space="preserve"> </w:t>
      </w:r>
      <w:r>
        <w:t xml:space="preserve">Heavt enforcement of no-bluff / anti-bluff policy IS MANDATORY!"</w:t>
      </w:r>
    </w:p>
    <w:p>
      <w:pPr>
        <w:pStyle w:val="FirstParagraph"/>
      </w:pPr>
      <w:r>
        <w:t xml:space="preserve">Project work proceeds through the</w:t>
      </w:r>
      <w:r>
        <w:t xml:space="preserve"> </w:t>
      </w:r>
      <w:r>
        <w:rPr>
          <w:b/>
          <w:bCs/>
        </w:rPr>
        <w:t xml:space="preserve">Parallel Work Unit (PWU) pipeline</w:t>
      </w:r>
      <w:r>
        <w:t xml:space="preserve"> </w:t>
      </w:r>
      <w:r>
        <w:t xml:space="preserve">rather than sequential phase-chain. Each PWU is a self-contained workable</w:t>
      </w:r>
      <w:r>
        <w:t xml:space="preserve"> </w:t>
      </w:r>
      <w:r>
        <w:t xml:space="preserve">item with mandatory components: ATM-NNN identifier per §11.4.54, Issues.md</w:t>
      </w:r>
      <w:r>
        <w:t xml:space="preserve"> </w:t>
      </w:r>
      <w:r>
        <w:t xml:space="preserve">entry per §11.4.15+§11.4.16, file-scope manifest, §11.4.43 RED test,</w:t>
      </w:r>
      <w:r>
        <w:t xml:space="preserve"> </w:t>
      </w:r>
      <w:r>
        <w:t xml:space="preserve">source patch, pre-build gate per §11.4.4(b) layer 1, post-flash test per</w:t>
      </w:r>
      <w:r>
        <w:t xml:space="preserve"> </w:t>
      </w:r>
      <w:r>
        <w:t xml:space="preserve">§11.4.4(b) layer 3, paired §1.1 meta-test mutation, §11.4.4(b) layer 4</w:t>
      </w:r>
      <w:r>
        <w:t xml:space="preserve"> </w:t>
      </w:r>
      <w:r>
        <w:t xml:space="preserve">HelixQA Challenge bank entry, captured-evidence directory per</w:t>
      </w:r>
      <w:r>
        <w:t xml:space="preserve"> </w:t>
      </w:r>
      <w:r>
        <w:t xml:space="preserve">§11.4.5+§11.4.52.</w:t>
      </w:r>
    </w:p>
    <w:p>
      <w:pPr>
        <w:pStyle w:val="BodyText"/>
      </w:pPr>
      <w:r>
        <w:rPr>
          <w:b/>
          <w:bCs/>
        </w:rPr>
        <w:t xml:space="preserve">5-stage pipeline:</w:t>
      </w:r>
      <w:r>
        <w:t xml:space="preserve"> </w:t>
      </w:r>
      <w:r>
        <w:t xml:space="preserve">(Stage 1 DEVELOP — parallel PWU agents in isolated</w:t>
      </w:r>
      <w:r>
        <w:t xml:space="preserve"> </w:t>
      </w:r>
      <w:r>
        <w:t xml:space="preserve">worktrees) → (Stage 2 MERGE — serial conductor via</w:t>
      </w:r>
      <w:r>
        <w:t xml:space="preserve"> </w:t>
      </w:r>
      <w:r>
        <w:rPr>
          <w:rStyle w:val="VerbatimChar"/>
        </w:rPr>
        <w:t xml:space="preserve">commit_all.sh</w:t>
      </w:r>
      <w:r>
        <w:t xml:space="preserve"> </w:t>
      </w:r>
      <w:r>
        <w:t xml:space="preserve">flock</w:t>
      </w:r>
    </w:p>
    <w:p>
      <w:pPr>
        <w:pStyle w:val="Compact"/>
        <w:numPr>
          <w:ilvl w:val="0"/>
          <w:numId w:val="1023"/>
        </w:numPr>
      </w:pPr>
      <w:r>
        <w:t xml:space="preserve">§11.4.41 4-step merge-first) → (Stage 3 REBUILD+FLASH — parallel where</w:t>
      </w:r>
      <w:r>
        <w:t xml:space="preserve"> </w:t>
      </w:r>
      <w:r>
        <w:t xml:space="preserve">hardware allows) → (Stage 4 VALIDATE — parallel on D3+D4+meta-test+</w:t>
      </w:r>
      <w:r>
        <w:t xml:space="preserve"> </w:t>
      </w:r>
      <w:r>
        <w:t xml:space="preserve">coverage) → (Stage 5 SWEEP — parallel HelixQA Challenges + Fixed.md</w:t>
      </w:r>
      <w:r>
        <w:t xml:space="preserve"> </w:t>
      </w:r>
      <w:r>
        <w:t xml:space="preserve">migration + README refresh). Stage 1 of round N+1 overlaps with Stages 4-5</w:t>
      </w:r>
      <w:r>
        <w:t xml:space="preserve"> </w:t>
      </w:r>
      <w:r>
        <w:t xml:space="preserve">of round N — the throughput multiplier.</w:t>
      </w:r>
    </w:p>
    <w:p>
      <w:pPr>
        <w:pStyle w:val="FirstParagraph"/>
      </w:pPr>
      <w:r>
        <w:rPr>
          <w:b/>
          <w:bCs/>
        </w:rPr>
        <w:t xml:space="preserve">Synchronization mechanism:</w:t>
      </w:r>
      <w:r>
        <w:t xml:space="preserve"> </w:t>
      </w:r>
      <w:r>
        <w:t xml:space="preserve">4-layer lock hierarchy (L1 parent flock /</w:t>
      </w:r>
      <w:r>
        <w:t xml:space="preserve"> </w:t>
      </w:r>
      <w:r>
        <w:t xml:space="preserve">L2 per-submodule git ops / L3 contention-path advisory locks for the 10</w:t>
      </w:r>
      <w:r>
        <w:t xml:space="preserve"> </w:t>
      </w:r>
      <w:r>
        <w:t xml:space="preserve">forbidden cross-PWU paths / L4 per-PWU git worktree). Disjoint-scope PWUs</w:t>
      </w:r>
      <w:r>
        <w:t xml:space="preserve"> </w:t>
      </w:r>
      <w:r>
        <w:t xml:space="preserve">run fully parallel. Conflict detection at Stage 2:</w:t>
      </w:r>
      <w:r>
        <w:t xml:space="preserve"> </w:t>
      </w:r>
      <w:r>
        <w:rPr>
          <w:rStyle w:val="VerbatimChar"/>
        </w:rPr>
        <w:t xml:space="preserve">git fetch --all --prune --tags</w:t>
      </w:r>
      <w:r>
        <w:t xml:space="preserve"> </w:t>
      </w:r>
      <w:r>
        <w:t xml:space="preserve">+ scope-overlap check → overlap detected rejects PWU back</w:t>
      </w:r>
      <w:r>
        <w:t xml:space="preserve"> </w:t>
      </w:r>
      <w:r>
        <w:t xml:space="preserve">to Stage 1.</w:t>
      </w:r>
    </w:p>
    <w:p>
      <w:pPr>
        <w:pStyle w:val="BodyText"/>
      </w:pPr>
      <w:r>
        <w:rPr>
          <w:b/>
          <w:bCs/>
        </w:rPr>
        <w:t xml:space="preserve">Anti-bluff enforcement at merge time (all four required):</w:t>
      </w:r>
      <w:r>
        <w:t xml:space="preserve"> </w:t>
      </w:r>
      <w:r>
        <w:t xml:space="preserve">C1 §11.4.43</w:t>
      </w:r>
      <w:r>
        <w:t xml:space="preserve"> </w:t>
      </w:r>
      <w:r>
        <w:t xml:space="preserve">RED-test captured-evidence (proves test catches regression), C2 §1.1</w:t>
      </w:r>
      <w:r>
        <w:t xml:space="preserve"> </w:t>
      </w:r>
      <w:r>
        <w:t xml:space="preserve">paired meta-test mutation (proves gate is not bluff), C3 §11.4.50</w:t>
      </w:r>
      <w:r>
        <w:t xml:space="preserve"> </w:t>
      </w:r>
      <w:r>
        <w:t xml:space="preserve">deterministic-consistency (3 or 10 iterations identical), C4 §11.4.5</w:t>
      </w:r>
      <w:r>
        <w:t xml:space="preserve"> </w:t>
      </w:r>
      <w:r>
        <w:t xml:space="preserve">captured-evidence (audio WAV / video screen recording / UI uiautomator</w:t>
      </w:r>
      <w:r>
        <w:t xml:space="preserve"> </w:t>
      </w:r>
      <w:r>
        <w:t xml:space="preserve">dump / HelixQA</w:t>
      </w:r>
      <w:r>
        <w:t xml:space="preserve"> </w:t>
      </w:r>
      <w:r>
        <w:rPr>
          <w:rStyle w:val="VerbatimChar"/>
        </w:rPr>
        <w:t xml:space="preserve">result.json</w:t>
      </w:r>
      <w:r>
        <w:t xml:space="preserve">). Metadata-only / configuration-only /</w:t>
      </w:r>
      <w:r>
        <w:t xml:space="preserve"> </w:t>
      </w:r>
      <w:r>
        <w:t xml:space="preserve">absence-of-error / grep-without-runtime PASS all REJECTED.</w:t>
      </w:r>
    </w:p>
    <w:p>
      <w:pPr>
        <w:pStyle w:val="BodyText"/>
      </w:pPr>
      <w:r>
        <w:rPr>
          <w:b/>
          <w:bCs/>
        </w:rPr>
        <w:t xml:space="preserve">HelixQA mandatory.</w:t>
      </w:r>
      <w:r>
        <w:t xml:space="preserve"> </w:t>
      </w:r>
      <w:r>
        <w:t xml:space="preserve">Every user-visible PWU MUST add a Challenge entry</w:t>
      </w:r>
      <w:r>
        <w:t xml:space="preserve"> </w:t>
      </w:r>
      <w:r>
        <w:t xml:space="preserve">in</w:t>
      </w:r>
      <w:r>
        <w:t xml:space="preserve"> </w:t>
      </w:r>
      <w:r>
        <w:rPr>
          <w:rStyle w:val="VerbatimChar"/>
        </w:rPr>
        <w:t xml:space="preserve">tools/helixqa/banks/atmosphere.yaml</w:t>
      </w:r>
      <w:r>
        <w:t xml:space="preserve"> </w:t>
      </w:r>
      <w:r>
        <w:t xml:space="preserve">referencing the PWU's ATM-NNN +</w:t>
      </w:r>
      <w:r>
        <w:t xml:space="preserve"> </w:t>
      </w:r>
      <w:r>
        <w:t xml:space="preserve">dispatching to its on-device test + scoring PASS only on positive</w:t>
      </w:r>
      <w:r>
        <w:t xml:space="preserve"> </w:t>
      </w:r>
      <w:r>
        <w:t xml:space="preserve">captured evidence per §11.4.5.</w:t>
      </w:r>
    </w:p>
    <w:p>
      <w:pPr>
        <w:pStyle w:val="BodyText"/>
      </w:pPr>
      <w:r>
        <w:t xml:space="preserve">Pre-build gates</w:t>
      </w:r>
      <w:r>
        <w:t xml:space="preserve"> </w:t>
      </w:r>
      <w:r>
        <w:rPr>
          <w:rStyle w:val="VerbatimChar"/>
        </w:rPr>
        <w:t xml:space="preserve">CM-PWU-LOCK-HIERARCHY</w:t>
      </w:r>
      <w:r>
        <w:t xml:space="preserve"> </w:t>
      </w:r>
      <w:r>
        <w:t xml:space="preserve">+</w:t>
      </w:r>
      <w:r>
        <w:t xml:space="preserve"> </w:t>
      </w:r>
      <w:r>
        <w:rPr>
          <w:rStyle w:val="VerbatimChar"/>
        </w:rPr>
        <w:t xml:space="preserve">CM-PWU-ANTI-BLUFF-COVERAGE</w:t>
      </w:r>
      <w:r>
        <w:t xml:space="preserve"> </w:t>
      </w:r>
      <w:r>
        <w:t xml:space="preserve">+</w:t>
      </w:r>
      <w:r>
        <w:t xml:space="preserve"> </w:t>
      </w:r>
      <w:r>
        <w:rPr>
          <w:rStyle w:val="VerbatimChar"/>
        </w:rPr>
        <w:t xml:space="preserve">CM-PWU-MERGE-QUEUE-DISCIPLINE</w:t>
      </w:r>
      <w:r>
        <w:t xml:space="preserve"> </w:t>
      </w:r>
      <w:r>
        <w:t xml:space="preserve">+</w:t>
      </w:r>
      <w:r>
        <w:t xml:space="preserve"> </w:t>
      </w:r>
      <w:r>
        <w:rPr>
          <w:rStyle w:val="VerbatimChar"/>
        </w:rPr>
        <w:t xml:space="preserve">CM-PWU-PARALLEL-AGENT-LIMIT</w:t>
      </w:r>
      <w:r>
        <w:t xml:space="preserve"> </w:t>
      </w:r>
      <w:r>
        <w:t xml:space="preserve">+</w:t>
      </w:r>
      <w:r>
        <w:t xml:space="preserve"> </w:t>
      </w:r>
      <w:r>
        <w:rPr>
          <w:rStyle w:val="VerbatimChar"/>
        </w:rPr>
        <w:t xml:space="preserve">CM-COVENANT-114-58-PROPAGATION</w:t>
      </w:r>
      <w:r>
        <w:t xml:space="preserve"> </w:t>
      </w:r>
      <w:r>
        <w:t xml:space="preserve">(anchor literal across 42 consumer</w:t>
      </w:r>
      <w:r>
        <w:t xml:space="preserve"> </w:t>
      </w:r>
      <w:r>
        <w:t xml:space="preserve">files). Paired mutations strip the lock helpers / forge a READY marker</w:t>
      </w:r>
      <w:r>
        <w:t xml:space="preserve"> </w:t>
      </w:r>
      <w:r>
        <w:t xml:space="preserve">without evidence / bypass the merge queue / spawn a 7th concurrent agent</w:t>
      </w:r>
      <w:r>
        <w:t xml:space="preserve"> </w:t>
      </w:r>
      <w:r>
        <w:t xml:space="preserve">/ strip the anchor literal — every mutation FAILs its gate.</w:t>
      </w:r>
    </w:p>
    <w:p>
      <w:pPr>
        <w:pStyle w:val="BodyText"/>
      </w:pPr>
      <w:r>
        <w:t xml:space="preserve">No escape hatch — no</w:t>
      </w:r>
      <w:r>
        <w:t xml:space="preserve"> </w:t>
      </w:r>
      <w:r>
        <w:rPr>
          <w:rStyle w:val="VerbatimChar"/>
        </w:rPr>
        <w:t xml:space="preserve">--skip-merge-queue</w:t>
      </w:r>
      <w:r>
        <w:t xml:space="preserve">,</w:t>
      </w:r>
      <w:r>
        <w:t xml:space="preserve"> </w:t>
      </w:r>
      <w:r>
        <w:rPr>
          <w:rStyle w:val="VerbatimChar"/>
        </w:rPr>
        <w:t xml:space="preserve">--allow-bypass</w:t>
      </w:r>
      <w:r>
        <w:t xml:space="preserve">,</w:t>
      </w:r>
      <w:r>
        <w:t xml:space="preserve"> </w:t>
      </w:r>
      <w:r>
        <w:rPr>
          <w:rStyle w:val="VerbatimChar"/>
        </w:rPr>
        <w:t xml:space="preserve">--no-anti-bluff-check</w:t>
      </w:r>
      <w:r>
        <w:t xml:space="preserve">,</w:t>
      </w:r>
      <w:r>
        <w:t xml:space="preserve"> </w:t>
      </w:r>
      <w:r>
        <w:rPr>
          <w:rStyle w:val="VerbatimChar"/>
        </w:rPr>
        <w:t xml:space="preserve">--unlimited-agents</w:t>
      </w:r>
      <w:r>
        <w:t xml:space="preserve">,</w:t>
      </w:r>
      <w:r>
        <w:t xml:space="preserve"> </w:t>
      </w:r>
      <w:r>
        <w:rPr>
          <w:rStyle w:val="VerbatimChar"/>
        </w:rPr>
        <w:t xml:space="preserve">--sequential-phase-chain- mode</w:t>
      </w:r>
      <w:r>
        <w:t xml:space="preserve"> </w:t>
      </w:r>
      <w:r>
        <w:t xml:space="preserve">flag. Composes with §11.4.4, §11.4.5, §11.4.6, §11.4.9, §11.4.15,</w:t>
      </w:r>
      <w:r>
        <w:t xml:space="preserve"> </w:t>
      </w:r>
      <w:r>
        <w:t xml:space="preserve">§11.4.16, §11.4.19, §11.4.33, §11.4.41, §11.4.42, §11.4.43, §11.4.45,</w:t>
      </w:r>
      <w:r>
        <w:t xml:space="preserve"> </w:t>
      </w:r>
      <w:r>
        <w:t xml:space="preserve">§11.4.49, §11.4.50, §11.4.52, §11.4.54, §11.4.57, §12.6, §12.7, §12.8,</w:t>
      </w:r>
      <w:r>
        <w:t xml:space="preserve"> </w:t>
      </w:r>
      <w:r>
        <w:t xml:space="preserve">§12.10, §9.2.</w:t>
      </w:r>
    </w:p>
    <w:p>
      <w:pPr>
        <w:pStyle w:val="BodyText"/>
      </w:pP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§11.4.58. Project-specific</w:t>
      </w:r>
      <w:r>
        <w:t xml:space="preserve"> </w:t>
      </w:r>
      <w:r>
        <w:t xml:space="preserve">implementation reference in consumer-side</w:t>
      </w:r>
      <w:r>
        <w:t xml:space="preserve"> </w:t>
      </w:r>
      <w:r>
        <w:rPr>
          <w:rStyle w:val="VerbatimChar"/>
        </w:rPr>
        <w:t xml:space="preserve">docs/guides/PARALLEL_DEVELOPMENT_METHODOLOGY.md</w:t>
      </w:r>
      <w:r>
        <w:t xml:space="preserve">.</w:t>
      </w:r>
    </w:p>
    <w:p>
      <w:pPr>
        <w:pStyle w:val="BodyText"/>
      </w:pPr>
      <w:r>
        <w:t xml:space="preserve">Non-compliance is a release blocker regardless of context.</w:t>
      </w:r>
    </w:p>
    <w:p>
      <w:pPr>
        <w:pStyle w:val="Compact"/>
        <w:numPr>
          <w:ilvl w:val="0"/>
          <w:numId w:val="1024"/>
        </w:numPr>
      </w:pPr>
      <w:r>
        <w:t xml:space="preserve">§11.4.59 — README always-sync mandate (User mandate, 2026-05-19) [full → CLAUDE_ANCHORS_FULL.md + Constitution.md] · refs: §11.4.12 §11.4.18 §11.4.44 §11.4.45 §11.4.53 §11.4.56 §11.4.57 §11.4.59</w:t>
      </w:r>
    </w:p>
    <w:p>
      <w:pPr>
        <w:pStyle w:val="Compact"/>
        <w:numPr>
          <w:ilvl w:val="0"/>
          <w:numId w:val="1024"/>
        </w:numPr>
      </w:pPr>
      <w:r>
        <w:t xml:space="preserve">§11.4.60 — Documentation always-sync composite covenant (User mandate, 2026-05-19) [full → CLAUDE_ANCHORS_FULL.md + Constitution.md] · refs: §11.4.12 §11.4.15 §11.4.16 §11.4.19 §11.4.23 §11.4.33 §11.4.44 §11.4.45 §11.4.53 §11.4.56 §11.4.57 §11.4.59 §11.4.60</w:t>
      </w:r>
    </w:p>
    <w:p>
      <w:pPr>
        <w:pStyle w:val="Compact"/>
        <w:numPr>
          <w:ilvl w:val="0"/>
          <w:numId w:val="1024"/>
        </w:numPr>
      </w:pPr>
      <w:r>
        <w:t xml:space="preserve">§11.4.63 — Workable-items procedure docs as single source of truth (User mandate, 2026-05-19) [full → CLAUDE_ANCHORS_FULL.md + Constitution.md] · refs: §11.4.44 §11.4.63</w:t>
      </w:r>
    </w:p>
    <w:bookmarkEnd w:id="57"/>
    <w:bookmarkStart w:id="62" w:name="X1d09420df572ef82dadcf71d826d865dd173029"/>
    <w:p>
      <w:pPr>
        <w:pStyle w:val="Heading2"/>
      </w:pPr>
      <w:r>
        <w:t xml:space="preserve">MANDATORY HOST-SESSION SAFETY (Constitution §12)</w:t>
      </w:r>
    </w:p>
    <w:p>
      <w:pPr>
        <w:pStyle w:val="FirstParagraph"/>
      </w:pPr>
      <w:r>
        <w:t xml:space="preserve">Every script, test, helper, and AI agent MUST respect host-session</w:t>
      </w:r>
      <w:r>
        <w:t xml:space="preserve"> </w:t>
      </w:r>
      <w:r>
        <w:t xml:space="preserve">safety. Non-compliance is a release blocker.</w:t>
      </w:r>
    </w:p>
    <w:bookmarkStart w:id="58" w:name="forbidden--directly-or-indirectly"/>
    <w:p>
      <w:pPr>
        <w:pStyle w:val="Heading3"/>
      </w:pPr>
      <w:r>
        <w:t xml:space="preserve">Forbidden — directly OR indirectly</w:t>
      </w:r>
    </w:p>
    <w:p>
      <w:pPr>
        <w:pStyle w:val="Compact"/>
        <w:numPr>
          <w:ilvl w:val="0"/>
          <w:numId w:val="1025"/>
        </w:numPr>
      </w:pPr>
      <w:r>
        <w:t xml:space="preserve">Suspending the host (</w:t>
      </w:r>
      <w:r>
        <w:rPr>
          <w:rStyle w:val="VerbatimChar"/>
        </w:rPr>
        <w:t xml:space="preserve">systemctl suspend</w:t>
      </w:r>
      <w:r>
        <w:t xml:space="preserve">, etc.).</w:t>
      </w:r>
    </w:p>
    <w:p>
      <w:pPr>
        <w:pStyle w:val="Compact"/>
        <w:numPr>
          <w:ilvl w:val="0"/>
          <w:numId w:val="1025"/>
        </w:numPr>
      </w:pPr>
      <w:r>
        <w:t xml:space="preserve">Hibernating / hybrid-sleeping the host.</w:t>
      </w:r>
    </w:p>
    <w:p>
      <w:pPr>
        <w:pStyle w:val="Compact"/>
        <w:numPr>
          <w:ilvl w:val="0"/>
          <w:numId w:val="1025"/>
        </w:numPr>
      </w:pPr>
      <w:r>
        <w:t xml:space="preserve">Logging out the user (</w:t>
      </w:r>
      <w:r>
        <w:rPr>
          <w:rStyle w:val="VerbatimChar"/>
        </w:rPr>
        <w:t xml:space="preserve">loginctl terminate-session</w:t>
      </w:r>
      <w:r>
        <w:t xml:space="preserve">,</w:t>
      </w:r>
      <w:r>
        <w:t xml:space="preserve"> </w:t>
      </w:r>
      <w:r>
        <w:rPr>
          <w:rStyle w:val="VerbatimChar"/>
        </w:rPr>
        <w:t xml:space="preserve">pkill -u &lt;user&gt;</w:t>
      </w:r>
      <w:r>
        <w:t xml:space="preserve">, anything targeting</w:t>
      </w:r>
      <w:r>
        <w:t xml:space="preserve"> </w:t>
      </w:r>
      <w:r>
        <w:rPr>
          <w:rStyle w:val="VerbatimChar"/>
        </w:rPr>
        <w:t xml:space="preserve">user@&lt;uid&gt;.service</w:t>
      </w:r>
      <w:r>
        <w:t xml:space="preserve">).</w:t>
      </w:r>
    </w:p>
    <w:p>
      <w:pPr>
        <w:pStyle w:val="Compact"/>
        <w:numPr>
          <w:ilvl w:val="0"/>
          <w:numId w:val="1025"/>
        </w:numPr>
      </w:pPr>
      <w:r>
        <w:t xml:space="preserve">Unbounded-memory operations inside</w:t>
      </w:r>
      <w:r>
        <w:t xml:space="preserve"> </w:t>
      </w:r>
      <w:r>
        <w:rPr>
          <w:rStyle w:val="VerbatimChar"/>
        </w:rPr>
        <w:t xml:space="preserve">user@&lt;uid&gt;.service</w:t>
      </w:r>
      <w:r>
        <w:t xml:space="preserve"> </w:t>
      </w:r>
      <w:r>
        <w:t xml:space="preserve">cgroup —</w:t>
      </w:r>
      <w:r>
        <w:t xml:space="preserve"> </w:t>
      </w:r>
      <w:r>
        <w:t xml:space="preserve">any command expected to exceed ~4 GiB RSS MUST be wrapped in a</w:t>
      </w:r>
      <w:r>
        <w:t xml:space="preserve"> </w:t>
      </w:r>
      <w:r>
        <w:t xml:space="preserve">bounded execution scope.</w:t>
      </w:r>
    </w:p>
    <w:p>
      <w:pPr>
        <w:pStyle w:val="Compact"/>
        <w:numPr>
          <w:ilvl w:val="0"/>
          <w:numId w:val="1025"/>
        </w:numPr>
      </w:pPr>
      <w:r>
        <w:t xml:space="preserve">Programmatic rfkill toggles, lid-switch handlers, power-button</w:t>
      </w:r>
      <w:r>
        <w:t xml:space="preserve"> </w:t>
      </w:r>
      <w:r>
        <w:t xml:space="preserve">handlers — these cascade into idle-actions.</w:t>
      </w:r>
    </w:p>
    <w:p>
      <w:pPr>
        <w:pStyle w:val="Compact"/>
        <w:numPr>
          <w:ilvl w:val="0"/>
          <w:numId w:val="1025"/>
        </w:numPr>
      </w:pPr>
      <w:r>
        <w:t xml:space="preserve">Disabling session managers "to make things faster".</w:t>
      </w:r>
    </w:p>
    <w:bookmarkEnd w:id="58"/>
    <w:bookmarkStart w:id="59" w:name="required-safeguards-for-heavy-scripts"/>
    <w:p>
      <w:pPr>
        <w:pStyle w:val="Heading3"/>
      </w:pPr>
      <w:r>
        <w:t xml:space="preserve">Required safeguards for heavy scripts</w:t>
      </w:r>
    </w:p>
    <w:p>
      <w:pPr>
        <w:pStyle w:val="Compact"/>
        <w:numPr>
          <w:ilvl w:val="0"/>
          <w:numId w:val="1026"/>
        </w:numPr>
      </w:pPr>
      <w:r>
        <w:t xml:space="preserve">Source the project's host-safety helper library.</w:t>
      </w:r>
    </w:p>
    <w:p>
      <w:pPr>
        <w:pStyle w:val="Compact"/>
        <w:numPr>
          <w:ilvl w:val="0"/>
          <w:numId w:val="1026"/>
        </w:numPr>
      </w:pPr>
      <w:r>
        <w:t xml:space="preserve">Call its pre-flight check and abort if it fails.</w:t>
      </w:r>
    </w:p>
    <w:p>
      <w:pPr>
        <w:pStyle w:val="Compact"/>
        <w:numPr>
          <w:ilvl w:val="0"/>
          <w:numId w:val="1026"/>
        </w:numPr>
      </w:pPr>
      <w:r>
        <w:t xml:space="preserve">Wrap any subprocess expected to exceed ~4 GiB RSS in a bounded</w:t>
      </w:r>
      <w:r>
        <w:t xml:space="preserve"> </w:t>
      </w:r>
      <w:r>
        <w:t xml:space="preserve">execution scope.</w:t>
      </w:r>
    </w:p>
    <w:p>
      <w:pPr>
        <w:pStyle w:val="Compact"/>
        <w:numPr>
          <w:ilvl w:val="0"/>
          <w:numId w:val="1026"/>
        </w:numPr>
      </w:pPr>
      <w:r>
        <w:t xml:space="preserve">Cap parallelism to fit available RAM.</w:t>
      </w:r>
    </w:p>
    <w:bookmarkEnd w:id="59"/>
    <w:bookmarkStart w:id="60" w:name="Xccb68d65b4c9be3d8bffaed9dda051898a0c171"/>
    <w:p>
      <w:pPr>
        <w:pStyle w:val="Heading3"/>
      </w:pPr>
      <w:r>
        <w:t xml:space="preserve">§12.6 Memory-Budget Ceiling — 60% MAXIMUM</w:t>
      </w:r>
    </w:p>
    <w:p>
      <w:pPr>
        <w:pStyle w:val="FirstParagraph"/>
      </w:pPr>
      <w:r>
        <w:rPr>
          <w:b/>
          <w:bCs/>
        </w:rPr>
        <w:t xml:space="preserve">Forensic anchor — verbatim user mandate:</w:t>
      </w:r>
    </w:p>
    <w:p>
      <w:pPr>
        <w:pStyle w:val="BlockText"/>
      </w:pPr>
      <w:r>
        <w:t xml:space="preserve">"First make sure that whatever we do through our procedures</w:t>
      </w:r>
      <w:r>
        <w:t xml:space="preserve"> </w:t>
      </w:r>
      <w:r>
        <w:t xml:space="preserve">related to this project MUST NOT use more than 60% of total system</w:t>
      </w:r>
      <w:r>
        <w:t xml:space="preserve"> </w:t>
      </w:r>
      <w:r>
        <w:t xml:space="preserve">memory! All processes MUST be able to function normally!"</w:t>
      </w:r>
    </w:p>
    <w:p>
      <w:pPr>
        <w:pStyle w:val="FirstParagraph"/>
      </w:pPr>
      <w:r>
        <w:t xml:space="preserve">Project procedures MUST NOT use more than</w:t>
      </w:r>
      <w:r>
        <w:t xml:space="preserve"> </w:t>
      </w:r>
      <w:r>
        <w:rPr>
          <w:b/>
          <w:bCs/>
        </w:rPr>
        <w:t xml:space="preserve">60%</w:t>
      </w:r>
      <w:r>
        <w:t xml:space="preserve"> </w:t>
      </w:r>
      <w:r>
        <w:t xml:space="preserve">of total system</w:t>
      </w:r>
      <w:r>
        <w:t xml:space="preserve"> </w:t>
      </w:r>
      <w:r>
        <w:t xml:space="preserve">RAM. The remaining 40% is reserved for the operator's other</w:t>
      </w:r>
      <w:r>
        <w:t xml:space="preserve"> </w:t>
      </w:r>
      <w:r>
        <w:t xml:space="preserve">workloads. No escape hatch — bypassing this is the bluff §11.4</w:t>
      </w:r>
      <w:r>
        <w:t xml:space="preserve"> </w:t>
      </w:r>
      <w:r>
        <w:t xml:space="preserve">forbids.</w:t>
      </w:r>
    </w:p>
    <w:bookmarkEnd w:id="60"/>
    <w:bookmarkStart w:id="61" w:name="X3ec9216a51112805817befbf50e46d437f94d63"/>
    <w:p>
      <w:pPr>
        <w:pStyle w:val="Heading3"/>
      </w:pPr>
      <w:r>
        <w:t xml:space="preserve">§12.10 Continuation document maintenance</w:t>
      </w:r>
    </w:p>
    <w:p>
      <w:pPr>
        <w:pStyle w:val="FirstParagraph"/>
      </w:pPr>
      <w:r>
        <w:rPr>
          <w:rStyle w:val="VerbatimChar"/>
        </w:rPr>
        <w:t xml:space="preserve">docs/CONTINUATION.md</w:t>
      </w:r>
      <w:r>
        <w:t xml:space="preserve"> </w:t>
      </w:r>
      <w:r>
        <w:t xml:space="preserve">MUST exist at the project root and reflect</w:t>
      </w:r>
      <w:r>
        <w:t xml:space="preserve"> </w:t>
      </w:r>
      <w:r>
        <w:t xml:space="preserve">the live state of the work. Every non-trivial state change updates</w:t>
      </w:r>
      <w:r>
        <w:t xml:space="preserve"> </w:t>
      </w:r>
      <w:r>
        <w:t xml:space="preserve">it in the same commit. Any agent must be able to resume work</w:t>
      </w:r>
      <w:r>
        <w:t xml:space="preserve"> </w:t>
      </w:r>
      <w:r>
        <w:t xml:space="preserve">exactly where the previous session left off by reading this single</w:t>
      </w:r>
      <w:r>
        <w:t xml:space="preserve"> </w:t>
      </w:r>
      <w:r>
        <w:t xml:space="preserve">file.</w:t>
      </w:r>
    </w:p>
    <w:bookmarkEnd w:id="61"/>
    <w:bookmarkEnd w:id="62"/>
    <w:bookmarkStart w:id="63" w:name="X598866f64054013f26458bfd53dcffd46b8eeff"/>
    <w:p>
      <w:pPr>
        <w:pStyle w:val="Heading2"/>
      </w:pPr>
      <w:r>
        <w:t xml:space="preserve">MANDATORY ABSOLUTE DATA SAFETY — ZERO RISK (Constitution §9)</w:t>
      </w:r>
    </w:p>
    <w:p>
      <w:pPr>
        <w:pStyle w:val="FirstParagraph"/>
      </w:pPr>
      <w:r>
        <w:t xml:space="preserve">Every destructive repository operation (history rewrite, force-push,</w:t>
      </w:r>
      <w:r>
        <w:t xml:space="preserve"> </w:t>
      </w:r>
      <w:r>
        <w:t xml:space="preserve">branch deletion, bulk file removal, submodule de-init, object</w:t>
      </w:r>
      <w:r>
        <w:t xml:space="preserve"> </w:t>
      </w:r>
      <w:r>
        <w:t xml:space="preserve">pruning) MUST follow the full §9 safety protocol WITHOUT EXCEPTION:</w:t>
      </w:r>
    </w:p>
    <w:p>
      <w:pPr>
        <w:pStyle w:val="Compact"/>
        <w:numPr>
          <w:ilvl w:val="0"/>
          <w:numId w:val="1027"/>
        </w:numPr>
      </w:pPr>
      <w:r>
        <w:rPr>
          <w:b/>
          <w:bCs/>
        </w:rPr>
        <w:t xml:space="preserve">Backup first, always</w:t>
      </w:r>
      <w:r>
        <w:t xml:space="preserve"> </w:t>
      </w:r>
      <w:r>
        <w:t xml:space="preserve">— hardlinked mirror of</w:t>
      </w:r>
      <w:r>
        <w:t xml:space="preserve"> </w:t>
      </w:r>
      <w:r>
        <w:rPr>
          <w:rStyle w:val="VerbatimChar"/>
        </w:rPr>
        <w:t xml:space="preserve">.git</w:t>
      </w:r>
      <w:r>
        <w:t xml:space="preserve"> </w:t>
      </w:r>
      <w:r>
        <w:t xml:space="preserve">to a</w:t>
      </w:r>
      <w:r>
        <w:t xml:space="preserve"> </w:t>
      </w:r>
      <w:r>
        <w:t xml:space="preserve">sibling backup directory (</w:t>
      </w:r>
      <w:r>
        <w:rPr>
          <w:rStyle w:val="VerbatimChar"/>
        </w:rPr>
        <w:t xml:space="preserve">cp -al .git &lt;backup&gt;/repo.git.mirror</w:t>
      </w:r>
      <w:r>
        <w:t xml:space="preserve">)</w:t>
      </w:r>
      <w:r>
        <w:t xml:space="preserve"> </w:t>
      </w:r>
      <w:r>
        <w:t xml:space="preserve">is near-instant and uses zero additional disk.</w:t>
      </w:r>
    </w:p>
    <w:p>
      <w:pPr>
        <w:pStyle w:val="Compact"/>
        <w:numPr>
          <w:ilvl w:val="0"/>
          <w:numId w:val="1027"/>
        </w:numPr>
      </w:pPr>
      <w:r>
        <w:rPr>
          <w:b/>
          <w:bCs/>
        </w:rPr>
        <w:t xml:space="preserve">Record metadata</w:t>
      </w:r>
      <w:r>
        <w:t xml:space="preserve"> </w:t>
      </w:r>
      <w:r>
        <w:t xml:space="preserve">— refs, tags, submodule pointers, HEAD</w:t>
      </w:r>
      <w:r>
        <w:t xml:space="preserve"> </w:t>
      </w:r>
      <w:r>
        <w:t xml:space="preserve">commit, HEAD tree hash, tree content sha256.</w:t>
      </w:r>
    </w:p>
    <w:p>
      <w:pPr>
        <w:pStyle w:val="Compact"/>
        <w:numPr>
          <w:ilvl w:val="0"/>
          <w:numId w:val="1027"/>
        </w:numPr>
      </w:pPr>
      <w:r>
        <w:rPr>
          <w:b/>
          <w:bCs/>
        </w:rPr>
        <w:t xml:space="preserve">Define expected post-op state</w:t>
      </w:r>
      <w:r>
        <w:t xml:space="preserve">.</w:t>
      </w:r>
    </w:p>
    <w:p>
      <w:pPr>
        <w:pStyle w:val="Compact"/>
        <w:numPr>
          <w:ilvl w:val="0"/>
          <w:numId w:val="1027"/>
        </w:numPr>
      </w:pPr>
      <w:r>
        <w:rPr>
          <w:b/>
          <w:bCs/>
        </w:rPr>
        <w:t xml:space="preserve">Run the destructive operation</w:t>
      </w:r>
      <w:r>
        <w:t xml:space="preserve"> </w:t>
      </w:r>
      <w:r>
        <w:t xml:space="preserve">— never with</w:t>
      </w:r>
      <w:r>
        <w:t xml:space="preserve"> </w:t>
      </w:r>
      <w:r>
        <w:rPr>
          <w:rStyle w:val="VerbatimChar"/>
        </w:rPr>
        <w:t xml:space="preserve">--no-verify</w:t>
      </w:r>
      <w:r>
        <w:t xml:space="preserve">,</w:t>
      </w:r>
      <w:r>
        <w:t xml:space="preserve"> </w:t>
      </w:r>
      <w:r>
        <w:t xml:space="preserve">never with</w:t>
      </w:r>
      <w:r>
        <w:t xml:space="preserve"> </w:t>
      </w:r>
      <w:r>
        <w:rPr>
          <w:rStyle w:val="VerbatimChar"/>
        </w:rPr>
        <w:t xml:space="preserve">--force</w:t>
      </w:r>
      <w:r>
        <w:t xml:space="preserve"> </w:t>
      </w:r>
      <w:r>
        <w:t xml:space="preserve">that bypasses hooks, never auto-force on</w:t>
      </w:r>
      <w:r>
        <w:t xml:space="preserve"> </w:t>
      </w:r>
      <w:r>
        <w:t xml:space="preserve">failure.</w:t>
      </w:r>
    </w:p>
    <w:p>
      <w:pPr>
        <w:pStyle w:val="Compact"/>
        <w:numPr>
          <w:ilvl w:val="0"/>
          <w:numId w:val="1027"/>
        </w:numPr>
      </w:pPr>
      <w:r>
        <w:rPr>
          <w:b/>
          <w:bCs/>
        </w:rPr>
        <w:t xml:space="preserve">Post-op gate</w:t>
      </w:r>
      <w:r>
        <w:t xml:space="preserve"> </w:t>
      </w:r>
      <w:r>
        <w:t xml:space="preserve">— HEAD tree identical, all tags preserved, all</w:t>
      </w:r>
      <w:r>
        <w:t xml:space="preserve"> </w:t>
      </w:r>
      <w:r>
        <w:t xml:space="preserve">submodule pointers intact, per-entry archive integrity 100%,</w:t>
      </w:r>
      <w:r>
        <w:t xml:space="preserve"> </w:t>
      </w:r>
      <w:r>
        <w:t xml:space="preserve">pre-build gates green. If any check fails → restore immediately.</w:t>
      </w:r>
    </w:p>
    <w:p>
      <w:pPr>
        <w:pStyle w:val="Compact"/>
        <w:numPr>
          <w:ilvl w:val="0"/>
          <w:numId w:val="1027"/>
        </w:numPr>
      </w:pPr>
      <w:r>
        <w:rPr>
          <w:b/>
          <w:bCs/>
        </w:rPr>
        <w:t xml:space="preserve">Force-push authorization</w:t>
      </w:r>
      <w:r>
        <w:t xml:space="preserve"> </w:t>
      </w:r>
      <w:r>
        <w:t xml:space="preserve">— force-push is NEVER automatic.</w:t>
      </w:r>
      <w:r>
        <w:t xml:space="preserve"> </w:t>
      </w:r>
      <w:r>
        <w:t xml:space="preserve">Each force-push event requires explicit human authorization AND</w:t>
      </w:r>
      <w:r>
        <w:t xml:space="preserve"> </w:t>
      </w:r>
      <w:r>
        <w:t xml:space="preserve">requires the post-op gate to have passed.</w:t>
      </w:r>
    </w:p>
    <w:p>
      <w:pPr>
        <w:pStyle w:val="Compact"/>
        <w:numPr>
          <w:ilvl w:val="0"/>
          <w:numId w:val="1027"/>
        </w:numPr>
      </w:pPr>
      <w:r>
        <w:rPr>
          <w:b/>
          <w:bCs/>
        </w:rPr>
        <w:t xml:space="preserve">Audit trail</w:t>
      </w:r>
      <w:r>
        <w:t xml:space="preserve"> </w:t>
      </w:r>
      <w:r>
        <w:t xml:space="preserve">— every history rewrite gets a</w:t>
      </w:r>
      <w:r>
        <w:t xml:space="preserve"> </w:t>
      </w:r>
      <w:r>
        <w:rPr>
          <w:rStyle w:val="VerbatimChar"/>
        </w:rPr>
        <w:t xml:space="preserve">docs/changelogs/</w:t>
      </w:r>
      <w:r>
        <w:t xml:space="preserve"> </w:t>
      </w:r>
      <w:r>
        <w:t xml:space="preserve">"Force-push audit" section.</w:t>
      </w:r>
    </w:p>
    <w:p>
      <w:pPr>
        <w:pStyle w:val="FirstParagraph"/>
      </w:pPr>
      <w:r>
        <w:t xml:space="preserve">Hardlinked backup is so cheap (zero disk, &lt;2 s) that there is NEVER</w:t>
      </w:r>
      <w:r>
        <w:t xml:space="preserve"> </w:t>
      </w:r>
      <w:r>
        <w:t xml:space="preserve">an excuse to skip it.</w:t>
      </w:r>
    </w:p>
    <w:bookmarkEnd w:id="63"/>
    <w:bookmarkStart w:id="64" w:name="mandatory-commit--push-constraints"/>
    <w:p>
      <w:pPr>
        <w:pStyle w:val="Heading2"/>
      </w:pPr>
      <w:r>
        <w:t xml:space="preserve">MANDATORY COMMIT &amp; PUSH CONSTRAINTS</w:t>
      </w:r>
    </w:p>
    <w:p>
      <w:pPr>
        <w:pStyle w:val="Compact"/>
        <w:numPr>
          <w:ilvl w:val="0"/>
          <w:numId w:val="1028"/>
        </w:numPr>
      </w:pPr>
      <w:r>
        <w:rPr>
          <w:b/>
          <w:bCs/>
        </w:rPr>
        <w:t xml:space="preserve">Use the project's official commit wrapper</w:t>
      </w:r>
      <w:r>
        <w:t xml:space="preserve"> </w:t>
      </w:r>
      <w:r>
        <w:t xml:space="preserve">for the main repo</w:t>
      </w:r>
      <w:r>
        <w:t xml:space="preserve"> </w:t>
      </w:r>
      <w:r>
        <w:t xml:space="preserve">(e.g.</w:t>
      </w:r>
      <w:r>
        <w:t xml:space="preserve"> </w:t>
      </w:r>
      <w:r>
        <w:rPr>
          <w:rStyle w:val="VerbatimChar"/>
        </w:rPr>
        <w:t xml:space="preserve">scripts/commit_all.sh</w:t>
      </w:r>
      <w:r>
        <w:t xml:space="preserve">).</w:t>
      </w:r>
    </w:p>
    <w:p>
      <w:pPr>
        <w:pStyle w:val="Compact"/>
        <w:numPr>
          <w:ilvl w:val="0"/>
          <w:numId w:val="1028"/>
        </w:numPr>
      </w:pPr>
      <w:r>
        <w:rPr>
          <w:b/>
          <w:bCs/>
        </w:rPr>
        <w:t xml:space="preserve">NEVER use</w:t>
      </w:r>
      <w:r>
        <w:rPr>
          <w:b/>
          <w:bCs/>
        </w:rPr>
        <w:t xml:space="preserve"> </w:t>
      </w:r>
      <w:r>
        <w:rPr>
          <w:rStyle w:val="VerbatimChar"/>
          <w:b/>
          <w:bCs/>
        </w:rPr>
        <w:t xml:space="preserve">git add</w:t>
      </w:r>
      <w:r>
        <w:rPr>
          <w:b/>
          <w:bCs/>
        </w:rPr>
        <w:t xml:space="preserve">,</w:t>
      </w:r>
      <w:r>
        <w:rPr>
          <w:b/>
          <w:bCs/>
        </w:rPr>
        <w:t xml:space="preserve"> </w:t>
      </w:r>
      <w:r>
        <w:rPr>
          <w:rStyle w:val="VerbatimChar"/>
          <w:b/>
          <w:bCs/>
        </w:rPr>
        <w:t xml:space="preserve">git commit</w:t>
      </w:r>
      <w:r>
        <w:rPr>
          <w:b/>
          <w:bCs/>
        </w:rPr>
        <w:t xml:space="preserve">, or</w:t>
      </w:r>
      <w:r>
        <w:rPr>
          <w:b/>
          <w:bCs/>
        </w:rPr>
        <w:t xml:space="preserve"> </w:t>
      </w:r>
      <w:r>
        <w:rPr>
          <w:rStyle w:val="VerbatimChar"/>
          <w:b/>
          <w:bCs/>
        </w:rPr>
        <w:t xml:space="preserve">git push</w:t>
      </w:r>
      <w:r>
        <w:rPr>
          <w:b/>
          <w:bCs/>
        </w:rPr>
        <w:t xml:space="preserve"> </w:t>
      </w:r>
      <w:r>
        <w:rPr>
          <w:b/>
          <w:bCs/>
        </w:rPr>
        <w:t xml:space="preserve">directly</w:t>
      </w:r>
      <w:r>
        <w:t xml:space="preserve"> </w:t>
      </w:r>
      <w:r>
        <w:t xml:space="preserve">on</w:t>
      </w:r>
      <w:r>
        <w:t xml:space="preserve"> </w:t>
      </w:r>
      <w:r>
        <w:t xml:space="preserve">the main repo unless the project Constitution explicitly carves</w:t>
      </w:r>
      <w:r>
        <w:t xml:space="preserve"> </w:t>
      </w:r>
      <w:r>
        <w:t xml:space="preserve">out a use case.</w:t>
      </w:r>
    </w:p>
    <w:p>
      <w:pPr>
        <w:pStyle w:val="Compact"/>
        <w:numPr>
          <w:ilvl w:val="0"/>
          <w:numId w:val="1028"/>
        </w:numPr>
      </w:pPr>
      <w:r>
        <w:rPr>
          <w:b/>
          <w:bCs/>
        </w:rPr>
        <w:t xml:space="preserve">Multi-upstream push is the norm</w:t>
      </w:r>
      <w:r>
        <w:t xml:space="preserve"> </w:t>
      </w:r>
      <w:r>
        <w:t xml:space="preserve">— every commit pushed to ALL</w:t>
      </w:r>
      <w:r>
        <w:t xml:space="preserve"> </w:t>
      </w:r>
      <w:r>
        <w:t xml:space="preserve">configured upstream remotes. The constitution submodule ships an</w:t>
      </w:r>
      <w:r>
        <w:t xml:space="preserve"> </w:t>
      </w:r>
      <w:r>
        <w:rPr>
          <w:rStyle w:val="VerbatimChar"/>
        </w:rPr>
        <w:t xml:space="preserve">install_upstreams.sh</w:t>
      </w:r>
      <w:r>
        <w:t xml:space="preserve"> </w:t>
      </w:r>
      <w:r>
        <w:t xml:space="preserve">(and an</w:t>
      </w:r>
      <w:r>
        <w:t xml:space="preserve"> </w:t>
      </w:r>
      <w:r>
        <w:rPr>
          <w:rStyle w:val="VerbatimChar"/>
        </w:rPr>
        <w:t xml:space="preserve">Upstreams/</w:t>
      </w:r>
      <w:r>
        <w:t xml:space="preserve"> </w:t>
      </w:r>
      <w:r>
        <w:t xml:space="preserve">directory) that</w:t>
      </w:r>
      <w:r>
        <w:t xml:space="preserve"> </w:t>
      </w:r>
      <w:r>
        <w:t xml:space="preserve">configures all remotes locally.</w:t>
      </w:r>
    </w:p>
    <w:p>
      <w:pPr>
        <w:pStyle w:val="Compact"/>
        <w:numPr>
          <w:ilvl w:val="0"/>
          <w:numId w:val="1028"/>
        </w:numPr>
      </w:pPr>
      <w:r>
        <w:rPr>
          <w:b/>
          <w:bCs/>
        </w:rPr>
        <w:t xml:space="preserve">NEVER skip hooks</w:t>
      </w:r>
      <w:r>
        <w:t xml:space="preserve"> </w:t>
      </w:r>
      <w:r>
        <w:t xml:space="preserve">(</w:t>
      </w:r>
      <w:r>
        <w:rPr>
          <w:rStyle w:val="VerbatimChar"/>
        </w:rPr>
        <w:t xml:space="preserve">--no-verify</w:t>
      </w:r>
      <w:r>
        <w:t xml:space="preserve">,</w:t>
      </w:r>
      <w:r>
        <w:t xml:space="preserve"> </w:t>
      </w:r>
      <w:r>
        <w:rPr>
          <w:rStyle w:val="VerbatimChar"/>
        </w:rPr>
        <w:t xml:space="preserve">--no-gpg-sign</w:t>
      </w:r>
      <w:r>
        <w:t xml:space="preserve">) unless the</w:t>
      </w:r>
      <w:r>
        <w:t xml:space="preserve"> </w:t>
      </w:r>
      <w:r>
        <w:t xml:space="preserve">user explicitly authorizes it for the session.</w:t>
      </w:r>
    </w:p>
    <w:bookmarkEnd w:id="64"/>
    <w:bookmarkStart w:id="65" w:name="mandatory-testing-constraints"/>
    <w:p>
      <w:pPr>
        <w:pStyle w:val="Heading2"/>
      </w:pPr>
      <w:r>
        <w:t xml:space="preserve">MANDATORY TESTING CONSTRAINTS</w:t>
      </w:r>
    </w:p>
    <w:p>
      <w:pPr>
        <w:pStyle w:val="FirstParagraph"/>
      </w:pPr>
      <w:r>
        <w:t xml:space="preserve">Tests MUST be run at every stage WITHOUT EXCEPTION:</w:t>
      </w:r>
    </w:p>
    <w:p>
      <w:pPr>
        <w:pStyle w:val="Compact"/>
        <w:numPr>
          <w:ilvl w:val="0"/>
          <w:numId w:val="1029"/>
        </w:numPr>
      </w:pPr>
      <w:r>
        <w:rPr>
          <w:b/>
          <w:bCs/>
        </w:rPr>
        <w:t xml:space="preserve">Pre-build / pre-merge verification</w:t>
      </w:r>
      <w:r>
        <w:t xml:space="preserve"> </w:t>
      </w:r>
      <w:r>
        <w:t xml:space="preserve">— BEFORE every build.</w:t>
      </w:r>
    </w:p>
    <w:p>
      <w:pPr>
        <w:pStyle w:val="Compact"/>
        <w:numPr>
          <w:ilvl w:val="0"/>
          <w:numId w:val="1029"/>
        </w:numPr>
      </w:pPr>
      <w:r>
        <w:rPr>
          <w:b/>
          <w:bCs/>
        </w:rPr>
        <w:t xml:space="preserve">Post-build / packaging verification</w:t>
      </w:r>
      <w:r>
        <w:t xml:space="preserve"> </w:t>
      </w:r>
      <w:r>
        <w:t xml:space="preserve">— AFTER every build.</w:t>
      </w:r>
    </w:p>
    <w:p>
      <w:pPr>
        <w:pStyle w:val="Compact"/>
        <w:numPr>
          <w:ilvl w:val="0"/>
          <w:numId w:val="1029"/>
        </w:numPr>
      </w:pPr>
      <w:r>
        <w:rPr>
          <w:b/>
          <w:bCs/>
        </w:rPr>
        <w:t xml:space="preserve">Post-deploy verification</w:t>
      </w:r>
      <w:r>
        <w:t xml:space="preserve"> </w:t>
      </w:r>
      <w:r>
        <w:t xml:space="preserve">— AFTER every deploy / flash.</w:t>
      </w:r>
    </w:p>
    <w:p>
      <w:pPr>
        <w:pStyle w:val="FirstParagraph"/>
      </w:pPr>
      <w:r>
        <w:t xml:space="preserve">NEVER skip tests. NEVER mark a test as "broken — disable for now"</w:t>
      </w:r>
      <w:r>
        <w:t xml:space="preserve"> </w:t>
      </w:r>
      <w:r>
        <w:t xml:space="preserve">without fixing the underlying issue. NEVER ship a release with</w:t>
      </w:r>
      <w:r>
        <w:t xml:space="preserve"> </w:t>
      </w:r>
      <w:r>
        <w:t xml:space="preserve">unresolved WARNs.</w:t>
      </w:r>
    </w:p>
    <w:bookmarkEnd w:id="65"/>
    <w:bookmarkStart w:id="66" w:name="code-conventions"/>
    <w:p>
      <w:pPr>
        <w:pStyle w:val="Heading2"/>
      </w:pPr>
      <w:r>
        <w:t xml:space="preserve">Code conventions</w:t>
      </w:r>
    </w:p>
    <w:p>
      <w:pPr>
        <w:pStyle w:val="FirstParagraph"/>
      </w:pPr>
      <w:r>
        <w:t xml:space="preserve">Universal conventions applicable to most projects:</w:t>
      </w:r>
    </w:p>
    <w:p>
      <w:pPr>
        <w:pStyle w:val="Compact"/>
        <w:numPr>
          <w:ilvl w:val="0"/>
          <w:numId w:val="1030"/>
        </w:numPr>
      </w:pPr>
      <w:r>
        <w:t xml:space="preserve">Use the project's preferred language for new code. Don't mix</w:t>
      </w:r>
      <w:r>
        <w:t xml:space="preserve"> </w:t>
      </w:r>
      <w:r>
        <w:t xml:space="preserve">languages in one module without explicit Constitution permission.</w:t>
      </w:r>
    </w:p>
    <w:p>
      <w:pPr>
        <w:pStyle w:val="Compact"/>
        <w:numPr>
          <w:ilvl w:val="0"/>
          <w:numId w:val="1030"/>
        </w:numPr>
      </w:pPr>
      <w:r>
        <w:t xml:space="preserve">Static analyzers / linters / type-checkers MUST run clean (zero</w:t>
      </w:r>
      <w:r>
        <w:t xml:space="preserve"> </w:t>
      </w:r>
      <w:r>
        <w:t xml:space="preserve">warnings) before commit.</w:t>
      </w:r>
    </w:p>
    <w:p>
      <w:pPr>
        <w:pStyle w:val="Compact"/>
        <w:numPr>
          <w:ilvl w:val="0"/>
          <w:numId w:val="1030"/>
        </w:numPr>
      </w:pPr>
      <w:r>
        <w:t xml:space="preserve">Style is set by the project's formatter; do not hand-edit style</w:t>
      </w:r>
      <w:r>
        <w:t xml:space="preserve"> </w:t>
      </w:r>
      <w:r>
        <w:t xml:space="preserve">in PRs.</w:t>
      </w:r>
    </w:p>
    <w:p>
      <w:pPr>
        <w:pStyle w:val="Compact"/>
        <w:numPr>
          <w:ilvl w:val="0"/>
          <w:numId w:val="1030"/>
        </w:numPr>
      </w:pPr>
      <w:r>
        <w:t xml:space="preserve">Public APIs are documented at the source.</w:t>
      </w:r>
    </w:p>
    <w:bookmarkEnd w:id="66"/>
    <w:bookmarkStart w:id="182" w:name="when-in-doubt"/>
    <w:p>
      <w:pPr>
        <w:pStyle w:val="Heading2"/>
      </w:pPr>
      <w:r>
        <w:t xml:space="preserve">When in doubt</w:t>
      </w:r>
    </w:p>
    <w:p>
      <w:pPr>
        <w:pStyle w:val="Compact"/>
        <w:numPr>
          <w:ilvl w:val="0"/>
          <w:numId w:val="1031"/>
        </w:numPr>
      </w:pPr>
      <w:r>
        <w:t xml:space="preserve">Read</w:t>
      </w:r>
      <w:r>
        <w:t xml:space="preserve"> </w:t>
      </w:r>
      <w:r>
        <w:rPr>
          <w:rStyle w:val="VerbatimChar"/>
        </w:rPr>
        <w:t xml:space="preserve">constitution/Constitution.md</w:t>
      </w:r>
      <w:r>
        <w:t xml:space="preserve"> </w:t>
      </w:r>
      <w:r>
        <w:t xml:space="preserve">for the canonical text.</w:t>
      </w:r>
    </w:p>
    <w:p>
      <w:pPr>
        <w:pStyle w:val="Compact"/>
        <w:numPr>
          <w:ilvl w:val="0"/>
          <w:numId w:val="1031"/>
        </w:numPr>
      </w:pPr>
      <w:r>
        <w:t xml:space="preserve">Cross-reference the project's CLAUDE.md / AGENTS.md for project-</w:t>
      </w:r>
      <w:r>
        <w:t xml:space="preserve"> </w:t>
      </w:r>
      <w:r>
        <w:t xml:space="preserve">specific extensions.</w:t>
      </w:r>
    </w:p>
    <w:p>
      <w:pPr>
        <w:pStyle w:val="Compact"/>
        <w:numPr>
          <w:ilvl w:val="0"/>
          <w:numId w:val="1031"/>
        </w:numPr>
      </w:pPr>
      <w:r>
        <w:t xml:space="preserve">If still unclear, ask the operator. Do NOT guess. Do NOT bluff.</w:t>
      </w:r>
    </w:p>
    <w:p>
      <w:r>
        <w:pict>
          <v:rect style="width:0;height:1.5pt" o:hralign="center" o:hrstd="t" o:hr="t"/>
        </w:pict>
      </w:r>
    </w:p>
    <w:p>
      <w:pPr>
        <w:pStyle w:val="Compact"/>
        <w:numPr>
          <w:ilvl w:val="0"/>
          <w:numId w:val="1032"/>
        </w:numPr>
      </w:pPr>
      <w:r>
        <w:t xml:space="preserve">§11.4.65 — Universal Markdown export mandate (User mandate, 2026-05-19) [full → CLAUDE_ANCHORS_FULL.md + Constitution.md] · refs: §11.4.12 §11.4.18 §11.4.23 §11.4.44 §11.4.45 §11.4.53 §11.4.59 §11.4.60 §11.4.63 §11.4.64 §11.4.65</w:t>
      </w:r>
    </w:p>
    <w:p>
      <w:pPr>
        <w:pStyle w:val="Compact"/>
        <w:numPr>
          <w:ilvl w:val="0"/>
          <w:numId w:val="1032"/>
        </w:numPr>
      </w:pPr>
      <w:r>
        <w:t xml:space="preserve">§11.4.66 — Blocker-resolution interactive-clarification mandate (User mandate, 2026-05-19) [full → CLAUDE_ANCHORS_FULL.md + Constitution.md] · refs: §11.4.6 §11.4.7 §11.4.40 §11.4.41 §11.4.42 §11.4.52 §11.4.66</w:t>
      </w:r>
    </w:p>
    <w:p>
      <w:pPr>
        <w:pStyle w:val="Compact"/>
        <w:numPr>
          <w:ilvl w:val="0"/>
          <w:numId w:val="1032"/>
        </w:numPr>
      </w:pPr>
      <w:r>
        <w:t xml:space="preserve">§11.4.67 — Shell-script target-shell-parseability mandate (User mandate, 2026-05-19) [full → CLAUDE_ANCHORS_FULL.md + Constitution.md] · refs: §11.4.1 §11.4.4 §11.4.6 §11.4.50 §11.4.51 §11.4.67</w:t>
      </w:r>
    </w:p>
    <w:p>
      <w:pPr>
        <w:pStyle w:val="Compact"/>
        <w:numPr>
          <w:ilvl w:val="0"/>
          <w:numId w:val="1032"/>
        </w:numPr>
      </w:pPr>
      <w:r>
        <w:t xml:space="preserve">§11.4.68 — Positive sink-side / downstream evidence mandate (User mandate, 2026-05-20) [full → CLAUDE_ANCHORS_FULL.md + Constitution.md] · refs: §11.4.2 §11.4.5 §11.4.13 §11.4.14 §11.4.46 §11.4.49 §11.4.50 §11.4.52 §11.4.68</w:t>
      </w:r>
    </w:p>
    <w:p>
      <w:pPr>
        <w:pStyle w:val="Compact"/>
        <w:numPr>
          <w:ilvl w:val="0"/>
          <w:numId w:val="1032"/>
        </w:numPr>
      </w:pPr>
      <w:r>
        <w:t xml:space="preserve">§11.4.69 — Universal sink-side positive-evidence taxonomy + mechanical enforcement (User mandate, 2026-05-20) [full → CLAUDE_ANCHORS_FULL.md + Constitution.md] · refs: §11.4.69</w:t>
      </w:r>
    </w:p>
    <w:p>
      <w:pPr>
        <w:pStyle w:val="BlockText"/>
      </w:pPr>
      <w:r>
        <w:t xml:space="preserve">"THIS MUST HAPPEN NEVER AGAIN!!! We MUST HAVE this all working!</w:t>
      </w:r>
      <w:r>
        <w:t xml:space="preserve"> </w:t>
      </w:r>
      <w:r>
        <w:t xml:space="preserve">Not just for audio but for every single piece of the System!!!</w:t>
      </w:r>
      <w:r>
        <w:t xml:space="preserve"> </w:t>
      </w:r>
      <w:r>
        <w:t xml:space="preserve">Proper full automation when executed with success MUST MEAN that</w:t>
      </w:r>
      <w:r>
        <w:t xml:space="preserve"> </w:t>
      </w:r>
      <w:r>
        <w:t xml:space="preserve">manual testing will be as much positive at least regarding the</w:t>
      </w:r>
      <w:r>
        <w:t xml:space="preserve"> </w:t>
      </w:r>
      <w:r>
        <w:t xml:space="preserve">success results! ... Solution MUST BE universal, generic that</w:t>
      </w:r>
      <w:r>
        <w:t xml:space="preserve"> </w:t>
      </w:r>
      <w:r>
        <w:t xml:space="preserve">solves working flows for all System components and for all</w:t>
      </w:r>
      <w:r>
        <w:t xml:space="preserve"> </w:t>
      </w:r>
      <w:r>
        <w:t xml:space="preserve">future and all existing projects! ... Everything we do MUST BE</w:t>
      </w:r>
      <w:r>
        <w:t xml:space="preserve"> </w:t>
      </w:r>
      <w:r>
        <w:t xml:space="preserve">validated and verified with rock-solid proofs and anti-bluff</w:t>
      </w:r>
      <w:r>
        <w:t xml:space="preserve"> </w:t>
      </w:r>
      <w:r>
        <w:t xml:space="preserve">policy enforcement and fulfillment!"</w:t>
      </w:r>
    </w:p>
    <w:p>
      <w:pPr>
        <w:pStyle w:val="FirstParagraph"/>
      </w:pPr>
      <w:r>
        <w:t xml:space="preserve">Universal generalisation of §11.4.68 (audio-specific) across every</w:t>
      </w:r>
      <w:r>
        <w:t xml:space="preserve"> </w:t>
      </w:r>
      <w:r>
        <w:t xml:space="preserve">user-visible feature class. Closes the PASS-bluff pattern where</w:t>
      </w:r>
      <w:r>
        <w:t xml:space="preserve"> </w:t>
      </w:r>
      <w:r>
        <w:t xml:space="preserve">tests reported green while end users hit broken features</w:t>
      </w:r>
      <w:r>
        <w:t xml:space="preserve"> </w:t>
      </w:r>
      <w:r>
        <w:t xml:space="preserve">(2026-05-19→20 D3 audio "82/84 PASS" + empty Arvus Codec-In-Use).</w:t>
      </w:r>
    </w:p>
    <w:p>
      <w:pPr>
        <w:pStyle w:val="BodyText"/>
      </w:pPr>
      <w:r>
        <w:rPr>
          <w:b/>
          <w:bCs/>
        </w:rPr>
        <w:t xml:space="preserve">The mandate.</w:t>
      </w:r>
      <w:r>
        <w:t xml:space="preserve"> </w:t>
      </w:r>
      <w:r>
        <w:t xml:space="preserve">Every user-visible feature MUST map to one entry</w:t>
      </w:r>
      <w:r>
        <w:t xml:space="preserve"> </w:t>
      </w:r>
      <w:r>
        <w:t xml:space="preserve">in the closed-set §11.4.69 sink-side evidence taxonomy (audio_output,</w:t>
      </w:r>
      <w:r>
        <w:t xml:space="preserve"> </w:t>
      </w:r>
      <w:r>
        <w:t xml:space="preserve">audio_input, video_display, network_throughput, network_connectivity,</w:t>
      </w:r>
      <w:r>
        <w:t xml:space="preserve"> </w:t>
      </w:r>
      <w:r>
        <w:t xml:space="preserve">bluetooth_a2dp, bluetooth_pair, touch_input, sensor, gpu_render,</w:t>
      </w:r>
      <w:r>
        <w:t xml:space="preserve"> </w:t>
      </w:r>
      <w:r>
        <w:t xml:space="preserve">storage_read, storage_write, mediacodec_decode, mediacodec_encode,</w:t>
      </w:r>
      <w:r>
        <w:t xml:space="preserve"> </w:t>
      </w:r>
      <w:r>
        <w:t xml:space="preserve">miracast, cast, boot_service, package_install, permission_grant,</w:t>
      </w:r>
      <w:r>
        <w:t xml:space="preserve"> </w:t>
      </w:r>
      <w:r>
        <w:t xml:space="preserve">wifi_link, wifi_throughput, ethernet_link, display_topology,</w:t>
      </w:r>
      <w:r>
        <w:t xml:space="preserve"> </w:t>
      </w:r>
      <w:r>
        <w:t xml:space="preserve">drm_playback, subtitle_render — open to additions). Every PASS for</w:t>
      </w:r>
      <w:r>
        <w:t xml:space="preserve"> </w:t>
      </w:r>
      <w:r>
        <w:t xml:space="preserve">a feature in the taxonomy MUST cite a captured-evidence artefact</w:t>
      </w:r>
      <w:r>
        <w:t xml:space="preserve"> </w:t>
      </w:r>
      <w:r>
        <w:t xml:space="preserve">path matching the required evidence shape.</w:t>
      </w:r>
    </w:p>
    <w:p>
      <w:pPr>
        <w:pStyle w:val="BodyText"/>
      </w:pPr>
      <w:r>
        <w:rPr>
          <w:b/>
          <w:bCs/>
        </w:rPr>
        <w:t xml:space="preserve">Helper contracts (additive during grace; mandatory after</w:t>
      </w:r>
      <w:r>
        <w:rPr>
          <w:b/>
          <w:bCs/>
        </w:rPr>
        <w:t xml:space="preserve"> </w:t>
      </w:r>
      <w:r>
        <w:rPr>
          <w:b/>
          <w:bCs/>
        </w:rPr>
        <w:t xml:space="preserve">2026-06-19):</w:t>
      </w:r>
    </w:p>
    <w:p>
      <w:pPr>
        <w:pStyle w:val="Compact"/>
        <w:numPr>
          <w:ilvl w:val="0"/>
          <w:numId w:val="1033"/>
        </w:numPr>
      </w:pPr>
      <w:r>
        <w:rPr>
          <w:rStyle w:val="VerbatimChar"/>
        </w:rPr>
        <w:t xml:space="preserve">ab_pass_with_evidence &lt;description&gt; &lt;evidence_path&gt;</w:t>
      </w:r>
      <w:r>
        <w:t xml:space="preserve"> </w:t>
      </w:r>
      <w:r>
        <w:t xml:space="preserve">— the new</w:t>
      </w:r>
      <w:r>
        <w:t xml:space="preserve"> </w:t>
      </w:r>
      <w:r>
        <w:t xml:space="preserve">canonical PASS helper. Verifies path exists AND non-empty;</w:t>
      </w:r>
      <w:r>
        <w:t xml:space="preserve"> </w:t>
      </w:r>
      <w:r>
        <w:t xml:space="preserve">emits</w:t>
      </w:r>
      <w:r>
        <w:t xml:space="preserve"> </w:t>
      </w:r>
      <w:r>
        <w:rPr>
          <w:rStyle w:val="VerbatimChar"/>
        </w:rPr>
        <w:t xml:space="preserve">PASS: &lt;description&gt; [evidence: &lt;path&gt;]</w:t>
      </w:r>
      <w:r>
        <w:t xml:space="preserve">.</w:t>
      </w:r>
    </w:p>
    <w:p>
      <w:pPr>
        <w:pStyle w:val="Compact"/>
        <w:numPr>
          <w:ilvl w:val="0"/>
          <w:numId w:val="1033"/>
        </w:numPr>
      </w:pPr>
      <w:r>
        <w:rPr>
          <w:rStyle w:val="VerbatimChar"/>
        </w:rPr>
        <w:t xml:space="preserve">ab_skip_with_reason &lt;description&gt; &lt;closed-set-reason&gt;</w:t>
      </w:r>
      <w:r>
        <w:t xml:space="preserve"> </w:t>
      </w:r>
      <w:r>
        <w:t xml:space="preserve">— reasons:</w:t>
      </w:r>
      <w:r>
        <w:t xml:space="preserve"> </w:t>
      </w:r>
      <w:r>
        <w:rPr>
          <w:rStyle w:val="VerbatimChar"/>
        </w:rPr>
        <w:t xml:space="preserve">geo_restricted</w:t>
      </w:r>
      <w:r>
        <w:t xml:space="preserve">,</w:t>
      </w:r>
      <w:r>
        <w:t xml:space="preserve"> </w:t>
      </w:r>
      <w:r>
        <w:rPr>
          <w:rStyle w:val="VerbatimChar"/>
        </w:rPr>
        <w:t xml:space="preserve">operator_attended</w:t>
      </w:r>
      <w:r>
        <w:t xml:space="preserve">,</w:t>
      </w:r>
      <w:r>
        <w:t xml:space="preserve"> </w:t>
      </w:r>
      <w:r>
        <w:rPr>
          <w:rStyle w:val="VerbatimChar"/>
        </w:rPr>
        <w:t xml:space="preserve">hardware_not_present</w:t>
      </w:r>
      <w:r>
        <w:t xml:space="preserve">,</w:t>
      </w:r>
      <w:r>
        <w:t xml:space="preserve"> </w:t>
      </w:r>
      <w:r>
        <w:rPr>
          <w:rStyle w:val="VerbatimChar"/>
        </w:rPr>
        <w:t xml:space="preserve">topology_unsupported</w:t>
      </w:r>
      <w:r>
        <w:t xml:space="preserve">,</w:t>
      </w:r>
      <w:r>
        <w:t xml:space="preserve"> </w:t>
      </w:r>
      <w:r>
        <w:rPr>
          <w:rStyle w:val="VerbatimChar"/>
        </w:rPr>
        <w:t xml:space="preserve">network_unreachable_external</w:t>
      </w:r>
      <w:r>
        <w:t xml:space="preserve">,</w:t>
      </w:r>
      <w:r>
        <w:t xml:space="preserve"> </w:t>
      </w:r>
      <w:r>
        <w:rPr>
          <w:rStyle w:val="VerbatimChar"/>
        </w:rPr>
        <w:t xml:space="preserve">feature_disabled_by_config</w:t>
      </w:r>
      <w:r>
        <w:t xml:space="preserve">,</w:t>
      </w:r>
      <w:r>
        <w:t xml:space="preserve"> </w:t>
      </w:r>
      <w:r>
        <w:rPr>
          <w:rStyle w:val="VerbatimChar"/>
        </w:rPr>
        <w:t xml:space="preserve">artifact_not_yet_built</w:t>
      </w:r>
      <w:r>
        <w:t xml:space="preserve"> </w:t>
      </w:r>
      <w:r>
        <w:t xml:space="preserve">(the last added 2026-07-17 — the NOT-YET-RUNNABLE class: the</w:t>
      </w:r>
      <w:r>
        <w:t xml:space="preserve"> </w:t>
      </w:r>
      <w:r>
        <w:t xml:space="preserve">check is CORRECT and the topology IS present, but its</w:t>
      </w:r>
      <w:r>
        <w:t xml:space="preserve"> </w:t>
      </w:r>
      <w:r>
        <w:t xml:space="preserve">precondition artifact is not built/deployed yet; seam-dependent</w:t>
      </w:r>
      <w:r>
        <w:t xml:space="preserve"> </w:t>
      </w:r>
      <w:r>
        <w:t xml:space="preserve">per §11.4.135 — honest+non-blocking on an intermediate artifact,</w:t>
      </w:r>
      <w:r>
        <w:t xml:space="preserve"> </w:t>
      </w:r>
      <w:r>
        <w:t xml:space="preserve">BLOCKING on the release candidate — NOT flat. Consumer-migration</w:t>
      </w:r>
      <w:r>
        <w:t xml:space="preserve"> </w:t>
      </w:r>
      <w:r>
        <w:t xml:space="preserve">note: adding a member to a CLOSED set means every existing</w:t>
      </w:r>
      <w:r>
        <w:t xml:space="preserve"> </w:t>
      </w:r>
      <w:r>
        <w:rPr>
          <w:rStyle w:val="VerbatimChar"/>
        </w:rPr>
        <w:t xml:space="preserve">ab_skip_with_reason</w:t>
      </w:r>
      <w:r>
        <w:t xml:space="preserve"> </w:t>
      </w:r>
      <w:r>
        <w:t xml:space="preserve">implementation REJECTS the new code at call</w:t>
      </w:r>
      <w:r>
        <w:t xml:space="preserve"> </w:t>
      </w:r>
      <w:r>
        <w:t xml:space="preserve">time until updated — update the helper alongside the constitution</w:t>
      </w:r>
      <w:r>
        <w:t xml:space="preserve"> </w:t>
      </w:r>
      <w:r>
        <w:t xml:space="preserve">pull, per the §11.4.164 seam). Forbids</w:t>
      </w:r>
      <w:r>
        <w:t xml:space="preserve"> </w:t>
      </w:r>
      <w:r>
        <w:rPr>
          <w:rStyle w:val="VerbatimChar"/>
        </w:rPr>
        <w:t xml:space="preserve">network_unreachable_external</w:t>
      </w:r>
      <w:r>
        <w:t xml:space="preserve"> </w:t>
      </w:r>
      <w:r>
        <w:t xml:space="preserve">for any taxonomy feature with a</w:t>
      </w:r>
      <w:r>
        <w:t xml:space="preserve"> </w:t>
      </w:r>
      <w:r>
        <w:t xml:space="preserve">sink-side probe.</w:t>
      </w:r>
    </w:p>
    <w:p>
      <w:pPr>
        <w:pStyle w:val="Compact"/>
        <w:numPr>
          <w:ilvl w:val="0"/>
          <w:numId w:val="1033"/>
        </w:numPr>
      </w:pPr>
      <w:r>
        <w:t xml:space="preserve">Bare</w:t>
      </w:r>
      <w:r>
        <w:t xml:space="preserve"> </w:t>
      </w:r>
      <w:r>
        <w:rPr>
          <w:rStyle w:val="VerbatimChar"/>
        </w:rPr>
        <w:t xml:space="preserve">ab_pass</w:t>
      </w:r>
      <w:r>
        <w:t xml:space="preserve"> </w:t>
      </w:r>
      <w:r>
        <w:t xml:space="preserve">deprecated — WARN pre-grace, FAIL post-grace</w:t>
      </w:r>
      <w:r>
        <w:t xml:space="preserve"> </w:t>
      </w:r>
      <w:r>
        <w:t xml:space="preserve">(2026-06-19).</w:t>
      </w:r>
    </w:p>
    <w:p>
      <w:pPr>
        <w:pStyle w:val="FirstParagraph"/>
      </w:pPr>
      <w:r>
        <w:rPr>
          <w:b/>
          <w:bCs/>
        </w:rPr>
        <w:t xml:space="preserve">Mechanical enforcement.</w:t>
      </w:r>
      <w:r>
        <w:t xml:space="preserve"> </w:t>
      </w:r>
      <w:r>
        <w:t xml:space="preserve">Three pre-build gates +</w:t>
      </w:r>
      <w:r>
        <w:t xml:space="preserve"> </w:t>
      </w:r>
      <w:r>
        <w:t xml:space="preserve">three paired §1.1 meta-test mutations:</w:t>
      </w:r>
    </w:p>
    <w:p>
      <w:pPr>
        <w:pStyle w:val="Compact"/>
        <w:numPr>
          <w:ilvl w:val="0"/>
          <w:numId w:val="1034"/>
        </w:numPr>
      </w:pPr>
      <w:r>
        <w:rPr>
          <w:rStyle w:val="VerbatimChar"/>
        </w:rPr>
        <w:t xml:space="preserve">CM-SINK-EVIDENCE-PER-FEATURE</w:t>
      </w:r>
      <w:r>
        <w:t xml:space="preserve"> </w:t>
      </w:r>
      <w:r>
        <w:t xml:space="preserve">— walks tests for</w:t>
      </w:r>
      <w:r>
        <w:t xml:space="preserve"> </w:t>
      </w:r>
      <w:r>
        <w:rPr>
          <w:rStyle w:val="VerbatimChar"/>
        </w:rPr>
        <w:t xml:space="preserve"># §11.4.69 FEATURE: &lt;class&gt;</w:t>
      </w:r>
      <w:r>
        <w:t xml:space="preserve"> </w:t>
      </w:r>
      <w:r>
        <w:t xml:space="preserve">annotation + verifies</w:t>
      </w:r>
      <w:r>
        <w:t xml:space="preserve"> </w:t>
      </w:r>
      <w:r>
        <w:t xml:space="preserve">taxonomy probe +</w:t>
      </w:r>
      <w:r>
        <w:t xml:space="preserve"> </w:t>
      </w:r>
      <w:r>
        <w:rPr>
          <w:rStyle w:val="VerbatimChar"/>
        </w:rPr>
        <w:t xml:space="preserve">ab_pass_with_evidence</w:t>
      </w:r>
      <w:r>
        <w:t xml:space="preserve"> </w:t>
      </w:r>
      <w:r>
        <w:t xml:space="preserve">use.</w:t>
      </w:r>
    </w:p>
    <w:p>
      <w:pPr>
        <w:pStyle w:val="Compact"/>
        <w:numPr>
          <w:ilvl w:val="0"/>
          <w:numId w:val="1034"/>
        </w:numPr>
      </w:pPr>
      <w:r>
        <w:rPr>
          <w:rStyle w:val="VerbatimChar"/>
        </w:rPr>
        <w:t xml:space="preserve">CM-NO-FAIL-OPEN-SKIP</w:t>
      </w:r>
      <w:r>
        <w:t xml:space="preserve"> </w:t>
      </w:r>
      <w:r>
        <w:t xml:space="preserve">— audits sink-side probe helpers;</w:t>
      </w:r>
      <w:r>
        <w:t xml:space="preserve"> </w:t>
      </w:r>
      <w:r>
        <w:t xml:space="preserve">FAILs if any code path converts empty/unreachable response to</w:t>
      </w:r>
      <w:r>
        <w:t xml:space="preserve"> </w:t>
      </w:r>
      <w:r>
        <w:t xml:space="preserve">PASS-counting SKIP for a feature class with a sink-side probe.</w:t>
      </w:r>
    </w:p>
    <w:p>
      <w:pPr>
        <w:pStyle w:val="Compact"/>
        <w:numPr>
          <w:ilvl w:val="0"/>
          <w:numId w:val="1034"/>
        </w:numPr>
      </w:pPr>
      <w:r>
        <w:rPr>
          <w:rStyle w:val="VerbatimChar"/>
        </w:rPr>
        <w:t xml:space="preserve">CM-AB-PASS-WITH-EVIDENCE-EVERYWHERE</w:t>
      </w:r>
      <w:r>
        <w:t xml:space="preserve"> </w:t>
      </w:r>
      <w:r>
        <w:t xml:space="preserve">— pre-grace WARN, post-</w:t>
      </w:r>
      <w:r>
        <w:t xml:space="preserve"> </w:t>
      </w:r>
      <w:r>
        <w:t xml:space="preserve">grace FAIL on bare</w:t>
      </w:r>
      <w:r>
        <w:t xml:space="preserve"> </w:t>
      </w:r>
      <w:r>
        <w:rPr>
          <w:rStyle w:val="VerbatimChar"/>
        </w:rPr>
        <w:t xml:space="preserve">ab_pass</w:t>
      </w:r>
      <w:r>
        <w:t xml:space="preserve"> </w:t>
      </w:r>
      <w:r>
        <w:t xml:space="preserve">calls.</w:t>
      </w:r>
    </w:p>
    <w:p>
      <w:pPr>
        <w:pStyle w:val="FirstParagraph"/>
      </w:pPr>
      <w:r>
        <w:rPr>
          <w:b/>
          <w:bCs/>
        </w:rPr>
        <w:t xml:space="preserve">Composes with</w:t>
      </w:r>
      <w:r>
        <w:t xml:space="preserve"> </w:t>
      </w:r>
      <w:r>
        <w:t xml:space="preserve">§11.4.1 (FAIL-bluffs forbidden), §11.4.2</w:t>
      </w:r>
      <w:r>
        <w:t xml:space="preserve"> </w:t>
      </w:r>
      <w:r>
        <w:t xml:space="preserve">(recorded-evidence), §11.4.5 (audio + video 5-layer quality),</w:t>
      </w:r>
      <w:r>
        <w:t xml:space="preserve"> </w:t>
      </w:r>
      <w:r>
        <w:t xml:space="preserve">§11.4.6 (no-guessing), §11.4.13 (sink-side captured-evidence),</w:t>
      </w:r>
      <w:r>
        <w:t xml:space="preserve"> </w:t>
      </w:r>
      <w:r>
        <w:t xml:space="preserve">§11.4.27 (no-fakes-beyond-unit), §11.4.50 (deterministic</w:t>
      </w:r>
      <w:r>
        <w:t xml:space="preserve"> </w:t>
      </w:r>
      <w:r>
        <w:t xml:space="preserve">consistency), §11.4.52 (autonomous-validation), §11.4.68</w:t>
      </w:r>
      <w:r>
        <w:t xml:space="preserve"> </w:t>
      </w:r>
      <w:r>
        <w:t xml:space="preserve">(audio-specific sink-side — §11.4.69 is the universal</w:t>
      </w:r>
      <w:r>
        <w:t xml:space="preserve"> </w:t>
      </w:r>
      <w:r>
        <w:t xml:space="preserve">generalisation).</w:t>
      </w:r>
    </w:p>
    <w:p>
      <w:pPr>
        <w:pStyle w:val="BodyText"/>
      </w:pPr>
      <w:r>
        <w:rPr>
          <w:b/>
          <w:bCs/>
        </w:rPr>
        <w:t xml:space="preserve">No escape hatch</w:t>
      </w:r>
      <w:r>
        <w:t xml:space="preserve"> </w:t>
      </w:r>
      <w:r>
        <w:t xml:space="preserve">— no</w:t>
      </w:r>
      <w:r>
        <w:t xml:space="preserve"> </w:t>
      </w:r>
      <w:r>
        <w:rPr>
          <w:rStyle w:val="VerbatimChar"/>
        </w:rPr>
        <w:t xml:space="preserve">--skip-evidence</w:t>
      </w:r>
      <w:r>
        <w:t xml:space="preserve">,</w:t>
      </w:r>
      <w:r>
        <w:t xml:space="preserve"> </w:t>
      </w:r>
      <w:r>
        <w:rPr>
          <w:rStyle w:val="VerbatimChar"/>
        </w:rPr>
        <w:t xml:space="preserve">--config-only-pass</w:t>
      </w:r>
      <w:r>
        <w:t xml:space="preserve">,</w:t>
      </w:r>
      <w:r>
        <w:t xml:space="preserve"> </w:t>
      </w:r>
      <w:r>
        <w:rPr>
          <w:rStyle w:val="VerbatimChar"/>
        </w:rPr>
        <w:t xml:space="preserve">--allow-fail-open-skip</w:t>
      </w:r>
      <w:r>
        <w:t xml:space="preserve">,</w:t>
      </w:r>
      <w:r>
        <w:t xml:space="preserve"> </w:t>
      </w:r>
      <w:r>
        <w:rPr>
          <w:rStyle w:val="VerbatimChar"/>
        </w:rPr>
        <w:t xml:space="preserve">--legacy-ab-pass-permitted</w:t>
      </w:r>
      <w:r>
        <w:t xml:space="preserve"> </w:t>
      </w:r>
      <w:r>
        <w:t xml:space="preserve">flag. The</w:t>
      </w:r>
      <w:r>
        <w:t xml:space="preserve"> </w:t>
      </w:r>
      <w:r>
        <w:t xml:space="preserve">discipline exists because the 2026-05-20 forensic incident</w:t>
      </w:r>
      <w:r>
        <w:t xml:space="preserve"> </w:t>
      </w:r>
      <w:r>
        <w:t xml:space="preserve">demonstrated the failure: tests reported audio-routing PASS while</w:t>
      </w:r>
      <w:r>
        <w:t xml:space="preserve"> </w:t>
      </w:r>
      <w:r>
        <w:t xml:space="preserve">the user heard nothing and the Arvus Codec-In-Use field was empty.</w:t>
      </w:r>
    </w:p>
    <w:p>
      <w:pPr>
        <w:pStyle w:val="BodyText"/>
      </w:pPr>
      <w:r>
        <w:t xml:space="preserve">Propagation gate</w:t>
      </w:r>
      <w:r>
        <w:t xml:space="preserve"> </w:t>
      </w:r>
      <w:r>
        <w:rPr>
          <w:rStyle w:val="VerbatimChar"/>
        </w:rPr>
        <w:t xml:space="preserve">CM-COVENANT-114-69-PROPAGATION</w:t>
      </w:r>
      <w:r>
        <w:t xml:space="preserve"> </w:t>
      </w:r>
      <w:r>
        <w:t xml:space="preserve">enforces this</w:t>
      </w:r>
      <w:r>
        <w:t xml:space="preserve"> </w:t>
      </w:r>
      <w:r>
        <w:t xml:space="preserve">anchor literal across the ~44-file consumer fleet. Paired mutation</w:t>
      </w:r>
      <w:r>
        <w:t xml:space="preserve"> </w:t>
      </w:r>
      <w:r>
        <w:t xml:space="preserve">strips the literal → gate FAILs.</w:t>
      </w:r>
    </w:p>
    <w:p>
      <w:pPr>
        <w:pStyle w:val="BodyText"/>
      </w:pP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§11.4.69.</w:t>
      </w:r>
    </w:p>
    <w:p>
      <w:pPr>
        <w:pStyle w:val="BodyText"/>
      </w:pPr>
      <w:r>
        <w:t xml:space="preserve">Non-compliance is a release blocker regardless of context.</w:t>
      </w:r>
    </w:p>
    <w:p>
      <w:pPr>
        <w:pStyle w:val="Compact"/>
        <w:numPr>
          <w:ilvl w:val="0"/>
          <w:numId w:val="1035"/>
        </w:numPr>
      </w:pPr>
      <w:r>
        <w:t xml:space="preserve">§11.4.70 — Subagent-driven execution is the default (User mandate, 2026-05-20) [full → CLAUDE_ANCHORS_FULL.md + Constitution.md] · refs: §11.4.70</w:t>
      </w:r>
    </w:p>
    <w:p>
      <w:pPr>
        <w:pStyle w:val="BlockText"/>
      </w:pPr>
      <w:r>
        <w:t xml:space="preserve">"Always do if possible Subagent-driven! Add this into our root</w:t>
      </w:r>
      <w:r>
        <w:t xml:space="preserve"> </w:t>
      </w:r>
      <w:r>
        <w:t xml:space="preserve">(constitution Submodule) Constitution.md, CLAUDE.md and AGENTS.md.</w:t>
      </w:r>
      <w:r>
        <w:t xml:space="preserve"> </w:t>
      </w:r>
      <w:r>
        <w:t xml:space="preserve">This should be the default choice ALWAYS!"</w:t>
      </w:r>
    </w:p>
    <w:p>
      <w:pPr>
        <w:pStyle w:val="FirstParagraph"/>
      </w:pPr>
      <w:r>
        <w:t xml:space="preserve">When executing implementation plans authored via</w:t>
      </w:r>
      <w:r>
        <w:t xml:space="preserve"> </w:t>
      </w:r>
      <w:r>
        <w:rPr>
          <w:rStyle w:val="VerbatimChar"/>
        </w:rPr>
        <w:t xml:space="preserve">superpowers:writing-plans</w:t>
      </w:r>
      <w:r>
        <w:t xml:space="preserve"> </w:t>
      </w:r>
      <w:r>
        <w:t xml:space="preserve">(or any equivalent task-decomposed</w:t>
      </w:r>
      <w:r>
        <w:t xml:space="preserve"> </w:t>
      </w:r>
      <w:r>
        <w:t xml:space="preserve">execution flow), the</w:t>
      </w:r>
      <w:r>
        <w:t xml:space="preserve"> </w:t>
      </w:r>
      <w:r>
        <w:rPr>
          <w:b/>
          <w:bCs/>
        </w:rPr>
        <w:t xml:space="preserve">default execution model is subagent-driven</w:t>
      </w:r>
      <w:r>
        <w:t xml:space="preserve"> </w:t>
      </w:r>
      <w:r>
        <w:t xml:space="preserve">per</w:t>
      </w:r>
      <w:r>
        <w:t xml:space="preserve"> </w:t>
      </w:r>
      <w:r>
        <w:rPr>
          <w:rStyle w:val="VerbatimChar"/>
        </w:rPr>
        <w:t xml:space="preserve">superpowers:subagent-driven-development</w:t>
      </w:r>
      <w:r>
        <w:t xml:space="preserve">. Inline execution via</w:t>
      </w:r>
      <w:r>
        <w:t xml:space="preserve"> </w:t>
      </w:r>
      <w:r>
        <w:rPr>
          <w:rStyle w:val="VerbatimChar"/>
        </w:rPr>
        <w:t xml:space="preserve">superpowers:executing-plans</w:t>
      </w:r>
      <w:r>
        <w:t xml:space="preserve"> </w:t>
      </w:r>
      <w:r>
        <w:t xml:space="preserve">is permitted ONLY when (a) the task is</w:t>
      </w:r>
      <w:r>
        <w:t xml:space="preserve"> </w:t>
      </w:r>
      <w:r>
        <w:t xml:space="preserve">trivial AND fits in a single sub-300-line edit, OR (b) the operator</w:t>
      </w:r>
      <w:r>
        <w:t xml:space="preserve"> </w:t>
      </w:r>
      <w:r>
        <w:t xml:space="preserve">explicitly requests inline execution at brainstorm-handoff time.</w:t>
      </w:r>
    </w:p>
    <w:p>
      <w:pPr>
        <w:pStyle w:val="BodyText"/>
      </w:pPr>
      <w:r>
        <w:t xml:space="preserve">Subagents bring an isolated context window per task (no conductor</w:t>
      </w:r>
      <w:r>
        <w:t xml:space="preserve"> </w:t>
      </w:r>
      <w:r>
        <w:t xml:space="preserve">context bloat), a structurally separated review seam (conductor</w:t>
      </w:r>
      <w:r>
        <w:t xml:space="preserve"> </w:t>
      </w:r>
      <w:r>
        <w:t xml:space="preserve">reviews subagent output, eliminating self-review blind spots),</w:t>
      </w:r>
      <w:r>
        <w:t xml:space="preserve"> </w:t>
      </w:r>
      <w:r>
        <w:t xml:space="preserve">parallel-PWU compatibility (§11.4.58 — subagents ARE the parallel</w:t>
      </w:r>
      <w:r>
        <w:t xml:space="preserve"> </w:t>
      </w:r>
      <w:r>
        <w:t xml:space="preserve">work units), and resumability across operator absence (subagents</w:t>
      </w:r>
      <w:r>
        <w:t xml:space="preserve"> </w:t>
      </w:r>
      <w:r>
        <w:t xml:space="preserve">resume from on-disk plan + spec inputs).</w:t>
      </w:r>
    </w:p>
    <w:p>
      <w:pPr>
        <w:pStyle w:val="BodyText"/>
      </w:pPr>
      <w:r>
        <w:t xml:space="preserve">Composes with §11.4.4 (four-layer coverage), §11.4.6 (no-guessing —</w:t>
      </w:r>
      <w:r>
        <w:t xml:space="preserve"> </w:t>
      </w:r>
      <w:r>
        <w:t xml:space="preserve">subagent's captured output IS the evidence), §11.4.42 (iteration</w:t>
      </w:r>
      <w:r>
        <w:t xml:space="preserve"> </w:t>
      </w:r>
      <w:r>
        <w:t xml:space="preserve">discipline), §11.4.43 (TDD-fix), §11.4.50 (deterministic</w:t>
      </w:r>
      <w:r>
        <w:t xml:space="preserve"> </w:t>
      </w:r>
      <w:r>
        <w:t xml:space="preserve">consistency), §11.4.51 (LIVE_ADB_FIRST), §11.4.58 (parallel-</w:t>
      </w:r>
      <w:r>
        <w:t xml:space="preserve"> </w:t>
      </w:r>
      <w:r>
        <w:t xml:space="preserve">development PWU).</w:t>
      </w:r>
    </w:p>
    <w:p>
      <w:pPr>
        <w:pStyle w:val="BodyText"/>
      </w:pPr>
      <w:r>
        <w:t xml:space="preserve">No escape hatch —</w:t>
      </w:r>
      <w:r>
        <w:t xml:space="preserve"> </w:t>
      </w:r>
      <w:r>
        <w:rPr>
          <w:rStyle w:val="VerbatimChar"/>
        </w:rPr>
        <w:t xml:space="preserve">--inline-execution-required</w:t>
      </w:r>
      <w:r>
        <w:t xml:space="preserve">,</w:t>
      </w:r>
      <w:r>
        <w:t xml:space="preserve"> </w:t>
      </w:r>
      <w:r>
        <w:rPr>
          <w:rStyle w:val="VerbatimChar"/>
        </w:rPr>
        <w:t xml:space="preserve">--no-subagents</w:t>
      </w:r>
      <w:r>
        <w:t xml:space="preserve">,</w:t>
      </w:r>
      <w:r>
        <w:t xml:space="preserve"> </w:t>
      </w:r>
      <w:r>
        <w:rPr>
          <w:rStyle w:val="VerbatimChar"/>
        </w:rPr>
        <w:t xml:space="preserve">--monolithic-execution</w:t>
      </w:r>
      <w:r>
        <w:t xml:space="preserve"> </w:t>
      </w:r>
      <w:r>
        <w:t xml:space="preserve">are NOT permitted flags. Skipping</w:t>
      </w:r>
      <w:r>
        <w:t xml:space="preserve"> </w:t>
      </w:r>
      <w:r>
        <w:t xml:space="preserve">subagent-driven for non-trivial work without recorded operator</w:t>
      </w:r>
      <w:r>
        <w:t xml:space="preserve"> </w:t>
      </w:r>
      <w:r>
        <w:t xml:space="preserve">authorisation is itself a §11.4 PASS-bluff. Pre-build gate</w:t>
      </w:r>
      <w:r>
        <w:t xml:space="preserve"> </w:t>
      </w:r>
      <w:r>
        <w:rPr>
          <w:rStyle w:val="VerbatimChar"/>
        </w:rPr>
        <w:t xml:space="preserve">CM-COVENANT-114-70-SUBAGENT-DEFAULT-PROPAGATION</w:t>
      </w:r>
      <w:r>
        <w:t xml:space="preserve"> </w:t>
      </w:r>
      <w:r>
        <w:t xml:space="preserve">enforces this</w:t>
      </w:r>
      <w:r>
        <w:t xml:space="preserve"> </w:t>
      </w:r>
      <w:r>
        <w:t xml:space="preserve">anchor literal across the ~44-file consumer fleet. Paired meta-test</w:t>
      </w:r>
      <w:r>
        <w:t xml:space="preserve"> </w:t>
      </w:r>
      <w:r>
        <w:t xml:space="preserve">mutation strips the literal → gate FAILs.</w:t>
      </w:r>
    </w:p>
    <w:p>
      <w:pPr>
        <w:pStyle w:val="BodyText"/>
      </w:pP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§11.4.70.</w:t>
      </w:r>
    </w:p>
    <w:p>
      <w:pPr>
        <w:pStyle w:val="BodyText"/>
      </w:pPr>
      <w:r>
        <w:t xml:space="preserve">Non-compliance is a release blocker regardless of context.</w:t>
      </w:r>
    </w:p>
    <w:p>
      <w:pPr>
        <w:pStyle w:val="Compact"/>
        <w:numPr>
          <w:ilvl w:val="0"/>
          <w:numId w:val="1036"/>
        </w:numPr>
      </w:pPr>
      <w:r>
        <w:t xml:space="preserve">§11.4.71 — Pre-Push Fetch + Investigate + Integrate Mandate (User mandate, 2026-05-20) [full → CLAUDE_ANCHORS_FULL.md + Constitution.md] · refs: §11.4.4 §11.4.5 §11.4.6 §11.4.26 §11.4.32 §11.4.37 §11.4.40 §11.4.41 §11.4.42 §11.4.43 §11.4.71</w:t>
      </w:r>
    </w:p>
    <w:p>
      <w:pPr>
        <w:pStyle w:val="Compact"/>
        <w:numPr>
          <w:ilvl w:val="0"/>
          <w:numId w:val="1036"/>
        </w:numPr>
      </w:pPr>
      <w:r>
        <w:t xml:space="preserve">§11.4.72 — Audio Top-Priority Mandate (User mandate, 2026-05-20) [full → CLAUDE_ANCHORS_FULL.md + Constitution.md] · refs: §11.4.42 §11.4.58 §11.4.72</w:t>
      </w:r>
    </w:p>
    <w:p>
      <w:pPr>
        <w:pStyle w:val="Compact"/>
        <w:numPr>
          <w:ilvl w:val="0"/>
          <w:numId w:val="1036"/>
        </w:numPr>
      </w:pPr>
      <w:r>
        <w:t xml:space="preserve">§11.4.73 — Main-specification document versioning + revision discipline (User mandate, 2026-05-20) [full → CLAUDE_ANCHORS_FULL.md + Constitution.md] · refs: §11.4.44 §11.4.59 §11.4.61 §11.4.65 §11.4.73</w:t>
      </w:r>
    </w:p>
    <w:p>
      <w:pPr>
        <w:pStyle w:val="Compact"/>
        <w:numPr>
          <w:ilvl w:val="0"/>
          <w:numId w:val="1036"/>
        </w:numPr>
      </w:pPr>
      <w:r>
        <w:t xml:space="preserve">§11.4.74 — Submodule-catalogue-first discovery + extend-don't-reimplement (User mandate, 2026-05-20) [full → CLAUDE_ANCHORS_FULL.md + Constitution.md] · refs: §11.4.10 §11.4.61 §11.4.65 §11.4.73 §11.4.74</w:t>
      </w:r>
    </w:p>
    <w:p>
      <w:pPr>
        <w:pStyle w:val="Compact"/>
        <w:numPr>
          <w:ilvl w:val="0"/>
          <w:numId w:val="1036"/>
        </w:numPr>
      </w:pPr>
      <w:r>
        <w:t xml:space="preserve">§11.4.75 — Mechanical Enforcement Without Exception (User mandate, 2026-05-20) [full → CLAUDE_ANCHORS_FULL.md + Constitution.md] · refs: §11.4.40 §11.4.41 §11.4.65 §11.4.66 §11.4.67 §11.4.71 §11.4.72 §11.4.73 §11.4.74 §11.4.75</w:t>
      </w:r>
    </w:p>
    <w:p>
      <w:pPr>
        <w:pStyle w:val="Compact"/>
        <w:numPr>
          <w:ilvl w:val="0"/>
          <w:numId w:val="1036"/>
        </w:numPr>
      </w:pPr>
      <w:r>
        <w:t xml:space="preserve">§11.4.76 — Containers-submodule mandate (User mandate, 2026-05-20) [full → CLAUDE_ANCHORS_FULL.md + Constitution.md] · refs: §11.4.28 §11.4.31 §11.4.36 §11.4.71 §11.4.74 §11.4.75 §11.4.76</w:t>
      </w:r>
    </w:p>
    <w:p>
      <w:pPr>
        <w:pStyle w:val="Compact"/>
        <w:numPr>
          <w:ilvl w:val="0"/>
          <w:numId w:val="1036"/>
        </w:numPr>
      </w:pPr>
      <w:r>
        <w:t xml:space="preserve">§11.4.77 — Regeneration-mechanism-required mandate (User mandate, 2026-05-20) [full → CLAUDE_ANCHORS_FULL.md + Constitution.md] · refs: §11.4.6 §11.4.10 §11.4.65 §11.4.66 §11.4.71 §11.4.74 §11.4.75 §11.4.76 §11.4.77</w:t>
      </w:r>
    </w:p>
    <w:p>
      <w:pPr>
        <w:pStyle w:val="Compact"/>
        <w:numPr>
          <w:ilvl w:val="0"/>
          <w:numId w:val="1036"/>
        </w:numPr>
      </w:pPr>
      <w:r>
        <w:t xml:space="preserve">§11.4.78 — CodeGraph code-intelligence mandate (User mandate, 2026-05-20) [full → CLAUDE_ANCHORS_FULL.md + Constitution.md] · refs: §11.4.3 §11.4.10 §11.4.12 §11.4.17 §11.4.30 §11.4.35 §11.4.65 §11.4.74 §11.4.77 §11.4.78 §11.4.79</w:t>
      </w:r>
    </w:p>
    <w:p>
      <w:pPr>
        <w:pStyle w:val="Compact"/>
        <w:numPr>
          <w:ilvl w:val="0"/>
          <w:numId w:val="1036"/>
        </w:numPr>
      </w:pPr>
      <w:r>
        <w:t xml:space="preserve">§11.4.79 — Own-org submodules MUST be included in the CodeGraph index (User mandate, 2026-05-21) [full → CLAUDE_ANCHORS_FULL.md + Constitution.md] · refs: §11.4.10 §11.4.74 §11.4.78 §11.4.79</w:t>
      </w:r>
    </w:p>
    <w:p>
      <w:pPr>
        <w:pStyle w:val="Compact"/>
        <w:numPr>
          <w:ilvl w:val="0"/>
          <w:numId w:val="1036"/>
        </w:numPr>
      </w:pPr>
      <w:r>
        <w:t xml:space="preserve">§11.4.80 — CodeGraph regular-update + sync automation mandate (User mandate, 2026-05-21) [full → CLAUDE_ANCHORS_FULL.md + Constitution.md] · refs: §11.4.10 §11.4.45 §11.4.53 §11.4.65 §11.4.78 §11.4.79 §11.4.80</w:t>
      </w:r>
    </w:p>
    <w:p>
      <w:pPr>
        <w:pStyle w:val="Compact"/>
        <w:numPr>
          <w:ilvl w:val="0"/>
          <w:numId w:val="1036"/>
        </w:numPr>
      </w:pPr>
      <w:r>
        <w:t xml:space="preserve">§11.4.81 — Cross-platform-parity mandate (User mandate, 2026-05-21) [full → CLAUDE_ANCHORS_FULL.md + Constitution.md] · refs: §11.4.1 §11.4.2 §11.4.3 §11.4.4 §11.4.5 §11.4.6 §11.4.20 §11.4.27 §11.4.69 §11.4.70 §11.4.81</w:t>
      </w:r>
    </w:p>
    <w:p>
      <w:pPr>
        <w:pStyle w:val="Compact"/>
        <w:numPr>
          <w:ilvl w:val="0"/>
          <w:numId w:val="1036"/>
        </w:numPr>
      </w:pPr>
      <w:r>
        <w:t xml:space="preserve">§11.4.82 — Iteration-speedup discipline mandate (User mandate, 2026-05-22) [full → CLAUDE_ANCHORS_FULL.md + Constitution.md] · refs: §11.4.4 §11.4.6 §11.4.9 §11.4.20 §11.4.24 §11.4.42 §11.4.43 §11.4.50 §11.4.51 §11.4.52 §11.4.58 §11.4.70 §11.4.82</w:t>
      </w:r>
    </w:p>
    <w:bookmarkStart w:id="67" w:name="X178288b9b849e3ddbb0a3c595bd303deca2a56b"/>
    <w:p>
      <w:pPr>
        <w:pStyle w:val="Heading3"/>
      </w:pPr>
      <w:r>
        <w:t xml:space="preserve">§11.4.83 — docs/qa/ end-user evidence mandate (User mandate, 2026-05-22)</w:t>
      </w:r>
    </w:p>
    <w:p>
      <w:pPr>
        <w:pStyle w:val="FirstParagraph"/>
      </w:pPr>
      <w:r>
        <w:rPr>
          <w:b/>
          <w:bCs/>
        </w:rPr>
        <w:t xml:space="preserve">Forensic anchor — verbatim user mandate (2026-05-22):</w:t>
      </w:r>
    </w:p>
    <w:p>
      <w:pPr>
        <w:pStyle w:val="BlockText"/>
      </w:pPr>
      <w:r>
        <w:t xml:space="preserve">"every feature that ships MUST carry a recorded e2e communication transcript + any attached materials under</w:t>
      </w:r>
      <w:r>
        <w:t xml:space="preserve"> </w:t>
      </w:r>
      <w:r>
        <w:rPr>
          <w:rStyle w:val="VerbatimChar"/>
        </w:rPr>
        <w:t xml:space="preserve">docs/qa/&lt;run-id&gt;/</w:t>
      </w:r>
      <w:r>
        <w:t xml:space="preserve"> </w:t>
      </w:r>
      <w:r>
        <w:t xml:space="preserve">(per-feature subdirectories). A feature with no QA transcript is itself a §107 PASS-bluff — it claims to work but has no auditable runtime evidence. Bot-driven automation MUST preserve full bidirectional communication threads as proof."</w:t>
      </w:r>
    </w:p>
    <w:p>
      <w:pPr>
        <w:pStyle w:val="FirstParagraph"/>
      </w:pPr>
      <w:r>
        <w:t xml:space="preserve">Every feature that ships MUST carry a recorded end-to-end communication transcript plus any attached materials (screenshots, request/response payloads, audio, file uploads) committed under</w:t>
      </w:r>
      <w:r>
        <w:t xml:space="preserve"> </w:t>
      </w:r>
      <w:r>
        <w:rPr>
          <w:rStyle w:val="VerbatimChar"/>
        </w:rPr>
        <w:t xml:space="preserve">docs/qa/&lt;run-id&gt;/</w:t>
      </w:r>
      <w:r>
        <w:t xml:space="preserve"> </w:t>
      </w:r>
      <w:r>
        <w:t xml:space="preserve">— one directory per feature run. A feature with no QA transcript is itself a §11.4 / §107 PASS-bluff: it claims to work but has no auditable runtime evidence that an end user actually exercised the feature through the same interface they will use in production.</w:t>
      </w:r>
    </w:p>
    <w:p>
      <w:pPr>
        <w:pStyle w:val="BodyText"/>
      </w:pPr>
      <w:r>
        <w:t xml:space="preserve">Operative rule. (1) Every consuming project MUST maintain a</w:t>
      </w:r>
      <w:r>
        <w:t xml:space="preserve"> </w:t>
      </w:r>
      <w:r>
        <w:rPr>
          <w:rStyle w:val="VerbatimChar"/>
        </w:rPr>
        <w:t xml:space="preserve">docs/qa/</w:t>
      </w:r>
      <w:r>
        <w:t xml:space="preserve"> </w:t>
      </w:r>
      <w:r>
        <w:t xml:space="preserve">tree. Each new feature lands under</w:t>
      </w:r>
      <w:r>
        <w:t xml:space="preserve"> </w:t>
      </w:r>
      <w:r>
        <w:rPr>
          <w:rStyle w:val="VerbatimChar"/>
        </w:rPr>
        <w:t xml:space="preserve">docs/qa/&lt;run-id&gt;/</w:t>
      </w:r>
      <w:r>
        <w:t xml:space="preserve"> </w:t>
      </w:r>
      <w:r>
        <w:t xml:space="preserve">where</w:t>
      </w:r>
      <w:r>
        <w:t xml:space="preserve"> </w:t>
      </w:r>
      <w:r>
        <w:rPr>
          <w:rStyle w:val="VerbatimChar"/>
        </w:rPr>
        <w:t xml:space="preserve">&lt;run-id&gt;</w:t>
      </w:r>
      <w:r>
        <w:t xml:space="preserve"> </w:t>
      </w:r>
      <w:r>
        <w:t xml:space="preserve">is monotonic + greppable (timestamp, HRD-NNN, ATM-NNN, other workable-item ID per §11.4.54). (2) Transcripts MUST be full bidirectional — every prompt/command sent + every response received. One-sided is not a transcript. (3) Attached materials MUST be committed in-repo (no external-only links — that is §11.4.13 sink-side violation). (4) Bot-driven / agent-driven QA automation MUST preserve the full conversation thread as the proof artefact. (5) CI / release gates MUST refuse to tag a version that has any feature-shipping commit without its matching</w:t>
      </w:r>
      <w:r>
        <w:t xml:space="preserve"> </w:t>
      </w:r>
      <w:r>
        <w:rPr>
          <w:rStyle w:val="VerbatimChar"/>
        </w:rPr>
        <w:t xml:space="preserve">docs/qa/&lt;run-id&gt;/</w:t>
      </w:r>
      <w:r>
        <w:t xml:space="preserve"> </w:t>
      </w:r>
      <w:r>
        <w:t xml:space="preserve">directory.</w:t>
      </w:r>
    </w:p>
    <w:p>
      <w:pPr>
        <w:pStyle w:val="BodyText"/>
      </w:pPr>
      <w:r>
        <w:t xml:space="preserve">Composes with §11.4.2, §11.4.5, §11.4.13, §11.4.65, §11.4.69, §107, §1.1.</w:t>
      </w:r>
    </w:p>
    <w:p>
      <w:pPr>
        <w:pStyle w:val="BodyText"/>
      </w:pP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§11.4.83.</w:t>
      </w:r>
    </w:p>
    <w:p>
      <w:pPr>
        <w:pStyle w:val="BodyText"/>
      </w:pPr>
      <w:r>
        <w:t xml:space="preserve">Non-compliance is a release blocker. No</w:t>
      </w:r>
      <w:r>
        <w:t xml:space="preserve"> </w:t>
      </w:r>
      <w:r>
        <w:rPr>
          <w:rStyle w:val="VerbatimChar"/>
        </w:rPr>
        <w:t xml:space="preserve">--qa-evidence-optional</w:t>
      </w:r>
      <w:r>
        <w:t xml:space="preserve"> </w:t>
      </w:r>
      <w:r>
        <w:t xml:space="preserve">escape hatch.</w:t>
      </w:r>
    </w:p>
    <w:bookmarkEnd w:id="67"/>
    <w:bookmarkStart w:id="68" w:name="X8e704582eefe41b1068cf9faab41e8d9b27dd21"/>
    <w:p>
      <w:pPr>
        <w:pStyle w:val="Heading3"/>
      </w:pPr>
      <w:r>
        <w:t xml:space="preserve">§11.4.84 — Working-tree quiescence rule for subagent commits (User mandate, 2026-05-22)</w:t>
      </w:r>
    </w:p>
    <w:p>
      <w:pPr>
        <w:pStyle w:val="FirstParagraph"/>
      </w:pPr>
      <w:r>
        <w:rPr>
          <w:b/>
          <w:bCs/>
        </w:rPr>
        <w:t xml:space="preserve">Short tag:</w:t>
      </w:r>
      <w:r>
        <w:t xml:space="preserve"> </w:t>
      </w:r>
      <w:r>
        <w:rPr>
          <w:rStyle w:val="VerbatimChar"/>
        </w:rPr>
        <w:t xml:space="preserve">working-tree quiescence</w:t>
      </w:r>
      <w:r>
        <w:t xml:space="preserve">.</w:t>
      </w:r>
    </w:p>
    <w:p>
      <w:pPr>
        <w:pStyle w:val="BodyText"/>
      </w:pPr>
      <w:r>
        <w:rPr>
          <w:b/>
          <w:bCs/>
        </w:rPr>
        <w:t xml:space="preserve">Forensic anchor — verbatim user mandate (2026-05-22):</w:t>
      </w:r>
    </w:p>
    <w:p>
      <w:pPr>
        <w:pStyle w:val="BlockText"/>
      </w:pPr>
      <w:r>
        <w:t xml:space="preserve">"no subagent commit may proceed while any concurrent mutation gate is in flight in the same checkout. Before</w:t>
      </w:r>
      <w:r>
        <w:t xml:space="preserve"> </w:t>
      </w:r>
      <w:r>
        <w:rPr>
          <w:rStyle w:val="VerbatimChar"/>
        </w:rPr>
        <w:t xml:space="preserve">git add</w:t>
      </w:r>
      <w:r>
        <w:t xml:space="preserve">, the committing agent MUST</w:t>
      </w:r>
      <w:r>
        <w:t xml:space="preserve"> </w:t>
      </w:r>
      <w:r>
        <w:rPr>
          <w:rStyle w:val="VerbatimChar"/>
        </w:rPr>
        <w:t xml:space="preserve">grep</w:t>
      </w:r>
      <w:r>
        <w:t xml:space="preserve"> </w:t>
      </w:r>
      <w:r>
        <w:t xml:space="preserve">its own working tree for mutation markers (</w:t>
      </w:r>
      <w:r>
        <w:rPr>
          <w:rStyle w:val="VerbatimChar"/>
        </w:rPr>
        <w:t xml:space="preserve">MUTATED for paired</w:t>
      </w:r>
      <w:r>
        <w:t xml:space="preserve">,</w:t>
      </w:r>
      <w:r>
        <w:t xml:space="preserve"> </w:t>
      </w:r>
      <w:r>
        <w:rPr>
          <w:rStyle w:val="VerbatimChar"/>
        </w:rPr>
        <w:t xml:space="preserve">// always pass</w:t>
      </w:r>
      <w:r>
        <w:t xml:space="preserve">,</w:t>
      </w:r>
      <w:r>
        <w:t xml:space="preserve"> </w:t>
      </w:r>
      <w:r>
        <w:rPr>
          <w:rStyle w:val="VerbatimChar"/>
        </w:rPr>
        <w:t xml:space="preserve">return json.Marshal</w:t>
      </w:r>
      <w:r>
        <w:t xml:space="preserve"> </w:t>
      </w:r>
      <w:r>
        <w:t xml:space="preserve">shortcut paths, etc.). Any unexplained file in the staging area triggers ABORT."</w:t>
      </w:r>
    </w:p>
    <w:p>
      <w:pPr>
        <w:pStyle w:val="FirstParagraph"/>
      </w:pPr>
      <w:r>
        <w:t xml:space="preserve">No subagent (or main-thread) commit may proceed while any concurrent mutation gate, paired-mutation experiment, or other in-flight mutation is live in the same checkout. Before</w:t>
      </w:r>
      <w:r>
        <w:t xml:space="preserve"> </w:t>
      </w:r>
      <w:r>
        <w:rPr>
          <w:rStyle w:val="VerbatimChar"/>
        </w:rPr>
        <w:t xml:space="preserve">git add</w:t>
      </w:r>
      <w:r>
        <w:t xml:space="preserve">, the committing agent MUST grep its own working tree for mutation markers (</w:t>
      </w:r>
      <w:r>
        <w:rPr>
          <w:rStyle w:val="VerbatimChar"/>
        </w:rPr>
        <w:t xml:space="preserve">MUTATED for paired</w:t>
      </w:r>
      <w:r>
        <w:t xml:space="preserve">,</w:t>
      </w:r>
      <w:r>
        <w:t xml:space="preserve"> </w:t>
      </w:r>
      <w:r>
        <w:rPr>
          <w:rStyle w:val="VerbatimChar"/>
        </w:rPr>
        <w:t xml:space="preserve">// always pass</w:t>
      </w:r>
      <w:r>
        <w:t xml:space="preserve">,</w:t>
      </w:r>
      <w:r>
        <w:t xml:space="preserve"> </w:t>
      </w:r>
      <w:r>
        <w:rPr>
          <w:rStyle w:val="VerbatimChar"/>
        </w:rPr>
        <w:t xml:space="preserve">return json.Marshal</w:t>
      </w:r>
      <w:r>
        <w:t xml:space="preserve"> </w:t>
      </w:r>
      <w:r>
        <w:t xml:space="preserve">shortcut paths,</w:t>
      </w:r>
      <w:r>
        <w:t xml:space="preserve"> </w:t>
      </w:r>
      <w:r>
        <w:rPr>
          <w:rStyle w:val="VerbatimChar"/>
        </w:rPr>
        <w:t xml:space="preserve">// MUTATION</w:t>
      </w:r>
      <w:r>
        <w:t xml:space="preserve"> </w:t>
      </w:r>
      <w:r>
        <w:t xml:space="preserve">/</w:t>
      </w:r>
      <w:r>
        <w:t xml:space="preserve"> </w:t>
      </w:r>
      <w:r>
        <w:rPr>
          <w:rStyle w:val="VerbatimChar"/>
        </w:rPr>
        <w:t xml:space="preserve"># MUTATION</w:t>
      </w:r>
      <w:r>
        <w:t xml:space="preserve"> </w:t>
      </w:r>
      <w:r>
        <w:t xml:space="preserve">annotations,</w:t>
      </w:r>
      <w:r>
        <w:t xml:space="preserve"> </w:t>
      </w:r>
      <w:r>
        <w:rPr>
          <w:rStyle w:val="VerbatimChar"/>
        </w:rPr>
        <w:t xml:space="preserve">_mutated_*</w:t>
      </w:r>
      <w:r>
        <w:t xml:space="preserve"> </w:t>
      </w:r>
      <w:r>
        <w:t xml:space="preserve">filename suffixes, etc.) and explicitly account for every modified file in the staging area. Any unexplained file → ABORT.</w:t>
      </w:r>
    </w:p>
    <w:p>
      <w:pPr>
        <w:pStyle w:val="BodyText"/>
      </w:pPr>
      <w:r>
        <w:t xml:space="preserve">Lesson (forensic case study). A consuming project's logo-fix subagent (Herald commit</w:t>
      </w:r>
      <w:r>
        <w:t xml:space="preserve"> </w:t>
      </w:r>
      <w:r>
        <w:rPr>
          <w:rStyle w:val="VerbatimChar"/>
        </w:rPr>
        <w:t xml:space="preserve">72e81ab</w:t>
      </w:r>
      <w:r>
        <w:t xml:space="preserve">, 2026-05-21) ran in a checkout where a paired §1.1 mutation gate had temporarily introduced an</w:t>
      </w:r>
      <w:r>
        <w:t xml:space="preserve"> </w:t>
      </w:r>
      <w:r>
        <w:rPr>
          <w:rStyle w:val="VerbatimChar"/>
        </w:rPr>
        <w:t xml:space="preserve">// always pass</w:t>
      </w:r>
      <w:r>
        <w:t xml:space="preserve"> </w:t>
      </w:r>
      <w:r>
        <w:t xml:space="preserve">shortcut into a JWT verify path. The subagent's</w:t>
      </w:r>
      <w:r>
        <w:t xml:space="preserve"> </w:t>
      </w:r>
      <w:r>
        <w:rPr>
          <w:rStyle w:val="VerbatimChar"/>
        </w:rPr>
        <w:t xml:space="preserve">git add</w:t>
      </w:r>
      <w:r>
        <w:t xml:space="preserve"> </w:t>
      </w:r>
      <w:r>
        <w:t xml:space="preserve">swept the mutation residue into the same commit as the unrelated logo fix, and the resulting commit was pushed to all four mirrors before any other agent caught it. The fix (Herald</w:t>
      </w:r>
      <w:r>
        <w:t xml:space="preserve"> </w:t>
      </w:r>
      <w:r>
        <w:rPr>
          <w:rStyle w:val="VerbatimChar"/>
        </w:rPr>
        <w:t xml:space="preserve">d5bd360</w:t>
      </w:r>
      <w:r>
        <w:t xml:space="preserve">, "SECURITY FIX: restore commons_auth/middleware.go JWT verify") landed within the hour, but the window during which production-equivalent binaries shipped with a bypassed JWT verify is a real security-defect window. The lesson is now constitutional.</w:t>
      </w:r>
    </w:p>
    <w:p>
      <w:pPr>
        <w:pStyle w:val="BodyText"/>
      </w:pPr>
      <w:r>
        <w:t xml:space="preserve">Operative rule. (1) Pre-</w:t>
      </w:r>
      <w:r>
        <w:rPr>
          <w:rStyle w:val="VerbatimChar"/>
        </w:rPr>
        <w:t xml:space="preserve">git add</w:t>
      </w:r>
      <w:r>
        <w:t xml:space="preserve"> </w:t>
      </w:r>
      <w:r>
        <w:t xml:space="preserve">MUST grep for mutation markers + cross-check</w:t>
      </w:r>
      <w:r>
        <w:t xml:space="preserve"> </w:t>
      </w:r>
      <w:r>
        <w:rPr>
          <w:rStyle w:val="VerbatimChar"/>
        </w:rPr>
        <w:t xml:space="preserve">git status --porcelain</w:t>
      </w:r>
      <w:r>
        <w:t xml:space="preserve"> </w:t>
      </w:r>
      <w:r>
        <w:t xml:space="preserve">against the subagent's declared scope; unaccounted entries → ABORT. (2) Any active mutation gate MUST be serialised — mutate → assert FAIL → restore → assert PASS — and the working tree MUST be verifiably clean BEFORE any unrelated commit. (3) Concurrent subagents in the SAME checkout MUST coordinate through a lockfile (</w:t>
      </w:r>
      <w:r>
        <w:rPr>
          <w:rStyle w:val="VerbatimChar"/>
        </w:rPr>
        <w:t xml:space="preserve">.git/MUTATION_IN_PROGRESS</w:t>
      </w:r>
      <w:r>
        <w:t xml:space="preserve">); the cleaner solution is</w:t>
      </w:r>
      <w:r>
        <w:t xml:space="preserve"> </w:t>
      </w:r>
      <w:r>
        <w:rPr>
          <w:rStyle w:val="VerbatimChar"/>
        </w:rPr>
        <w:t xml:space="preserve">git worktree add</w:t>
      </w:r>
      <w:r>
        <w:t xml:space="preserve"> </w:t>
      </w:r>
      <w:r>
        <w:t xml:space="preserve">per subagent (composes with §11.4.20/§11.4.70). (4) Post-commit</w:t>
      </w:r>
      <w:r>
        <w:t xml:space="preserve"> </w:t>
      </w:r>
      <w:r>
        <w:rPr>
          <w:rStyle w:val="VerbatimChar"/>
        </w:rPr>
        <w:t xml:space="preserve">mutation-residue-scanner</w:t>
      </w:r>
      <w:r>
        <w:t xml:space="preserve"> </w:t>
      </w:r>
      <w:r>
        <w:t xml:space="preserve">MUST run before push; any commit containing a mutation marker → push BLOCKED.</w:t>
      </w:r>
    </w:p>
    <w:p>
      <w:pPr>
        <w:pStyle w:val="BodyText"/>
      </w:pPr>
      <w:r>
        <w:t xml:space="preserve">Composes with §1.1, §11.4.20, §11.4.70, §11.4.27, §11.4.10, §11.4.71, §107.</w:t>
      </w:r>
    </w:p>
    <w:p>
      <w:pPr>
        <w:pStyle w:val="BodyText"/>
      </w:pP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§11.4.84.</w:t>
      </w:r>
    </w:p>
    <w:p>
      <w:pPr>
        <w:pStyle w:val="BodyText"/>
      </w:pPr>
      <w:r>
        <w:t xml:space="preserve">Non-compliance is a release blocker. A mutation marker that lands in a tagged commit is a critical defect regardless of how briefly it persisted.</w:t>
      </w:r>
    </w:p>
    <w:bookmarkEnd w:id="68"/>
    <w:bookmarkStart w:id="69" w:name="X3219cd494db5943a5c84334e8dfa2dd7ab90386"/>
    <w:p>
      <w:pPr>
        <w:pStyle w:val="Heading3"/>
      </w:pPr>
      <w:r>
        <w:t xml:space="preserve">§11.4.85 — Stress + Chaos Test Mandate (User mandate, 2026-05-24)</w:t>
      </w:r>
    </w:p>
    <w:p>
      <w:pPr>
        <w:pStyle w:val="FirstParagraph"/>
      </w:pPr>
      <w:r>
        <w:rPr>
          <w:b/>
          <w:bCs/>
        </w:rPr>
        <w:t xml:space="preserve">Short tag:</w:t>
      </w:r>
      <w:r>
        <w:t xml:space="preserve"> </w:t>
      </w:r>
      <w:r>
        <w:rPr>
          <w:rStyle w:val="VerbatimChar"/>
        </w:rPr>
        <w:t xml:space="preserve">stress-chaos-mandate</w:t>
      </w:r>
      <w:r>
        <w:t xml:space="preserve">.</w:t>
      </w:r>
    </w:p>
    <w:p>
      <w:pPr>
        <w:pStyle w:val="BodyText"/>
      </w:pPr>
      <w:r>
        <w:rPr>
          <w:b/>
          <w:bCs/>
        </w:rPr>
        <w:t xml:space="preserve">Forensic anchor — verbatim user mandate (2026-05-24):</w:t>
      </w:r>
    </w:p>
    <w:p>
      <w:pPr>
        <w:pStyle w:val="BlockText"/>
      </w:pPr>
      <w:r>
        <w:t xml:space="preserve">"Every fix or improvement you do MUST BE covered with full automation stress and chaos tests so we are sure nothing can break the functionality and all edge cases are monitored and polished and additionally fixed if that is needed! Everything must produce rock solid proofs and follow fully no-bluff policy!"</w:t>
      </w:r>
    </w:p>
    <w:p>
      <w:pPr>
        <w:pStyle w:val="FirstParagraph"/>
      </w:pPr>
      <w:r>
        <w:t xml:space="preserve">Every fix or improvement landed in a consuming project MUST ship with full-automation</w:t>
      </w:r>
      <w:r>
        <w:t xml:space="preserve"> </w:t>
      </w:r>
      <w:r>
        <w:rPr>
          <w:b/>
          <w:bCs/>
        </w:rPr>
        <w:t xml:space="preserve">stress</w:t>
      </w:r>
      <w:r>
        <w:t xml:space="preserve"> </w:t>
      </w:r>
      <w:r>
        <w:t xml:space="preserve">AND</w:t>
      </w:r>
      <w:r>
        <w:t xml:space="preserve"> </w:t>
      </w:r>
      <w:r>
        <w:rPr>
          <w:b/>
          <w:bCs/>
        </w:rPr>
        <w:t xml:space="preserve">chaos</w:t>
      </w:r>
      <w:r>
        <w:t xml:space="preserve"> </w:t>
      </w:r>
      <w:r>
        <w:t xml:space="preserve">test suites that exercise edge cases, sustained load, concurrent contention, and failure-injection. Happy-path coverage alone is a §11.4 / §107 PASS-bluff at the resilience layer.</w:t>
      </w:r>
    </w:p>
    <w:p>
      <w:pPr>
        <w:pStyle w:val="BodyText"/>
      </w:pPr>
      <w:r>
        <w:rPr>
          <w:b/>
          <w:bCs/>
        </w:rPr>
        <w:t xml:space="preserve">Stress</w:t>
      </w:r>
      <w:r>
        <w:t xml:space="preserve"> </w:t>
      </w:r>
      <w:r>
        <w:t xml:space="preserve">(closed-set, mechanically auditable): sustained load (N ≥ 100 iterations OR ≥ 30 s wall-clock, per-iteration latency p50/p95/p99 recorded) + concurrent contention (N ≥ 10 parallel invocations, no deadlock, no resource leak) + boundary conditions (empty / max / off-by-one input — every boundary produces a categorised result).</w:t>
      </w:r>
    </w:p>
    <w:p>
      <w:pPr>
        <w:pStyle w:val="BodyText"/>
      </w:pPr>
      <w:r>
        <w:rPr>
          <w:b/>
          <w:bCs/>
        </w:rPr>
        <w:t xml:space="preserve">Chaos</w:t>
      </w:r>
      <w:r>
        <w:t xml:space="preserve"> </w:t>
      </w:r>
      <w:r>
        <w:t xml:space="preserve">(closed-set, mechanically auditable, applied per fix-class appropriateness): process-death injection (kill primary or upstream mid-call, categorised recovery) + network-fault injection (drop/delay/reorder,</w:t>
      </w:r>
      <w:r>
        <w:t xml:space="preserve"> </w:t>
      </w:r>
      <w:r>
        <w:rPr>
          <w:rStyle w:val="VerbatimChar"/>
        </w:rPr>
        <w:t xml:space="preserve">category=network|upstream</w:t>
      </w:r>
      <w:r>
        <w:t xml:space="preserve"> </w:t>
      </w:r>
      <w:r>
        <w:t xml:space="preserve">per §11.4.69) + input-corruption injection (corrupt .env / config / input file mid-test, detected + reported) + resource-exhaustion injection (disk full, OOM, FD exhaustion — refuse cleanly OR degrade gracefully, NEVER crash) + state-corruption injection (mid-flight lock loss, partial-write fault — recovery restores consistent state).</w:t>
      </w:r>
    </w:p>
    <w:p>
      <w:pPr>
        <w:pStyle w:val="BodyText"/>
      </w:pPr>
      <w:r>
        <w:t xml:space="preserve">Anti-bluff (mandatory). Every stress + chaos test PASS MUST cite a captured-evidence artefact path per §11.4.5 + §11.4.69 (per-iteration</w:t>
      </w:r>
      <w:r>
        <w:t xml:space="preserve"> </w:t>
      </w:r>
      <w:r>
        <w:rPr>
          <w:rStyle w:val="VerbatimChar"/>
        </w:rPr>
        <w:t xml:space="preserve">latency.json</w:t>
      </w:r>
      <w:r>
        <w:t xml:space="preserve">,</w:t>
      </w:r>
      <w:r>
        <w:t xml:space="preserve"> </w:t>
      </w:r>
      <w:r>
        <w:rPr>
          <w:rStyle w:val="VerbatimChar"/>
        </w:rPr>
        <w:t xml:space="preserve">categorised_errors.txt</w:t>
      </w:r>
      <w:r>
        <w:t xml:space="preserve">,</w:t>
      </w:r>
      <w:r>
        <w:t xml:space="preserve"> </w:t>
      </w:r>
      <w:r>
        <w:rPr>
          <w:rStyle w:val="VerbatimChar"/>
        </w:rPr>
        <w:t xml:space="preserve">state_delta_snapshot.json</w:t>
      </w:r>
      <w:r>
        <w:t xml:space="preserve">,</w:t>
      </w:r>
      <w:r>
        <w:t xml:space="preserve"> </w:t>
      </w:r>
      <w:r>
        <w:rPr>
          <w:rStyle w:val="VerbatimChar"/>
        </w:rPr>
        <w:t xml:space="preserve">recovery_trace.log</w:t>
      </w:r>
      <w:r>
        <w:t xml:space="preserve">). Helper library</w:t>
      </w:r>
      <w:r>
        <w:t xml:space="preserve"> </w:t>
      </w:r>
      <w:r>
        <w:rPr>
          <w:rStyle w:val="VerbatimChar"/>
        </w:rPr>
        <w:t xml:space="preserve">stress_chaos.sh</w:t>
      </w:r>
      <w:r>
        <w:t xml:space="preserve"> </w:t>
      </w:r>
      <w:r>
        <w:t xml:space="preserve">provides</w:t>
      </w:r>
      <w:r>
        <w:t xml:space="preserve"> </w:t>
      </w:r>
      <w:r>
        <w:rPr>
          <w:rStyle w:val="VerbatimChar"/>
        </w:rPr>
        <w:t xml:space="preserve">ab_stress_run</w:t>
      </w:r>
      <w:r>
        <w:t xml:space="preserve">,</w:t>
      </w:r>
      <w:r>
        <w:t xml:space="preserve"> </w:t>
      </w:r>
      <w:r>
        <w:rPr>
          <w:rStyle w:val="VerbatimChar"/>
        </w:rPr>
        <w:t xml:space="preserve">ab_stress_concurrent</w:t>
      </w:r>
      <w:r>
        <w:t xml:space="preserve">,</w:t>
      </w:r>
      <w:r>
        <w:t xml:space="preserve"> </w:t>
      </w:r>
      <w:r>
        <w:rPr>
          <w:rStyle w:val="VerbatimChar"/>
        </w:rPr>
        <w:t xml:space="preserve">ab_chaos_kill_pid_during</w:t>
      </w:r>
      <w:r>
        <w:t xml:space="preserve">,</w:t>
      </w:r>
      <w:r>
        <w:t xml:space="preserve"> </w:t>
      </w:r>
      <w:r>
        <w:rPr>
          <w:rStyle w:val="VerbatimChar"/>
        </w:rPr>
        <w:t xml:space="preserve">ab_chaos_drop_network_during</w:t>
      </w:r>
      <w:r>
        <w:t xml:space="preserve">,</w:t>
      </w:r>
      <w:r>
        <w:t xml:space="preserve"> </w:t>
      </w:r>
      <w:r>
        <w:rPr>
          <w:rStyle w:val="VerbatimChar"/>
        </w:rPr>
        <w:t xml:space="preserve">ab_chaos_corrupt_file_during</w:t>
      </w:r>
      <w:r>
        <w:t xml:space="preserve">,</w:t>
      </w:r>
      <w:r>
        <w:t xml:space="preserve"> </w:t>
      </w:r>
      <w:r>
        <w:rPr>
          <w:rStyle w:val="VerbatimChar"/>
        </w:rPr>
        <w:t xml:space="preserve">ab_chaos_oom_pressure_during</w:t>
      </w:r>
      <w:r>
        <w:t xml:space="preserve">,</w:t>
      </w:r>
      <w:r>
        <w:t xml:space="preserve"> </w:t>
      </w:r>
      <w:r>
        <w:rPr>
          <w:rStyle w:val="VerbatimChar"/>
        </w:rPr>
        <w:t xml:space="preserve">ab_chaos_disk_full_during</w:t>
      </w:r>
      <w:r>
        <w:t xml:space="preserve">, each composing with</w:t>
      </w:r>
      <w:r>
        <w:t xml:space="preserve"> </w:t>
      </w:r>
      <w:r>
        <w:rPr>
          <w:rStyle w:val="VerbatimChar"/>
        </w:rPr>
        <w:t xml:space="preserve">ab_pass_with_evidence</w:t>
      </w:r>
      <w:r>
        <w:t xml:space="preserve"> </w:t>
      </w:r>
      <w:r>
        <w:t xml:space="preserve">/</w:t>
      </w:r>
      <w:r>
        <w:t xml:space="preserve"> </w:t>
      </w:r>
      <w:r>
        <w:rPr>
          <w:rStyle w:val="VerbatimChar"/>
        </w:rPr>
        <w:t xml:space="preserve">ab_skip_with_reason</w:t>
      </w:r>
      <w:r>
        <w:t xml:space="preserve"> </w:t>
      </w:r>
      <w:r>
        <w:t xml:space="preserve">per §11.4.69. Chaos-injection cleanup is non-negotiable — corrupt-restore, disk-fill-cleanup, process-restart MUST run in</w:t>
      </w:r>
      <w:r>
        <w:t xml:space="preserve"> </w:t>
      </w:r>
      <w:r>
        <w:rPr>
          <w:rStyle w:val="VerbatimChar"/>
        </w:rPr>
        <w:t xml:space="preserve">trap '...' EXIT</w:t>
      </w:r>
      <w:r>
        <w:t xml:space="preserve">; cleanup failure = §11.4.14 violation.</w:t>
      </w:r>
    </w:p>
    <w:p>
      <w:pPr>
        <w:pStyle w:val="BodyText"/>
      </w:pPr>
      <w:r>
        <w:t xml:space="preserve">4-layer coverage per §11.4.4(b): pre-build gate (test files exist + executable + sh -n + bash -n parseable; library exists; fix's pre-build gate cites the stress+chaos test path) + paired meta-test mutation per §1.1 (strip chaos-injection or evidence-capture → gate FAILs) + on-device test (if LIVE_ADB_TESTABLE per §11.4.51, dispatched against a real device with captured evidence under</w:t>
      </w:r>
      <w:r>
        <w:t xml:space="preserve"> </w:t>
      </w:r>
      <w:r>
        <w:rPr>
          <w:rStyle w:val="VerbatimChar"/>
        </w:rPr>
        <w:t xml:space="preserve">qa-results/&lt;run-id&gt;/stress_chaos/</w:t>
      </w:r>
      <w:r>
        <w:t xml:space="preserve">) + HelixQA Challenge entry (if user-visible feature per §11.4.4(b) layer 4).</w:t>
      </w:r>
    </w:p>
    <w:p>
      <w:pPr>
        <w:pStyle w:val="BodyText"/>
      </w:pPr>
      <w:r>
        <w:t xml:space="preserve">Composes with §11.4 / §107 (resilience IS end-user quality), §11.4.1 (FAIL-bluffs forbidden — set-u crashes from chaos step are bluffs), §11.4.5 (captured-evidence content quality applies to latency distribution + error categories), §11.4.6 (no guessing — categorised errors only), §11.4.43 (TDD RED-first under load/chaos), §11.4.50 (N iterations produce identical exit + identical evidence-hashes), §11.4.52 (autonomous validation), §11.4.69 (universal sink-side positive-evidence taxonomy), §11.4.83 (recovery transcripts ARE end-user-channel proofs).</w:t>
      </w:r>
    </w:p>
    <w:p>
      <w:pPr>
        <w:pStyle w:val="BodyText"/>
      </w:pP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§11.4.85.</w:t>
      </w:r>
    </w:p>
    <w:p>
      <w:pPr>
        <w:pStyle w:val="BodyText"/>
      </w:pPr>
      <w:r>
        <w:t xml:space="preserve">Non-compliance is a release blocker regardless of context. No escape hatch — no</w:t>
      </w:r>
      <w:r>
        <w:t xml:space="preserve"> </w:t>
      </w:r>
      <w:r>
        <w:rPr>
          <w:rStyle w:val="VerbatimChar"/>
        </w:rPr>
        <w:t xml:space="preserve">--skip-stress</w:t>
      </w:r>
      <w:r>
        <w:t xml:space="preserve">,</w:t>
      </w:r>
      <w:r>
        <w:t xml:space="preserve"> </w:t>
      </w:r>
      <w:r>
        <w:rPr>
          <w:rStyle w:val="VerbatimChar"/>
        </w:rPr>
        <w:t xml:space="preserve">--no-chaos</w:t>
      </w:r>
      <w:r>
        <w:t xml:space="preserve">,</w:t>
      </w:r>
      <w:r>
        <w:t xml:space="preserve"> </w:t>
      </w:r>
      <w:r>
        <w:rPr>
          <w:rStyle w:val="VerbatimChar"/>
        </w:rPr>
        <w:t xml:space="preserve">--happy-path-suffices</w:t>
      </w:r>
      <w:r>
        <w:t xml:space="preserve">,</w:t>
      </w:r>
      <w:r>
        <w:t xml:space="preserve"> </w:t>
      </w:r>
      <w:r>
        <w:rPr>
          <w:rStyle w:val="VerbatimChar"/>
        </w:rPr>
        <w:t xml:space="preserve">--stress-test-later</w:t>
      </w:r>
      <w:r>
        <w:t xml:space="preserve"> </w:t>
      </w:r>
      <w:r>
        <w:t xml:space="preserve">flag exists.</w:t>
      </w:r>
    </w:p>
    <w:bookmarkEnd w:id="69"/>
    <w:bookmarkStart w:id="70" w:name="Xd203aa436751d11f3a21c2100210b9382f1662e"/>
    <w:p>
      <w:pPr>
        <w:pStyle w:val="Heading3"/>
      </w:pPr>
      <w:r>
        <w:t xml:space="preserve">§11.4.86 — Roster/corpus-backed Status-doc auto-sync mandate (User mandate, 2026-05-25)</w:t>
      </w:r>
    </w:p>
    <w:p>
      <w:pPr>
        <w:pStyle w:val="FirstParagraph"/>
      </w:pPr>
      <w:r>
        <w:rPr>
          <w:b/>
          <w:bCs/>
        </w:rPr>
        <w:t xml:space="preserve">Forensic anchor — verbatim user mandate (2026-05-25):</w:t>
      </w:r>
    </w:p>
    <w:p>
      <w:pPr>
        <w:pStyle w:val="BlockText"/>
      </w:pPr>
      <w:r>
        <w:t xml:space="preserve">"Make sure that assets and players Status docs are ALWAYS regularly updated and in sync like all others Status docs — any time we add or modify the assets content(s) or we change or add new / remove existing pre-installed video and audio player apps! This MUST WORK OUT OF THE BOX!"</w:t>
      </w:r>
    </w:p>
    <w:p>
      <w:pPr>
        <w:pStyle w:val="FirstParagraph"/>
      </w:pPr>
      <w:r>
        <w:t xml:space="preserve">Some Status docs (§11.4.45) are backed by a</w:t>
      </w:r>
      <w:r>
        <w:t xml:space="preserve"> </w:t>
      </w:r>
      <w:r>
        <w:rPr>
          <w:b/>
          <w:bCs/>
        </w:rPr>
        <w:t xml:space="preserve">tracked roster</w:t>
      </w:r>
      <w:r>
        <w:t xml:space="preserve"> </w:t>
      </w:r>
      <w:r>
        <w:t xml:space="preserve">(installed apps/components) or a</w:t>
      </w:r>
      <w:r>
        <w:t xml:space="preserve"> </w:t>
      </w:r>
      <w:r>
        <w:rPr>
          <w:b/>
          <w:bCs/>
        </w:rPr>
        <w:t xml:space="preserve">tracked asset corpus</w:t>
      </w:r>
      <w:r>
        <w:t xml:space="preserve"> </w:t>
      </w:r>
      <w:r>
        <w:t xml:space="preserve">(test/media asset directory) rather than narrative alone. Their freshness MUST NOT depend on operator vigilance — the moment a roster/corpus member changes (player app added/removed/renamed; asset added/modified/removed) the Status doc + Status_Summary + HTML + PDF MUST resync</w:t>
      </w:r>
      <w:r>
        <w:t xml:space="preserve"> </w:t>
      </w:r>
      <w:r>
        <w:rPr>
          <w:b/>
          <w:bCs/>
        </w:rPr>
        <w:t xml:space="preserve">out of the box</w:t>
      </w:r>
      <w:r>
        <w:t xml:space="preserve">, mechanically.</w:t>
      </w:r>
    </w:p>
    <w:p>
      <w:pPr>
        <w:pStyle w:val="BodyText"/>
      </w:pPr>
      <w:r>
        <w:t xml:space="preserve">Mechanism (all must hold): (1)</w:t>
      </w:r>
      <w:r>
        <w:t xml:space="preserve"> </w:t>
      </w:r>
      <w:r>
        <w:rPr>
          <w:b/>
          <w:bCs/>
        </w:rPr>
        <w:t xml:space="preserve">drift-proof fingerprint</w:t>
      </w:r>
      <w:r>
        <w:t xml:space="preserve"> </w:t>
      </w:r>
      <w:r>
        <w:t xml:space="preserve">— sha256 of the sorted member list (NOT mtime), persisted in a sidecar beside the Status doc; (2)</w:t>
      </w:r>
      <w:r>
        <w:t xml:space="preserve"> </w:t>
      </w:r>
      <w:r>
        <w:rPr>
          <w:b/>
          <w:bCs/>
        </w:rPr>
        <w:t xml:space="preserve">sync helper</w:t>
      </w:r>
      <w:r>
        <w:t xml:space="preserve"> </w:t>
      </w:r>
      <w:r>
        <w:t xml:space="preserve">that regenerates the fingerprint + re-exports HTML+PDF (via the §11.4.65 exporter), wired so sync is automatic; (3)</w:t>
      </w:r>
      <w:r>
        <w:t xml:space="preserve"> </w:t>
      </w:r>
      <w:r>
        <w:rPr>
          <w:b/>
          <w:bCs/>
        </w:rPr>
        <w:t xml:space="preserve">pre-build gate</w:t>
      </w:r>
      <w:r>
        <w:t xml:space="preserve"> </w:t>
      </w:r>
      <w:r>
        <w:t xml:space="preserve">that FAILs when the live fingerprint differs from the persisted one (mirrors §11.4.12</w:t>
      </w:r>
      <w:r>
        <w:t xml:space="preserve"> </w:t>
      </w:r>
      <w:r>
        <w:rPr>
          <w:rStyle w:val="VerbatimChar"/>
        </w:rPr>
        <w:t xml:space="preserve">CM-ISSUES-SUMMARY-SYNC</w:t>
      </w:r>
      <w:r>
        <w:t xml:space="preserve"> </w:t>
      </w:r>
      <w:r>
        <w:t xml:space="preserve">+ §11.4.45</w:t>
      </w:r>
      <w:r>
        <w:t xml:space="preserve"> </w:t>
      </w:r>
      <w:r>
        <w:rPr>
          <w:rStyle w:val="VerbatimChar"/>
        </w:rPr>
        <w:t xml:space="preserve">sync_integration_status</w:t>
      </w:r>
      <w:r>
        <w:t xml:space="preserve">); (4)</w:t>
      </w:r>
      <w:r>
        <w:t xml:space="preserve"> </w:t>
      </w:r>
      <w:r>
        <w:rPr>
          <w:b/>
          <w:bCs/>
        </w:rPr>
        <w:t xml:space="preserve">paired §1.1 mutation</w:t>
      </w:r>
      <w:r>
        <w:t xml:space="preserve"> </w:t>
      </w:r>
      <w:r>
        <w:t xml:space="preserve">that corrupts the fingerprint and asserts the gate FAILs.</w:t>
      </w:r>
    </w:p>
    <w:p>
      <w:pPr>
        <w:pStyle w:val="BodyText"/>
      </w:pPr>
      <w:r>
        <w:t xml:space="preserve">Composes with §11.4.12 / §11.4.45 (roster/corpus specialisation) / §11.4.53 / §11.4.56 / §11.4.57 / §11.4.59 / §11.4.60 / §11.4.65 / §11.4.6. Classification: universal (§11.4.17) — the consuming project supplies the specific docs, roster/corpus sources, helper, and gate name per §11.4.35.</w:t>
      </w:r>
    </w:p>
    <w:p>
      <w:pPr>
        <w:pStyle w:val="BodyText"/>
      </w:pP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§11.4.86.</w:t>
      </w:r>
    </w:p>
    <w:p>
      <w:pPr>
        <w:pStyle w:val="BodyText"/>
      </w:pPr>
      <w:r>
        <w:t xml:space="preserve">Non-compliance is a release blocker regardless of context. No escape hatch — no</w:t>
      </w:r>
      <w:r>
        <w:t xml:space="preserve"> </w:t>
      </w:r>
      <w:r>
        <w:rPr>
          <w:rStyle w:val="VerbatimChar"/>
        </w:rPr>
        <w:t xml:space="preserve">--skip-roster-sync</w:t>
      </w:r>
      <w:r>
        <w:t xml:space="preserve">,</w:t>
      </w:r>
      <w:r>
        <w:t xml:space="preserve"> </w:t>
      </w:r>
      <w:r>
        <w:rPr>
          <w:rStyle w:val="VerbatimChar"/>
        </w:rPr>
        <w:t xml:space="preserve">--allow-status-drift</w:t>
      </w:r>
      <w:r>
        <w:t xml:space="preserve">,</w:t>
      </w:r>
      <w:r>
        <w:t xml:space="preserve"> </w:t>
      </w:r>
      <w:r>
        <w:rPr>
          <w:rStyle w:val="VerbatimChar"/>
        </w:rPr>
        <w:t xml:space="preserve">--roster-sync-not-applicable</w:t>
      </w:r>
      <w:r>
        <w:t xml:space="preserve"> </w:t>
      </w:r>
      <w:r>
        <w:t xml:space="preserve">flag exists.</w:t>
      </w:r>
    </w:p>
    <w:bookmarkEnd w:id="70"/>
    <w:bookmarkStart w:id="71" w:name="X57c40048a2683f14d60976f1c95a5065cac3211"/>
    <w:p>
      <w:pPr>
        <w:pStyle w:val="Heading3"/>
      </w:pPr>
      <w:r>
        <w:t xml:space="preserve">§11.4.87 — Endless-loop autonomous work + zero-idle agent dispatch + anti-bluff testing mandate (User mandate, 2026-05-26)</w:t>
      </w:r>
    </w:p>
    <w:p>
      <w:pPr>
        <w:pStyle w:val="FirstParagraph"/>
      </w:pPr>
      <w:r>
        <w:t xml:space="preserve">When the operator instructs an AI agent to "continue in endless loop fully autonomously" (or any semantically-equivalent phrasing), the agent MUST treat this as a HARD-CONTRACT covenant: (A) continue working until</w:t>
      </w:r>
      <w:r>
        <w:t xml:space="preserve"> </w:t>
      </w:r>
      <w:r>
        <w:rPr>
          <w:rStyle w:val="VerbatimChar"/>
        </w:rPr>
        <w:t xml:space="preserve">docs/Issues.md</w:t>
      </w:r>
      <w:r>
        <w:t xml:space="preserve"> </w:t>
      </w:r>
      <w:r>
        <w:t xml:space="preserve">Status-column has zero non-terminal entries AND</w:t>
      </w:r>
      <w:r>
        <w:t xml:space="preserve"> </w:t>
      </w:r>
      <w:r>
        <w:rPr>
          <w:rStyle w:val="VerbatimChar"/>
        </w:rPr>
        <w:t xml:space="preserve">docs/CONTINUATION.md</w:t>
      </w:r>
      <w:r>
        <w:t xml:space="preserve"> </w:t>
      </w:r>
      <w:r>
        <w:t xml:space="preserve">§3 Active work is empty AND no background subagent is mid-execution AND no external dependency is in-flight; (B) dispatch background subagents for parallelisable work — main + every subagent operate concurrently, "waiting for results" is the ONLY acceptable idle reason; (C) every closure lands four-layer test coverage per §11.4.4(b) with captured-evidence (audio/video/network/UI/sysfs — "physical proofs"); (D) the §11.4 anti-bluff covenant family (§11.4.1/§11.4.2/§11.4.6/§11.4.7/§11.4.27/§11.4.50/§11.4.52/§11.4.68/§11.4.69/§11.4.83) is the operative truth-discipline — tests AND HelixQA Challenges bound equally per the historical forensic anchor "we had been in position that all tests do execute with success and all Challenges as well, but in reality the most of the features does not work and can't be used"; (E) loop terminates ONLY on all-conditions-met, explicit operator STOP, host-session-safety demand, or scheduled wake on a known-future-actionable signal.</w:t>
      </w:r>
    </w:p>
    <w:p>
      <w:pPr>
        <w:pStyle w:val="BodyText"/>
      </w:pPr>
      <w:r>
        <w:t xml:space="preserve">Composes with §11.4 / §11.4.1 / §11.4.2 / §11.4.4 / §11.4.5 / §11.4.6 / §11.4.7 / §11.4.20 / §11.4.27 / §11.4.42 / §11.4.43 / §11.4.50 / §11.4.52 / §11.4.58 / §11.4.68 / §11.4.69 / §11.4.70 / §11.4.83 / §11.4.85 / §11.4.86 / §12.10. Pre-build gate</w:t>
      </w:r>
      <w:r>
        <w:t xml:space="preserve"> </w:t>
      </w:r>
      <w:r>
        <w:rPr>
          <w:rStyle w:val="VerbatimChar"/>
        </w:rPr>
        <w:t xml:space="preserve">CM-COVENANT-114-87-PROPAGATION</w:t>
      </w:r>
      <w:r>
        <w:t xml:space="preserve"> </w:t>
      </w:r>
      <w:r>
        <w:t xml:space="preserve">+ paired §1.1 meta-test mutation.</w:t>
      </w:r>
    </w:p>
    <w:p>
      <w:pPr>
        <w:pStyle w:val="BodyText"/>
      </w:pP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§11.4.87.</w:t>
      </w:r>
    </w:p>
    <w:p>
      <w:pPr>
        <w:pStyle w:val="BodyText"/>
      </w:pPr>
      <w:r>
        <w:t xml:space="preserve">Non-compliance is a release blocker regardless of context. No escape hatch — no</w:t>
      </w:r>
      <w:r>
        <w:t xml:space="preserve"> </w:t>
      </w:r>
      <w:r>
        <w:rPr>
          <w:rStyle w:val="VerbatimChar"/>
        </w:rPr>
        <w:t xml:space="preserve">--idle-OK</w:t>
      </w:r>
      <w:r>
        <w:t xml:space="preserve">,</w:t>
      </w:r>
      <w:r>
        <w:t xml:space="preserve"> </w:t>
      </w:r>
      <w:r>
        <w:rPr>
          <w:rStyle w:val="VerbatimChar"/>
        </w:rPr>
        <w:t xml:space="preserve">--skip-endless-loop</w:t>
      </w:r>
      <w:r>
        <w:t xml:space="preserve">,</w:t>
      </w:r>
      <w:r>
        <w:t xml:space="preserve"> </w:t>
      </w:r>
      <w:r>
        <w:rPr>
          <w:rStyle w:val="VerbatimChar"/>
        </w:rPr>
        <w:t xml:space="preserve">--bluff-permitted-for-this-task</w:t>
      </w:r>
      <w:r>
        <w:t xml:space="preserve">,</w:t>
      </w:r>
      <w:r>
        <w:t xml:space="preserve"> </w:t>
      </w:r>
      <w:r>
        <w:rPr>
          <w:rStyle w:val="VerbatimChar"/>
        </w:rPr>
        <w:t xml:space="preserve">--metadata-only-test-suffices</w:t>
      </w:r>
      <w:r>
        <w:t xml:space="preserve">,</w:t>
      </w:r>
      <w:r>
        <w:t xml:space="preserve"> </w:t>
      </w:r>
      <w:r>
        <w:rPr>
          <w:rStyle w:val="VerbatimChar"/>
        </w:rPr>
        <w:t xml:space="preserve">--no-physical-proof-required</w:t>
      </w:r>
      <w:r>
        <w:t xml:space="preserve"> </w:t>
      </w:r>
      <w:r>
        <w:t xml:space="preserve">flag exists.</w:t>
      </w:r>
    </w:p>
    <w:bookmarkEnd w:id="71"/>
    <w:bookmarkStart w:id="72" w:name="X4a77570cf02299914f20fbc5e4d5c5f7dea75a0"/>
    <w:p>
      <w:pPr>
        <w:pStyle w:val="Heading3"/>
      </w:pPr>
      <w:r>
        <w:t xml:space="preserve">§11.4.88 — Background-push mandate: commit-lock release immediately after commit, push runs detached (User mandate, 2026-05-26)</w:t>
      </w:r>
    </w:p>
    <w:p>
      <w:pPr>
        <w:pStyle w:val="FirstParagraph"/>
      </w:pPr>
      <w:r>
        <w:t xml:space="preserve">Forensic anchor: 2026-05-26 a single commit_all.sh held its flock ~5 hours because do_push ran synchronously after the commit landed — every subsequent commit was blocked on a slow mirror push that had nothing to do with the local commit's durability. Implementation seam for §11.4.87(B) zero-idle.</w:t>
      </w:r>
    </w:p>
    <w:p>
      <w:pPr>
        <w:pStyle w:val="BodyText"/>
      </w:pPr>
      <w:r>
        <w:t xml:space="preserve">The mandate: (A)</w:t>
      </w:r>
      <w:r>
        <w:t xml:space="preserve"> </w:t>
      </w:r>
      <w:r>
        <w:rPr>
          <w:rStyle w:val="VerbatimChar"/>
        </w:rPr>
        <w:t xml:space="preserve">.git/.commit_all.lock</w:t>
      </w:r>
      <w:r>
        <w:t xml:space="preserve"> </w:t>
      </w:r>
      <w:r>
        <w:t xml:space="preserve">MUST be released IMMEDIATELY after</w:t>
      </w:r>
      <w:r>
        <w:t xml:space="preserve"> </w:t>
      </w:r>
      <w:r>
        <w:rPr>
          <w:rStyle w:val="VerbatimChar"/>
        </w:rPr>
        <w:t xml:space="preserve">git commit</w:t>
      </w:r>
      <w:r>
        <w:t xml:space="preserve"> </w:t>
      </w:r>
      <w:r>
        <w:t xml:space="preserve">returns 0 — the commit is durable on local disk regardless of remote push outcome; (B) push runs detached via</w:t>
      </w:r>
      <w:r>
        <w:t xml:space="preserve"> </w:t>
      </w:r>
      <w:r>
        <w:rPr>
          <w:rStyle w:val="VerbatimChar"/>
        </w:rPr>
        <w:t xml:space="preserve">nohup ./push_all.sh ... &gt; &lt;log&gt; 2&gt;&amp;1 &amp;</w:t>
      </w:r>
      <w:r>
        <w:t xml:space="preserve"> </w:t>
      </w:r>
      <w:r>
        <w:t xml:space="preserve">+</w:t>
      </w:r>
      <w:r>
        <w:t xml:space="preserve"> </w:t>
      </w:r>
      <w:r>
        <w:rPr>
          <w:rStyle w:val="VerbatimChar"/>
        </w:rPr>
        <w:t xml:space="preserve">disown</w:t>
      </w:r>
      <w:r>
        <w:t xml:space="preserve"> </w:t>
      </w:r>
      <w:r>
        <w:t xml:space="preserve">— orchestrator's exit code reports COMMIT success, NOT push success; (C)</w:t>
      </w:r>
      <w:r>
        <w:t xml:space="preserve"> </w:t>
      </w:r>
      <w:r>
        <w:rPr>
          <w:rStyle w:val="VerbatimChar"/>
        </w:rPr>
        <w:t xml:space="preserve">push_all.sh</w:t>
      </w:r>
      <w:r>
        <w:t xml:space="preserve"> </w:t>
      </w:r>
      <w:r>
        <w:t xml:space="preserve">acquires per-remote flock</w:t>
      </w:r>
      <w:r>
        <w:t xml:space="preserve"> </w:t>
      </w:r>
      <w:r>
        <w:rPr>
          <w:rStyle w:val="VerbatimChar"/>
        </w:rPr>
        <w:t xml:space="preserve">.git/.push.&lt;remote&gt;.lock</w:t>
      </w:r>
      <w:r>
        <w:t xml:space="preserve"> </w:t>
      </w:r>
      <w:r>
        <w:t xml:space="preserve">so concurrent invocations targeting same remote serialize but different-remote invocations run in parallel; (D) backgrounded push failures land in</w:t>
      </w:r>
      <w:r>
        <w:t xml:space="preserve"> </w:t>
      </w:r>
      <w:r>
        <w:rPr>
          <w:rStyle w:val="VerbatimChar"/>
        </w:rPr>
        <w:t xml:space="preserve">qa-results/push_failures/&lt;ts&gt;_&lt;remote&gt;.log</w:t>
      </w:r>
      <w:r>
        <w:t xml:space="preserve"> </w:t>
      </w:r>
      <w:r>
        <w:t xml:space="preserve">— next autonomous-loop tick checks per §11.4.87(A) "no external dependency in-flight" gate; (E) synchronous-push escape: explicit</w:t>
      </w:r>
      <w:r>
        <w:t xml:space="preserve"> </w:t>
      </w:r>
      <w:r>
        <w:rPr>
          <w:rStyle w:val="VerbatimChar"/>
        </w:rPr>
        <w:t xml:space="preserve">--sync-push</w:t>
      </w:r>
      <w:r>
        <w:t xml:space="preserve"> </w:t>
      </w:r>
      <w:r>
        <w:t xml:space="preserve">CLI flag preserves legacy behaviour for §11.4.41 force-push merge-first audit paths.</w:t>
      </w:r>
    </w:p>
    <w:p>
      <w:pPr>
        <w:pStyle w:val="BodyText"/>
      </w:pPr>
      <w:r>
        <w:t xml:space="preserve">Composes with §2.1 / §9.2 / §11.4.41 / §11.4.42 / §11.4.71 / §11.4.87. Pre-build gates</w:t>
      </w:r>
      <w:r>
        <w:t xml:space="preserve"> </w:t>
      </w:r>
      <w:r>
        <w:rPr>
          <w:rStyle w:val="VerbatimChar"/>
        </w:rPr>
        <w:t xml:space="preserve">CM-COVENANT-114-88-PROPAGATION</w:t>
      </w:r>
      <w:r>
        <w:t xml:space="preserve"> </w:t>
      </w:r>
      <w:r>
        <w:t xml:space="preserve">+</w:t>
      </w:r>
      <w:r>
        <w:t xml:space="preserve"> </w:t>
      </w:r>
      <w:r>
        <w:rPr>
          <w:rStyle w:val="VerbatimChar"/>
        </w:rPr>
        <w:t xml:space="preserve">CM-BACKGROUND-PUSH-WIRED</w:t>
      </w:r>
      <w:r>
        <w:t xml:space="preserve"> </w:t>
      </w:r>
      <w:r>
        <w:t xml:space="preserve">+ paired §1.1 meta-test mutations.</w:t>
      </w:r>
    </w:p>
    <w:p>
      <w:pPr>
        <w:pStyle w:val="BodyText"/>
      </w:pP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§11.4.88.</w:t>
      </w:r>
    </w:p>
    <w:p>
      <w:pPr>
        <w:pStyle w:val="BodyText"/>
      </w:pPr>
      <w:r>
        <w:t xml:space="preserve">Non-compliance is a release blocker. Synchronous push (without</w:t>
      </w:r>
      <w:r>
        <w:t xml:space="preserve"> </w:t>
      </w:r>
      <w:r>
        <w:rPr>
          <w:rStyle w:val="VerbatimChar"/>
        </w:rPr>
        <w:t xml:space="preserve">--sync-push</w:t>
      </w:r>
      <w:r>
        <w:t xml:space="preserve">) = §11.4 PASS-bluff at execution layer. No escape hatch beyond</w:t>
      </w:r>
      <w:r>
        <w:t xml:space="preserve"> </w:t>
      </w:r>
      <w:r>
        <w:rPr>
          <w:rStyle w:val="VerbatimChar"/>
        </w:rPr>
        <w:t xml:space="preserve">--sync-push</w:t>
      </w:r>
      <w:r>
        <w:t xml:space="preserve"> </w:t>
      </w:r>
      <w:r>
        <w:t xml:space="preserve">for force-push events.</w:t>
      </w:r>
    </w:p>
    <w:bookmarkEnd w:id="72"/>
    <w:bookmarkStart w:id="73" w:name="Xc09a75aa40a43ea3743263db17d4c1ca2fdb43c"/>
    <w:p>
      <w:pPr>
        <w:pStyle w:val="Heading3"/>
      </w:pPr>
      <w:r>
        <w:t xml:space="preserve">§11.4.89 — Background test execution mandate (User mandate, 2026-05-27)</w:t>
      </w:r>
    </w:p>
    <w:p>
      <w:pPr>
        <w:pStyle w:val="FirstParagraph"/>
      </w:pPr>
      <w:r>
        <w:rPr>
          <w:b/>
          <w:bCs/>
        </w:rPr>
        <w:t xml:space="preserve">Forensic anchor — verbatim user mandate (2026-05-27):</w:t>
      </w:r>
      <w:r>
        <w:t xml:space="preserve"> </w:t>
      </w:r>
      <w:r>
        <w:t xml:space="preserve">"Any tests we are executing, especially long test cycles, MUST BE performed in background in parallel with main work stream! This MUST NOT block our capabilities to work on queued workable items. Main work stream can be blocked or sit iddle only if absolutely needed and if it depends hard on results of some background execution."</w:t>
      </w:r>
    </w:p>
    <w:p>
      <w:pPr>
        <w:pStyle w:val="BodyText"/>
      </w:pPr>
      <w:r>
        <w:t xml:space="preserve">Forensic incident: 2026-05-27 conductor invoked</w:t>
      </w:r>
      <w:r>
        <w:t xml:space="preserve"> </w:t>
      </w:r>
      <w:r>
        <w:rPr>
          <w:rStyle w:val="VerbatimChar"/>
        </w:rPr>
        <w:t xml:space="preserve">pre_build_verification.sh</w:t>
      </w:r>
      <w:r>
        <w:t xml:space="preserve"> </w:t>
      </w:r>
      <w:r>
        <w:t xml:space="preserve">synchronously with foreground</w:t>
      </w:r>
      <w:r>
        <w:t xml:space="preserve"> </w:t>
      </w:r>
      <w:r>
        <w:rPr>
          <w:rStyle w:val="VerbatimChar"/>
        </w:rPr>
        <w:t xml:space="preserve">timeout 360</w:t>
      </w:r>
      <w:r>
        <w:t xml:space="preserve">, blocking main stream for 6-7 minutes on §JV/§JW/§JX/§JY scaffolding work. Symmetric anchor to §11.4.88 (background push) at the test-execution layer.</w:t>
      </w:r>
    </w:p>
    <w:p>
      <w:pPr>
        <w:pStyle w:val="BodyText"/>
      </w:pPr>
      <w:r>
        <w:t xml:space="preserve">Mandate: (A) Long-running tests (&gt;30s expected: pre_build, meta_test, test_all_fixes, recent_work_validate, HelixQA banks, 4-phase cycles, full-suite retests, audio_loop_supervisor, dual_display_record) MUST run via</w:t>
      </w:r>
      <w:r>
        <w:t xml:space="preserve"> </w:t>
      </w:r>
      <w:r>
        <w:rPr>
          <w:rStyle w:val="VerbatimChar"/>
        </w:rPr>
        <w:t xml:space="preserve">nohup ... &gt; &lt;log&gt; 2&gt;&amp;1 &amp;</w:t>
      </w:r>
      <w:r>
        <w:t xml:space="preserve"> </w:t>
      </w:r>
      <w:r>
        <w:t xml:space="preserve">+</w:t>
      </w:r>
      <w:r>
        <w:t xml:space="preserve"> </w:t>
      </w:r>
      <w:r>
        <w:rPr>
          <w:rStyle w:val="VerbatimChar"/>
        </w:rPr>
        <w:t xml:space="preserve">disown</w:t>
      </w:r>
      <w:r>
        <w:t xml:space="preserve"> </w:t>
      </w:r>
      <w:r>
        <w:t xml:space="preserve">with log placed under known dir (</w:t>
      </w:r>
      <w:r>
        <w:rPr>
          <w:rStyle w:val="VerbatimChar"/>
        </w:rPr>
        <w:t xml:space="preserve">qa-results/&lt;test_id&gt;_&lt;ts&gt;.log</w:t>
      </w:r>
      <w:r>
        <w:t xml:space="preserve">); (B) Main stream proceeds to §11.4.42 priority queue immediately; (C) Hard-dependency gating: poll exit-status file or</w:t>
      </w:r>
      <w:r>
        <w:t xml:space="preserve"> </w:t>
      </w:r>
      <w:r>
        <w:rPr>
          <w:rStyle w:val="VerbatimChar"/>
        </w:rPr>
        <w:t xml:space="preserve">pgrep -af &lt;test&gt;</w:t>
      </w:r>
      <w:r>
        <w:t xml:space="preserve"> </w:t>
      </w:r>
      <w:r>
        <w:t xml:space="preserve">before steps that need exit code — surface as §11.4.66 interactive options if test still running; (D) Failures land in</w:t>
      </w:r>
      <w:r>
        <w:t xml:space="preserve"> </w:t>
      </w:r>
      <w:r>
        <w:rPr>
          <w:rStyle w:val="VerbatimChar"/>
        </w:rPr>
        <w:t xml:space="preserve">&lt;log&gt;</w:t>
      </w:r>
      <w:r>
        <w:t xml:space="preserve"> </w:t>
      </w:r>
      <w:r>
        <w:t xml:space="preserve">files, next loop tick checks; (E) Foreground execution permitted ONLY for &lt;30s tests OR explicit operator authorisation; (F) Per-script flock serialises same-script invocations, different-script invocations parallel.</w:t>
      </w:r>
    </w:p>
    <w:p>
      <w:pPr>
        <w:pStyle w:val="BodyText"/>
      </w:pPr>
      <w:r>
        <w:t xml:space="preserve">Composes with §11.4.42 / §11.4.66 / §11.4.82 / §11.4.84 / §11.4.85 / §11.4.87 / §11.4.88. Pre-build gates</w:t>
      </w:r>
      <w:r>
        <w:t xml:space="preserve"> </w:t>
      </w:r>
      <w:r>
        <w:rPr>
          <w:rStyle w:val="VerbatimChar"/>
        </w:rPr>
        <w:t xml:space="preserve">CM-COVENANT-114-89-PROPAGATION</w:t>
      </w:r>
      <w:r>
        <w:t xml:space="preserve"> </w:t>
      </w:r>
      <w:r>
        <w:t xml:space="preserve">+</w:t>
      </w:r>
      <w:r>
        <w:t xml:space="preserve"> </w:t>
      </w:r>
      <w:r>
        <w:rPr>
          <w:rStyle w:val="VerbatimChar"/>
        </w:rPr>
        <w:t xml:space="preserve">CM-BACKGROUND-TEST-EXECUTION-WIRED</w:t>
      </w:r>
      <w:r>
        <w:t xml:space="preserve"> </w:t>
      </w:r>
      <w:r>
        <w:t xml:space="preserve">+ paired §1.1 meta-test mutations.</w:t>
      </w:r>
    </w:p>
    <w:p>
      <w:pPr>
        <w:pStyle w:val="BodyText"/>
      </w:pP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§11.4.89.</w:t>
      </w:r>
    </w:p>
    <w:p>
      <w:pPr>
        <w:pStyle w:val="BodyText"/>
      </w:pPr>
      <w:r>
        <w:t xml:space="preserve">Non-compliance is a release blocker. No escape hatch beyond explicit per-invocation operator authorisation.</w:t>
      </w:r>
    </w:p>
    <w:bookmarkEnd w:id="73"/>
    <w:bookmarkStart w:id="74" w:name="X5f124211f9b79253712b228189785a6997f398d"/>
    <w:p>
      <w:pPr>
        <w:pStyle w:val="Heading3"/>
      </w:pPr>
      <w:r>
        <w:t xml:space="preserve">§11.4.90 — Obsolete status + per-item obsolescence audit (User mandate, 2026-05-27)</w:t>
      </w:r>
    </w:p>
    <w:p>
      <w:pPr>
        <w:pStyle w:val="FirstParagraph"/>
      </w:pPr>
      <w:r>
        <w:t xml:space="preserve">Forensic anchor — verbatim user mandate (2026-05-27): "Bug No 6 - Albums cover etc. seems obsolete after latest request for new behavior when audio and video content is being played ... mark obsolete tickets with some light gray background ... text - the description to be strikethrough styled ... review all existing open or resolved workable items if they are obsolete - not valid any more ... There MUST NOT be any mistake! No bluff is allowed of any kind!"</w:t>
      </w:r>
    </w:p>
    <w:p>
      <w:pPr>
        <w:pStyle w:val="BodyText"/>
      </w:pPr>
      <w:r>
        <w:t xml:space="preserve">§11.4.15 Status closed-set extended with terminal</w:t>
      </w:r>
      <w:r>
        <w:t xml:space="preserve"> </w:t>
      </w:r>
      <w:r>
        <w:rPr>
          <w:rStyle w:val="VerbatimChar"/>
        </w:rPr>
        <w:t xml:space="preserve">Obsolete (→ Fixed.md)</w:t>
      </w:r>
      <w:r>
        <w:t xml:space="preserve"> </w:t>
      </w:r>
      <w:r>
        <w:t xml:space="preserve">value (orthogonal to Type per §11.4.16). Obsolescence reasons (closed vocabulary):</w:t>
      </w:r>
      <w:r>
        <w:t xml:space="preserve"> </w:t>
      </w:r>
      <w:r>
        <w:rPr>
          <w:rStyle w:val="VerbatimChar"/>
        </w:rPr>
        <w:t xml:space="preserve">superseded-by-design-change | superseded-by-later-mandate | feature-removed | duplicate-of | unsupported-topology | not-reproducible</w:t>
      </w:r>
      <w:r>
        <w:t xml:space="preserve"> </w:t>
      </w:r>
      <w:r>
        <w:t xml:space="preserve">(</w:t>
      </w:r>
      <w:r>
        <w:rPr>
          <w:rStyle w:val="VerbatimChar"/>
        </w:rPr>
        <w:t xml:space="preserve">not-reproducible</w:t>
      </w:r>
      <w:r>
        <w:t xml:space="preserve"> </w:t>
      </w:r>
      <w:r>
        <w:t xml:space="preserve">= a reported defect that does NOT reproduce on the canonical tree/baseline — an environment/isolated-worktree artifact, not a real product defect; triple-check evidence captures the canonical-tree non-reproduction). Every Obsolete heading MUST carry</w:t>
      </w:r>
      <w:r>
        <w:t xml:space="preserve"> </w:t>
      </w:r>
      <w:r>
        <w:rPr>
          <w:rStyle w:val="VerbatimChar"/>
        </w:rPr>
        <w:t xml:space="preserve">**Obsolete-Details:**</w:t>
      </w:r>
      <w:r>
        <w:t xml:space="preserve"> </w:t>
      </w:r>
      <w:r>
        <w:t xml:space="preserve">line (Since + Reason + Superseding-item + Triple-check evidence) within 8 non-blank lines. §11.4.23 colorizer adds</w:t>
      </w:r>
      <w:r>
        <w:t xml:space="preserve"> </w:t>
      </w:r>
      <w:r>
        <w:rPr>
          <w:rStyle w:val="VerbatimChar"/>
        </w:rPr>
        <w:t xml:space="preserve">cell-status-obsolete</w:t>
      </w:r>
      <w:r>
        <w:t xml:space="preserve"> </w:t>
      </w:r>
      <w:r>
        <w:t xml:space="preserve">class — light-gray</w:t>
      </w:r>
      <w:r>
        <w:t xml:space="preserve"> </w:t>
      </w:r>
      <w:r>
        <w:rPr>
          <w:rStyle w:val="VerbatimChar"/>
        </w:rPr>
        <w:t xml:space="preserve">#E0E0E0</w:t>
      </w:r>
      <w:r>
        <w:t xml:space="preserve"> </w:t>
      </w:r>
      <w:r>
        <w:t xml:space="preserve">background + strikethrough description. Audit cadence: every release-gate sweep per §11.4.40 + §11.4.42. Triple-check non-negotiable per operator mandate. Composes §11.4.15 / §11.4.16 / §11.4.19 / §11.4.21 / §11.4.23 / §11.4.33 / §11.4.34 / §11.4.40 / §11.4.42 / §11.4.66 / §11.4.71. Pre-build gates</w:t>
      </w:r>
      <w:r>
        <w:t xml:space="preserve"> </w:t>
      </w:r>
      <w:r>
        <w:rPr>
          <w:rStyle w:val="VerbatimChar"/>
        </w:rPr>
        <w:t xml:space="preserve">CM-COVENANT-114-90-PROPAGATION</w:t>
      </w:r>
      <w:r>
        <w:t xml:space="preserve"> </w:t>
      </w:r>
      <w:r>
        <w:t xml:space="preserve">+</w:t>
      </w:r>
      <w:r>
        <w:t xml:space="preserve"> </w:t>
      </w:r>
      <w:r>
        <w:rPr>
          <w:rStyle w:val="VerbatimChar"/>
        </w:rPr>
        <w:t xml:space="preserve">CM-ITEM-OBSOLETE-DETAILS</w:t>
      </w:r>
      <w:r>
        <w:t xml:space="preserve"> </w:t>
      </w:r>
      <w:r>
        <w:t xml:space="preserve">+</w:t>
      </w:r>
      <w:r>
        <w:t xml:space="preserve"> </w:t>
      </w:r>
      <w:r>
        <w:rPr>
          <w:rStyle w:val="VerbatimChar"/>
        </w:rPr>
        <w:t xml:space="preserve">CM-OBSOLETE-COLORIZER-WIRED</w:t>
      </w:r>
      <w:r>
        <w:t xml:space="preserve"> </w:t>
      </w:r>
      <w:r>
        <w:t xml:space="preserve">+ paired §1.1 mutations.</w:t>
      </w:r>
    </w:p>
    <w:p>
      <w:pPr>
        <w:pStyle w:val="BodyText"/>
      </w:pP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§11.4.90. Non-compliance is a release blocker.</w:t>
      </w:r>
    </w:p>
    <w:bookmarkEnd w:id="74"/>
    <w:bookmarkStart w:id="75" w:name="Xa12bcec7f00d937801dc5aadfde41d8ac0aae36"/>
    <w:p>
      <w:pPr>
        <w:pStyle w:val="Heading3"/>
      </w:pPr>
      <w:r>
        <w:t xml:space="preserve">§11.4.91 — Summary-doc clarity mandate (User mandate, 2026-05-27)</w:t>
      </w:r>
    </w:p>
    <w:p>
      <w:pPr>
        <w:pStyle w:val="FirstParagraph"/>
      </w:pPr>
      <w:r>
        <w:t xml:space="preserve">Forensic anchor — verbatim user mandate (2026-05-27): "Summary docs - Issues_Summary some not clear one line descriptions - like 'Composes with' ... For each workable item we MUST HAVE clearly understandable meaning ... every team member can clearly understand what that particular workable item is exactly about! There cannot be misunderstanding or unclearity of any kind and no bluff allowed!"</w:t>
      </w:r>
    </w:p>
    <w:p>
      <w:pPr>
        <w:pStyle w:val="BodyText"/>
      </w:pPr>
      <w:r>
        <w:t xml:space="preserve">Every summary entry (Issues_Summary, Fixed_Summary, README doc-link, Status_Summary page 1+2, all one-liners) MUST contain self-contained meaningful description ≥ 6 words OR ≥ 40 chars naming SUBJECT + PROBLEM/GOAL. Forbidden one-liner anti-patterns: section labels (</w:t>
      </w:r>
      <w:r>
        <w:rPr>
          <w:rStyle w:val="VerbatimChar"/>
        </w:rPr>
        <w:t xml:space="preserve">Composes with</w:t>
      </w:r>
      <w:r>
        <w:t xml:space="preserve">,</w:t>
      </w:r>
      <w:r>
        <w:t xml:space="preserve"> </w:t>
      </w:r>
      <w:r>
        <w:rPr>
          <w:rStyle w:val="VerbatimChar"/>
        </w:rPr>
        <w:t xml:space="preserve">Closure criteria</w:t>
      </w:r>
      <w:r>
        <w:t xml:space="preserve">,</w:t>
      </w:r>
      <w:r>
        <w:t xml:space="preserve"> </w:t>
      </w:r>
      <w:r>
        <w:rPr>
          <w:rStyle w:val="VerbatimChar"/>
        </w:rPr>
        <w:t xml:space="preserve">Fix direction</w:t>
      </w:r>
      <w:r>
        <w:t xml:space="preserve">, etc.); bare metadata fragments (</w:t>
      </w:r>
      <w:r>
        <w:rPr>
          <w:rStyle w:val="VerbatimChar"/>
        </w:rPr>
        <w:t xml:space="preserve">Critical</w:t>
      </w:r>
      <w:r>
        <w:t xml:space="preserve">,</w:t>
      </w:r>
      <w:r>
        <w:t xml:space="preserve"> </w:t>
      </w:r>
      <w:r>
        <w:rPr>
          <w:rStyle w:val="VerbatimChar"/>
        </w:rPr>
        <w:t xml:space="preserve">Bug</w:t>
      </w:r>
      <w:r>
        <w:t xml:space="preserve">,</w:t>
      </w:r>
      <w:r>
        <w:t xml:space="preserve"> </w:t>
      </w:r>
      <w:r>
        <w:rPr>
          <w:rStyle w:val="VerbatimChar"/>
        </w:rPr>
        <w:t xml:space="preserve">In progress</w:t>
      </w:r>
      <w:r>
        <w:t xml:space="preserve">, etc.); section-marker echoes; §-letter alone. Generators (</w:t>
      </w:r>
      <w:r>
        <w:rPr>
          <w:rStyle w:val="VerbatimChar"/>
        </w:rPr>
        <w:t xml:space="preserve">generate_issues_summary.sh</w:t>
      </w:r>
      <w:r>
        <w:t xml:space="preserve"> </w:t>
      </w:r>
      <w:r>
        <w:t xml:space="preserve">/</w:t>
      </w:r>
      <w:r>
        <w:t xml:space="preserve"> </w:t>
      </w:r>
      <w:r>
        <w:rPr>
          <w:rStyle w:val="VerbatimChar"/>
        </w:rPr>
        <w:t xml:space="preserve">generate_fixed_summary.sh</w:t>
      </w:r>
      <w:r>
        <w:t xml:space="preserve"> </w:t>
      </w:r>
      <w:r>
        <w:t xml:space="preserve">/</w:t>
      </w:r>
      <w:r>
        <w:t xml:space="preserve"> </w:t>
      </w:r>
      <w:r>
        <w:rPr>
          <w:rStyle w:val="VerbatimChar"/>
        </w:rPr>
        <w:t xml:space="preserve">update_readme_doc_links.sh</w:t>
      </w:r>
      <w:r>
        <w:t xml:space="preserve"> </w:t>
      </w:r>
      <w:r>
        <w:t xml:space="preserve">/</w:t>
      </w:r>
      <w:r>
        <w:t xml:space="preserve"> </w:t>
      </w:r>
      <w:r>
        <w:rPr>
          <w:rStyle w:val="VerbatimChar"/>
        </w:rPr>
        <w:t xml:space="preserve">generate_status_summary.sh</w:t>
      </w:r>
      <w:r>
        <w:t xml:space="preserve">) MUST extract from H1/H2 heading line per §11.4.54 ATM-NNN convention, NEVER from arbitrary downstream text. Generators refuse anti-pattern rows — emit</w:t>
      </w:r>
      <w:r>
        <w:t xml:space="preserve"> </w:t>
      </w:r>
      <w:r>
        <w:rPr>
          <w:rStyle w:val="VerbatimChar"/>
        </w:rPr>
        <w:t xml:space="preserve">(MISSING DESCRIPTION — fix source heading)</w:t>
      </w:r>
      <w:r>
        <w:t xml:space="preserve"> </w:t>
      </w:r>
      <w:r>
        <w:t xml:space="preserve">placeholder with visual highlight. Pre-build gate</w:t>
      </w:r>
      <w:r>
        <w:t xml:space="preserve"> </w:t>
      </w:r>
      <w:r>
        <w:rPr>
          <w:rStyle w:val="VerbatimChar"/>
        </w:rPr>
        <w:t xml:space="preserve">CM-SUMMARY-CLARITY-DESCRIPTIONS</w:t>
      </w:r>
      <w:r>
        <w:t xml:space="preserve"> </w:t>
      </w:r>
      <w:r>
        <w:t xml:space="preserve">scans every summary; anti-pattern match = FAIL. Audit cadence: every §11.4.40 + §11.4.42 sweep. Composes §11.4.12 / §11.4.19 / §11.4.23 / §11.4.44 / §11.4.53 / §11.4.56 / §11.4.57 / §11.4.59 / §11.4.60 / §11.4.65 / §11.4.74.</w:t>
      </w:r>
    </w:p>
    <w:p>
      <w:pPr>
        <w:pStyle w:val="BodyText"/>
      </w:pP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§11.4.91. Non-compliance is a release blocker.</w:t>
      </w:r>
    </w:p>
    <w:bookmarkEnd w:id="75"/>
    <w:bookmarkStart w:id="76" w:name="X87b1d7200429ba4106eb14847ecb7ee0c609273"/>
    <w:p>
      <w:pPr>
        <w:pStyle w:val="Heading3"/>
      </w:pPr>
      <w:r>
        <w:t xml:space="preserve">§11.4.92 — Multi-pass change-evaluation discipline (User mandate, 2026-05-27)</w:t>
      </w:r>
    </w:p>
    <w:p>
      <w:pPr>
        <w:pStyle w:val="FirstParagraph"/>
      </w:pPr>
      <w:r>
        <w:t xml:space="preserve">Forensic anchor — verbatim user mandate (2026-05-27): "Every change to the project or codebase we do MUST BE evaluated in several passes and in in-depth analisys for potential new issues or problems it can introduce! ... no bluff of any kind! After we do change or set of changes this mandatory steps MUST BE taken!"</w:t>
      </w:r>
    </w:p>
    <w:p>
      <w:pPr>
        <w:pStyle w:val="BodyText"/>
      </w:pPr>
      <w:r>
        <w:t xml:space="preserve">Every non-trivial change MUST pass 5-pass evaluation BEFORE commit-ready:</w:t>
      </w:r>
      <w:r>
        <w:t xml:space="preserve"> </w:t>
      </w:r>
      <w:r>
        <w:rPr>
          <w:b/>
          <w:bCs/>
        </w:rPr>
        <w:t xml:space="preserve">(Pass 1)</w:t>
      </w:r>
      <w:r>
        <w:t xml:space="preserve"> </w:t>
      </w:r>
      <w:r>
        <w:t xml:space="preserve">Main-task verification — change achieves stated goal, captured-evidence per §11.4.5/§11.4.69;</w:t>
      </w:r>
      <w:r>
        <w:t xml:space="preserve"> </w:t>
      </w:r>
      <w:r>
        <w:rPr>
          <w:b/>
          <w:bCs/>
        </w:rPr>
        <w:t xml:space="preserve">(Pass 2)</w:t>
      </w:r>
      <w:r>
        <w:t xml:space="preserve"> </w:t>
      </w:r>
      <w:r>
        <w:t xml:space="preserve">Regression-blast-radius analysis — enumerate every direct dependency, demonstrate no contract break;</w:t>
      </w:r>
      <w:r>
        <w:t xml:space="preserve"> </w:t>
      </w:r>
      <w:r>
        <w:rPr>
          <w:b/>
          <w:bCs/>
        </w:rPr>
        <w:t xml:space="preserve">(Pass 3)</w:t>
      </w:r>
      <w:r>
        <w:t xml:space="preserve"> </w:t>
      </w:r>
      <w:r>
        <w:t xml:space="preserve">Cross-feature interaction analysis — parallel features sharing state/timing/hardware/shell environment audited;</w:t>
      </w:r>
      <w:r>
        <w:t xml:space="preserve"> </w:t>
      </w:r>
      <w:r>
        <w:rPr>
          <w:b/>
          <w:bCs/>
        </w:rPr>
        <w:t xml:space="preserve">(Pass 4)</w:t>
      </w:r>
      <w:r>
        <w:t xml:space="preserve"> </w:t>
      </w:r>
      <w:r>
        <w:t xml:space="preserve">Deep-research validation per §11.4.8 — external precedent OR "NO external solution found — original work" + CodeGraph queries per §11.4.78/§11.4.79;</w:t>
      </w:r>
      <w:r>
        <w:t xml:space="preserve"> </w:t>
      </w:r>
      <w:r>
        <w:rPr>
          <w:b/>
          <w:bCs/>
        </w:rPr>
        <w:t xml:space="preserve">(Pass 5)</w:t>
      </w:r>
      <w:r>
        <w:t xml:space="preserve"> </w:t>
      </w:r>
      <w:r>
        <w:t xml:space="preserve">Anti-bluff confirmation per §11.4/§11.4.1/§11.4.6/§11.4.27/§11.4.50/§11.4.52/§11.4.69/§11.4.83 — no new bluff surface introduced. Documentation per pass (commit footers OR docs/ entries OR qa-results/ evidence). Only AFTER all 5 passes complete may commit/push/test/release proceed. Trivial exemption: typo / revision-bump / MD-export-regen IF zero source touched AND commit message cites exemption explicitly. Composes §11.4.4 / §11.4.5 / §11.4.6 / §11.4.8 / §11.4.20 / §11.4.27 / §11.4.42 / §11.4.43 / §11.4.50 / §11.4.52 / §11.4.69 / §11.4.78 / §11.4.79 / §11.4.82 / §11.4.83 / §11.4.85 / §11.4.87 / §11.4.89. Pre-build gates</w:t>
      </w:r>
      <w:r>
        <w:t xml:space="preserve"> </w:t>
      </w:r>
      <w:r>
        <w:rPr>
          <w:rStyle w:val="VerbatimChar"/>
        </w:rPr>
        <w:t xml:space="preserve">CM-COVENANT-114-92-PROPAGATION</w:t>
      </w:r>
      <w:r>
        <w:t xml:space="preserve"> </w:t>
      </w:r>
      <w:r>
        <w:t xml:space="preserve">+</w:t>
      </w:r>
      <w:r>
        <w:t xml:space="preserve"> </w:t>
      </w:r>
      <w:r>
        <w:rPr>
          <w:rStyle w:val="VerbatimChar"/>
        </w:rPr>
        <w:t xml:space="preserve">CM-MULTI-PASS-EVALUATION-EVIDENCE</w:t>
      </w:r>
      <w:r>
        <w:t xml:space="preserve"> </w:t>
      </w:r>
      <w:r>
        <w:t xml:space="preserve">+ paired §1.1 mutations.</w:t>
      </w:r>
    </w:p>
    <w:p>
      <w:pPr>
        <w:pStyle w:val="BodyText"/>
      </w:pP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§11.4.92. Non-compliance is a release blocker.</w:t>
      </w:r>
    </w:p>
    <w:bookmarkEnd w:id="76"/>
    <w:bookmarkStart w:id="77" w:name="Xe963e4c293520d7832f6fece74de3e9c753398d"/>
    <w:p>
      <w:pPr>
        <w:pStyle w:val="Heading3"/>
      </w:pPr>
      <w:r>
        <w:t xml:space="preserve">§11.4.93 — SQLite-backed single-source-of-truth for workable items (User mandate, 2026-05-27)</w:t>
      </w:r>
    </w:p>
    <w:p>
      <w:pPr>
        <w:pStyle w:val="FirstParagraph"/>
      </w:pPr>
      <w:r>
        <w:t xml:space="preserve">Forensic anchor — verbatim user mandate (2026-05-27): "There MUST be single source of truth for all of our workable items - SQlite database ... proper scripts (we recommend Go programs) ... reduce a chance for sync to be broken ... generate always all docs from DB or to re-generate Db from all docs we have in opposite direction".</w:t>
      </w:r>
    </w:p>
    <w:p>
      <w:pPr>
        <w:pStyle w:val="BodyText"/>
      </w:pPr>
      <w:r>
        <w:t xml:space="preserve">Text-based Issues/Fixed/Summary/CONTINUATION constellation converted to SQLite-DB-backed single source of truth. DB at</w:t>
      </w:r>
      <w:r>
        <w:t xml:space="preserve"> </w:t>
      </w:r>
      <w:r>
        <w:rPr>
          <w:rStyle w:val="VerbatimChar"/>
        </w:rPr>
        <w:t xml:space="preserve">docs/.workable_items.db</w:t>
      </w:r>
      <w:r>
        <w:t xml:space="preserve"> </w:t>
      </w:r>
      <w:r>
        <w:t xml:space="preserve">(gitignored per §11.4.30 + §11.4.77 regen mechanism). Schema mandatory tables: items (atm_id PK + Type + Status incl. Obsolete + Severity + title + description ≥40chars + created/modified + composes_with JSON + current_location); item_history (append-only audit per §11.4.34 By/Reason/Evidence); obsolete_details (§11.4.90); operator_block_details (§11.4.21); firebase_metadata (§11.4.47); meta (schema version + last sync + integrity hash). Go binary at</w:t>
      </w:r>
      <w:r>
        <w:t xml:space="preserve"> </w:t>
      </w:r>
      <w:r>
        <w:rPr>
          <w:rStyle w:val="VerbatimChar"/>
        </w:rPr>
        <w:t xml:space="preserve">cmd/workable-items/</w:t>
      </w:r>
      <w:r>
        <w:t xml:space="preserve">: sync md-to-db / db-to-md / diff / validate / add / close. Bidirectional regen byte-identical round-trip (closed-set tolerance for whitespace/section-order). commit_all.sh refuses on diff non-empty. sync_issues_docs.sh invokes Go binary. pre_build runs</w:t>
      </w:r>
      <w:r>
        <w:t xml:space="preserve"> </w:t>
      </w:r>
      <w:r>
        <w:rPr>
          <w:rStyle w:val="VerbatimChar"/>
        </w:rPr>
        <w:t xml:space="preserve">workable-items validate</w:t>
      </w:r>
      <w:r>
        <w:t xml:space="preserve">. Anti-bluff: unit + integration + stress (1000-row insert + 10 concurrent writers) + chaos (mid-write SIGKILL + corrupt-DB recovery + disk-full) + paired §1.1 mutation + HelixQA Challenge CME-WORKABLE-ITEMS-001. 6-phase migration: §LA Issues entry → Go binary scaffold + DDL → md-to-db → db-to-md round-trip CI → generator shims → text-direct edits prohibited. Cross-project: Go binary lives in constitution submodule (</w:t>
      </w:r>
      <w:r>
        <w:rPr>
          <w:rStyle w:val="VerbatimChar"/>
        </w:rPr>
        <w:t xml:space="preserve">constitution/scripts/workable-items/</w:t>
      </w:r>
      <w:r>
        <w:t xml:space="preserve">) per §11.4.74. Composes §11.4 / §11.4.12 / §11.4.15 / §11.4.16 / §11.4.17 / §11.4.19 / §11.4.21 / §11.4.27 / §11.4.30 / §11.4.33 / §11.4.34 / §11.4.42 / §11.4.43 / §11.4.44 / §11.4.45 / §11.4.50 / §11.4.52 / §11.4.53 / §11.4.54 / §11.4.55 / §11.4.56 / §11.4.57 / §11.4.58 / §11.4.60 / §11.4.65 / §11.4.74 / §11.4.83 / §11.4.85 / §11.4.86 / §11.4.87 / §11.4.89 / §11.4.90 / §11.4.91 / §11.4.92. Pre-build gates</w:t>
      </w:r>
      <w:r>
        <w:t xml:space="preserve"> </w:t>
      </w:r>
      <w:r>
        <w:rPr>
          <w:rStyle w:val="VerbatimChar"/>
        </w:rPr>
        <w:t xml:space="preserve">CM-COVENANT-114-93-PROPAGATION</w:t>
      </w:r>
      <w:r>
        <w:t xml:space="preserve"> </w:t>
      </w:r>
      <w:r>
        <w:t xml:space="preserve">+</w:t>
      </w:r>
      <w:r>
        <w:t xml:space="preserve"> </w:t>
      </w:r>
      <w:r>
        <w:rPr>
          <w:rStyle w:val="VerbatimChar"/>
        </w:rPr>
        <w:t xml:space="preserve">CM-WORKABLE-ITEMS-DB-PRESENT</w:t>
      </w:r>
      <w:r>
        <w:t xml:space="preserve"> </w:t>
      </w:r>
      <w:r>
        <w:t xml:space="preserve">+</w:t>
      </w:r>
      <w:r>
        <w:t xml:space="preserve"> </w:t>
      </w:r>
      <w:r>
        <w:rPr>
          <w:rStyle w:val="VerbatimChar"/>
        </w:rPr>
        <w:t xml:space="preserve">CM-WORKABLE-ITEMS-MD-DB-IN-SYNC</w:t>
      </w:r>
      <w:r>
        <w:t xml:space="preserve"> </w:t>
      </w:r>
      <w:r>
        <w:t xml:space="preserve">+ paired §1.1 mutations.</w:t>
      </w:r>
    </w:p>
    <w:p>
      <w:pPr>
        <w:pStyle w:val="BodyText"/>
      </w:pP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§11.4.93. Non-compliance is a release blocker — text-based-only trackers are §11.4 PASS-bluff at data-architecture layer.</w:t>
      </w:r>
    </w:p>
    <w:bookmarkEnd w:id="77"/>
    <w:bookmarkStart w:id="78" w:name="X36d8709371e31d5e97d0dc72c4a61540b0b33f1"/>
    <w:p>
      <w:pPr>
        <w:pStyle w:val="Heading3"/>
      </w:pPr>
      <w:r>
        <w:t xml:space="preserve">§11.4.94 — Zero-idle priority-first parallel-by-default operating mode (User mandate, 2026-05-27)</w:t>
      </w:r>
    </w:p>
    <w:p>
      <w:pPr>
        <w:pStyle w:val="FirstParagraph"/>
      </w:pPr>
      <w:r>
        <w:t xml:space="preserve">Forensic anchor — verbatim user mandate (2026-05-27): "We MUST NEVER sit iddle / wait or sleep if there is possibility for us to work on something ... Always check if there is a possibility to work on something while we are not working actively on something! Pick always by priority - most critical workable items and other tasks MUST BE done first! ... Stay still / iddle if nothing is left to be done at all or waiting for something that is blocking us / you!!!"</w:t>
      </w:r>
    </w:p>
    <w:p>
      <w:pPr>
        <w:pStyle w:val="BodyText"/>
      </w:pPr>
      <w:r>
        <w:t xml:space="preserve">§11.4.94 binds §11.4.20+§11.4.42+§11.4.58+§11.4.70+§11.4.72+§11.4.82+§11.4.87+§11.4.88+§11.4.89 into single always-on enforcement: (A) Idle ONLY when every queued item genuinely blocked on external dep (hardware / network upstream / build/test completion conductor cannot accelerate) OR operator STOP OR §12 host-safety; "don't see what to do" is NEVER valid; (B) before ANY wake/sleep MUST survey parallel-work feasibility per §11.4.42+§11.4.72+§11.4.87, identify non-contending items, dispatch in parallel per §11.4.20/§11.4.70 (subagent) + §11.4.58 (PWU disjoint scope) + §11.4.89 (background long tests); (C) priority order MANDATORY — pick highest-severity+§11.4.72 audio-first the conductor can autonomously progress; (D) subagent-driven default for non-trivial; (E) background default for &gt;30s wall-clock work via nohup+disown; (F) stability-preserving — composes with §11.4.92 multi-pass + §11.4.84 quiescence + §12.6-§12.9 host safety; (G) progress updates surfaced when operator asks OR at milestone boundaries. Anti-pattern forbidden: scheduling wake without queue survey; "nothing to do — sleeping" with non-trivial items progressable; serialising parallelisable work; picking lower priority over higher. Pre-build gates</w:t>
      </w:r>
      <w:r>
        <w:t xml:space="preserve"> </w:t>
      </w:r>
      <w:r>
        <w:rPr>
          <w:rStyle w:val="VerbatimChar"/>
        </w:rPr>
        <w:t xml:space="preserve">CM-COVENANT-114-94-PROPAGATION</w:t>
      </w:r>
      <w:r>
        <w:t xml:space="preserve"> </w:t>
      </w:r>
      <w:r>
        <w:t xml:space="preserve">+</w:t>
      </w:r>
      <w:r>
        <w:t xml:space="preserve"> </w:t>
      </w:r>
      <w:r>
        <w:rPr>
          <w:rStyle w:val="VerbatimChar"/>
        </w:rPr>
        <w:t xml:space="preserve">CM-PARALLEL-WORK-AUDIT</w:t>
      </w:r>
      <w:r>
        <w:t xml:space="preserve"> </w:t>
      </w:r>
      <w:r>
        <w:t xml:space="preserve">+ paired §1.1 mutations.</w:t>
      </w:r>
    </w:p>
    <w:p>
      <w:pPr>
        <w:pStyle w:val="BodyText"/>
      </w:pP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§11.4.94. Non-compliance is a release blocker.</w:t>
      </w:r>
    </w:p>
    <w:bookmarkEnd w:id="78"/>
    <w:bookmarkStart w:id="79" w:name="Xde70d359a92b4874ec6728108dc888a9ed3cabe"/>
    <w:p>
      <w:pPr>
        <w:pStyle w:val="Heading3"/>
      </w:pPr>
      <w:r>
        <w:t xml:space="preserve">§11.4.95 — Workable-items SQLite DB TRACKED in git, NEVER gitignored (User mandate, 2026-05-27)</w:t>
      </w:r>
    </w:p>
    <w:p>
      <w:pPr>
        <w:pStyle w:val="FirstParagraph"/>
      </w:pPr>
      <w:r>
        <w:t xml:space="preserve">Forensic anchor — verbatim user mandate (2026-05-27): "We shall not Git ignore our workable items SQlite DB since it is our single source of truth ... workable items SQlite DB regularly commited and pushed to all upstreams!"</w:t>
      </w:r>
    </w:p>
    <w:p>
      <w:pPr>
        <w:pStyle w:val="BodyText"/>
      </w:pPr>
      <w:r>
        <w:t xml:space="preserve">§11.4.93's earlier "gitignored per §11.4.30" clause is AMENDED — the DB at</w:t>
      </w:r>
      <w:r>
        <w:t xml:space="preserve"> </w:t>
      </w:r>
      <w:r>
        <w:rPr>
          <w:rStyle w:val="VerbatimChar"/>
        </w:rPr>
        <w:t xml:space="preserve">docs/workable_items.db</w:t>
      </w:r>
      <w:r>
        <w:t xml:space="preserve"> </w:t>
      </w:r>
      <w:r>
        <w:t xml:space="preserve">is TRACKED in git, NEVER gitignored. It IS authoritative source data, NOT a build artefact. Every</w:t>
      </w:r>
      <w:r>
        <w:t xml:space="preserve"> </w:t>
      </w:r>
      <w:r>
        <w:rPr>
          <w:rStyle w:val="VerbatimChar"/>
        </w:rPr>
        <w:t xml:space="preserve">workable-items sync md-to-db</w:t>
      </w:r>
      <w:r>
        <w:t xml:space="preserve"> </w:t>
      </w:r>
      <w:r>
        <w:t xml:space="preserve">that mutates state MUST stage+commit+push the DB alongside the MD regen per §11.4.19 atomic-move + §2.1 multi-upstream push. WAL-checkpoint (</w:t>
      </w:r>
      <w:r>
        <w:rPr>
          <w:rStyle w:val="VerbatimChar"/>
        </w:rPr>
        <w:t xml:space="preserve">PRAGMA wal_checkpoint(TRUNCATE)</w:t>
      </w:r>
      <w:r>
        <w:t xml:space="preserve">) required before commit-stage so transient</w:t>
      </w:r>
      <w:r>
        <w:t xml:space="preserve"> </w:t>
      </w:r>
      <w:r>
        <w:rPr>
          <w:rStyle w:val="VerbatimChar"/>
        </w:rPr>
        <w:t xml:space="preserve">.db-wal</w:t>
      </w:r>
      <w:r>
        <w:t xml:space="preserve"> </w:t>
      </w:r>
      <w:r>
        <w:t xml:space="preserve">+</w:t>
      </w:r>
      <w:r>
        <w:t xml:space="preserve"> </w:t>
      </w:r>
      <w:r>
        <w:rPr>
          <w:rStyle w:val="VerbatimChar"/>
        </w:rPr>
        <w:t xml:space="preserve">.db-shm</w:t>
      </w:r>
      <w:r>
        <w:t xml:space="preserve"> </w:t>
      </w:r>
      <w:r>
        <w:t xml:space="preserve">sidecars (gitignored per §11.4.30) are safely discardable. §11.4.77 regeneration mechanism does NOT apply — DB IS the source. Destructive DB ops require §9.2 hardlinked-backup + operator authorization; §11.4.41 force-push merge-first applies if DB history ever needs rewrite. Pre-build gates</w:t>
      </w:r>
      <w:r>
        <w:t xml:space="preserve"> </w:t>
      </w:r>
      <w:r>
        <w:rPr>
          <w:rStyle w:val="VerbatimChar"/>
        </w:rPr>
        <w:t xml:space="preserve">CM-COVENANT-114-95-PROPAGATION</w:t>
      </w:r>
      <w:r>
        <w:t xml:space="preserve"> </w:t>
      </w:r>
      <w:r>
        <w:t xml:space="preserve">+</w:t>
      </w:r>
      <w:r>
        <w:t xml:space="preserve"> </w:t>
      </w:r>
      <w:r>
        <w:rPr>
          <w:rStyle w:val="VerbatimChar"/>
        </w:rPr>
        <w:t xml:space="preserve">CM-WORKABLE-ITEMS-DB-TRACKED</w:t>
      </w:r>
      <w:r>
        <w:t xml:space="preserve"> </w:t>
      </w:r>
      <w:r>
        <w:t xml:space="preserve">+ paired §1.1 mutation.</w:t>
      </w:r>
    </w:p>
    <w:p>
      <w:pPr>
        <w:pStyle w:val="BodyText"/>
      </w:pP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§11.4.95. Non-compliance is a release blocker.</w:t>
      </w:r>
    </w:p>
    <w:bookmarkEnd w:id="79"/>
    <w:bookmarkStart w:id="80" w:name="X3fcdeb36689a9a80da5e1f214471b90bab39e4c"/>
    <w:p>
      <w:pPr>
        <w:pStyle w:val="Heading3"/>
      </w:pPr>
      <w:r>
        <w:t xml:space="preserve">§11.4.96 — Safe-parallel-work-with-long-build catalogue + mandate (User mandate, 2026-05-27)</w:t>
      </w:r>
    </w:p>
    <w:p>
      <w:pPr>
        <w:pStyle w:val="FirstParagraph"/>
      </w:pPr>
      <w:r>
        <w:t xml:space="preserve">Forensic anchor — verbatim user mandate (2026-05-27): "Are there except AOSP build process any other active jobs being done at the moment? Can we work on something in parallel while build is in progress so we slowly cleanup our slate? ... If yes, and that was not already clear by our root Constitution, we should add all mandatory details into it ... do as much as possible work in background in parallel with main work stream and oreferrably using subagents-driven approach!"</w:t>
      </w:r>
    </w:p>
    <w:p>
      <w:pPr>
        <w:pStyle w:val="BodyText"/>
      </w:pPr>
      <w:r>
        <w:t xml:space="preserve">Operational catalogue for the canonical long-running workload (5-7h AOSP containerised build per §12.9):</w:t>
      </w:r>
    </w:p>
    <w:p>
      <w:pPr>
        <w:pStyle w:val="BodyText"/>
      </w:pPr>
      <w:r>
        <w:t xml:space="preserve">SAFE during build: (A) MD/docs work under docs/+README+CLAUDE/AGENTS/QWEN+Status+Issues/Fixed+changelogs+research notes; (B) generator/helper script work under scripts/ scripts/testing/ scripts/llm/ scripts/firebase/; (C) pre-build + meta-test gate authoring + paired §1.1 mutations; (D) on-device test scripts under tests/test_*.sh; (E) constitution submodule edits + push to 6 remotes; (F) any submodule commit + push per §11.4.88; (G) D3/D4 read-only live-ADB probes (dumpsys/getprop/cat /proc/asound/screencap/logcat); (H) subagent dispatch per §11.4.20/§11.4.70 + §11.4.84 quiescence; (I) web research + external API queries with §11.4.10 credentials; (J) workable-items DB ops per §11.4.93+§11.4.95; (K) pre-build + meta-test execution backgrounded per §11.4.89.</w:t>
      </w:r>
    </w:p>
    <w:p>
      <w:pPr>
        <w:pStyle w:val="BodyText"/>
      </w:pPr>
      <w:r>
        <w:t xml:space="preserve">UNSAFE during build: (α) git checkout/reset --hard/clean -df on source tree (use git worktree instead); (β) mass file deletes/renames under device/+frameworks/+hardware/+vendor/+kernel-5.10/+external/+packages/+bionic/+bootable/+build/+system/+cts/+tools/+prebuilts/; (γ) submodule pointer updates affecting built APKs (defer to between-build windows); (δ) out/ directory mutations; (ε) make clean/m clobber/rm -rf out/; (ζ) container destruction; (η) disk-filling operations breaching §12.9 free-space minimum; (θ) §12 host-session-safety breaches.</w:t>
      </w:r>
    </w:p>
    <w:p>
      <w:pPr>
        <w:pStyle w:val="BodyText"/>
      </w:pPr>
      <w:r>
        <w:t xml:space="preserve">Conductor responsibility: before EVERY pause point during long build, consult catalogue, identify (A)-(K) queue items per §11.4.42+§11.4.72, dispatch ≥1 per §11.4.20/§11.4.70 subagent default + §11.4.89 background. "Build running, nothing else to do" NEVER true per §11.4.94+§11.4.96. Pre-build gates</w:t>
      </w:r>
      <w:r>
        <w:t xml:space="preserve"> </w:t>
      </w:r>
      <w:r>
        <w:rPr>
          <w:rStyle w:val="VerbatimChar"/>
        </w:rPr>
        <w:t xml:space="preserve">CM-COVENANT-114-96-PROPAGATION</w:t>
      </w:r>
      <w:r>
        <w:t xml:space="preserve"> </w:t>
      </w:r>
      <w:r>
        <w:t xml:space="preserve">+</w:t>
      </w:r>
      <w:r>
        <w:t xml:space="preserve"> </w:t>
      </w:r>
      <w:r>
        <w:rPr>
          <w:rStyle w:val="VerbatimChar"/>
        </w:rPr>
        <w:t xml:space="preserve">CM-PARALLEL-WORK-DURING-BUILD-AUDIT</w:t>
      </w:r>
      <w:r>
        <w:t xml:space="preserve"> </w:t>
      </w:r>
      <w:r>
        <w:t xml:space="preserve">+ paired §1.1 mutations.</w:t>
      </w:r>
    </w:p>
    <w:p>
      <w:pPr>
        <w:pStyle w:val="BodyText"/>
      </w:pP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§11.4.96. Non-compliance is a release blocker.</w:t>
      </w:r>
    </w:p>
    <w:bookmarkEnd w:id="80"/>
    <w:bookmarkStart w:id="81" w:name="X4399d07be5bb1cdccb1e37910e86874c7e2da84"/>
    <w:p>
      <w:pPr>
        <w:pStyle w:val="Heading3"/>
      </w:pPr>
      <w:r>
        <w:t xml:space="preserve">§11.4.97 — Maximum-use-of-idle-time + progress-update cadence (User mandate, 2026-05-27)</w:t>
      </w:r>
    </w:p>
    <w:p>
      <w:pPr>
        <w:pStyle w:val="FirstParagraph"/>
      </w:pPr>
      <w:r>
        <w:t xml:space="preserve">Forensic anchor — verbatim user mandate (2026-05-27): "keep it working, we should do as much as possible, if not it all but as much as we can as long as there is iddle time! it MUST be used! ... keep us updated about all progress and all phisycal proofs and gathered data as you progress through all open workable items!"</w:t>
      </w:r>
    </w:p>
    <w:p>
      <w:pPr>
        <w:pStyle w:val="BodyText"/>
      </w:pPr>
      <w:r>
        <w:t xml:space="preserve">Operating-mode capstone strengthening §11.4.87+§11.4.94+§11.4.96: (A) every minute of conductor idle time during which work could autonomously progress AND not genuinely blocked = §11.4.97 violation; "as much as possible, if not it all but as much as we can" is operative — dispatch CONTINUOUSLY through entire idle window, not just at scheduled wakes; (B) progress-update cadence — emit operator-facing 1-line update at every: commit landed / subagent return / constitutional anchor / captured evidence / milestone closure; no operator prompt required; (C) continuous physical-proof gathering per §11.4.5+§11.4.6+§11.4.69 — every autonomous closure cites captured-evidence; evidence path goes into §11.4.93 item_history.evidence_path when DB lands; (D) composes with §11.4.5/6/13/20/27/42/50/52/69/70/72/83/85/87/88/89/94/96; (E) idle-only-when-blocked closed-set unchanged from §11.4.94(A). Pre-build gates</w:t>
      </w:r>
      <w:r>
        <w:t xml:space="preserve"> </w:t>
      </w:r>
      <w:r>
        <w:rPr>
          <w:rStyle w:val="VerbatimChar"/>
        </w:rPr>
        <w:t xml:space="preserve">CM-COVENANT-114-97-PROPAGATION</w:t>
      </w:r>
      <w:r>
        <w:t xml:space="preserve"> </w:t>
      </w:r>
      <w:r>
        <w:t xml:space="preserve">+</w:t>
      </w:r>
      <w:r>
        <w:t xml:space="preserve"> </w:t>
      </w:r>
      <w:r>
        <w:rPr>
          <w:rStyle w:val="VerbatimChar"/>
        </w:rPr>
        <w:t xml:space="preserve">CM-IDLE-TIME-AUDIT</w:t>
      </w:r>
      <w:r>
        <w:t xml:space="preserve"> </w:t>
      </w:r>
      <w:r>
        <w:t xml:space="preserve">+ paired §1.1 mutations.</w:t>
      </w:r>
    </w:p>
    <w:p>
      <w:pPr>
        <w:pStyle w:val="BodyText"/>
      </w:pP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§11.4.97. Non-compliance is a release blocker.</w:t>
      </w:r>
    </w:p>
    <w:bookmarkEnd w:id="81"/>
    <w:bookmarkStart w:id="82" w:name="X225e6fc0c80cd1835a66af152a64a8a033024b9"/>
    <w:p>
      <w:pPr>
        <w:pStyle w:val="Heading3"/>
      </w:pPr>
      <w:r>
        <w:t xml:space="preserve">§11.4.98 — Full-Automation Anti-Bluff Mandate — Live tests MUST be re-runnable end-to-end without manual intervention (User mandate, 2026-05-28)</w:t>
      </w:r>
    </w:p>
    <w:p>
      <w:pPr>
        <w:pStyle w:val="FirstParagraph"/>
      </w:pPr>
      <w:r>
        <w:t xml:space="preserve">Forensic anchor — verbatim user mandate (2026-05-28): "Make sure we have full automation testing of all scenarios with real bot, main group and users without any manual intervention or contribution of real user! Everything MUST BE fully automatic and autonomous! These tests MUST BE able to rerun endless times when needed! ... Make sure there is no false positives in testing! Every test and its results MUST obtain real proofs of everything working! No bluff is allowed!"</w:t>
      </w:r>
    </w:p>
    <w:p>
      <w:pPr>
        <w:pStyle w:val="BodyText"/>
      </w:pPr>
      <w:r>
        <w:t xml:space="preserve">Composes with §11.4 + §11.4.2 + §11.4.5 + §11.4.50 + §11.4.85 + §11.4.87 + §11.4.89 + §11.4.94 — closes the</w:t>
      </w:r>
      <w:r>
        <w:t xml:space="preserve"> </w:t>
      </w:r>
      <w:r>
        <w:rPr>
          <w:b/>
          <w:bCs/>
        </w:rPr>
        <w:t xml:space="preserve">manual-intervention gap</w:t>
      </w:r>
      <w:r>
        <w:t xml:space="preserve"> </w:t>
      </w:r>
      <w:r>
        <w:t xml:space="preserve">they did not explicitly forbid. A live/integration/e2e/Challenge test requiring a human action during execution (typing a chat message, clicking a UI, hand-triggering a webhook, anything beyond test start + PASS/FAIL report) is</w:t>
      </w:r>
      <w:r>
        <w:t xml:space="preserve"> </w:t>
      </w:r>
      <w:r>
        <w:rPr>
          <w:b/>
          <w:bCs/>
        </w:rPr>
        <w:t xml:space="preserve">by definition a §11.4 PASS-bluff at the automation layer</w:t>
      </w:r>
      <w:r>
        <w:t xml:space="preserve">, regardless of how thorough the manual run is — cannot run continuously in CI, cannot validate regressions between manual runs, human dependency masks drift.</w:t>
      </w:r>
    </w:p>
    <w:p>
      <w:pPr>
        <w:pStyle w:val="BodyText"/>
      </w:pPr>
      <w:r>
        <w:t xml:space="preserve">(A) Binding rule: every test this Constitution governs — unit/integration/e2e/Challenge/stress/chaos/live — MUST be fully self-driving end-to-end; reports PASS/FAIL/SKIP-with-reason without any further human action after startup. (B) Single permissible exception: one-time credential bootstrap OUTSIDE test execution (</w:t>
      </w:r>
      <w:r>
        <w:rPr>
          <w:rStyle w:val="VerbatimChar"/>
        </w:rPr>
        <w:t xml:space="preserve">.env</w:t>
      </w:r>
      <w:r>
        <w:t xml:space="preserve"> </w:t>
      </w:r>
      <w:r>
        <w:t xml:space="preserve">from vault, shell exports in</w:t>
      </w:r>
      <w:r>
        <w:t xml:space="preserve"> </w:t>
      </w:r>
      <w:r>
        <w:rPr>
          <w:rStyle w:val="VerbatimChar"/>
        </w:rPr>
        <w:t xml:space="preserve">~/.bashrc</w:t>
      </w:r>
      <w:r>
        <w:t xml:space="preserve">, OAuth approval at first install, MTProto session activation at first run) — configuration, not test driving. (C) Concrete requirements for live messenger/channel/agent tests: (1) no "operator MUST type a message" prompts — drive programmatically (MTProto for Telegram, real-user-token API for Slack, IMAP-test-account for email, webhook fixture, in-process loopback — never human keystrokes); (2) no hard-coded session UUIDs that collide with active dev session (Herald 2026-05-28 lesson:</w:t>
      </w:r>
      <w:r>
        <w:t xml:space="preserve"> </w:t>
      </w:r>
      <w:r>
        <w:rPr>
          <w:rStyle w:val="VerbatimChar"/>
        </w:rPr>
        <w:t xml:space="preserve">claude --resume &lt;UUID&gt;</w:t>
      </w:r>
      <w:r>
        <w:t xml:space="preserve"> </w:t>
      </w:r>
      <w:r>
        <w:t xml:space="preserve">on same UUID as dev session returns silent exit -1); (3) no 60s human-response windows (§11.4.50 determinism violation); (4) re-runnability proof — PASS at</w:t>
      </w:r>
      <w:r>
        <w:t xml:space="preserve"> </w:t>
      </w:r>
      <w:r>
        <w:rPr>
          <w:rStyle w:val="VerbatimChar"/>
        </w:rPr>
        <w:t xml:space="preserve">-count=3</w:t>
      </w:r>
      <w:r>
        <w:t xml:space="preserve"> </w:t>
      </w:r>
      <w:r>
        <w:t xml:space="preserve">consecutive automated invocations with self-cleaning state; (5) §11.4.98 obsolescence audit — every existing test classified COMPLIANT vs NON-COMPLIANT; (6) no false-positive PASS — silent-skip-reported-as-PASS forbidden, stale-evidence forbidden, SKIP-with-reason per §11.4.3 is correct. (D) Composes with §11.4.85 + §11.4.89 + §11.4.87 + §11.4.94 — together = continuously-validated, fully-automated, non-flake, anti-bluff regime. (E) Inheritance per §11.4.35 — every consuming repo's CLAUDE.md/AGENTS.md/QWEN.md restates citing literal anchor</w:t>
      </w:r>
      <w:r>
        <w:t xml:space="preserve"> </w:t>
      </w:r>
      <w:r>
        <w:rPr>
          <w:rStyle w:val="VerbatimChar"/>
        </w:rPr>
        <w:t xml:space="preserve">11.4.98</w:t>
      </w:r>
      <w:r>
        <w:t xml:space="preserve">; pre-build gate</w:t>
      </w:r>
      <w:r>
        <w:t xml:space="preserve"> </w:t>
      </w:r>
      <w:r>
        <w:rPr>
          <w:rStyle w:val="VerbatimChar"/>
        </w:rPr>
        <w:t xml:space="preserve">CM-COVENANT-114-98-PROPAGATION</w:t>
      </w:r>
      <w:r>
        <w:t xml:space="preserve"> </w:t>
      </w:r>
      <w:r>
        <w:t xml:space="preserve">enforces literal presence; paired §1.1 mutations strip → gates FAIL. (F) Enforcement: commit adding manual-action test BLOCKED at release-gate; manual-dependency test not rewritten within 30 days graduates to §11.4.90 Obsolete citing §11.4.98 as obsolescence reason.</w:t>
      </w:r>
    </w:p>
    <w:p>
      <w:pPr>
        <w:pStyle w:val="BodyText"/>
      </w:pP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§11.4.98. Non-compliance is a release blocker.</w:t>
      </w:r>
    </w:p>
    <w:bookmarkEnd w:id="82"/>
    <w:bookmarkStart w:id="83" w:name="Xca0f0b5f505abffeda1458d20f8531650429edb"/>
    <w:p>
      <w:pPr>
        <w:pStyle w:val="Heading3"/>
      </w:pPr>
      <w:r>
        <w:t xml:space="preserve">§11.4.99 — Latest-Source Documentation Cross-Reference Mandate — instructions/guides/manuals MUST be verified against latest official online sources BEFORE publication (User mandate, 2026-05-28)</w:t>
      </w:r>
    </w:p>
    <w:p>
      <w:pPr>
        <w:pStyle w:val="FirstParagraph"/>
      </w:pPr>
      <w:r>
        <w:t xml:space="preserve">Forensic anchor — verbatim user mandate (2026-05-28): "Make sure we ALWAYS check against latest versions of services we use web / online docs before creating instructions! This situation is illustration of how we can misguide ourselves or get banned! ... These are mandatory rules / constraints and the result is consistency and safety of created instructions, guides and manuals!"</w:t>
      </w:r>
    </w:p>
    <w:p>
      <w:pPr>
        <w:pStyle w:val="BodyText"/>
      </w:pPr>
      <w:r>
        <w:t xml:space="preserve">Case study (Herald 2026-05-28): first-draft Herald MTProto setup guide recommended VoIP/Google-Voice/Twilio fallback AND omitted the</w:t>
      </w:r>
      <w:r>
        <w:t xml:space="preserve"> </w:t>
      </w:r>
      <w:r>
        <w:rPr>
          <w:rStyle w:val="VerbatimChar"/>
        </w:rPr>
        <w:t xml:space="preserve">recover@telegram.org</w:t>
      </w:r>
      <w:r>
        <w:t xml:space="preserve"> </w:t>
      </w:r>
      <w:r>
        <w:t xml:space="preserve">pre-login email — both directly contradicted Telegram's official docs + gotd/td maintainer guidance, and following the guide could have caused a permanent Telegram account ban. Misguidance-by-stale-docs is the same severity class as a §11.4 PASS-bluff at the documentation layer.</w:t>
      </w:r>
    </w:p>
    <w:p>
      <w:pPr>
        <w:pStyle w:val="BodyText"/>
      </w:pPr>
      <w:r>
        <w:t xml:space="preserve">Composes with §11.4.4 + §11.4.5 + §11.4.8 + §11.4.92 Pass 4 + §107 + §11.4.98. Closes the gap §11.4.92 Pass 4 alludes to but does not explicitly mandate. (A) Pre-commit cross-reference: every operator-facing instruction document MUST (1) fetch the LATEST official online docs of the service/library via WebFetch/MCP/direct browsing (NEVER training data, memory, or prior committed docs); (2) cross-reference each instruction against the source; (3) seek secondary authoritative sources when the official docs are sparse/silent (library maintainer SUPPORT.md, official changelogs, vetted community FAQs); (4) cite source URL + date in a "## Sources verified" footer on the doc; (5) cite the cross-reference in the commit-message footer (</w:t>
      </w:r>
      <w:r>
        <w:rPr>
          <w:rStyle w:val="VerbatimChar"/>
        </w:rPr>
        <w:t xml:space="preserve">Sources verified &lt;date&gt;: &lt;urls&gt;</w:t>
      </w:r>
      <w:r>
        <w:t xml:space="preserve">). (B) Negative findings: gaps/silences/contradictions MUST be documented explicitly so the next reader doesn't assume absence-of-contradiction is authoritative agreement. (C) Re-verification cadence: documents older than 6 months are STALE — re-verify before citing as operator authority, at every vN.0.0 release boundary, on service breaking-change announcements, or when an operator reports an error following the guide. (D) Risk-classified services (Telegram/WhatsApp messengers, cloud APIs, payment systems, AI/LLM providers, code-hosting services, package managers) — 90-day max staleness; explicit safety warnings cited against latest policies. (E) Composes with §11.4.92 Pass 4 but is INDEPENDENT — cannot substitute. (F) Inheritance per §11.4.35 — restate literal anchor</w:t>
      </w:r>
      <w:r>
        <w:t xml:space="preserve"> </w:t>
      </w:r>
      <w:r>
        <w:rPr>
          <w:rStyle w:val="VerbatimChar"/>
        </w:rPr>
        <w:t xml:space="preserve">11.4.99</w:t>
      </w:r>
      <w:r>
        <w:t xml:space="preserve"> </w:t>
      </w:r>
      <w:r>
        <w:t xml:space="preserve">in every consumer's CLAUDE/AGENTS/QWEN; pre-build gate</w:t>
      </w:r>
      <w:r>
        <w:t xml:space="preserve"> </w:t>
      </w:r>
      <w:r>
        <w:rPr>
          <w:rStyle w:val="VerbatimChar"/>
        </w:rPr>
        <w:t xml:space="preserve">CM-COVENANT-114-99-PROPAGATION</w:t>
      </w:r>
      <w:r>
        <w:t xml:space="preserve"> </w:t>
      </w:r>
      <w:r>
        <w:t xml:space="preserve">(when implemented) enforces; paired §1.1 mutations strip → gates FAIL. (G) Enforcement: commit without "Sources verified</w:t>
      </w:r>
      <w:r>
        <w:t xml:space="preserve"> </w:t>
      </w:r>
      <w:r>
        <w:t xml:space="preserve">" doc-footer AND commit-message-footer BLOCKED at release-gate; stale-beyond-grace docs graduate to §11.4.90 Obsolete with</w:t>
      </w:r>
      <w:r>
        <w:t xml:space="preserve"> </w:t>
      </w:r>
      <w:r>
        <w:rPr>
          <w:rStyle w:val="VerbatimChar"/>
        </w:rPr>
        <w:t xml:space="preserve">Reason=stale-documentation</w:t>
      </w:r>
      <w:r>
        <w:t xml:space="preserve">.</w:t>
      </w:r>
    </w:p>
    <w:p>
      <w:pPr>
        <w:pStyle w:val="BodyText"/>
      </w:pP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§11.4.99. Non-compliance is a release blocker.</w:t>
      </w:r>
    </w:p>
    <w:p>
      <w:pPr>
        <w:pStyle w:val="Compact"/>
        <w:numPr>
          <w:ilvl w:val="0"/>
          <w:numId w:val="1037"/>
        </w:numPr>
      </w:pPr>
      <w:r>
        <w:t xml:space="preserve">§11.4.100 — RETIRED.** Demoted to consumer project (a consuming project's video-color/visual-quality fideli… [full → CLAUDE_ANCHORS_FULL.md + Constitution.md] · refs: §11.4.17 §11.4.35 §11.4.100</w:t>
      </w:r>
    </w:p>
    <w:bookmarkEnd w:id="83"/>
    <w:bookmarkStart w:id="84" w:name="Xbc16b0f02a430274254be634d3f197f8e008d6d"/>
    <w:p>
      <w:pPr>
        <w:pStyle w:val="Heading3"/>
      </w:pPr>
      <w:r>
        <w:t xml:space="preserve">§11.4.101 — Autonomous-decision-over-blocking mandate (User mandate, 2026-05-28)</w:t>
      </w:r>
    </w:p>
    <w:p>
      <w:pPr>
        <w:pStyle w:val="FirstParagraph"/>
      </w:pPr>
      <w:r>
        <w:rPr>
          <w:b/>
          <w:bCs/>
        </w:rPr>
        <w:t xml:space="preserve">Forensic anchor — verbatim user mandate (2026-05-28):</w:t>
      </w:r>
    </w:p>
    <w:p>
      <w:pPr>
        <w:pStyle w:val="BlockText"/>
      </w:pPr>
      <w:r>
        <w:t xml:space="preserve">"when working in endless working loop fully autonomously try to decide most properly about points which would block execution and wait for us. If we haven't answered now work would be blocked whole night! If possible and if that will not cause any issues make proper and most reliable and safe decision so we achieve maximal efficiency and work gets fully done!"</w:t>
      </w:r>
    </w:p>
    <w:p>
      <w:pPr>
        <w:pStyle w:val="FirstParagraph"/>
      </w:pPr>
      <w:r>
        <w:t xml:space="preserve">When operating in an autonomous / endless-loop mode (per §11.4.87), the agent MUST minimize operator-blocking and instead make the safe, reliable, reversible decision itself — so work is NOT stalled (e.g. overnight) waiting for input. §11.4.87 says keep working; §11.4.101 says HOW to clear the decision points that would otherwise force a stop-and-wait.</w:t>
      </w:r>
    </w:p>
    <w:p>
      <w:pPr>
        <w:pStyle w:val="BodyText"/>
      </w:pPr>
      <w:r>
        <w:rPr>
          <w:b/>
          <w:bCs/>
        </w:rPr>
        <w:t xml:space="preserve">Decision rule (closed-set — proceed autonomously when ALL hold):</w:t>
      </w:r>
      <w:r>
        <w:t xml:space="preserve"> </w:t>
      </w:r>
      <w:r>
        <w:t xml:space="preserve">(a) the action is reversible OR has a captured pre-op backup per §9.2; (b) the agent can determine the safe choice from captured evidence per §11.4.6 (no guessing —</w:t>
      </w:r>
      <w:r>
        <w:t xml:space="preserve"> </w:t>
      </w:r>
      <w:r>
        <w:rPr>
          <w:rStyle w:val="VerbatimChar"/>
        </w:rPr>
        <w:t xml:space="preserve">LIKELY</w:t>
      </w:r>
      <w:r>
        <w:t xml:space="preserve"> </w:t>
      </w:r>
      <w:r>
        <w:t xml:space="preserve">is not a determination); (c) a wrong choice's blast radius is bounded AND recoverable; (d) it composes with anti-bluff §11.4, host-safety §12, data-safety §9.</w:t>
      </w:r>
    </w:p>
    <w:p>
      <w:pPr>
        <w:pStyle w:val="BodyText"/>
      </w:pPr>
      <w:r>
        <w:rPr>
          <w:b/>
          <w:bCs/>
        </w:rPr>
        <w:t xml:space="preserve">Block-only-when rule (BLOCK via §11.4.66 ONLY when ALL hold):</w:t>
      </w:r>
      <w:r>
        <w:t xml:space="preserve"> </w:t>
      </w:r>
      <w:r>
        <w:t xml:space="preserve">the action is irreversible AND high-blast-radius AND the safe choice cannot be determined from evidence — e.g. external-account state the agent cannot inspect, hardware it cannot access, destructive ops without backup, force-push (also §9.2 + §11.4.41), spending / sending to third parties.</w:t>
      </w:r>
      <w:r>
        <w:t xml:space="preserve"> </w:t>
      </w:r>
      <w:r>
        <w:rPr>
          <w:rStyle w:val="VerbatimChar"/>
        </w:rPr>
        <w:t xml:space="preserve">Operator-blocked</w:t>
      </w:r>
      <w:r>
        <w:t xml:space="preserve"> </w:t>
      </w:r>
      <w:r>
        <w:t xml:space="preserve">per §11.4.21 is reached only after this rule fires AND the self-resolution-exhaustion audit completes.</w:t>
      </w:r>
    </w:p>
    <w:p>
      <w:pPr>
        <w:pStyle w:val="BodyText"/>
      </w:pPr>
      <w:r>
        <w:rPr>
          <w:b/>
          <w:bCs/>
        </w:rPr>
        <w:t xml:space="preserve">Maximize-progress-while-blocked:</w:t>
      </w:r>
      <w:r>
        <w:t xml:space="preserve"> </w:t>
      </w:r>
      <w:r>
        <w:t xml:space="preserve">an unavoidable block parks one work unit, it does not pause the loop — the agent MUST keep progressing every NON-blocked item in parallel per §11.4.87 + §11.4.94. Posing the question and going idle is a §11.4.94 + §11.4.97 violation.</w:t>
      </w:r>
    </w:p>
    <w:p>
      <w:pPr>
        <w:pStyle w:val="BodyText"/>
      </w:pPr>
      <w:r>
        <w:t xml:space="preserve">Composes with §11.4.6 / §11.4.21 / §11.4.40 / §11.4.41 / §11.4.66 / §11.4.87 / §11.4.94 / §9.2 / §12. Classification: universal (§11.4.17). Propagation gate</w:t>
      </w:r>
      <w:r>
        <w:t xml:space="preserve"> </w:t>
      </w:r>
      <w:r>
        <w:rPr>
          <w:rStyle w:val="VerbatimChar"/>
        </w:rPr>
        <w:t xml:space="preserve">CM-COVENANT-114-101-PROPAGATION</w:t>
      </w:r>
      <w:r>
        <w:t xml:space="preserve"> </w:t>
      </w:r>
      <w:r>
        <w:t xml:space="preserve">enforces the literal anchor</w:t>
      </w:r>
      <w:r>
        <w:t xml:space="preserve"> </w:t>
      </w:r>
      <w:r>
        <w:rPr>
          <w:rStyle w:val="VerbatimChar"/>
        </w:rPr>
        <w:t xml:space="preserve">11.4.101</w:t>
      </w:r>
      <w:r>
        <w:t xml:space="preserve"> </w:t>
      </w:r>
      <w:r>
        <w:t xml:space="preserve">across the consumer fleet; paired §1.1 meta-test mutation strips the literal → gate FAILs (gate-code = separate work item). No escape hatch — no</w:t>
      </w:r>
      <w:r>
        <w:t xml:space="preserve"> </w:t>
      </w:r>
      <w:r>
        <w:rPr>
          <w:rStyle w:val="VerbatimChar"/>
        </w:rPr>
        <w:t xml:space="preserve">--always-block-on-decision</w:t>
      </w:r>
      <w:r>
        <w:t xml:space="preserve">,</w:t>
      </w:r>
      <w:r>
        <w:t xml:space="preserve"> </w:t>
      </w:r>
      <w:r>
        <w:rPr>
          <w:rStyle w:val="VerbatimChar"/>
        </w:rPr>
        <w:t xml:space="preserve">--never-decide-autonomously</w:t>
      </w:r>
      <w:r>
        <w:t xml:space="preserve">,</w:t>
      </w:r>
      <w:r>
        <w:t xml:space="preserve"> </w:t>
      </w:r>
      <w:r>
        <w:rPr>
          <w:rStyle w:val="VerbatimChar"/>
        </w:rPr>
        <w:t xml:space="preserve">--skip-decision-rule</w:t>
      </w:r>
      <w:r>
        <w:t xml:space="preserve">,</w:t>
      </w:r>
      <w:r>
        <w:t xml:space="preserve"> </w:t>
      </w:r>
      <w:r>
        <w:rPr>
          <w:rStyle w:val="VerbatimChar"/>
        </w:rPr>
        <w:t xml:space="preserve">--block-without-self-resolution</w:t>
      </w:r>
      <w:r>
        <w:t xml:space="preserve"> </w:t>
      </w:r>
      <w:r>
        <w:t xml:space="preserve">flag exists.</w:t>
      </w:r>
    </w:p>
    <w:p>
      <w:pPr>
        <w:pStyle w:val="BodyText"/>
      </w:pP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§11.4.101.</w:t>
      </w:r>
    </w:p>
    <w:p>
      <w:pPr>
        <w:pStyle w:val="BodyText"/>
      </w:pPr>
      <w:r>
        <w:t xml:space="preserve">Non-compliance is a release blocker regardless of context.</w:t>
      </w:r>
    </w:p>
    <w:bookmarkEnd w:id="84"/>
    <w:bookmarkStart w:id="85" w:name="X3bc0caf516f26f7cf34954f30701e20de656822"/>
    <w:p>
      <w:pPr>
        <w:pStyle w:val="Heading3"/>
      </w:pPr>
      <w:r>
        <w:t xml:space="preserve">§11.4.102 — Mandatory systematic-debugging activation + always-loaded skill-discovery + plugin-dependency availability (User mandate, 2026-05-29)</w:t>
      </w:r>
    </w:p>
    <w:p>
      <w:pPr>
        <w:pStyle w:val="FirstParagraph"/>
      </w:pPr>
      <w:r>
        <w:rPr>
          <w:b/>
          <w:bCs/>
        </w:rPr>
        <w:t xml:space="preserve">Forensic anchor — verbatim user mandate (2026-05-29):</w:t>
      </w:r>
    </w:p>
    <w:p>
      <w:pPr>
        <w:pStyle w:val="BlockText"/>
      </w:pPr>
      <w:r>
        <w:t xml:space="preserve">"Make sure that we ALWAYS trigger / start the "/superpowers:systematic-debugging" skills when any issues happen! If this is possible to activate and use in this situations out of the box when we spot problems / issues / bugs / misalignments / unconsistencies we MUST activate the skill(s) and make strongest efforts in full in depth analisys / debugging and determine root causes of all problem or obtain relevant data and information we need! ... we MUST make sure that "/using-superpowers" skill is ALWAYS loaded, applied and used! All dependencies (plugins) that Claude Code or other market places are offering MUST BE installed if these are not already available for loading and use!"</w:t>
      </w:r>
    </w:p>
    <w:p>
      <w:pPr>
        <w:pStyle w:val="FirstParagraph"/>
      </w:pPr>
      <w:r>
        <w:t xml:space="preserve">Three cooperating invariants — the difference between guess-and-retry and investigate-to-root-cause-first.</w:t>
      </w:r>
    </w:p>
    <w:p>
      <w:pPr>
        <w:pStyle w:val="BodyText"/>
      </w:pPr>
      <w:r>
        <w:rPr>
          <w:b/>
          <w:bCs/>
        </w:rPr>
        <w:t xml:space="preserve">(A) Mandatory systematic-debugging activation.</w:t>
      </w:r>
      <w:r>
        <w:t xml:space="preserve"> </w:t>
      </w:r>
      <w:r>
        <w:t xml:space="preserve">On ANY spotted issue / bug / test failure / gate failure / regression / misalignment / inconsistency / unexpected behaviour, the agent MUST activate</w:t>
      </w:r>
      <w:r>
        <w:t xml:space="preserve"> </w:t>
      </w:r>
      <w:r>
        <w:rPr>
          <w:rStyle w:val="VerbatimChar"/>
        </w:rPr>
        <w:t xml:space="preserve">superpowers:systematic-debugging</w:t>
      </w:r>
      <w:r>
        <w:t xml:space="preserve"> </w:t>
      </w:r>
      <w:r>
        <w:t xml:space="preserve">(or the platform-equivalent structured-debugging discipline)</w:t>
      </w:r>
      <w:r>
        <w:t xml:space="preserve"> </w:t>
      </w:r>
      <w:r>
        <w:rPr>
          <w:b/>
          <w:bCs/>
        </w:rPr>
        <w:t xml:space="preserve">BEFORE proposing, writing, or applying any fix</w:t>
      </w:r>
      <w:r>
        <w:t xml:space="preserve"> </w:t>
      </w:r>
      <w:r>
        <w:t xml:space="preserve">— the</w:t>
      </w:r>
      <w:r>
        <w:t xml:space="preserve"> </w:t>
      </w:r>
      <w:r>
        <w:rPr>
          <w:b/>
          <w:bCs/>
        </w:rPr>
        <w:t xml:space="preserve">Iron Law: NO FIXES WITHOUT ROOT CAUSE INVESTIGATION FIRST.</w:t>
      </w:r>
      <w:r>
        <w:t xml:space="preserve"> </w:t>
      </w:r>
      <w:r>
        <w:t xml:space="preserve">Full four-phase arc: root-cause (read the real failure, reproduce, gather facts) → pattern (classify the defect, search for the same pattern elsewhere) → hypothesis (form a falsifiable cause, prove/disprove with captured evidence) → implementation (design the fix only against the proven root cause). Guess-and-retry, symptom-patching, and re-running a failed test hoping it passes ("probably transient / flaky") WITHOUT a completed investigation are §11.4.102 violations. Real-world signal: calling a failure</w:t>
      </w:r>
      <w:r>
        <w:t xml:space="preserve"> </w:t>
      </w:r>
      <w:r>
        <w:rPr>
          <w:rStyle w:val="VerbatimChar"/>
        </w:rPr>
        <w:t xml:space="preserve">transient</w:t>
      </w:r>
      <w:r>
        <w:t xml:space="preserve"> </w:t>
      </w:r>
      <w:r>
        <w:t xml:space="preserve">/</w:t>
      </w:r>
      <w:r>
        <w:t xml:space="preserve"> </w:t>
      </w:r>
      <w:r>
        <w:rPr>
          <w:rStyle w:val="VerbatimChar"/>
        </w:rPr>
        <w:t xml:space="preserve">flaky</w:t>
      </w:r>
      <w:r>
        <w:t xml:space="preserve"> </w:t>
      </w:r>
      <w:r>
        <w:t xml:space="preserve">/</w:t>
      </w:r>
      <w:r>
        <w:t xml:space="preserve"> </w:t>
      </w:r>
      <w:r>
        <w:rPr>
          <w:rStyle w:val="VerbatimChar"/>
        </w:rPr>
        <w:t xml:space="preserve">intermittent</w:t>
      </w:r>
      <w:r>
        <w:t xml:space="preserve"> </w:t>
      </w:r>
      <w:r>
        <w:t xml:space="preserve">/</w:t>
      </w:r>
      <w:r>
        <w:t xml:space="preserve"> </w:t>
      </w:r>
      <w:r>
        <w:rPr>
          <w:rStyle w:val="VerbatimChar"/>
        </w:rPr>
        <w:t xml:space="preserve">probably-timing</w:t>
      </w:r>
      <w:r>
        <w:t xml:space="preserve"> </w:t>
      </w:r>
      <w:r>
        <w:t xml:space="preserve">without captured forensic evidence is simultaneously a §11.4.6 (no-guessing) and §11.4.7 (demotion-evidence) violation — §11.4.102 makes the corrective response mechanical (the classification is forbidden until the systematic-debugging arc proves it).</w:t>
      </w:r>
    </w:p>
    <w:p>
      <w:pPr>
        <w:pStyle w:val="BodyText"/>
      </w:pPr>
      <w:r>
        <w:rPr>
          <w:b/>
          <w:bCs/>
        </w:rPr>
        <w:t xml:space="preserve">(B) Mandatory always-loaded</w:t>
      </w:r>
      <w:r>
        <w:rPr>
          <w:b/>
          <w:bCs/>
        </w:rPr>
        <w:t xml:space="preserve"> </w:t>
      </w:r>
      <w:r>
        <w:rPr>
          <w:rStyle w:val="VerbatimChar"/>
          <w:b/>
          <w:bCs/>
        </w:rPr>
        <w:t xml:space="preserve">using-superpowers</w:t>
      </w:r>
      <w:r>
        <w:rPr>
          <w:b/>
          <w:bCs/>
        </w:rPr>
        <w:t xml:space="preserve">.</w:t>
      </w:r>
      <w:r>
        <w:t xml:space="preserve"> </w:t>
      </w:r>
      <w:r>
        <w:rPr>
          <w:rStyle w:val="VerbatimChar"/>
        </w:rPr>
        <w:t xml:space="preserve">superpowers:using-superpowers</w:t>
      </w:r>
      <w:r>
        <w:t xml:space="preserve"> </w:t>
      </w:r>
      <w:r>
        <w:t xml:space="preserve">(or the platform-equivalent skill-discovery / capability-index discipline) MUST be loaded and applied at session start and consulted before any task. Operative rule: before acting on ANY request, survey available skills; if ANY skill could apply — even at 1% relevance — it MUST be invoked rather than improvised from memory. Skipping skill-discovery at session start, or improvising a task a loaded skill exists for, is a §11.4.102 violation.</w:t>
      </w:r>
    </w:p>
    <w:p>
      <w:pPr>
        <w:pStyle w:val="BodyText"/>
      </w:pPr>
      <w:r>
        <w:rPr>
          <w:b/>
          <w:bCs/>
        </w:rPr>
        <w:t xml:space="preserve">(C) Mandatory plugin / dependency availability.</w:t>
      </w:r>
      <w:r>
        <w:t xml:space="preserve"> </w:t>
      </w:r>
      <w:r>
        <w:t xml:space="preserve">Every skill plugin / marketplace package / capability dependency the project relies on (Claude Code, its skill marketplaces, or any other runtime's plugin ecosystem) MUST be installed + loadable BEFORE the dependent work proceeds. A missing plugin that blocks a mandated skill (e.g.</w:t>
      </w:r>
      <w:r>
        <w:t xml:space="preserve"> </w:t>
      </w:r>
      <w:r>
        <w:rPr>
          <w:rStyle w:val="VerbatimChar"/>
        </w:rPr>
        <w:t xml:space="preserve">superpowers</w:t>
      </w:r>
      <w:r>
        <w:t xml:space="preserve"> </w:t>
      </w:r>
      <w:r>
        <w:t xml:space="preserve">absent so</w:t>
      </w:r>
      <w:r>
        <w:t xml:space="preserve"> </w:t>
      </w:r>
      <w:r>
        <w:rPr>
          <w:rStyle w:val="VerbatimChar"/>
        </w:rPr>
        <w:t xml:space="preserve">systematic-debugging</w:t>
      </w:r>
      <w:r>
        <w:t xml:space="preserve"> </w:t>
      </w:r>
      <w:r>
        <w:t xml:space="preserve">cannot launch) is a</w:t>
      </w:r>
      <w:r>
        <w:t xml:space="preserve"> </w:t>
      </w:r>
      <w:r>
        <w:rPr>
          <w:b/>
          <w:bCs/>
        </w:rPr>
        <w:t xml:space="preserve">release-blocker</w:t>
      </w:r>
      <w:r>
        <w:t xml:space="preserve"> </w:t>
      </w:r>
      <w:r>
        <w:t xml:space="preserve">until installed + confirmed loadable. Install mechanism: the runtime's own plugin/marketplace install path — for Claude Code the in-session</w:t>
      </w:r>
      <w:r>
        <w:t xml:space="preserve"> </w:t>
      </w:r>
      <w:r>
        <w:rPr>
          <w:rStyle w:val="VerbatimChar"/>
        </w:rPr>
        <w:t xml:space="preserve">/plugin</w:t>
      </w:r>
      <w:r>
        <w:t xml:space="preserve"> </w:t>
      </w:r>
      <w:r>
        <w:t xml:space="preserve">marketplace flow (add marketplace → install plugin → confirm the skill appears in the available-skills list); for other runtimes the documented package/extension installer. Anti-bluff: confirm by observing the skill in the live capability list, never assume install succeeded (install exit 0 ≠ skill loadable, per the §11.4.80 lesson).</w:t>
      </w:r>
    </w:p>
    <w:p>
      <w:pPr>
        <w:pStyle w:val="BodyText"/>
      </w:pPr>
      <w:r>
        <w:rPr>
          <w:b/>
          <w:bCs/>
        </w:rPr>
        <w:t xml:space="preserve">(D) AUTOMATIC activation — no operator prompt required (User mandate, 2026-07-13).</w:t>
      </w:r>
      <w:r>
        <w:t xml:space="preserve"> </w:t>
      </w:r>
      <w:r>
        <w:t xml:space="preserve">Verbatim operator mandate (2026-07-13): "Make sure we automatically turn on the systematic-debugging plugin and skills every time we work on any issue! Add this as MANDATORY RULE to our root constitution Submodule and all of its relevant files!" The clause-(A) systematic-debugging activation is AUTOMATIC and the STANDING DEFAULT — the agent MUST auto-activate</w:t>
      </w:r>
      <w:r>
        <w:t xml:space="preserve"> </w:t>
      </w:r>
      <w:r>
        <w:rPr>
          <w:rStyle w:val="VerbatimChar"/>
        </w:rPr>
        <w:t xml:space="preserve">superpowers:systematic-debugging</w:t>
      </w:r>
      <w:r>
        <w:t xml:space="preserve"> </w:t>
      </w:r>
      <w:r>
        <w:t xml:space="preserve">(or the platform-equivalent structured-debugging discipline) on ANY spotted issue / bug / test failure / gate failure / regression / misalignment / inconsistency / unexpected behaviour WITHOUT waiting for an operator prompt, request, or per-issue confirmation, engaged the MOMENT an issue is detected (composes §11.4.126 default-autonomous-loop's from-first-prompt standing-default working mode). Before any such investigation proceeds, the</w:t>
      </w:r>
      <w:r>
        <w:t xml:space="preserve"> </w:t>
      </w:r>
      <w:r>
        <w:rPr>
          <w:rStyle w:val="VerbatimChar"/>
        </w:rPr>
        <w:t xml:space="preserve">superpowers</w:t>
      </w:r>
      <w:r>
        <w:t xml:space="preserve"> </w:t>
      </w:r>
      <w:r>
        <w:t xml:space="preserve">plugin +</w:t>
      </w:r>
      <w:r>
        <w:t xml:space="preserve"> </w:t>
      </w:r>
      <w:r>
        <w:rPr>
          <w:rStyle w:val="VerbatimChar"/>
        </w:rPr>
        <w:t xml:space="preserve">superpowers:systematic-debugging</w:t>
      </w:r>
      <w:r>
        <w:t xml:space="preserve"> </w:t>
      </w:r>
      <w:r>
        <w:t xml:space="preserve">AND</w:t>
      </w:r>
      <w:r>
        <w:t xml:space="preserve"> </w:t>
      </w:r>
      <w:r>
        <w:rPr>
          <w:rStyle w:val="VerbatimChar"/>
        </w:rPr>
        <w:t xml:space="preserve">superpowers:using-superpowers</w:t>
      </w:r>
      <w:r>
        <w:t xml:space="preserve"> </w:t>
      </w:r>
      <w:r>
        <w:t xml:space="preserve">skills MUST be confirmed installed + loadable per clause (C) — observed in the live capability list, never assumed (§11.4.6 anti-bluff). "I did not activate systematic-debugging because the operator did not ask" is itself a §11.4.102(D) violation — clause (A) is NOT a prompt-gated option, it is a standing mechanical default engaged automatically the instant a problem surfaces. STRENGTHENS clause (A) (prompt-independent + standing-default), never weakens it: (A)/(B)/(C) + the four-phase-arc + the Iron-Law ("NO FIXES WITHOUT ROOT CAUSE INVESTIGATION FIRST") preserved in full.</w:t>
      </w:r>
    </w:p>
    <w:p>
      <w:pPr>
        <w:pStyle w:val="BodyText"/>
      </w:pPr>
      <w:r>
        <w:t xml:space="preserve">Composes with §11.4.4 (test-interrupt — first action after STOP is launch systematic-debugging), §11.4.6 (no-guessing — (A) is the procedural enforcement producing the facts §11.4.6 demands), §11.4.7 (demotion-evidence — the arc captures same-conditions evidence), §11.4.8 (deep-web-research — inside the hypothesis phase), §11.4.43 (TDD-fix — RED test written against proven root cause), §11.4.70 (subagent-driven — the investigation is a natural subagent dispatch), §11.4.82(A) (generalises Phase-1-forensic-before-speculative-patch to ANY fix + adds skill-discovery + plugin-availability), §11.4.92 (feeds Pass 1 + Pass 4), §11.4.126 (default-autonomous-loop — §11.4.102(D)'s always-on-by-default activation mirrors §11.4.126's from-first-prompt standing default). Classification: universal (§11.4.17). Propagation gate</w:t>
      </w:r>
      <w:r>
        <w:t xml:space="preserve"> </w:t>
      </w:r>
      <w:r>
        <w:rPr>
          <w:rStyle w:val="VerbatimChar"/>
        </w:rPr>
        <w:t xml:space="preserve">CM-COVENANT-114-102-PROPAGATION</w:t>
      </w:r>
      <w:r>
        <w:t xml:space="preserve"> </w:t>
      </w:r>
      <w:r>
        <w:t xml:space="preserve">(literal</w:t>
      </w:r>
      <w:r>
        <w:t xml:space="preserve"> </w:t>
      </w:r>
      <w:r>
        <w:rPr>
          <w:rStyle w:val="VerbatimChar"/>
        </w:rPr>
        <w:t xml:space="preserve">11.4.102</w:t>
      </w:r>
      <w:r>
        <w:t xml:space="preserve"> </w:t>
      </w:r>
      <w:r>
        <w:t xml:space="preserve">across consumer fleet) + paired §1.1 meta-test mutation (strip literal → gate FAILs; gate-code = separate work item). No escape hatch — no</w:t>
      </w:r>
      <w:r>
        <w:t xml:space="preserve"> </w:t>
      </w:r>
      <w:r>
        <w:rPr>
          <w:rStyle w:val="VerbatimChar"/>
        </w:rPr>
        <w:t xml:space="preserve">--skip-systematic-debugging</w:t>
      </w:r>
      <w:r>
        <w:t xml:space="preserve">,</w:t>
      </w:r>
      <w:r>
        <w:t xml:space="preserve"> </w:t>
      </w:r>
      <w:r>
        <w:rPr>
          <w:rStyle w:val="VerbatimChar"/>
        </w:rPr>
        <w:t xml:space="preserve">--guess-and-retry-OK</w:t>
      </w:r>
      <w:r>
        <w:t xml:space="preserve">,</w:t>
      </w:r>
      <w:r>
        <w:t xml:space="preserve"> </w:t>
      </w:r>
      <w:r>
        <w:rPr>
          <w:rStyle w:val="VerbatimChar"/>
        </w:rPr>
        <w:t xml:space="preserve">--symptom-patch-permitted</w:t>
      </w:r>
      <w:r>
        <w:t xml:space="preserve">,</w:t>
      </w:r>
      <w:r>
        <w:t xml:space="preserve"> </w:t>
      </w:r>
      <w:r>
        <w:rPr>
          <w:rStyle w:val="VerbatimChar"/>
        </w:rPr>
        <w:t xml:space="preserve">--skip-skill-discovery</w:t>
      </w:r>
      <w:r>
        <w:t xml:space="preserve">,</w:t>
      </w:r>
      <w:r>
        <w:t xml:space="preserve"> </w:t>
      </w:r>
      <w:r>
        <w:rPr>
          <w:rStyle w:val="VerbatimChar"/>
        </w:rPr>
        <w:t xml:space="preserve">--plugin-optional</w:t>
      </w:r>
      <w:r>
        <w:t xml:space="preserve">,</w:t>
      </w:r>
      <w:r>
        <w:t xml:space="preserve"> </w:t>
      </w:r>
      <w:r>
        <w:rPr>
          <w:rStyle w:val="VerbatimChar"/>
        </w:rPr>
        <w:t xml:space="preserve">--missing-plugin-is-warning</w:t>
      </w:r>
      <w:r>
        <w:t xml:space="preserve"> </w:t>
      </w:r>
      <w:r>
        <w:t xml:space="preserve">flag.</w:t>
      </w:r>
    </w:p>
    <w:p>
      <w:pPr>
        <w:pStyle w:val="BodyText"/>
      </w:pP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§11.4.102.</w:t>
      </w:r>
    </w:p>
    <w:p>
      <w:pPr>
        <w:pStyle w:val="BodyText"/>
      </w:pPr>
      <w:r>
        <w:t xml:space="preserve">Non-compliance is a release blocker regardless of context.</w:t>
      </w:r>
    </w:p>
    <w:bookmarkEnd w:id="85"/>
    <w:bookmarkStart w:id="86" w:name="X745438f86995370264d2a11b87f8869276d057c"/>
    <w:p>
      <w:pPr>
        <w:pStyle w:val="Heading3"/>
      </w:pPr>
      <w:r>
        <w:t xml:space="preserve">§11.4.103 — Continuous parallel-stream working routine (User mandate, 2026-05-29)</w:t>
      </w:r>
    </w:p>
    <w:p>
      <w:pPr>
        <w:pStyle w:val="FirstParagraph"/>
      </w:pPr>
      <w:r>
        <w:rPr>
          <w:b/>
          <w:bCs/>
        </w:rPr>
        <w:t xml:space="preserve">Forensic anchor — verbatim user mandate (2026-05-29):</w:t>
      </w:r>
    </w:p>
    <w:p>
      <w:pPr>
        <w:pStyle w:val="BlockText"/>
      </w:pPr>
      <w:r>
        <w:t xml:space="preserve">"Do this working approach continuously and make it part of regular working routine and add it to the Constitution Submodule documented fully."</w:t>
      </w:r>
    </w:p>
    <w:p>
      <w:pPr>
        <w:pStyle w:val="FirstParagraph"/>
      </w:pPr>
      <w:r>
        <w:t xml:space="preserve">Promotes the proven multi-stream operating pattern into the project's</w:t>
      </w:r>
      <w:r>
        <w:t xml:space="preserve"> </w:t>
      </w:r>
      <w:r>
        <w:rPr>
          <w:b/>
          <w:bCs/>
        </w:rPr>
        <w:t xml:space="preserve">standing default working routine</w:t>
      </w:r>
      <w:r>
        <w:t xml:space="preserve"> </w:t>
      </w:r>
      <w:r>
        <w:t xml:space="preserve">(not a per-request opt-in). Binds §11.4.87/§11.4.88/§11.4.89/§11.4.94/§11.4.96 and adds the load-bearing invariant:</w:t>
      </w:r>
      <w:r>
        <w:t xml:space="preserve"> </w:t>
      </w:r>
      <w:r>
        <w:rPr>
          <w:b/>
          <w:bCs/>
        </w:rPr>
        <w:t xml:space="preserve">the main work stream MUST always stay FREE.</w:t>
      </w:r>
    </w:p>
    <w:p>
      <w:pPr>
        <w:pStyle w:val="BodyText"/>
      </w:pPr>
      <w:r>
        <w:rPr>
          <w:b/>
          <w:bCs/>
        </w:rPr>
        <w:t xml:space="preserve">(A) Main stream stays FREE.</w:t>
      </w:r>
      <w:r>
        <w:t xml:space="preserve"> </w:t>
      </w:r>
      <w:r>
        <w:t xml:space="preserve">ALL commit AND push operations run detached (</w:t>
      </w:r>
      <w:r>
        <w:rPr>
          <w:rStyle w:val="VerbatimChar"/>
        </w:rPr>
        <w:t xml:space="preserve">nohup … &amp;</w:t>
      </w:r>
      <w:r>
        <w:t xml:space="preserve"> </w:t>
      </w:r>
      <w:r>
        <w:t xml:space="preserve">+</w:t>
      </w:r>
      <w:r>
        <w:t xml:space="preserve"> </w:t>
      </w:r>
      <w:r>
        <w:rPr>
          <w:rStyle w:val="VerbatimChar"/>
        </w:rPr>
        <w:t xml:space="preserve">disown</w:t>
      </w:r>
      <w:r>
        <w:t xml:space="preserve">, per §11.4.88 commit-lock-release-immediately + detached-push) — the main stream returns to the priority queue the moment the local commit is durable, never blocking on a push or a slow mirror.</w:t>
      </w:r>
      <w:r>
        <w:t xml:space="preserve"> </w:t>
      </w:r>
      <w:r>
        <w:rPr>
          <w:b/>
          <w:bCs/>
        </w:rPr>
        <w:t xml:space="preserve">(B) ≥3 parallel background streams at all times + auto-backfill</w:t>
      </w:r>
      <w:r>
        <w:t xml:space="preserve"> </w:t>
      </w:r>
      <w:r>
        <w:t xml:space="preserve">(User mandate 2026-05-29; raised from ≥2) — run</w:t>
      </w:r>
      <w:r>
        <w:t xml:space="preserve"> </w:t>
      </w:r>
      <w:r>
        <w:rPr>
          <w:b/>
          <w:bCs/>
        </w:rPr>
        <w:t xml:space="preserve">at least three</w:t>
      </w:r>
      <w:r>
        <w:t xml:space="preserve"> </w:t>
      </w:r>
      <w:r>
        <w:t xml:space="preserve">subagent-driven background streams (per §11.4.70/§11.4.20, isolated per §11.4.58 PWU worktree + §11.4.84 quiescence) alongside the main stream whenever three-plus non-contending actionable items exist;</w:t>
      </w:r>
      <w:r>
        <w:t xml:space="preserve"> </w:t>
      </w:r>
      <w:r>
        <w:rPr>
          <w:b/>
          <w:bCs/>
        </w:rPr>
        <w:t xml:space="preserve">the moment any one stream is FULLY done, a new stream MUST immediately start and take its place</w:t>
      </w:r>
      <w:r>
        <w:t xml:space="preserve"> </w:t>
      </w:r>
      <w:r>
        <w:t xml:space="preserve">(claim next-highest-priority non-contending item), so the active-stream count NEVER drops below 3 while actionable items remain. Idle below 3 is permitted ONLY when no remaining non-contending actionable items OR all remaining are externally blocked (§11.4.94/§11.4.97/§11.4.101). Standing band 3–6, bounded above by §12.6 60% memory + §11.4.58 6-agent cap.</w:t>
      </w:r>
      <w:r>
        <w:t xml:space="preserve"> </w:t>
      </w:r>
      <w:r>
        <w:rPr>
          <w:b/>
          <w:bCs/>
        </w:rPr>
        <w:t xml:space="preserve">(C) Most-critical + most-visible first; audio always top</w:t>
      </w:r>
      <w:r>
        <w:t xml:space="preserve"> </w:t>
      </w:r>
      <w:r>
        <w:t xml:space="preserve">per §11.4.72 + §11.4.42 priority order.</w:t>
      </w:r>
      <w:r>
        <w:t xml:space="preserve"> </w:t>
      </w:r>
      <w:r>
        <w:rPr>
          <w:b/>
          <w:bCs/>
        </w:rPr>
        <w:t xml:space="preserve">(D) Safe-during-build scope only</w:t>
      </w:r>
      <w:r>
        <w:t xml:space="preserve"> </w:t>
      </w:r>
      <w:r>
        <w:t xml:space="preserve">— while the 42 GB containerised AOSP rebuild (§12.9) or any heavy</w:t>
      </w:r>
      <w:r>
        <w:t xml:space="preserve"> </w:t>
      </w:r>
      <w:r>
        <w:rPr>
          <w:rStyle w:val="VerbatimChar"/>
        </w:rPr>
        <w:t xml:space="preserve">gradle</w:t>
      </w:r>
      <w:r>
        <w:t xml:space="preserve">/</w:t>
      </w:r>
      <w:r>
        <w:rPr>
          <w:rStyle w:val="VerbatimChar"/>
        </w:rPr>
        <w:t xml:space="preserve">m -j</w:t>
      </w:r>
      <w:r>
        <w:t xml:space="preserve"> </w:t>
      </w:r>
      <w:r>
        <w:t xml:space="preserve">build runs, streams restrict to the §11.4.96 SAFE catalogue (investigation/forensic/docs/test-authoring/gate-authoring/read-only probes/submodule edits/research/DB ops/backgrounded pre-build+meta-test); NEVER a second concurrent heavy build (§12.8).</w:t>
      </w:r>
      <w:r>
        <w:t xml:space="preserve"> </w:t>
      </w:r>
      <w:r>
        <w:rPr>
          <w:b/>
          <w:bCs/>
        </w:rPr>
        <w:t xml:space="preserve">(E) Heavy anti-bluff on every closure</w:t>
      </w:r>
      <w:r>
        <w:t xml:space="preserve"> </w:t>
      </w:r>
      <w:r>
        <w:t xml:space="preserve">— root cause proven or</w:t>
      </w:r>
      <w:r>
        <w:t xml:space="preserve"> </w:t>
      </w:r>
      <w:r>
        <w:rPr>
          <w:rStyle w:val="VerbatimChar"/>
        </w:rPr>
        <w:t xml:space="preserve">UNCONFIRMED:</w:t>
      </w:r>
      <w:r>
        <w:t xml:space="preserve">/</w:t>
      </w:r>
      <w:r>
        <w:rPr>
          <w:rStyle w:val="VerbatimChar"/>
        </w:rPr>
        <w:t xml:space="preserve">UNKNOWN:</w:t>
      </w:r>
      <w:r>
        <w:t xml:space="preserve">/</w:t>
      </w:r>
      <w:r>
        <w:rPr>
          <w:rStyle w:val="VerbatimChar"/>
        </w:rPr>
        <w:t xml:space="preserve">PENDING_FORENSICS:</w:t>
      </w:r>
      <w:r>
        <w:t xml:space="preserve"> </w:t>
      </w:r>
      <w:r>
        <w:t xml:space="preserve">per §11.4.6, captured evidence per §11.4.5+§11.4.69, deterministic consistency per §11.4.50, paired §1.1 mutations, §11.4.102 systematic-debugging on any spotted problem.</w:t>
      </w:r>
      <w:r>
        <w:t xml:space="preserve"> </w:t>
      </w:r>
      <w:r>
        <w:rPr>
          <w:b/>
          <w:bCs/>
        </w:rPr>
        <w:t xml:space="preserve">(F) Idle ONLY when genuinely externally blocked</w:t>
      </w:r>
      <w:r>
        <w:t xml:space="preserve"> </w:t>
      </w:r>
      <w:r>
        <w:t xml:space="preserve">(hardware/network upstream/in-flight build-test-push completion) OR operator STOP OR §12 host-safety, per §11.4.94(A)+§11.4.97; "nothing visible to do" with progressable items is NEVER valid; a block parks one work unit, not the loop (§11.4.101).</w:t>
      </w:r>
    </w:p>
    <w:p>
      <w:pPr>
        <w:pStyle w:val="BodyText"/>
      </w:pPr>
      <w:r>
        <w:t xml:space="preserve">Composes with §11.4.58 / §11.4.70 / §11.4.72 / §11.4.87 / §11.4.88 / §11.4.89 / §11.4.94 / §11.4.96 / §11.4.97 / §11.4.101 / §11.4.102 / §11.4.42 / §11.4.84 / §12.6 / §12.7 / §12.8 / §12.9 / §9.2. Classification: universal (§11.4.17). Propagation gate</w:t>
      </w:r>
      <w:r>
        <w:t xml:space="preserve"> </w:t>
      </w:r>
      <w:r>
        <w:rPr>
          <w:rStyle w:val="VerbatimChar"/>
        </w:rPr>
        <w:t xml:space="preserve">CM-COVENANT-114-103-PROPAGATION</w:t>
      </w:r>
      <w:r>
        <w:t xml:space="preserve"> </w:t>
      </w:r>
      <w:r>
        <w:t xml:space="preserve">(literal</w:t>
      </w:r>
      <w:r>
        <w:t xml:space="preserve"> </w:t>
      </w:r>
      <w:r>
        <w:rPr>
          <w:rStyle w:val="VerbatimChar"/>
        </w:rPr>
        <w:t xml:space="preserve">11.4.103</w:t>
      </w:r>
      <w:r>
        <w:t xml:space="preserve"> </w:t>
      </w:r>
      <w:r>
        <w:t xml:space="preserve">across consumer fleet) + paired §1.1 meta-test mutation (strip literal → gate FAILs; gate-code = separate work item). No escape hatch — no</w:t>
      </w:r>
      <w:r>
        <w:t xml:space="preserve"> </w:t>
      </w:r>
      <w:r>
        <w:rPr>
          <w:rStyle w:val="VerbatimChar"/>
        </w:rPr>
        <w:t xml:space="preserve">--block-main-stream</w:t>
      </w:r>
      <w:r>
        <w:t xml:space="preserve">,</w:t>
      </w:r>
      <w:r>
        <w:t xml:space="preserve"> </w:t>
      </w:r>
      <w:r>
        <w:rPr>
          <w:rStyle w:val="VerbatimChar"/>
        </w:rPr>
        <w:t xml:space="preserve">--synchronous-commit</w:t>
      </w:r>
      <w:r>
        <w:t xml:space="preserve">,</w:t>
      </w:r>
      <w:r>
        <w:t xml:space="preserve"> </w:t>
      </w:r>
      <w:r>
        <w:rPr>
          <w:rStyle w:val="VerbatimChar"/>
        </w:rPr>
        <w:t xml:space="preserve">--synchronous-push</w:t>
      </w:r>
      <w:r>
        <w:t xml:space="preserve">,</w:t>
      </w:r>
      <w:r>
        <w:t xml:space="preserve"> </w:t>
      </w:r>
      <w:r>
        <w:rPr>
          <w:rStyle w:val="VerbatimChar"/>
        </w:rPr>
        <w:t xml:space="preserve">--single-stream-only</w:t>
      </w:r>
      <w:r>
        <w:t xml:space="preserve">,</w:t>
      </w:r>
      <w:r>
        <w:t xml:space="preserve"> </w:t>
      </w:r>
      <w:r>
        <w:rPr>
          <w:rStyle w:val="VerbatimChar"/>
        </w:rPr>
        <w:t xml:space="preserve">--skip-parallel-streams</w:t>
      </w:r>
      <w:r>
        <w:t xml:space="preserve">,</w:t>
      </w:r>
      <w:r>
        <w:t xml:space="preserve"> </w:t>
      </w:r>
      <w:r>
        <w:rPr>
          <w:rStyle w:val="VerbatimChar"/>
        </w:rPr>
        <w:t xml:space="preserve">--serialise-actionable-work</w:t>
      </w:r>
      <w:r>
        <w:t xml:space="preserve">,</w:t>
      </w:r>
      <w:r>
        <w:t xml:space="preserve"> </w:t>
      </w:r>
      <w:r>
        <w:rPr>
          <w:rStyle w:val="VerbatimChar"/>
        </w:rPr>
        <w:t xml:space="preserve">--idle-without-queue-survey</w:t>
      </w:r>
      <w:r>
        <w:t xml:space="preserve"> </w:t>
      </w:r>
      <w:r>
        <w:t xml:space="preserve">flag.</w:t>
      </w:r>
    </w:p>
    <w:p>
      <w:pPr>
        <w:pStyle w:val="BodyText"/>
      </w:pP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§11.4.103.</w:t>
      </w:r>
    </w:p>
    <w:p>
      <w:pPr>
        <w:pStyle w:val="BodyText"/>
      </w:pPr>
      <w:r>
        <w:t xml:space="preserve">Non-compliance is a release blocker regardless of context.</w:t>
      </w:r>
    </w:p>
    <w:bookmarkEnd w:id="86"/>
    <w:bookmarkStart w:id="87" w:name="X73325459abb1f95809e432db6423de66a8a428b"/>
    <w:p>
      <w:pPr>
        <w:pStyle w:val="Heading3"/>
      </w:pPr>
      <w:r>
        <w:t xml:space="preserve">§11.4.104 — Participant identity, attribution &amp; notification-tagging (User mandate, 2026-05-31)</w:t>
      </w:r>
    </w:p>
    <w:p>
      <w:pPr>
        <w:pStyle w:val="FirstParagraph"/>
      </w:pPr>
      <w:r>
        <w:rPr>
          <w:b/>
          <w:bCs/>
        </w:rPr>
        <w:t xml:space="preserve">Forensic anchor — verbatim user mandate (2026-05-31):</w:t>
      </w:r>
    </w:p>
    <w:p>
      <w:pPr>
        <w:pStyle w:val="BlockText"/>
      </w:pPr>
      <w:r>
        <w:t xml:space="preserve">"Every supported messenger must relate messages to participants (Subscribers/Users); the same logical person may have a different username on every messenger. Workable items must carry who created them and who they are assigned to. Notifications must @-tag the right participant — but never the operator (who drives the system) and never the system agent."</w:t>
      </w:r>
    </w:p>
    <w:p>
      <w:pPr>
        <w:pStyle w:val="FirstParagraph"/>
      </w:pPr>
      <w:r>
        <w:t xml:space="preserve">MANDATORY for every consumer that ships a messenger/notification surface (Herald + flavor binaries are the reference impl; others inherit per §11.4.35). Detailed spec: Herald</w:t>
      </w:r>
      <w:r>
        <w:t xml:space="preserve"> </w:t>
      </w:r>
      <w:r>
        <w:rPr>
          <w:rStyle w:val="VerbatimChar"/>
        </w:rPr>
        <w:t xml:space="preserve">docs/design/PARTICIPANT_ATTRIBUTION.md</w:t>
      </w:r>
      <w:r>
        <w:t xml:space="preserve"> </w:t>
      </w:r>
      <w:r>
        <w:t xml:space="preserve">— restated, not redefined.</w:t>
      </w:r>
      <w:r>
        <w:t xml:space="preserve"> </w:t>
      </w:r>
      <w:r>
        <w:rPr>
          <w:b/>
          <w:bCs/>
        </w:rPr>
        <w:t xml:space="preserve">(A) Participant identity.</w:t>
      </w:r>
      <w:r>
        <w:t xml:space="preserve"> </w:t>
      </w:r>
      <w:r>
        <w:t xml:space="preserve">Every messenger MUST relate messages to a</w:t>
      </w:r>
      <w:r>
        <w:t xml:space="preserve"> </w:t>
      </w:r>
      <w:r>
        <w:rPr>
          <w:b/>
          <w:bCs/>
        </w:rPr>
        <w:t xml:space="preserve">Participant</w:t>
      </w:r>
      <w:r>
        <w:t xml:space="preserve"> </w:t>
      </w:r>
      <w:r>
        <w:t xml:space="preserve">(logical Subscriber/User); the SAME person MAY have a DIFFERENT username per messenger — modelled as a logical subscriber (canonical messenger-neutral</w:t>
      </w:r>
      <w:r>
        <w:t xml:space="preserve"> </w:t>
      </w:r>
      <w:r>
        <w:rPr>
          <w:rStyle w:val="VerbatimChar"/>
        </w:rPr>
        <w:t xml:space="preserve">handle</w:t>
      </w:r>
      <w:r>
        <w:t xml:space="preserve">,</w:t>
      </w:r>
      <w:r>
        <w:t xml:space="preserve"> </w:t>
      </w:r>
      <w:r>
        <w:rPr>
          <w:rStyle w:val="VerbatimChar"/>
        </w:rPr>
        <w:t xml:space="preserve">kind ∈ {human,agent,service}</w:t>
      </w:r>
      <w:r>
        <w:t xml:space="preserve">) + per-channel aliases (</w:t>
      </w:r>
      <w:r>
        <w:rPr>
          <w:rStyle w:val="VerbatimChar"/>
        </w:rPr>
        <w:t xml:space="preserve">channel</w:t>
      </w:r>
      <w:r>
        <w:t xml:space="preserve">,</w:t>
      </w:r>
      <w:r>
        <w:t xml:space="preserve"> </w:t>
      </w:r>
      <w:r>
        <w:rPr>
          <w:rStyle w:val="VerbatimChar"/>
        </w:rPr>
        <w:t xml:space="preserve">channel_user_id</w:t>
      </w:r>
      <w:r>
        <w:t xml:space="preserve">, the</w:t>
      </w:r>
      <w:r>
        <w:t xml:space="preserve"> </w:t>
      </w:r>
      <w:r>
        <w:rPr>
          <w:rStyle w:val="VerbatimChar"/>
        </w:rPr>
        <w:t xml:space="preserve">@username</w:t>
      </w:r>
      <w:r>
        <w:t xml:space="preserve"> </w:t>
      </w:r>
      <w:r>
        <w:t xml:space="preserve">used for tagging). Canonical handle closed set:</w:t>
      </w:r>
      <w:r>
        <w:t xml:space="preserve"> </w:t>
      </w:r>
      <w:r>
        <w:rPr>
          <w:rStyle w:val="VerbatimChar"/>
        </w:rPr>
        <w:t xml:space="preserve">Claude</w:t>
      </w:r>
      <w:r>
        <w:t xml:space="preserve"> </w:t>
      </w:r>
      <w:r>
        <w:t xml:space="preserve">(reserved system-agent sentinel; never tagged) OR a subscriber</w:t>
      </w:r>
      <w:r>
        <w:t xml:space="preserve"> </w:t>
      </w:r>
      <w:r>
        <w:rPr>
          <w:rStyle w:val="VerbatimChar"/>
        </w:rPr>
        <w:t xml:space="preserve">@username</w:t>
      </w:r>
      <w:r>
        <w:t xml:space="preserve">.</w:t>
      </w:r>
      <w:r>
        <w:t xml:space="preserve"> </w:t>
      </w:r>
      <w:r>
        <w:rPr>
          <w:b/>
          <w:bCs/>
        </w:rPr>
        <w:t xml:space="preserve">(B) Operator = env var, not a DB flag</w:t>
      </w:r>
      <w:r>
        <w:t xml:space="preserve"> </w:t>
      </w:r>
      <w:r>
        <w:t xml:space="preserve">— the one human who drives via the agent CLI, designated by</w:t>
      </w:r>
      <w:r>
        <w:t xml:space="preserve"> </w:t>
      </w:r>
      <w:r>
        <w:rPr>
          <w:rStyle w:val="VerbatimChar"/>
        </w:rPr>
        <w:t xml:space="preserve">HERALD_&lt;CHANNEL&gt;_OPERATOR_USERNAME</w:t>
      </w:r>
      <w:r>
        <w:t xml:space="preserve"> </w:t>
      </w:r>
      <w:r>
        <w:t xml:space="preserve">(e.g.</w:t>
      </w:r>
      <w:r>
        <w:t xml:space="preserve"> </w:t>
      </w:r>
      <w:r>
        <w:rPr>
          <w:rStyle w:val="VerbatimChar"/>
        </w:rPr>
        <w:t xml:space="preserve">HERALD_TGRAM_OPERATOR_USERNAME</w:t>
      </w:r>
      <w:r>
        <w:t xml:space="preserve">); a normal Participant whose handle equals that value.</w:t>
      </w:r>
      <w:r>
        <w:t xml:space="preserve"> </w:t>
      </w:r>
      <w:r>
        <w:rPr>
          <w:b/>
          <w:bCs/>
        </w:rPr>
        <w:t xml:space="preserve">(C) Workable items MUST carry</w:t>
      </w:r>
      <w:r>
        <w:rPr>
          <w:b/>
          <w:bCs/>
        </w:rPr>
        <w:t xml:space="preserve"> </w:t>
      </w:r>
      <w:r>
        <w:rPr>
          <w:rStyle w:val="VerbatimChar"/>
          <w:b/>
          <w:bCs/>
        </w:rPr>
        <w:t xml:space="preserve">created_by</w:t>
      </w:r>
      <w:r>
        <w:rPr>
          <w:b/>
          <w:bCs/>
        </w:rPr>
        <w:t xml:space="preserve"> </w:t>
      </w:r>
      <w:r>
        <w:rPr>
          <w:b/>
          <w:bCs/>
        </w:rPr>
        <w:t xml:space="preserve">+</w:t>
      </w:r>
      <w:r>
        <w:rPr>
          <w:b/>
          <w:bCs/>
        </w:rPr>
        <w:t xml:space="preserve"> </w:t>
      </w:r>
      <w:r>
        <w:rPr>
          <w:rStyle w:val="VerbatimChar"/>
          <w:b/>
          <w:bCs/>
        </w:rPr>
        <w:t xml:space="preserve">assigned_to</w:t>
      </w:r>
      <w:r>
        <w:t xml:space="preserve"> </w:t>
      </w:r>
      <w:r>
        <w:t xml:space="preserve">(canonical handles): CLI-prompt→Operator; system/agent-detected→</w:t>
      </w:r>
      <w:r>
        <w:rPr>
          <w:rStyle w:val="VerbatimChar"/>
        </w:rPr>
        <w:t xml:space="preserve">Claude</w:t>
      </w:r>
      <w:r>
        <w:t xml:space="preserve">; received-message→sender's resolved</w:t>
      </w:r>
      <w:r>
        <w:t xml:space="preserve"> </w:t>
      </w:r>
      <w:r>
        <w:rPr>
          <w:rStyle w:val="VerbatimChar"/>
        </w:rPr>
        <w:t xml:space="preserve">@username</w:t>
      </w:r>
      <w:r>
        <w:t xml:space="preserve">.</w:t>
      </w:r>
      <w:r>
        <w:t xml:space="preserve"> </w:t>
      </w:r>
      <w:r>
        <w:rPr>
          <w:rStyle w:val="VerbatimChar"/>
        </w:rPr>
        <w:t xml:space="preserve">assigned_to</w:t>
      </w:r>
      <w:r>
        <w:t xml:space="preserve"> </w:t>
      </w:r>
      <w:r>
        <w:t xml:space="preserve">defaults to Operator, overridable. Legacy items carry</w:t>
      </w:r>
      <w:r>
        <w:t xml:space="preserve"> </w:t>
      </w:r>
      <w:r>
        <w:rPr>
          <w:rStyle w:val="VerbatimChar"/>
        </w:rPr>
        <w:t xml:space="preserve">""</w:t>
      </w:r>
      <w:r>
        <w:t xml:space="preserve"> </w:t>
      </w:r>
      <w:r>
        <w:t xml:space="preserve">and MUST still parse + validate.</w:t>
      </w:r>
      <w:r>
        <w:t xml:space="preserve"> </w:t>
      </w:r>
      <w:r>
        <w:rPr>
          <w:b/>
          <w:bCs/>
        </w:rPr>
        <w:t xml:space="preserve">(D) Tagging matrix:</w:t>
      </w:r>
      <w:r>
        <w:t xml:space="preserve"> </w:t>
      </w:r>
      <w:r>
        <w:t xml:space="preserve">tag</w:t>
      </w:r>
      <w:r>
        <w:t xml:space="preserve"> </w:t>
      </w:r>
      <w:r>
        <w:rPr>
          <w:rStyle w:val="VerbatimChar"/>
        </w:rPr>
        <w:t xml:space="preserve">assigned_to</w:t>
      </w:r>
      <w:r>
        <w:t xml:space="preserve"> </w:t>
      </w:r>
      <w:r>
        <w:t xml:space="preserve">if it is a human ≠ Operator; tag</w:t>
      </w:r>
      <w:r>
        <w:t xml:space="preserve"> </w:t>
      </w:r>
      <w:r>
        <w:rPr>
          <w:rStyle w:val="VerbatimChar"/>
        </w:rPr>
        <w:t xml:space="preserve">created_by</w:t>
      </w:r>
      <w:r>
        <w:t xml:space="preserve"> </w:t>
      </w:r>
      <w:r>
        <w:t xml:space="preserve">if it is a human ≠ Operator ≠</w:t>
      </w:r>
      <w:r>
        <w:t xml:space="preserve"> </w:t>
      </w:r>
      <w:r>
        <w:rPr>
          <w:rStyle w:val="VerbatimChar"/>
        </w:rPr>
        <w:t xml:space="preserve">Claude</w:t>
      </w:r>
      <w:r>
        <w:t xml:space="preserve">; NEVER tag</w:t>
      </w:r>
      <w:r>
        <w:t xml:space="preserve"> </w:t>
      </w:r>
      <w:r>
        <w:rPr>
          <w:rStyle w:val="VerbatimChar"/>
        </w:rPr>
        <w:t xml:space="preserve">Claude</w:t>
      </w:r>
      <w:r>
        <w:t xml:space="preserve"> </w:t>
      </w:r>
      <w:r>
        <w:t xml:space="preserve">(system) or the Operator (no self-ping); de-dup; resolve each handle to the channel</w:t>
      </w:r>
      <w:r>
        <w:t xml:space="preserve"> </w:t>
      </w:r>
      <w:r>
        <w:rPr>
          <w:rStyle w:val="VerbatimChar"/>
        </w:rPr>
        <w:t xml:space="preserve">@username</w:t>
      </w:r>
      <w:r>
        <w:t xml:space="preserve">, skip if not on that channel.</w:t>
      </w:r>
      <w:r>
        <w:t xml:space="preserve"> </w:t>
      </w:r>
      <w:r>
        <w:rPr>
          <w:b/>
          <w:bCs/>
        </w:rPr>
        <w:t xml:space="preserve">(E) Anti-bluff (composes §11.4):</w:t>
      </w:r>
      <w:r>
        <w:t xml:space="preserve"> </w:t>
      </w:r>
      <w:r>
        <w:t xml:space="preserve">real SQLite round-trip with the new columns byte-identical (incl. legacy fixtures WITHOUT the fields); tagging matrix proven by a truth-table + a cell-flip mutation forcing FAIL; E2E real-event → real-message asserting the exact</w:t>
      </w:r>
      <w:r>
        <w:t xml:space="preserve"> </w:t>
      </w:r>
      <w:r>
        <w:rPr>
          <w:rStyle w:val="VerbatimChar"/>
        </w:rPr>
        <w:t xml:space="preserve">@username</w:t>
      </w:r>
      <w:r>
        <w:t xml:space="preserve">s + a NEGATIVE case proving the Operator is NOT tagged; evidence under</w:t>
      </w:r>
      <w:r>
        <w:t xml:space="preserve"> </w:t>
      </w:r>
      <w:r>
        <w:rPr>
          <w:rStyle w:val="VerbatimChar"/>
        </w:rPr>
        <w:t xml:space="preserve">docs/qa/&lt;run-id&gt;/</w:t>
      </w:r>
      <w:r>
        <w:t xml:space="preserve">.</w:t>
      </w:r>
    </w:p>
    <w:p>
      <w:pPr>
        <w:pStyle w:val="BodyText"/>
      </w:pPr>
      <w:r>
        <w:t xml:space="preserve">Composes with §11.4 + §11.4.1..§11.4.16 (anti-bluff covenant) / §11.4.5 / §11.4.69 / §11.4.50 / §11.4.91 / §11.4.93 / §11.4.95 / §1.1. Classification: universal (§11.4.17) — projects with no messenger surface inherit it latently (binds the moment they ship one, per the §11.4.96 pattern). Propagation gate</w:t>
      </w:r>
      <w:r>
        <w:t xml:space="preserve"> </w:t>
      </w:r>
      <w:r>
        <w:rPr>
          <w:rStyle w:val="VerbatimChar"/>
        </w:rPr>
        <w:t xml:space="preserve">CM-COVENANT-114-104-PROPAGATION</w:t>
      </w:r>
      <w:r>
        <w:t xml:space="preserve"> </w:t>
      </w:r>
      <w:r>
        <w:t xml:space="preserve">(literal</w:t>
      </w:r>
      <w:r>
        <w:t xml:space="preserve"> </w:t>
      </w:r>
      <w:r>
        <w:rPr>
          <w:rStyle w:val="VerbatimChar"/>
        </w:rPr>
        <w:t xml:space="preserve">11.4.104</w:t>
      </w:r>
      <w:r>
        <w:t xml:space="preserve"> </w:t>
      </w:r>
      <w:r>
        <w:t xml:space="preserve">across consumer fleet) + paired §1.1 meta-test mutation (strip literal → gate FAILs; gate-code = separate work item). No escape hatch — no</w:t>
      </w:r>
      <w:r>
        <w:t xml:space="preserve"> </w:t>
      </w:r>
      <w:r>
        <w:rPr>
          <w:rStyle w:val="VerbatimChar"/>
        </w:rPr>
        <w:t xml:space="preserve">--skip-attribution</w:t>
      </w:r>
      <w:r>
        <w:t xml:space="preserve">,</w:t>
      </w:r>
      <w:r>
        <w:t xml:space="preserve"> </w:t>
      </w:r>
      <w:r>
        <w:rPr>
          <w:rStyle w:val="VerbatimChar"/>
        </w:rPr>
        <w:t xml:space="preserve">--no-participant-tagging</w:t>
      </w:r>
      <w:r>
        <w:t xml:space="preserve">,</w:t>
      </w:r>
      <w:r>
        <w:t xml:space="preserve"> </w:t>
      </w:r>
      <w:r>
        <w:rPr>
          <w:rStyle w:val="VerbatimChar"/>
        </w:rPr>
        <w:t xml:space="preserve">--tag-operator-anyway</w:t>
      </w:r>
      <w:r>
        <w:t xml:space="preserve">,</w:t>
      </w:r>
      <w:r>
        <w:t xml:space="preserve"> </w:t>
      </w:r>
      <w:r>
        <w:rPr>
          <w:rStyle w:val="VerbatimChar"/>
        </w:rPr>
        <w:t xml:space="preserve">--attribution-later</w:t>
      </w:r>
      <w:r>
        <w:t xml:space="preserve"> </w:t>
      </w:r>
      <w:r>
        <w:t xml:space="preserve">flag.</w:t>
      </w:r>
    </w:p>
    <w:p>
      <w:pPr>
        <w:pStyle w:val="BodyText"/>
      </w:pP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§11.4.104; detailed spec Herald</w:t>
      </w:r>
      <w:r>
        <w:t xml:space="preserve"> </w:t>
      </w:r>
      <w:r>
        <w:rPr>
          <w:rStyle w:val="VerbatimChar"/>
        </w:rPr>
        <w:t xml:space="preserve">docs/design/PARTICIPANT_ATTRIBUTION.md</w:t>
      </w:r>
      <w:r>
        <w:t xml:space="preserve">.</w:t>
      </w:r>
    </w:p>
    <w:p>
      <w:pPr>
        <w:pStyle w:val="BodyText"/>
      </w:pPr>
      <w:r>
        <w:t xml:space="preserve">Non-compliance is a release blocker.</w:t>
      </w:r>
    </w:p>
    <w:bookmarkEnd w:id="87"/>
    <w:bookmarkStart w:id="88" w:name="X9a3766ac635fc6ae775801049faf83191c7c2f7"/>
    <w:p>
      <w:pPr>
        <w:pStyle w:val="Heading3"/>
      </w:pPr>
      <w:r>
        <w:t xml:space="preserve">§11.4.105 — Natural-language intent recognition &amp; clarification (User mandate, 2026-05-31)</w:t>
      </w:r>
    </w:p>
    <w:p>
      <w:pPr>
        <w:pStyle w:val="FirstParagraph"/>
      </w:pPr>
      <w:r>
        <w:rPr>
          <w:b/>
          <w:bCs/>
        </w:rPr>
        <w:t xml:space="preserve">Forensic anchor — verbatim user mandate (2026-05-31):</w:t>
      </w:r>
    </w:p>
    <w:p>
      <w:pPr>
        <w:pStyle w:val="BlockText"/>
      </w:pPr>
      <w:r>
        <w:t xml:space="preserve">"Users must NOT need to know command syntax (no</w:t>
      </w:r>
      <w:r>
        <w:t xml:space="preserve"> </w:t>
      </w:r>
      <w:r>
        <w:rPr>
          <w:rStyle w:val="VerbatimChar"/>
        </w:rPr>
        <w:t xml:space="preserve">COMMAND: …</w:t>
      </w:r>
      <w:r>
        <w:t xml:space="preserve"> </w:t>
      </w:r>
      <w:r>
        <w:t xml:space="preserve">prefix). They send a clear natural-language message; the System determines the intent. The System recognizes the commands it has; if none matches it infers the exact intent; if it is totally unable it replies, tags the user (</w:t>
      </w:r>
      <w:r>
        <w:rPr>
          <w:rStyle w:val="VerbatimChar"/>
        </w:rPr>
        <w:t xml:space="preserve">@user …</w:t>
      </w:r>
      <w:r>
        <w:t xml:space="preserve">), and asks to clarify precisely. We MUST always do our best to determine exact intent so we never annoy end users. This is a CORE part of the System."</w:t>
      </w:r>
    </w:p>
    <w:p>
      <w:pPr>
        <w:pStyle w:val="FirstParagraph"/>
      </w:pPr>
      <w:r>
        <w:t xml:space="preserve">MANDATORY for every consumer that ships a messenger/command surface (Herald + flavor binaries are the reference impl; others inherit per §11.4.35). Detailed spec: Herald</w:t>
      </w:r>
      <w:r>
        <w:t xml:space="preserve"> </w:t>
      </w:r>
      <w:r>
        <w:rPr>
          <w:rStyle w:val="VerbatimChar"/>
        </w:rPr>
        <w:t xml:space="preserve">docs/design/INTENT_RECOGNITION.md</w:t>
      </w:r>
      <w:r>
        <w:t xml:space="preserve"> </w:t>
      </w:r>
      <w:r>
        <w:t xml:space="preserve">— restated, not redefined.</w:t>
      </w:r>
      <w:r>
        <w:t xml:space="preserve"> </w:t>
      </w:r>
      <w:r>
        <w:rPr>
          <w:b/>
          <w:bCs/>
        </w:rPr>
        <w:t xml:space="preserve">(A) No required command syntax.</w:t>
      </w:r>
      <w:r>
        <w:t xml:space="preserve"> </w:t>
      </w:r>
      <w:r>
        <w:t xml:space="preserve">Users MUST NOT be required to know any command syntax (no</w:t>
      </w:r>
      <w:r>
        <w:t xml:space="preserve"> </w:t>
      </w:r>
      <w:r>
        <w:rPr>
          <w:rStyle w:val="VerbatimChar"/>
        </w:rPr>
        <w:t xml:space="preserve">COMMAND:</w:t>
      </w:r>
      <w:r>
        <w:t xml:space="preserve"> </w:t>
      </w:r>
      <w:r>
        <w:t xml:space="preserve">prefix); they send plain natural language and the System determines the intent.</w:t>
      </w:r>
      <w:r>
        <w:t xml:space="preserve"> </w:t>
      </w:r>
      <w:r>
        <w:rPr>
          <w:b/>
          <w:bCs/>
        </w:rPr>
        <w:t xml:space="preserve">(B) Three-tier resolution</w:t>
      </w:r>
      <w:r>
        <w:t xml:space="preserve"> </w:t>
      </w:r>
      <w:r>
        <w:t xml:space="preserve">(first that succeeds wins): TIER 1 — recognize the System's existing command set from natural language → action (confident deterministic match); TIER 2 — when no command matches, infer the exact intent (LLM dispatch maps language → action), NEVER guessing; TIER 3 — when neither a command nor a confident intent can be determined, REPLY to the message, TAG the sender (</w:t>
      </w:r>
      <w:r>
        <w:rPr>
          <w:rStyle w:val="VerbatimChar"/>
        </w:rPr>
        <w:t xml:space="preserve">@username</w:t>
      </w:r>
      <w:r>
        <w:t xml:space="preserve">, resolved via the §11.4.104 IdentityResolver) and ask a PRECISE clarifying question NAMING the candidate intents — no guessing, no silent drop.</w:t>
      </w:r>
      <w:r>
        <w:t xml:space="preserve"> </w:t>
      </w:r>
      <w:r>
        <w:rPr>
          <w:b/>
          <w:bCs/>
        </w:rPr>
        <w:t xml:space="preserve">(C) Never guess, never drop:</w:t>
      </w:r>
      <w:r>
        <w:t xml:space="preserve"> </w:t>
      </w:r>
      <w:r>
        <w:t xml:space="preserve">a wrong action is worse than a clarifying question (composes §11.4.6 no-guessing); a message is NEVER silently dropped; only genuine ambiguity reaches Tier 3, which always replies-tags-and-asks.</w:t>
      </w:r>
      <w:r>
        <w:t xml:space="preserve"> </w:t>
      </w:r>
      <w:r>
        <w:rPr>
          <w:b/>
          <w:bCs/>
        </w:rPr>
        <w:t xml:space="preserve">(D) Anti-bluff (composes §11.4):</w:t>
      </w:r>
      <w:r>
        <w:t xml:space="preserve"> </w:t>
      </w:r>
      <w:r>
        <w:t xml:space="preserve">every tier ships unit + integration + E2E + full-automation tests with real captured evidence — Tier 1 truth-table (natural-language → action+fields, plus conservative negatives that MUST fall through to "no match"); Tier 3 E2E whose recorded reply body is EXACTLY</w:t>
      </w:r>
      <w:r>
        <w:t xml:space="preserve"> </w:t>
      </w:r>
      <w:r>
        <w:rPr>
          <w:rStyle w:val="VerbatimChar"/>
        </w:rPr>
        <w:t xml:space="preserve">@&lt;sender&gt; &lt;specific question&gt;</w:t>
      </w:r>
      <w:r>
        <w:t xml:space="preserve"> </w:t>
      </w:r>
      <w:r>
        <w:t xml:space="preserve">+ a NEGATIVE proving a clear command does NOT trigger clarify; a paired §1.1 mutation breaking the confidence guard (false-match) OR dropping the clarify tag MUST FAIL a test; evidence under</w:t>
      </w:r>
      <w:r>
        <w:t xml:space="preserve"> </w:t>
      </w:r>
      <w:r>
        <w:rPr>
          <w:rStyle w:val="VerbatimChar"/>
        </w:rPr>
        <w:t xml:space="preserve">docs/qa/&lt;run-id&gt;/</w:t>
      </w:r>
      <w:r>
        <w:t xml:space="preserve">.</w:t>
      </w:r>
    </w:p>
    <w:p>
      <w:pPr>
        <w:pStyle w:val="BodyText"/>
      </w:pPr>
      <w:r>
        <w:t xml:space="preserve">Composes with §11.4 + §11.4.1..§11.4.16 (anti-bluff covenant) / §11.4.6 (no-guessing) / §11.4.104 (clarify reply tags the sender) / §11.4.5 / §11.4.69 / §11.4.98 / §1.1. Classification: universal (§11.4.17) — projects with no messenger surface inherit it latently (binds the moment they ship one, per the §11.4.96 pattern). Propagation gate</w:t>
      </w:r>
      <w:r>
        <w:t xml:space="preserve"> </w:t>
      </w:r>
      <w:r>
        <w:rPr>
          <w:rStyle w:val="VerbatimChar"/>
        </w:rPr>
        <w:t xml:space="preserve">CM-COVENANT-114-105-PROPAGATION</w:t>
      </w:r>
      <w:r>
        <w:t xml:space="preserve"> </w:t>
      </w:r>
      <w:r>
        <w:t xml:space="preserve">(literal</w:t>
      </w:r>
      <w:r>
        <w:t xml:space="preserve"> </w:t>
      </w:r>
      <w:r>
        <w:rPr>
          <w:rStyle w:val="VerbatimChar"/>
        </w:rPr>
        <w:t xml:space="preserve">11.4.105</w:t>
      </w:r>
      <w:r>
        <w:t xml:space="preserve"> </w:t>
      </w:r>
      <w:r>
        <w:t xml:space="preserve">across consumer fleet) + paired §1.1 meta-test mutation (strip literal → gate FAILs; gate-code = separate work item). No escape hatch — no</w:t>
      </w:r>
      <w:r>
        <w:t xml:space="preserve"> </w:t>
      </w:r>
      <w:r>
        <w:rPr>
          <w:rStyle w:val="VerbatimChar"/>
        </w:rPr>
        <w:t xml:space="preserve">--require-command-syntax</w:t>
      </w:r>
      <w:r>
        <w:t xml:space="preserve">,</w:t>
      </w:r>
      <w:r>
        <w:t xml:space="preserve"> </w:t>
      </w:r>
      <w:r>
        <w:rPr>
          <w:rStyle w:val="VerbatimChar"/>
        </w:rPr>
        <w:t xml:space="preserve">--guess-intent-ok</w:t>
      </w:r>
      <w:r>
        <w:t xml:space="preserve">,</w:t>
      </w:r>
      <w:r>
        <w:t xml:space="preserve"> </w:t>
      </w:r>
      <w:r>
        <w:rPr>
          <w:rStyle w:val="VerbatimChar"/>
        </w:rPr>
        <w:t xml:space="preserve">--skip-clarify</w:t>
      </w:r>
      <w:r>
        <w:t xml:space="preserve">,</w:t>
      </w:r>
      <w:r>
        <w:t xml:space="preserve"> </w:t>
      </w:r>
      <w:r>
        <w:rPr>
          <w:rStyle w:val="VerbatimChar"/>
        </w:rPr>
        <w:t xml:space="preserve">--drop-on-ambiguous</w:t>
      </w:r>
      <w:r>
        <w:t xml:space="preserve"> </w:t>
      </w:r>
      <w:r>
        <w:t xml:space="preserve">flag.</w:t>
      </w:r>
    </w:p>
    <w:p>
      <w:pPr>
        <w:pStyle w:val="BodyText"/>
      </w:pP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§11.4.105; detailed spec Herald</w:t>
      </w:r>
      <w:r>
        <w:t xml:space="preserve"> </w:t>
      </w:r>
      <w:r>
        <w:rPr>
          <w:rStyle w:val="VerbatimChar"/>
        </w:rPr>
        <w:t xml:space="preserve">docs/design/INTENT_RECOGNITION.md</w:t>
      </w:r>
      <w:r>
        <w:t xml:space="preserve">.</w:t>
      </w:r>
    </w:p>
    <w:p>
      <w:pPr>
        <w:pStyle w:val="BodyText"/>
      </w:pPr>
      <w:r>
        <w:t xml:space="preserve">Non-compliance is a release blocker.</w:t>
      </w:r>
    </w:p>
    <w:bookmarkEnd w:id="88"/>
    <w:bookmarkStart w:id="89" w:name="Xe0491afacde36880ccf8da801d9174120b23b08"/>
    <w:p>
      <w:pPr>
        <w:pStyle w:val="Heading3"/>
      </w:pPr>
      <w:r>
        <w:t xml:space="preserve">§11.4.106 — Docs Chain — mechanical documentation/DB sync engine (Operator mandate, 2026-05-31)</w:t>
      </w:r>
    </w:p>
    <w:p>
      <w:pPr>
        <w:pStyle w:val="FirstParagraph"/>
      </w:pPr>
      <w:r>
        <w:rPr>
          <w:b/>
          <w:bCs/>
        </w:rPr>
        <w:t xml:space="preserve">Forensic anchor — operator mandate (2026-05-31):</w:t>
      </w:r>
      <w:r>
        <w:t xml:space="preserve"> </w:t>
      </w:r>
      <w:r>
        <w:t xml:space="preserve">Docs Chain is the canonical mechanical enforcer of the documentation-sync mandates; consumers MUST use the engine instead of ad-hoc per-project doc-sync scripts, register their chains via per-context YAML, and never accept a faked transform.</w:t>
      </w:r>
    </w:p>
    <w:p>
      <w:pPr>
        <w:pStyle w:val="BodyText"/>
      </w:pPr>
      <w:r>
        <w:t xml:space="preserve">MANDATORY for every consumer. Docs Chain (the</w:t>
      </w:r>
      <w:r>
        <w:t xml:space="preserve"> </w:t>
      </w:r>
      <w:r>
        <w:rPr>
          <w:rStyle w:val="VerbatimChar"/>
        </w:rPr>
        <w:t xml:space="preserve">vasic-digital/docs_chain</w:t>
      </w:r>
      <w:r>
        <w:t xml:space="preserve"> </w:t>
      </w:r>
      <w:r>
        <w:t xml:space="preserve">engine — a universal Go bidirectional document-and-database dependency-propagation engine) is the canonical mechanical enforcer of the documentation-sync mandates. Detailed spec: the engine docs</w:t>
      </w:r>
      <w:r>
        <w:t xml:space="preserve"> </w:t>
      </w:r>
      <w:r>
        <w:rPr>
          <w:rStyle w:val="VerbatimChar"/>
        </w:rPr>
        <w:t xml:space="preserve">~/Projects/docs_chain</w:t>
      </w:r>
      <w:r>
        <w:t xml:space="preserve"> </w:t>
      </w:r>
      <w:r>
        <w:t xml:space="preserve">→</w:t>
      </w:r>
      <w:r>
        <w:t xml:space="preserve"> </w:t>
      </w:r>
      <w:r>
        <w:rPr>
          <w:rStyle w:val="VerbatimChar"/>
        </w:rPr>
        <w:t xml:space="preserve">docs/CONSTITUTION_INTEGRATION.md</w:t>
      </w:r>
      <w:r>
        <w:t xml:space="preserve"> </w:t>
      </w:r>
      <w:r>
        <w:t xml:space="preserve">(distribution + inheritance + anchor mapping table) +</w:t>
      </w:r>
      <w:r>
        <w:t xml:space="preserve"> </w:t>
      </w:r>
      <w:r>
        <w:rPr>
          <w:rStyle w:val="VerbatimChar"/>
        </w:rPr>
        <w:t xml:space="preserve">docs/USE_CASE_CATALOGUE.md</w:t>
      </w:r>
      <w:r>
        <w:t xml:space="preserve"> </w:t>
      </w:r>
      <w:r>
        <w:t xml:space="preserve">(chain recipes) — restated, not redefined.</w:t>
      </w:r>
      <w:r>
        <w:t xml:space="preserve"> </w:t>
      </w:r>
      <w:r>
        <w:rPr>
          <w:b/>
          <w:bCs/>
        </w:rPr>
        <w:t xml:space="preserve">(A) Use the engine, never ad-hoc scripts</w:t>
      </w:r>
      <w:r>
        <w:t xml:space="preserve"> </w:t>
      </w:r>
      <w:r>
        <w:t xml:space="preserve">— consumed</w:t>
      </w:r>
      <w:r>
        <w:t xml:space="preserve"> </w:t>
      </w:r>
      <w:r>
        <w:rPr>
          <w:b/>
          <w:bCs/>
        </w:rPr>
        <w:t xml:space="preserve">by reference</w:t>
      </w:r>
      <w:r>
        <w:t xml:space="preserve"> </w:t>
      </w:r>
      <w:r>
        <w:t xml:space="preserve">(the flat-layout sibling</w:t>
      </w:r>
      <w:r>
        <w:t xml:space="preserve"> </w:t>
      </w:r>
      <w:r>
        <w:rPr>
          <w:rStyle w:val="VerbatimChar"/>
        </w:rPr>
        <w:t xml:space="preserve">~/Projects/docs_chain</w:t>
      </w:r>
      <w:r>
        <w:t xml:space="preserve"> </w:t>
      </w:r>
      <w:r>
        <w:t xml:space="preserve">/ the constitution-exposed path), inherited like §11.4.80's</w:t>
      </w:r>
      <w:r>
        <w:t xml:space="preserve"> </w:t>
      </w:r>
      <w:r>
        <w:rPr>
          <w:rStyle w:val="VerbatimChar"/>
        </w:rPr>
        <w:t xml:space="preserve">codegraph_*</w:t>
      </w:r>
      <w:r>
        <w:t xml:space="preserve"> </w:t>
      </w:r>
      <w:r>
        <w:t xml:space="preserve">scripts: referenced, NEVER copied; ad-hoc</w:t>
      </w:r>
      <w:r>
        <w:t xml:space="preserve"> </w:t>
      </w:r>
      <w:r>
        <w:rPr>
          <w:rStyle w:val="VerbatimChar"/>
        </w:rPr>
        <w:t xml:space="preserve">sync_*</w:t>
      </w:r>
      <w:r>
        <w:t xml:space="preserve">/</w:t>
      </w:r>
      <w:r>
        <w:rPr>
          <w:rStyle w:val="VerbatimChar"/>
        </w:rPr>
        <w:t xml:space="preserve">generate_*_summary</w:t>
      </w:r>
      <w:r>
        <w:t xml:space="preserve">/</w:t>
      </w:r>
      <w:r>
        <w:rPr>
          <w:rStyle w:val="VerbatimChar"/>
        </w:rPr>
        <w:t xml:space="preserve">update_readme_doc_links</w:t>
      </w:r>
      <w:r>
        <w:t xml:space="preserve"> </w:t>
      </w:r>
      <w:r>
        <w:t xml:space="preserve">scripts are superseded and retired per registered context.</w:t>
      </w:r>
      <w:r>
        <w:t xml:space="preserve"> </w:t>
      </w:r>
      <w:r>
        <w:rPr>
          <w:b/>
          <w:bCs/>
        </w:rPr>
        <w:t xml:space="preserve">(B) Consumer-owned contexts</w:t>
      </w:r>
      <w:r>
        <w:t xml:space="preserve"> </w:t>
      </w:r>
      <w:r>
        <w:t xml:space="preserve">— the engine is project-agnostic; the consumer registers its chains as data via</w:t>
      </w:r>
      <w:r>
        <w:t xml:space="preserve"> </w:t>
      </w:r>
      <w:r>
        <w:rPr>
          <w:rStyle w:val="VerbatimChar"/>
        </w:rPr>
        <w:t xml:space="preserve">.docs_chain/contexts/*.yaml</w:t>
      </w:r>
      <w:r>
        <w:t xml:space="preserve"> </w:t>
      </w:r>
      <w:r>
        <w:t xml:space="preserve">(§11.4.28 decoupling);</w:t>
      </w:r>
      <w:r>
        <w:t xml:space="preserve"> </w:t>
      </w:r>
      <w:r>
        <w:rPr>
          <w:rStyle w:val="VerbatimChar"/>
        </w:rPr>
        <w:t xml:space="preserve">state.json</w:t>
      </w:r>
      <w:r>
        <w:t xml:space="preserve"> </w:t>
      </w:r>
      <w:r>
        <w:t xml:space="preserve">+</w:t>
      </w:r>
      <w:r>
        <w:t xml:space="preserve"> </w:t>
      </w:r>
      <w:r>
        <w:rPr>
          <w:rStyle w:val="VerbatimChar"/>
        </w:rPr>
        <w:t xml:space="preserve">*.docs_chain.tmp</w:t>
      </w:r>
      <w:r>
        <w:t xml:space="preserve"> </w:t>
      </w:r>
      <w:r>
        <w:t xml:space="preserve">are gitignored.</w:t>
      </w:r>
      <w:r>
        <w:t xml:space="preserve"> </w:t>
      </w:r>
      <w:r>
        <w:rPr>
          <w:b/>
          <w:bCs/>
        </w:rPr>
        <w:t xml:space="preserve">(C) Anchors it mechanizes</w:t>
      </w:r>
      <w:r>
        <w:t xml:space="preserve"> </w:t>
      </w:r>
      <w:r>
        <w:t xml:space="preserve">(per the CONSTITUTION_INTEGRATION mapping table): §11.4.12 / §11.4.53 / §11.4.45 / §11.4.56 / §11.4.57 / §11.4.59 / §11.4.60 / §11.4.65 / §11.4.86 / §11.4.93 / §11.4.95 / §12.10 / §11.4.44 — with content-hash change detection (NOT mtime, §11.4.86), atomic-rename + SQLite-txn commit + rollback (§9.2), both-dirty</w:t>
      </w:r>
      <w:r>
        <w:t xml:space="preserve"> </w:t>
      </w:r>
      <w:r>
        <w:rPr>
          <w:rStyle w:val="VerbatimChar"/>
        </w:rPr>
        <w:t xml:space="preserve">sync</w:t>
      </w:r>
      <w:r>
        <w:t xml:space="preserve"> </w:t>
      </w:r>
      <w:r>
        <w:t xml:space="preserve">→ conflict-not-silent-merge (§11.4.6),</w:t>
      </w:r>
      <w:r>
        <w:t xml:space="preserve"> </w:t>
      </w:r>
      <w:r>
        <w:rPr>
          <w:rStyle w:val="VerbatimChar"/>
        </w:rPr>
        <w:t xml:space="preserve">verify</w:t>
      </w:r>
      <w:r>
        <w:t xml:space="preserve"> </w:t>
      </w:r>
      <w:r>
        <w:t xml:space="preserve">as the deterministic CI/pre-build gate (§11.4.50), per-run captured evidence to</w:t>
      </w:r>
      <w:r>
        <w:t xml:space="preserve"> </w:t>
      </w:r>
      <w:r>
        <w:rPr>
          <w:rStyle w:val="VerbatimChar"/>
        </w:rPr>
        <w:t xml:space="preserve">qa-results/docs_chain/&lt;run-id&gt;/</w:t>
      </w:r>
      <w:r>
        <w:t xml:space="preserve"> </w:t>
      </w:r>
      <w:r>
        <w:t xml:space="preserve">(§11.4.69).</w:t>
      </w:r>
      <w:r>
        <w:t xml:space="preserve"> </w:t>
      </w:r>
      <w:r>
        <w:rPr>
          <w:b/>
          <w:bCs/>
        </w:rPr>
        <w:t xml:space="preserve">(D) NOT a replacement for authoring discipline</w:t>
      </w:r>
      <w:r>
        <w:t xml:space="preserve"> </w:t>
      </w:r>
      <w:r>
        <w:t xml:space="preserve">— the source author still writes the §11.4.44 revision header; the engine only keeps exports in sync.</w:t>
      </w:r>
      <w:r>
        <w:t xml:space="preserve"> </w:t>
      </w:r>
      <w:r>
        <w:rPr>
          <w:b/>
          <w:bCs/>
        </w:rPr>
        <w:t xml:space="preserve">(E) Anti-bluff (composes §11.4):</w:t>
      </w:r>
      <w:r>
        <w:t xml:space="preserve"> </w:t>
      </w:r>
      <w:r>
        <w:t xml:space="preserve">the engine NEVER fakes a transform — a missing pandoc/weasyprint surfaces a typed</w:t>
      </w:r>
      <w:r>
        <w:t xml:space="preserve"> </w:t>
      </w:r>
      <w:r>
        <w:rPr>
          <w:rStyle w:val="VerbatimChar"/>
        </w:rPr>
        <w:t xml:space="preserve">ToolAbsentError</w:t>
      </w:r>
      <w:r>
        <w:t xml:space="preserve"> </w:t>
      </w:r>
      <w:r>
        <w:t xml:space="preserve">+ honest §11.4.3 SKIP-with-reason, never a fake PASS / partial write; every</w:t>
      </w:r>
      <w:r>
        <w:t xml:space="preserve"> </w:t>
      </w:r>
      <w:r>
        <w:rPr>
          <w:rStyle w:val="VerbatimChar"/>
        </w:rPr>
        <w:t xml:space="preserve">sync</w:t>
      </w:r>
      <w:r>
        <w:t xml:space="preserve">/</w:t>
      </w:r>
      <w:r>
        <w:rPr>
          <w:rStyle w:val="VerbatimChar"/>
        </w:rPr>
        <w:t xml:space="preserve">verify</w:t>
      </w:r>
      <w:r>
        <w:t xml:space="preserve"> </w:t>
      </w:r>
      <w:r>
        <w:t xml:space="preserve">carries real captured evidence.</w:t>
      </w:r>
    </w:p>
    <w:p>
      <w:pPr>
        <w:pStyle w:val="BodyText"/>
      </w:pPr>
      <w:r>
        <w:t xml:space="preserve">Composes with §11.4 + §11.4.1..§11.4.16 (anti-bluff covenant) / §11.4.6 (no-guessing — conflict not silent merge) / §11.4.28 (engine/context decoupling) / §11.4.80 (inherited-by-reference, never copied) / §9.2 / §11.4.50 / §11.4.69 / §11.4.5 / §1.1, plus the sync anchors it mechanizes (§11.4.12/.53/.45/.56/.57/.59/.60/.65/.86/.93/.95/.44, §12.10). Classification: universal (§11.4.17) — projects with no derived-export/DB-sync surface inherit it latently (binds the moment they ship one, §11.4.96 pattern). Status (§11.4.6): engine Phases 1–3 AND the CLI/YAML loader (Phase 4) IMPLEMENTED+tested —</w:t>
      </w:r>
      <w:r>
        <w:t xml:space="preserve"> </w:t>
      </w:r>
      <w:r>
        <w:rPr>
          <w:rStyle w:val="VerbatimChar"/>
        </w:rPr>
        <w:t xml:space="preserve">cmd/docs_chain/main.go</w:t>
      </w:r>
      <w:r>
        <w:t xml:space="preserve"> </w:t>
      </w:r>
      <w:r>
        <w:t xml:space="preserve">registers</w:t>
      </w:r>
      <w:r>
        <w:t xml:space="preserve"> </w:t>
      </w:r>
      <w:r>
        <w:rPr>
          <w:rStyle w:val="VerbatimChar"/>
        </w:rPr>
        <w:t xml:space="preserve">sync</w:t>
      </w:r>
      <w:r>
        <w:t xml:space="preserve">/</w:t>
      </w:r>
      <w:r>
        <w:rPr>
          <w:rStyle w:val="VerbatimChar"/>
        </w:rPr>
        <w:t xml:space="preserve">verify</w:t>
      </w:r>
      <w:r>
        <w:t xml:space="preserve">/</w:t>
      </w:r>
      <w:r>
        <w:rPr>
          <w:rStyle w:val="VerbatimChar"/>
        </w:rPr>
        <w:t xml:space="preserve">diff</w:t>
      </w:r>
      <w:r>
        <w:t xml:space="preserve">(alias)/</w:t>
      </w:r>
      <w:r>
        <w:rPr>
          <w:rStyle w:val="VerbatimChar"/>
        </w:rPr>
        <w:t xml:space="preserve">doctor</w:t>
      </w:r>
      <w:r>
        <w:t xml:space="preserve">,</w:t>
      </w:r>
      <w:r>
        <w:t xml:space="preserve"> </w:t>
      </w:r>
      <w:r>
        <w:rPr>
          <w:rStyle w:val="VerbatimChar"/>
        </w:rPr>
        <w:t xml:space="preserve">go test -count=1 ./...</w:t>
      </w:r>
      <w:r>
        <w:t xml:space="preserve"> </w:t>
      </w:r>
      <w:r>
        <w:t xml:space="preserve">GREEN 7/7 packages; this CLI/loader is in the working tree but UNTRACKED and the engine is NOT yet a registered git submodule (in-tree at</w:t>
      </w:r>
      <w:r>
        <w:t xml:space="preserve"> </w:t>
      </w:r>
      <w:r>
        <w:rPr>
          <w:rStyle w:val="VerbatimChar"/>
        </w:rPr>
        <w:t xml:space="preserve">./docs_chain</w:t>
      </w:r>
      <w:r>
        <w:t xml:space="preserve">, HEAD = parent HEAD); only submodule distribution (Phase 6) remains PLANNED + OPERATOR-GATED — wire as phases land, claim no unshipped behaviour. Propagation gate</w:t>
      </w:r>
      <w:r>
        <w:t xml:space="preserve"> </w:t>
      </w:r>
      <w:r>
        <w:rPr>
          <w:rStyle w:val="VerbatimChar"/>
        </w:rPr>
        <w:t xml:space="preserve">CM-COVENANT-114-106-PROPAGATION</w:t>
      </w:r>
      <w:r>
        <w:t xml:space="preserve"> </w:t>
      </w:r>
      <w:r>
        <w:t xml:space="preserve">(literal</w:t>
      </w:r>
      <w:r>
        <w:t xml:space="preserve"> </w:t>
      </w:r>
      <w:r>
        <w:rPr>
          <w:rStyle w:val="VerbatimChar"/>
        </w:rPr>
        <w:t xml:space="preserve">11.4.106</w:t>
      </w:r>
      <w:r>
        <w:t xml:space="preserve"> </w:t>
      </w:r>
      <w:r>
        <w:t xml:space="preserve">across consumer fleet) + paired §1.1 meta-test mutation (strip literal → gate FAILs; gate-code = separate work item). No escape hatch — no</w:t>
      </w:r>
      <w:r>
        <w:t xml:space="preserve"> </w:t>
      </w:r>
      <w:r>
        <w:rPr>
          <w:rStyle w:val="VerbatimChar"/>
        </w:rPr>
        <w:t xml:space="preserve">--ad-hoc-sync-ok</w:t>
      </w:r>
      <w:r>
        <w:t xml:space="preserve">,</w:t>
      </w:r>
      <w:r>
        <w:t xml:space="preserve"> </w:t>
      </w:r>
      <w:r>
        <w:rPr>
          <w:rStyle w:val="VerbatimChar"/>
        </w:rPr>
        <w:t xml:space="preserve">--skip-docs-chain</w:t>
      </w:r>
      <w:r>
        <w:t xml:space="preserve">,</w:t>
      </w:r>
      <w:r>
        <w:t xml:space="preserve"> </w:t>
      </w:r>
      <w:r>
        <w:rPr>
          <w:rStyle w:val="VerbatimChar"/>
        </w:rPr>
        <w:t xml:space="preserve">--fake-transform</w:t>
      </w:r>
      <w:r>
        <w:t xml:space="preserve">,</w:t>
      </w:r>
      <w:r>
        <w:t xml:space="preserve"> </w:t>
      </w:r>
      <w:r>
        <w:rPr>
          <w:rStyle w:val="VerbatimChar"/>
        </w:rPr>
        <w:t xml:space="preserve">--sync-evidence-optional</w:t>
      </w:r>
      <w:r>
        <w:t xml:space="preserve"> </w:t>
      </w:r>
      <w:r>
        <w:t xml:space="preserve">flag.</w:t>
      </w:r>
    </w:p>
    <w:p>
      <w:pPr>
        <w:pStyle w:val="BodyText"/>
      </w:pP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§11.4.106; detailed spec the Docs Chain engine docs</w:t>
      </w:r>
      <w:r>
        <w:t xml:space="preserve"> </w:t>
      </w:r>
      <w:r>
        <w:rPr>
          <w:rStyle w:val="VerbatimChar"/>
        </w:rPr>
        <w:t xml:space="preserve">docs/CONSTITUTION_INTEGRATION.md</w:t>
      </w:r>
      <w:r>
        <w:t xml:space="preserve"> </w:t>
      </w:r>
      <w:r>
        <w:t xml:space="preserve">+</w:t>
      </w:r>
      <w:r>
        <w:t xml:space="preserve"> </w:t>
      </w:r>
      <w:r>
        <w:rPr>
          <w:rStyle w:val="VerbatimChar"/>
        </w:rPr>
        <w:t xml:space="preserve">docs/USE_CASE_CATALOGUE.md</w:t>
      </w:r>
      <w:r>
        <w:t xml:space="preserve"> </w:t>
      </w:r>
      <w:r>
        <w:t xml:space="preserve">(</w:t>
      </w:r>
      <w:r>
        <w:rPr>
          <w:rStyle w:val="VerbatimChar"/>
        </w:rPr>
        <w:t xml:space="preserve">vasic-digital/docs_chain</w:t>
      </w:r>
      <w:r>
        <w:t xml:space="preserve">).</w:t>
      </w:r>
    </w:p>
    <w:p>
      <w:pPr>
        <w:pStyle w:val="BodyText"/>
      </w:pPr>
      <w:r>
        <w:t xml:space="preserve">Non-compliance is a release blocker.</w:t>
      </w:r>
    </w:p>
    <w:bookmarkEnd w:id="89"/>
    <w:bookmarkStart w:id="90" w:name="Xed423606c6371b16c232a800aa6f025c4a6c9c6"/>
    <w:p>
      <w:pPr>
        <w:pStyle w:val="Heading3"/>
      </w:pPr>
      <w:r>
        <w:t xml:space="preserve">§11.4.107 — Anti-bluff AV/test-validation techniques mandate (User-driven research, 2026-06-02)</w:t>
      </w:r>
    </w:p>
    <w:p>
      <w:pPr>
        <w:pStyle w:val="FirstParagraph"/>
      </w:pPr>
      <w:r>
        <w:rPr>
          <w:b/>
          <w:bCs/>
        </w:rPr>
        <w:t xml:space="preserve">Forensic anchor (genericised, 2026-06-02):</w:t>
      </w:r>
      <w:r>
        <w:t xml:space="preserve"> </w:t>
      </w:r>
      <w:r>
        <w:t xml:space="preserve">a test PASSed on a SINGLE captured frame showing "a picture" on the target output — but the picture was a FROZEN / STALE frame from the previously-played content (stale-producer / stuck-decoder), so the feature was broken for the user while the test was green; a sibling incident FLASHED media on the WRONG output for ~1 s before routing with no test sampling that window; a third class shipped a comparator that PASSed its own deliberately-degraded fixture (the analyzer, not the feature, was the bluff). §11.4.5 mandates captured evidence + a presence pass; §11.4.107 raises the bar to</w:t>
      </w:r>
      <w:r>
        <w:t xml:space="preserve"> </w:t>
      </w:r>
      <w:r>
        <w:rPr>
          <w:b/>
          <w:bCs/>
        </w:rPr>
        <w:t xml:space="preserve">liveness + correct-routing + self-validated-analyzer</w:t>
      </w:r>
      <w:r>
        <w:t xml:space="preserve">.</w:t>
      </w:r>
    </w:p>
    <w:p>
      <w:pPr>
        <w:pStyle w:val="BodyText"/>
      </w:pPr>
      <w:r>
        <w:t xml:space="preserve">Every test asserting audio/video output is genuinely playing/advancing for the end user MUST satisfy ALL of: (1)</w:t>
      </w:r>
      <w:r>
        <w:t xml:space="preserve"> </w:t>
      </w:r>
      <w:r>
        <w:rPr>
          <w:b/>
          <w:bCs/>
        </w:rPr>
        <w:t xml:space="preserve">a single captured frame is NOT proof</w:t>
      </w:r>
      <w:r>
        <w:t xml:space="preserve"> </w:t>
      </w:r>
      <w:r>
        <w:t xml:space="preserve">— prove LIVE, ADVANCING frames over a steady-state window via a</w:t>
      </w:r>
      <w:r>
        <w:t xml:space="preserve"> </w:t>
      </w:r>
      <w:r>
        <w:rPr>
          <w:b/>
          <w:bCs/>
        </w:rPr>
        <w:t xml:space="preserve">freeze-detection oracle</w:t>
      </w:r>
      <w:r>
        <w:t xml:space="preserve"> </w:t>
      </w:r>
      <w:r>
        <w:t xml:space="preserve">(near-duplicate /</w:t>
      </w:r>
      <w:r>
        <w:t xml:space="preserve"> </w:t>
      </w:r>
      <w:r>
        <w:rPr>
          <w:rStyle w:val="VerbatimChar"/>
        </w:rPr>
        <w:t xml:space="preserve">freezedetect</w:t>
      </w:r>
      <w:r>
        <w:t xml:space="preserve">-class filter OR perceptual-hash adjacent-frame distance,</w:t>
      </w:r>
      <w:r>
        <w:t xml:space="preserve"> </w:t>
      </w:r>
      <w:r>
        <w:rPr>
          <w:b/>
          <w:bCs/>
        </w:rPr>
        <w:t xml:space="preserve">NOT byte-identical compare</w:t>
      </w:r>
      <w:r>
        <w:t xml:space="preserve"> </w:t>
      </w:r>
      <w:r>
        <w:t xml:space="preserve">— byte-identity is only a zero-cost pre-filter); (2) an</w:t>
      </w:r>
      <w:r>
        <w:t xml:space="preserve"> </w:t>
      </w:r>
      <w:r>
        <w:rPr>
          <w:b/>
          <w:bCs/>
        </w:rPr>
        <w:t xml:space="preserve">independent frame-advance counter from the platform's compositor/decoder telemetry</w:t>
      </w:r>
      <w:r>
        <w:t xml:space="preserve"> </w:t>
      </w:r>
      <w:r>
        <w:t xml:space="preserve">must increase across the window (a different-domain oracle — flat counter ⇒ stuck decoder ⇒ FAIL even if pixels appear to move); (3)</w:t>
      </w:r>
      <w:r>
        <w:t xml:space="preserve"> </w:t>
      </w:r>
      <w:r>
        <w:rPr>
          <w:b/>
          <w:bCs/>
        </w:rPr>
        <w:t xml:space="preserve">loading/buffering is a distinct state</w:t>
      </w:r>
      <w:r>
        <w:t xml:space="preserve"> </w:t>
      </w:r>
      <w:r>
        <w:t xml:space="preserve">— wait for genuine playback-start before judging liveness, never false-FAIL a still-loading stream nor false-PASS a spinner; timeout+unreachable ⇒ SKIP-with-reason per §11.4.3, timeout+reachable ⇒ FAIL; (4)</w:t>
      </w:r>
      <w:r>
        <w:t xml:space="preserve"> </w:t>
      </w:r>
      <w:r>
        <w:rPr>
          <w:b/>
          <w:bCs/>
        </w:rPr>
        <w:t xml:space="preserve">not-stale-from-previous cross-check</w:t>
      </w:r>
      <w:r>
        <w:t xml:space="preserve"> </w:t>
      </w:r>
      <w:r>
        <w:t xml:space="preserve">— new content's first frame ≠ previous content's last frame; (5)</w:t>
      </w:r>
      <w:r>
        <w:t xml:space="preserve"> </w:t>
      </w:r>
      <w:r>
        <w:rPr>
          <w:b/>
          <w:bCs/>
        </w:rPr>
        <w:t xml:space="preserve">measured FPS / no-lost-frames within tolerance</w:t>
      </w:r>
      <w:r>
        <w:t xml:space="preserve">; (6)</w:t>
      </w:r>
      <w:r>
        <w:t xml:space="preserve"> </w:t>
      </w:r>
      <w:r>
        <w:rPr>
          <w:b/>
          <w:bCs/>
        </w:rPr>
        <w:t xml:space="preserve">no-flash-on-the-wrong-output</w:t>
      </w:r>
      <w:r>
        <w:t xml:space="preserve"> </w:t>
      </w:r>
      <w:r>
        <w:t xml:space="preserve">— sample the non-target output at high frequency during a routing transition, any content frame there ⇒ FAIL (content-protection regime classified explicitly, never guessed); (7)</w:t>
      </w:r>
      <w:r>
        <w:t xml:space="preserve"> </w:t>
      </w:r>
      <w:r>
        <w:rPr>
          <w:b/>
          <w:bCs/>
        </w:rPr>
        <w:t xml:space="preserve">drive through the realistic feed/UI path, not deep-link shortcuts</w:t>
      </w:r>
      <w:r>
        <w:t xml:space="preserve"> </w:t>
      </w:r>
      <w:r>
        <w:t xml:space="preserve">(shortcuts bypass the transition paths where bugs live; UI-not-introspectable ⇒ operator-attended fallback per §11.4.52, never fake-PASS); (8)</w:t>
      </w:r>
      <w:r>
        <w:t xml:space="preserve"> </w:t>
      </w:r>
      <w:r>
        <w:rPr>
          <w:b/>
          <w:bCs/>
        </w:rPr>
        <w:t xml:space="preserve">metamorphic relations solve the oracle problem when there is no golden source</w:t>
      </w:r>
      <w:r>
        <w:t xml:space="preserve"> </w:t>
      </w:r>
      <w:r>
        <w:t xml:space="preserve">(same content on output-A vs output-B must match; paused ⇒ counter stops; 2× speed ⇒ ~2× advance rate); (9)</w:t>
      </w:r>
      <w:r>
        <w:t xml:space="preserve"> </w:t>
      </w:r>
      <w:r>
        <w:rPr>
          <w:b/>
          <w:bCs/>
        </w:rPr>
        <w:t xml:space="preserve">full-reference quality metrics (SSIM/VMAF/ΔE2000) vs a golden source for owned content</w:t>
      </w:r>
      <w:r>
        <w:t xml:space="preserve">; (10)</w:t>
      </w:r>
      <w:r>
        <w:t xml:space="preserve"> </w:t>
      </w:r>
      <w:r>
        <w:rPr>
          <w:b/>
          <w:bCs/>
        </w:rPr>
        <w:t xml:space="preserve">mutation-test every analyzer with a golden-good + golden-bad fixture pair</w:t>
      </w:r>
      <w:r>
        <w:t xml:space="preserve"> </w:t>
      </w:r>
      <w:r>
        <w:t xml:space="preserve">so the analyzer itself provably cannot bluff (an analyzer that PASSes its golden-bad fixture is a bluff gate — §1.1 applied to the analyzers); (11)</w:t>
      </w:r>
      <w:r>
        <w:t xml:space="preserve"> </w:t>
      </w:r>
      <w:r>
        <w:rPr>
          <w:b/>
          <w:bCs/>
        </w:rPr>
        <w:t xml:space="preserve">per-channel audio RMS/loudness (EBU R128) + XRUN/underrun census</w:t>
      </w:r>
      <w:r>
        <w:t xml:space="preserve"> </w:t>
      </w:r>
      <w:r>
        <w:t xml:space="preserve">— a single aggregate RMS misses a dead channel; (12)</w:t>
      </w:r>
      <w:r>
        <w:t xml:space="preserve"> </w:t>
      </w:r>
      <w:r>
        <w:rPr>
          <w:b/>
          <w:bCs/>
        </w:rPr>
        <w:t xml:space="preserve">OCR overlay/subtitle detection needs a per-word confidence floor + ROI</w:t>
      </w:r>
      <w:r>
        <w:t xml:space="preserve"> </w:t>
      </w:r>
      <w:r>
        <w:t xml:space="preserve">to avoid BOTH false-positive (false-FAIL) and false-negative (false-PASS); (13)</w:t>
      </w:r>
      <w:r>
        <w:t xml:space="preserve"> </w:t>
      </w:r>
      <w:r>
        <w:rPr>
          <w:b/>
          <w:bCs/>
        </w:rPr>
        <w:t xml:space="preserve">thresholds calibrated on the project's own fixtures, not hardcoded from literature</w:t>
      </w:r>
      <w:r>
        <w:t xml:space="preserve"> </w:t>
      </w:r>
      <w:r>
        <w:t xml:space="preserve">(§11.4.6 no-guessing).</w:t>
      </w:r>
    </w:p>
    <w:p>
      <w:pPr>
        <w:pStyle w:val="BodyText"/>
      </w:pPr>
      <w:r>
        <w:t xml:space="preserve">Honest gap (§11.4.6): true photon FPS at the sink has no clean software oracle — compositor/decoder counters measure the presentation pipeline; flag the gap, never claim it.</w:t>
      </w:r>
    </w:p>
    <w:p>
      <w:pPr>
        <w:pStyle w:val="BodyText"/>
      </w:pPr>
      <w:r>
        <w:t xml:space="preserve">4-layer coverage per §11.4.4(b): pre-build gate (a</w:t>
      </w:r>
      <w:r>
        <w:t xml:space="preserve"> </w:t>
      </w:r>
      <w:r>
        <w:rPr>
          <w:rStyle w:val="VerbatimChar"/>
        </w:rPr>
        <w:t xml:space="preserve">CM-AV-LIVENESS-NO-FROZEN-FRAME</w:t>
      </w:r>
      <w:r>
        <w:t xml:space="preserve">-class gate asserting every output-is-playing test references the liveness battery not a single frame + an analyzer-self-validation gate wiring the golden-good/golden-bad fixtures into meta-test) + on-device/runtime test + paired §1.1 meta-test mutation (single-frame-only assertion → gate FAILs; analyzer that PASSes its golden-bad fixture → self-validation FAILs) + HelixQA Challenge. Every PASS via</w:t>
      </w:r>
      <w:r>
        <w:t xml:space="preserve"> </w:t>
      </w:r>
      <w:r>
        <w:rPr>
          <w:rStyle w:val="VerbatimChar"/>
        </w:rPr>
        <w:t xml:space="preserve">ab_pass_with_evidence</w:t>
      </w:r>
      <w:r>
        <w:t xml:space="preserve"> </w:t>
      </w:r>
      <w:r>
        <w:t xml:space="preserve">citing the motion / not-stale / frame-advance / fps / per-channel-loudness / metamorphic / self-validation artefacts (</w:t>
      </w:r>
      <w:r>
        <w:rPr>
          <w:rStyle w:val="VerbatimChar"/>
        </w:rPr>
        <w:t xml:space="preserve">video_display</w:t>
      </w:r>
      <w:r>
        <w:t xml:space="preserve"> </w:t>
      </w:r>
      <w:r>
        <w:t xml:space="preserve">/</w:t>
      </w:r>
      <w:r>
        <w:t xml:space="preserve"> </w:t>
      </w:r>
      <w:r>
        <w:rPr>
          <w:rStyle w:val="VerbatimChar"/>
        </w:rPr>
        <w:t xml:space="preserve">audio_output</w:t>
      </w:r>
      <w:r>
        <w:t xml:space="preserve"> </w:t>
      </w:r>
      <w:r>
        <w:t xml:space="preserve">/</w:t>
      </w:r>
      <w:r>
        <w:t xml:space="preserve"> </w:t>
      </w:r>
      <w:r>
        <w:rPr>
          <w:rStyle w:val="VerbatimChar"/>
        </w:rPr>
        <w:t xml:space="preserve">subtitle_render</w:t>
      </w:r>
      <w:r>
        <w:t xml:space="preserve"> </w:t>
      </w:r>
      <w:r>
        <w:t xml:space="preserve">per §11.4.69) — never a single screenshot.</w:t>
      </w:r>
    </w:p>
    <w:p>
      <w:pPr>
        <w:pStyle w:val="BodyText"/>
      </w:pPr>
      <w:r>
        <w:t xml:space="preserve">Classification: universal (§11.4.17) — platform-neutral AV/test-validation techniques reusable by ANY project validating media playback or any pixel/audio output; the project supplies its concrete capture mechanism + calibrated thresholds per §11.4.35. Composes with §11.4.5 (its strict expansion), §11.4.6, §11.4.50, §11.4.68, §11.4.69, §11.4.85, plus §11.4.2 / §11.4.3 / §11.4.13 / §11.4.48 / §11.4.52 / §1.1. Propagation gate</w:t>
      </w:r>
      <w:r>
        <w:t xml:space="preserve"> </w:t>
      </w:r>
      <w:r>
        <w:rPr>
          <w:rStyle w:val="VerbatimChar"/>
        </w:rPr>
        <w:t xml:space="preserve">CM-COVENANT-114-107-PROPAGATION</w:t>
      </w:r>
      <w:r>
        <w:t xml:space="preserve"> </w:t>
      </w:r>
      <w:r>
        <w:t xml:space="preserve">enforces the literal anchor</w:t>
      </w:r>
      <w:r>
        <w:t xml:space="preserve"> </w:t>
      </w:r>
      <w:r>
        <w:rPr>
          <w:rStyle w:val="VerbatimChar"/>
        </w:rPr>
        <w:t xml:space="preserve">11.4.107</w:t>
      </w:r>
      <w:r>
        <w:t xml:space="preserve"> </w:t>
      </w:r>
      <w:r>
        <w:t xml:space="preserve">across the consumer fleet; paired §1.1 meta-test mutation strips the literal → gate FAILs (gate-code = separate work item).</w:t>
      </w:r>
    </w:p>
    <w:p>
      <w:pPr>
        <w:pStyle w:val="BodyText"/>
      </w:pP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§11.4.107.</w:t>
      </w:r>
    </w:p>
    <w:p>
      <w:pPr>
        <w:pStyle w:val="BodyText"/>
      </w:pPr>
      <w:r>
        <w:t xml:space="preserve">Non-compliance is a release blocker regardless of context. No escape hatch — no</w:t>
      </w:r>
      <w:r>
        <w:t xml:space="preserve"> </w:t>
      </w:r>
      <w:r>
        <w:rPr>
          <w:rStyle w:val="VerbatimChar"/>
        </w:rPr>
        <w:t xml:space="preserve">--single-frame-proves-playback</w:t>
      </w:r>
      <w:r>
        <w:t xml:space="preserve">,</w:t>
      </w:r>
      <w:r>
        <w:t xml:space="preserve"> </w:t>
      </w:r>
      <w:r>
        <w:rPr>
          <w:rStyle w:val="VerbatimChar"/>
        </w:rPr>
        <w:t xml:space="preserve">--skip-liveness</w:t>
      </w:r>
      <w:r>
        <w:t xml:space="preserve">,</w:t>
      </w:r>
      <w:r>
        <w:t xml:space="preserve"> </w:t>
      </w:r>
      <w:r>
        <w:rPr>
          <w:rStyle w:val="VerbatimChar"/>
        </w:rPr>
        <w:t xml:space="preserve">--byte-identical-freeze-OK</w:t>
      </w:r>
      <w:r>
        <w:t xml:space="preserve">,</w:t>
      </w:r>
      <w:r>
        <w:t xml:space="preserve"> </w:t>
      </w:r>
      <w:r>
        <w:rPr>
          <w:rStyle w:val="VerbatimChar"/>
        </w:rPr>
        <w:t xml:space="preserve">--no-frame-advance-counter</w:t>
      </w:r>
      <w:r>
        <w:t xml:space="preserve">,</w:t>
      </w:r>
      <w:r>
        <w:t xml:space="preserve"> </w:t>
      </w:r>
      <w:r>
        <w:rPr>
          <w:rStyle w:val="VerbatimChar"/>
        </w:rPr>
        <w:t xml:space="preserve">--skip-not-stale-check</w:t>
      </w:r>
      <w:r>
        <w:t xml:space="preserve">,</w:t>
      </w:r>
      <w:r>
        <w:t xml:space="preserve"> </w:t>
      </w:r>
      <w:r>
        <w:rPr>
          <w:rStyle w:val="VerbatimChar"/>
        </w:rPr>
        <w:t xml:space="preserve">--allow-wrong-output-flash</w:t>
      </w:r>
      <w:r>
        <w:t xml:space="preserve">,</w:t>
      </w:r>
      <w:r>
        <w:t xml:space="preserve"> </w:t>
      </w:r>
      <w:r>
        <w:rPr>
          <w:rStyle w:val="VerbatimChar"/>
        </w:rPr>
        <w:t xml:space="preserve">--deep-link-shortcut-OK</w:t>
      </w:r>
      <w:r>
        <w:t xml:space="preserve">,</w:t>
      </w:r>
      <w:r>
        <w:t xml:space="preserve"> </w:t>
      </w:r>
      <w:r>
        <w:rPr>
          <w:rStyle w:val="VerbatimChar"/>
        </w:rPr>
        <w:t xml:space="preserve">--unvalidated-analyzer-OK</w:t>
      </w:r>
      <w:r>
        <w:t xml:space="preserve">,</w:t>
      </w:r>
      <w:r>
        <w:t xml:space="preserve"> </w:t>
      </w:r>
      <w:r>
        <w:rPr>
          <w:rStyle w:val="VerbatimChar"/>
        </w:rPr>
        <w:t xml:space="preserve">--aggregate-rms-suffices</w:t>
      </w:r>
      <w:r>
        <w:t xml:space="preserve">,</w:t>
      </w:r>
      <w:r>
        <w:t xml:space="preserve"> </w:t>
      </w:r>
      <w:r>
        <w:rPr>
          <w:rStyle w:val="VerbatimChar"/>
        </w:rPr>
        <w:t xml:space="preserve">--hardcoded-thresholds-OK</w:t>
      </w:r>
      <w:r>
        <w:t xml:space="preserve"> </w:t>
      </w:r>
      <w:r>
        <w:t xml:space="preserve">flag exists.</w:t>
      </w:r>
    </w:p>
    <w:bookmarkEnd w:id="90"/>
    <w:bookmarkStart w:id="91" w:name="X7a4d7b65511464089826bf8e37301c1e87bff36"/>
    <w:p>
      <w:pPr>
        <w:pStyle w:val="Heading3"/>
      </w:pPr>
      <w:r>
        <w:t xml:space="preserve">§11.4.108 — Four-layer fix-verification + runtime-signature-as-definition-of-done mandate (systematic-debugging Phase 4.5, 2026-06-03)</w:t>
      </w:r>
    </w:p>
    <w:p>
      <w:pPr>
        <w:pStyle w:val="FirstParagraph"/>
      </w:pPr>
      <w:r>
        <w:rPr>
          <w:b/>
          <w:bCs/>
        </w:rPr>
        <w:t xml:space="preserve">Forensic anchor (genericised, 2026-06-03):</w:t>
      </w:r>
      <w:r>
        <w:t xml:space="preserve"> </w:t>
      </w:r>
      <w:r>
        <w:t xml:space="preserve">across one batch, multiple fixes were "green" at every gate yet NOT working for the end user — a change present in source and passed by both the source pre-build gate AND the post-build gate never reached the boot-time command-line embedded in the deployed boot artifact (output feature dead despite all-green); sibling fixes correctly built into the system image were masked by stale per-user overlay copies from a previous deployment (the running code was the stale shadow, not the fresh build); deployment did not wipe the mutable overlay so the shadow survived; validation ran against whatever was running — the stale shadow — and reported green on code that was never exercised. Per</w:t>
      </w:r>
      <w:r>
        <w:t xml:space="preserve"> </w:t>
      </w:r>
      <w:r>
        <w:rPr>
          <w:rStyle w:val="VerbatimChar"/>
        </w:rPr>
        <w:t xml:space="preserve">superpowers:systematic-debugging</w:t>
      </w:r>
      <w:r>
        <w:t xml:space="preserve"> </w:t>
      </w:r>
      <w:r>
        <w:t xml:space="preserve">Phase 4.5: each fix revealing a fresh "fixed-but-not-working" in a DIFFERENT place is NOT independent bugs — it is ONE architectural VERIFICATION flaw; patching each symptom is thrashing.</w:t>
      </w:r>
    </w:p>
    <w:p>
      <w:pPr>
        <w:pStyle w:val="BodyText"/>
      </w:pPr>
      <w:r>
        <w:t xml:space="preserve">A fix crosses FOUR distinct layers, and "fixed" at one does NOT imply fixed at the next: (1)</w:t>
      </w:r>
      <w:r>
        <w:t xml:space="preserve"> </w:t>
      </w:r>
      <w:r>
        <w:rPr>
          <w:b/>
          <w:bCs/>
        </w:rPr>
        <w:t xml:space="preserve">SOURCE</w:t>
      </w:r>
      <w:r>
        <w:t xml:space="preserve"> </w:t>
      </w:r>
      <w:r>
        <w:t xml:space="preserve">(committed in the source file — what a grep-the-source pre-build gate checks), (2)</w:t>
      </w:r>
      <w:r>
        <w:t xml:space="preserve"> </w:t>
      </w:r>
      <w:r>
        <w:rPr>
          <w:b/>
          <w:bCs/>
        </w:rPr>
        <w:t xml:space="preserve">ARTIFACT</w:t>
      </w:r>
      <w:r>
        <w:t xml:space="preserve"> </w:t>
      </w:r>
      <w:r>
        <w:t xml:space="preserve">(the change's BYTES actually landed in the produced build artifact — image / bundle / installer / embedded command-line), (3)</w:t>
      </w:r>
      <w:r>
        <w:t xml:space="preserve"> </w:t>
      </w:r>
      <w:r>
        <w:rPr>
          <w:b/>
          <w:bCs/>
        </w:rPr>
        <w:t xml:space="preserve">RUNTIME-ON-CLEAN-TARGET</w:t>
      </w:r>
      <w:r>
        <w:t xml:space="preserve"> </w:t>
      </w:r>
      <w:r>
        <w:t xml:space="preserve">(active on a CLEAN/fresh deployment — the layer the end user experiences — with no stale overlay shadowing the deployed code), (4)</w:t>
      </w:r>
      <w:r>
        <w:t xml:space="preserve"> </w:t>
      </w:r>
      <w:r>
        <w:rPr>
          <w:b/>
          <w:bCs/>
        </w:rPr>
        <w:t xml:space="preserve">USER-VISIBLE</w:t>
      </w:r>
      <w:r>
        <w:t xml:space="preserve"> </w:t>
      </w:r>
      <w:r>
        <w:t xml:space="preserve">(the feature works for the end user — the §11.4.5/§11.4.69 captured-evidence layer). Green at layer 1 is the cheapest, least conclusive signal and says nothing about layers 2–4. A gate verifying ONLY the source layer is itself a §11.4 bluff surface.</w:t>
      </w:r>
    </w:p>
    <w:p>
      <w:pPr>
        <w:pStyle w:val="BodyText"/>
      </w:pPr>
      <w:r>
        <w:t xml:space="preserve">The mandate (ALL must hold): (1)</w:t>
      </w:r>
      <w:r>
        <w:t xml:space="preserve"> </w:t>
      </w:r>
      <w:r>
        <w:rPr>
          <w:b/>
          <w:bCs/>
        </w:rPr>
        <w:t xml:space="preserve">Runtime-signature-as-definition-of-done</w:t>
      </w:r>
      <w:r>
        <w:t xml:space="preserve"> </w:t>
      </w:r>
      <w:r>
        <w:t xml:space="preserve">— a fix is DONE only when its declared runtime signature verifies on a CLEAN/fresh deployment; source-committed ≠ artifact-contains-it ≠ active-on-clean-target ≠ user-visible-working. (2)</w:t>
      </w:r>
      <w:r>
        <w:t xml:space="preserve"> </w:t>
      </w:r>
      <w:r>
        <w:rPr>
          <w:b/>
          <w:bCs/>
        </w:rPr>
        <w:t xml:space="preserve">Every fix declares ONE machine-checkable runtime signature</w:t>
      </w:r>
      <w:r>
        <w:t xml:space="preserve"> </w:t>
      </w:r>
      <w:r>
        <w:t xml:space="preserve">— a single observable on a clean target proving the fix is BOTH active AND working (a running-system property, a downstream/sink-side report per §11.4.13, a §11.4.5/§11.4.69 captured-evidence assertion, or a counter/state delta — NEVER a re-grep of the source); this</w:t>
      </w:r>
      <w:r>
        <w:t xml:space="preserve"> </w:t>
      </w:r>
      <w:r>
        <w:rPr>
          <w:b/>
          <w:bCs/>
        </w:rPr>
        <w:t xml:space="preserve">registry of per-fix runtime signatures is the SINGLE SOURCE OF TRUTH for "fixed"</w:t>
      </w:r>
      <w:r>
        <w:t xml:space="preserve"> </w:t>
      </w:r>
      <w:r>
        <w:t xml:space="preserve">— it REPLACES "a gate greps the source" as the definition of done. (3)</w:t>
      </w:r>
      <w:r>
        <w:t xml:space="preserve"> </w:t>
      </w:r>
      <w:r>
        <w:rPr>
          <w:b/>
          <w:bCs/>
        </w:rPr>
        <w:t xml:space="preserve">Gates span all four layers</w:t>
      </w:r>
      <w:r>
        <w:t xml:space="preserve"> </w:t>
      </w:r>
      <w:r>
        <w:t xml:space="preserve">— source (pre-build), artifact (post-build — assert the change's BYTES landed in the artifact, not merely that the source still contains the change), runtime-on-clean-target (post-deploy — assert the runtime signature on a freshly-deployed clean target), user-visible (§11.4.5/§11.4.69). (4)</w:t>
      </w:r>
      <w:r>
        <w:t xml:space="preserve"> </w:t>
      </w:r>
      <w:r>
        <w:rPr>
          <w:b/>
          <w:bCs/>
        </w:rPr>
        <w:t xml:space="preserve">Eliminate the stale-deployment / shadow layer by construction</w:t>
      </w:r>
      <w:r>
        <w:t xml:space="preserve"> </w:t>
      </w:r>
      <w:r>
        <w:t xml:space="preserve">— deployment MUST yield a CLEAN state (wipe the mutable overlay) OR a pre-validation assertion MUST prove</w:t>
      </w:r>
      <w:r>
        <w:t xml:space="preserve"> </w:t>
      </w:r>
      <w:r>
        <w:rPr>
          <w:rStyle w:val="VerbatimChar"/>
        </w:rPr>
        <w:t xml:space="preserve">running-artifact == built-artifact</w:t>
      </w:r>
      <w:r>
        <w:t xml:space="preserve"> </w:t>
      </w:r>
      <w:r>
        <w:t xml:space="preserve">BEFORE any validation runs; validation against possibly-stale deployed state is INVALID and any PASS it produces is a §11.4 PASS-bluff (the test exercised code that was never deployed). (5)</w:t>
      </w:r>
      <w:r>
        <w:t xml:space="preserve"> </w:t>
      </w:r>
      <w:r>
        <w:rPr>
          <w:b/>
          <w:bCs/>
        </w:rPr>
        <w:t xml:space="preserve">Meta-rule</w:t>
      </w:r>
      <w:r>
        <w:t xml:space="preserve"> </w:t>
      </w:r>
      <w:r>
        <w:t xml:space="preserve">— ≥ 3 "fixed-but-not-working" discoveries in one cycle signal an architectural VERIFICATION flaw, NOT three independent bugs; on the 3rd, STOP patching symptoms (§11.4.4), fix the VERIFICATION pipeline, and re-certify EVERY item through it on a clean target. (6)</w:t>
      </w:r>
      <w:r>
        <w:t xml:space="preserve"> </w:t>
      </w:r>
      <w:r>
        <w:rPr>
          <w:b/>
          <w:bCs/>
        </w:rPr>
        <w:t xml:space="preserve">A batch is "validated" only after COMPREHENSIVE per-item runtime-signature verification on a clean baseline</w:t>
      </w:r>
      <w:r>
        <w:t xml:space="preserve"> </w:t>
      </w:r>
      <w:r>
        <w:t xml:space="preserve">— NOT after the touched items' own tests pass.</w:t>
      </w:r>
    </w:p>
    <w:p>
      <w:pPr>
        <w:pStyle w:val="BodyText"/>
      </w:pPr>
      <w:r>
        <w:t xml:space="preserve">Classification: universal (§11.4.17) — platform-neutral verification-pipeline disciplines reusable by ANY project that builds an artifact, deploys it, and validates the deployed result; the project supplies its concrete artifact format, clean-deployment / equal-artifact mechanism, and per-fix runtime-signature observables per §11.4.35. Composes with §11.4.1 / §11.4.2 / §11.4.4 (clause 5's STOP-and-fix-pipeline is its §11.4.108 specialisation; "clean baseline" = clause 4's clean deployment) / §11.4.5 / §11.4.6 (every layer asserted by evidence, never assumed to propagate) / §11.4.27 / §11.4.40 (§11.4.108 adds the cross-layer per-item runtime-signature dimension) / §11.4.46 (clean-baseline / equal-artifact pre-flight) / §11.4.50 / §11.4.52 / §11.4.69 (a runtime signature is a taxonomy-class observable) / §11.4.102 (Phase 4.5 architectural-flaw recognition IS clause 5's trigger). Propagation gate</w:t>
      </w:r>
      <w:r>
        <w:t xml:space="preserve"> </w:t>
      </w:r>
      <w:r>
        <w:rPr>
          <w:rStyle w:val="VerbatimChar"/>
        </w:rPr>
        <w:t xml:space="preserve">CM-COVENANT-114-108-PROPAGATION</w:t>
      </w:r>
      <w:r>
        <w:t xml:space="preserve"> </w:t>
      </w:r>
      <w:r>
        <w:t xml:space="preserve">(literal</w:t>
      </w:r>
      <w:r>
        <w:t xml:space="preserve"> </w:t>
      </w:r>
      <w:r>
        <w:rPr>
          <w:rStyle w:val="VerbatimChar"/>
        </w:rPr>
        <w:t xml:space="preserve">11.4.108</w:t>
      </w:r>
      <w:r>
        <w:t xml:space="preserve"> </w:t>
      </w:r>
      <w:r>
        <w:t xml:space="preserve">across the consumer fleet) + recommended per-fix gate</w:t>
      </w:r>
      <w:r>
        <w:t xml:space="preserve"> </w:t>
      </w:r>
      <w:r>
        <w:rPr>
          <w:rStyle w:val="VerbatimChar"/>
        </w:rPr>
        <w:t xml:space="preserve">CM-RUNTIME-SIGNATURE-REGISTRY</w:t>
      </w:r>
      <w:r>
        <w:t xml:space="preserve"> </w:t>
      </w:r>
      <w:r>
        <w:t xml:space="preserve">+ paired §1.1 meta-test mutations (strip the literal → propagation gate FAILs; downgrade a fix to source-only verification → registry gate FAILs; gate-code = separate work item).</w:t>
      </w:r>
    </w:p>
    <w:p>
      <w:pPr>
        <w:pStyle w:val="BodyText"/>
      </w:pP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§11.4.108.</w:t>
      </w:r>
    </w:p>
    <w:p>
      <w:pPr>
        <w:pStyle w:val="BodyText"/>
      </w:pPr>
      <w:r>
        <w:t xml:space="preserve">Non-compliance is a release blocker regardless of context. No escape hatch — no</w:t>
      </w:r>
      <w:r>
        <w:t xml:space="preserve"> </w:t>
      </w:r>
      <w:r>
        <w:rPr>
          <w:rStyle w:val="VerbatimChar"/>
        </w:rPr>
        <w:t xml:space="preserve">--source-green-is-done</w:t>
      </w:r>
      <w:r>
        <w:t xml:space="preserve">,</w:t>
      </w:r>
      <w:r>
        <w:t xml:space="preserve"> </w:t>
      </w:r>
      <w:r>
        <w:rPr>
          <w:rStyle w:val="VerbatimChar"/>
        </w:rPr>
        <w:t xml:space="preserve">--skip-artifact-byte-check</w:t>
      </w:r>
      <w:r>
        <w:t xml:space="preserve">,</w:t>
      </w:r>
      <w:r>
        <w:t xml:space="preserve"> </w:t>
      </w:r>
      <w:r>
        <w:rPr>
          <w:rStyle w:val="VerbatimChar"/>
        </w:rPr>
        <w:t xml:space="preserve">--validate-against-running-state</w:t>
      </w:r>
      <w:r>
        <w:t xml:space="preserve">,</w:t>
      </w:r>
      <w:r>
        <w:t xml:space="preserve"> </w:t>
      </w:r>
      <w:r>
        <w:rPr>
          <w:rStyle w:val="VerbatimChar"/>
        </w:rPr>
        <w:t xml:space="preserve">--no-clean-deployment</w:t>
      </w:r>
      <w:r>
        <w:t xml:space="preserve">,</w:t>
      </w:r>
      <w:r>
        <w:t xml:space="preserve"> </w:t>
      </w:r>
      <w:r>
        <w:rPr>
          <w:rStyle w:val="VerbatimChar"/>
        </w:rPr>
        <w:t xml:space="preserve">--skip-runtime-signature</w:t>
      </w:r>
      <w:r>
        <w:t xml:space="preserve">,</w:t>
      </w:r>
      <w:r>
        <w:t xml:space="preserve"> </w:t>
      </w:r>
      <w:r>
        <w:rPr>
          <w:rStyle w:val="VerbatimChar"/>
        </w:rPr>
        <w:t xml:space="preserve">--spot-validate-touched-only</w:t>
      </w:r>
      <w:r>
        <w:t xml:space="preserve"> </w:t>
      </w:r>
      <w:r>
        <w:t xml:space="preserve">flag exists.</w:t>
      </w:r>
    </w:p>
    <w:bookmarkEnd w:id="91"/>
    <w:bookmarkStart w:id="92" w:name="Xe05aa607b710fa54db74294c1d7652fb365fe4a"/>
    <w:p>
      <w:pPr>
        <w:pStyle w:val="Heading3"/>
      </w:pPr>
      <w:r>
        <w:t xml:space="preserve">§11.4.109 — Mandatory Anti-Forgetting Enforcement: PreToolUse Guard Hook + Subagent Constitutional Preamble + Orchestrator Pre-Action Checklist (Operator mandate)</w:t>
      </w:r>
    </w:p>
    <w:p>
      <w:pPr>
        <w:pStyle w:val="FirstParagraph"/>
      </w:pPr>
      <w:r>
        <w:rPr>
          <w:b/>
          <w:bCs/>
        </w:rPr>
        <w:t xml:space="preserve">Short tag:</w:t>
      </w:r>
      <w:r>
        <w:t xml:space="preserve"> </w:t>
      </w:r>
      <w:r>
        <w:rPr>
          <w:rStyle w:val="VerbatimChar"/>
        </w:rPr>
        <w:t xml:space="preserve">anti-forgetting-enforcement</w:t>
      </w:r>
      <w:r>
        <w:t xml:space="preserve">.</w:t>
      </w:r>
      <w:r>
        <w:t xml:space="preserve"> </w:t>
      </w:r>
      <w:r>
        <w:rPr>
          <w:b/>
          <w:bCs/>
        </w:rPr>
        <w:t xml:space="preserve">UNCONFIRMED forensic anchor</w:t>
      </w:r>
      <w:r>
        <w:t xml:space="preserve"> </w:t>
      </w:r>
      <w:r>
        <w:t xml:space="preserve">(pending operator's verbatim mandate quote). Background: emulator subagents ran raw host-direct</w:t>
      </w:r>
      <w:r>
        <w:t xml:space="preserve"> </w:t>
      </w:r>
      <w:r>
        <w:rPr>
          <w:rStyle w:val="VerbatimChar"/>
        </w:rPr>
        <w:t xml:space="preserve">emulator</w:t>
      </w:r>
      <w:r>
        <w:t xml:space="preserve">/</w:t>
      </w:r>
      <w:r>
        <w:rPr>
          <w:rStyle w:val="VerbatimChar"/>
        </w:rPr>
        <w:t xml:space="preserve">adb</w:t>
      </w:r>
      <w:r>
        <w:t xml:space="preserve"> </w:t>
      </w:r>
      <w:r>
        <w:t xml:space="preserve">because the orchestrator forgot to inject the Containers-submodule rule. A rule forgotten at dispatch is not enforcement. Fix: (A) a</w:t>
      </w:r>
      <w:r>
        <w:t xml:space="preserve"> </w:t>
      </w:r>
      <w:r>
        <w:rPr>
          <w:rStyle w:val="VerbatimChar"/>
        </w:rPr>
        <w:t xml:space="preserve">PreToolUse</w:t>
      </w:r>
      <w:r>
        <w:t xml:space="preserve"> </w:t>
      </w:r>
      <w:r>
        <w:t xml:space="preserve">guard hook (</w:t>
      </w:r>
      <w:r>
        <w:rPr>
          <w:rStyle w:val="VerbatimChar"/>
        </w:rPr>
        <w:t xml:space="preserve">constitution/scripts/hooks/guard-forbidden-commands.sh</w:t>
      </w:r>
      <w:r>
        <w:t xml:space="preserve">) that blocks host-direct emulator, force-push/bypass, sudo, and host-power commands at the tool-call boundary regardless of agent memory; (B) a canonical</w:t>
      </w:r>
      <w:r>
        <w:t xml:space="preserve"> </w:t>
      </w:r>
      <w:r>
        <w:rPr>
          <w:rStyle w:val="VerbatimChar"/>
        </w:rPr>
        <w:t xml:space="preserve">docs/AGENT_GUARDRAILS.md</w:t>
      </w:r>
      <w:r>
        <w:t xml:space="preserve"> </w:t>
      </w:r>
      <w:r>
        <w:t xml:space="preserve">preamble the orchestrator pastes verbatim into every subagent dispatch; (C) an</w:t>
      </w:r>
      <w:r>
        <w:t xml:space="preserve"> </w:t>
      </w:r>
      <w:r>
        <w:rPr>
          <w:b/>
          <w:bCs/>
        </w:rPr>
        <w:t xml:space="preserve">ORCHESTRATOR PRE-ACTION CHECKLIST</w:t>
      </w:r>
      <w:r>
        <w:t xml:space="preserve"> </w:t>
      </w:r>
      <w:r>
        <w:t xml:space="preserve">in the same document. Hook = the floor; preamble = the ceiling.</w:t>
      </w:r>
    </w:p>
    <w:p>
      <w:pPr>
        <w:pStyle w:val="BodyText"/>
      </w:pPr>
      <w:r>
        <w:t xml:space="preserve">Consuming projects MUST: (1) wire</w:t>
      </w:r>
      <w:r>
        <w:t xml:space="preserve"> </w:t>
      </w:r>
      <w:r>
        <w:rPr>
          <w:rStyle w:val="VerbatimChar"/>
        </w:rPr>
        <w:t xml:space="preserve">constitution/scripts/hooks/guard-forbidden-commands.sh</w:t>
      </w:r>
      <w:r>
        <w:t xml:space="preserve"> </w:t>
      </w:r>
      <w:r>
        <w:t xml:space="preserve">as a</w:t>
      </w:r>
      <w:r>
        <w:t xml:space="preserve"> </w:t>
      </w:r>
      <w:r>
        <w:rPr>
          <w:rStyle w:val="VerbatimChar"/>
        </w:rPr>
        <w:t xml:space="preserve">PreToolUse</w:t>
      </w:r>
      <w:r>
        <w:t xml:space="preserve"> </w:t>
      </w:r>
      <w:r>
        <w:t xml:space="preserve">hook in</w:t>
      </w:r>
      <w:r>
        <w:t xml:space="preserve"> </w:t>
      </w:r>
      <w:r>
        <w:rPr>
          <w:rStyle w:val="VerbatimChar"/>
        </w:rPr>
        <w:t xml:space="preserve">.claude/settings.json</w:t>
      </w:r>
      <w:r>
        <w:t xml:space="preserve"> </w:t>
      </w:r>
      <w:r>
        <w:t xml:space="preserve">(or equivalent runtime settings); (2) maintain</w:t>
      </w:r>
      <w:r>
        <w:t xml:space="preserve"> </w:t>
      </w:r>
      <w:r>
        <w:rPr>
          <w:rStyle w:val="VerbatimChar"/>
        </w:rPr>
        <w:t xml:space="preserve">docs/AGENT_GUARDRAILS.md</w:t>
      </w:r>
      <w:r>
        <w:t xml:space="preserve"> </w:t>
      </w:r>
      <w:r>
        <w:t xml:space="preserve">containing the</w:t>
      </w:r>
      <w:r>
        <w:t xml:space="preserve"> </w:t>
      </w:r>
      <w:r>
        <w:rPr>
          <w:rStyle w:val="VerbatimChar"/>
        </w:rPr>
        <w:t xml:space="preserve">SUBAGENT CONSTITUTIONAL PREAMBLE</w:t>
      </w:r>
      <w:r>
        <w:t xml:space="preserve"> </w:t>
      </w:r>
      <w:r>
        <w:t xml:space="preserve">and</w:t>
      </w:r>
      <w:r>
        <w:t xml:space="preserve"> </w:t>
      </w:r>
      <w:r>
        <w:rPr>
          <w:rStyle w:val="VerbatimChar"/>
        </w:rPr>
        <w:t xml:space="preserve">ORCHESTRATOR PRE-ACTION CHECKLIST</w:t>
      </w:r>
      <w:r>
        <w:t xml:space="preserve"> </w:t>
      </w:r>
      <w:r>
        <w:t xml:space="preserve">headings, with the anchor literal</w:t>
      </w:r>
      <w:r>
        <w:t xml:space="preserve"> </w:t>
      </w:r>
      <w:r>
        <w:rPr>
          <w:rStyle w:val="VerbatimChar"/>
        </w:rPr>
        <w:t xml:space="preserve">11.4.109</w:t>
      </w:r>
      <w:r>
        <w:t xml:space="preserve">; (3) provide a hermetic hook test suite (≥ 20 cases: every blocked class exits 2, every allowed command exits 0, escape hatch fires for non-power classes, host-power rejects even with escape marker). The hook is inherited by reference — NEVER copied locally (a copy diverges silently).</w:t>
      </w:r>
    </w:p>
    <w:p>
      <w:pPr>
        <w:pStyle w:val="BodyText"/>
      </w:pPr>
      <w:r>
        <w:t xml:space="preserve">Gates:</w:t>
      </w:r>
      <w:r>
        <w:t xml:space="preserve"> </w:t>
      </w:r>
      <w:r>
        <w:rPr>
          <w:rStyle w:val="VerbatimChar"/>
        </w:rPr>
        <w:t xml:space="preserve">CM-ANTI-FORGETTING-ENFORCEMENT</w:t>
      </w:r>
      <w:r>
        <w:t xml:space="preserve"> </w:t>
      </w:r>
      <w:r>
        <w:t xml:space="preserve">(hook present + wired + guardrails doc present + test present) +</w:t>
      </w:r>
      <w:r>
        <w:t xml:space="preserve"> </w:t>
      </w:r>
      <w:r>
        <w:rPr>
          <w:rStyle w:val="VerbatimChar"/>
        </w:rPr>
        <w:t xml:space="preserve">CM-COVENANT-114-109-PROPAGATION</w:t>
      </w:r>
      <w:r>
        <w:t xml:space="preserve"> </w:t>
      </w:r>
      <w:r>
        <w:t xml:space="preserve">(anchor literal</w:t>
      </w:r>
      <w:r>
        <w:t xml:space="preserve"> </w:t>
      </w:r>
      <w:r>
        <w:rPr>
          <w:rStyle w:val="VerbatimChar"/>
        </w:rPr>
        <w:t xml:space="preserve">11.4.109</w:t>
      </w:r>
      <w:r>
        <w:t xml:space="preserve"> </w:t>
      </w:r>
      <w:r>
        <w:t xml:space="preserve">across every consumer CLAUDE.md / AGENTS.md / QWEN.md). Paired §1.1 mutations: remove hook entry → gate (2) FAILs; delete guardrails doc → gate (3) FAILs; strip hook from constitution → gate (1) FAILs; strip</w:t>
      </w:r>
      <w:r>
        <w:t xml:space="preserve"> </w:t>
      </w:r>
      <w:r>
        <w:rPr>
          <w:rStyle w:val="VerbatimChar"/>
        </w:rPr>
        <w:t xml:space="preserve">11.4.109</w:t>
      </w:r>
      <w:r>
        <w:t xml:space="preserve"> </w:t>
      </w:r>
      <w:r>
        <w:t xml:space="preserve">→ propagation gate FAILs.</w:t>
      </w:r>
    </w:p>
    <w:p>
      <w:pPr>
        <w:pStyle w:val="BodyText"/>
      </w:pPr>
      <w:r>
        <w:t xml:space="preserve">Classification: universal (§11.4.17). Composes with §11.4.6 / §11.4.10 / §11.4.75 / §11.4.76 / §11.4.78 / §11.4.79 / §11.4.80 / §11.4.81 / §11.4.84 / §11.4.98 / §11.4.102 / §12.</w:t>
      </w:r>
    </w:p>
    <w:p>
      <w:pPr>
        <w:pStyle w:val="BodyText"/>
      </w:pP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§11.4.109; reference implementation</w:t>
      </w:r>
      <w:r>
        <w:t xml:space="preserve"> </w:t>
      </w:r>
      <w:r>
        <w:rPr>
          <w:rStyle w:val="VerbatimChar"/>
        </w:rPr>
        <w:t xml:space="preserve">constitution/scripts/hooks/guard-forbidden-commands.sh</w:t>
      </w:r>
      <w:r>
        <w:t xml:space="preserve"> </w:t>
      </w:r>
      <w:r>
        <w:t xml:space="preserve">+</w:t>
      </w:r>
      <w:r>
        <w:t xml:space="preserve"> </w:t>
      </w:r>
      <w:r>
        <w:rPr>
          <w:rStyle w:val="VerbatimChar"/>
        </w:rPr>
        <w:t xml:space="preserve">constitution/docs/AGENT_GUARDRAILS.md</w:t>
      </w:r>
      <w:r>
        <w:t xml:space="preserve">.</w:t>
      </w:r>
    </w:p>
    <w:p>
      <w:pPr>
        <w:pStyle w:val="BodyText"/>
      </w:pPr>
      <w:r>
        <w:t xml:space="preserve">Non-compliance is a release blocker. No escape hatch — no</w:t>
      </w:r>
      <w:r>
        <w:t xml:space="preserve"> </w:t>
      </w:r>
      <w:r>
        <w:rPr>
          <w:rStyle w:val="VerbatimChar"/>
        </w:rPr>
        <w:t xml:space="preserve">--skip-pretooluse-hook</w:t>
      </w:r>
      <w:r>
        <w:t xml:space="preserve">,</w:t>
      </w:r>
      <w:r>
        <w:t xml:space="preserve"> </w:t>
      </w:r>
      <w:r>
        <w:rPr>
          <w:rStyle w:val="VerbatimChar"/>
        </w:rPr>
        <w:t xml:space="preserve">--no-guardrails-doc</w:t>
      </w:r>
      <w:r>
        <w:t xml:space="preserve">,</w:t>
      </w:r>
      <w:r>
        <w:t xml:space="preserve"> </w:t>
      </w:r>
      <w:r>
        <w:rPr>
          <w:rStyle w:val="VerbatimChar"/>
        </w:rPr>
        <w:t xml:space="preserve">--anti-forgetting-optional</w:t>
      </w:r>
      <w:r>
        <w:t xml:space="preserve">,</w:t>
      </w:r>
      <w:r>
        <w:t xml:space="preserve"> </w:t>
      </w:r>
      <w:r>
        <w:rPr>
          <w:rStyle w:val="VerbatimChar"/>
        </w:rPr>
        <w:t xml:space="preserve">--single-layer-sufficient</w:t>
      </w:r>
      <w:r>
        <w:t xml:space="preserve"> </w:t>
      </w:r>
      <w:r>
        <w:t xml:space="preserve">flag exists.</w:t>
      </w:r>
    </w:p>
    <w:bookmarkEnd w:id="92"/>
    <w:bookmarkStart w:id="93" w:name="X6036a4b516069decf3c04d1a249d6570051cafd"/>
    <w:p>
      <w:pPr>
        <w:pStyle w:val="Heading3"/>
      </w:pPr>
      <w:r>
        <w:t xml:space="preserve">§11.4.110 — Pre-build build-readiness verdict + change-impact clash detection mandate (operator mandate, 2026-06-03)</w:t>
      </w:r>
    </w:p>
    <w:p>
      <w:pPr>
        <w:pStyle w:val="FirstParagraph"/>
      </w:pPr>
      <w:r>
        <w:t xml:space="preserve">Forensic anchor (genericised, 2026-06-03): a fix shipped a new system-property</w:t>
      </w:r>
      <w:r>
        <w:t xml:space="preserve"> </w:t>
      </w:r>
      <w:r>
        <w:rPr>
          <w:i/>
          <w:iCs/>
        </w:rPr>
        <w:t xml:space="preserve">read</w:t>
      </w:r>
      <w:r>
        <w:t xml:space="preserve"> </w:t>
      </w:r>
      <w:r>
        <w:t xml:space="preserve">but introduced no matching security-policy grant + no property-context type entry — the read was silently denied at runtime + the feature was dead, while every pre-build gate stayed green because the gate only grepped the source file. The defect class generalises: a change introduces a new dependency on a</w:t>
      </w:r>
      <w:r>
        <w:t xml:space="preserve"> </w:t>
      </w:r>
      <w:r>
        <w:rPr>
          <w:i/>
          <w:iCs/>
        </w:rPr>
        <w:t xml:space="preserve">second</w:t>
      </w:r>
      <w:r>
        <w:t xml:space="preserve"> </w:t>
      </w:r>
      <w:r>
        <w:t xml:space="preserve">artifact (security policy, context file, service registry, interface freeze-snapshot, symbol table, build-graph node) that the pre-build never cross-checks. This is §11.4.108's SOURCE→ARTIFACT gap shifted LEFT to pre-build time — most such clashes are statically catchable from the change diff itself, before any build. The mandate (ALL hold): (1) a single deterministic</w:t>
      </w:r>
      <w:r>
        <w:t xml:space="preserve"> </w:t>
      </w:r>
      <w:r>
        <w:rPr>
          <w:b/>
          <w:bCs/>
        </w:rPr>
        <w:t xml:space="preserve">READY-FOR-BUILD verdict</w:t>
      </w:r>
      <w:r>
        <w:t xml:space="preserve"> </w:t>
      </w:r>
      <w:r>
        <w:t xml:space="preserve">gates the rebuild (orchestrator refuses to start the build unless READY); (2) a</w:t>
      </w:r>
      <w:r>
        <w:t xml:space="preserve"> </w:t>
      </w:r>
      <w:r>
        <w:rPr>
          <w:b/>
          <w:bCs/>
        </w:rPr>
        <w:t xml:space="preserve">diff-driven change-impact + clash detector</w:t>
      </w:r>
      <w:r>
        <w:t xml:space="preserve"> </w:t>
      </w:r>
      <w:r>
        <w:t xml:space="preserve">cross-checks every newly-introduced second-artifact dependency (new property read ⇄ property-context type + read-grant; new service ⇄ service-context entry; new init service ⇄ security label; new/changed stable interface ⇄ freeze-snapshot updated; new native-lib dep ⇄ module/prebuilt resolves; new policy rule ⇄ every type/attribute defined; two batch changes on the same seam ⇄ collision acknowledged); (3)</w:t>
      </w:r>
      <w:r>
        <w:t xml:space="preserve"> </w:t>
      </w:r>
      <w:r>
        <w:rPr>
          <w:b/>
          <w:bCs/>
        </w:rPr>
        <w:t xml:space="preserve">coverage-completeness is a gate</w:t>
      </w:r>
      <w:r>
        <w:t xml:space="preserve"> </w:t>
      </w:r>
      <w:r>
        <w:t xml:space="preserve">— every changed file maps to ≥1 gate + ≥1 deployed-target test + ≥1 paired §1.1 mutation, baseline ratchets upward per §11.4.50; (4)</w:t>
      </w:r>
      <w:r>
        <w:t xml:space="preserve"> </w:t>
      </w:r>
      <w:r>
        <w:rPr>
          <w:b/>
          <w:bCs/>
        </w:rPr>
        <w:t xml:space="preserve">two-speed honesty</w:t>
      </w:r>
      <w:r>
        <w:t xml:space="preserve"> </w:t>
      </w:r>
      <w:r>
        <w:t xml:space="preserve">— grep-speed always-on gates vs REQUIRES_BUILD heavy gates (build-graph parse-only dry-run, full neverallow compilation, ABI diff) as diff-gated opt-in stages, bounded per §12.6/§12.7; (5) every gate + wired analyzer is</w:t>
      </w:r>
      <w:r>
        <w:t xml:space="preserve"> </w:t>
      </w:r>
      <w:r>
        <w:rPr>
          <w:b/>
          <w:bCs/>
        </w:rPr>
        <w:t xml:space="preserve">anti-bluff by paired §1.1 mutation</w:t>
      </w:r>
      <w:r>
        <w:t xml:space="preserve">; (6)</w:t>
      </w:r>
      <w:r>
        <w:t xml:space="preserve"> </w:t>
      </w:r>
      <w:r>
        <w:rPr>
          <w:b/>
          <w:bCs/>
        </w:rPr>
        <w:t xml:space="preserve">honest boundary</w:t>
      </w:r>
      <w:r>
        <w:t xml:space="preserve"> </w:t>
      </w:r>
      <w:r>
        <w:t xml:space="preserve">— a READY verdict proves static internal-consistency + ready-to-build, NOT that the feature works on the deployed target; the regime empties the</w:t>
      </w:r>
      <w:r>
        <w:t xml:space="preserve"> </w:t>
      </w:r>
      <w:r>
        <w:rPr>
          <w:i/>
          <w:iCs/>
        </w:rPr>
        <w:t xml:space="preserve">preventable</w:t>
      </w:r>
      <w:r>
        <w:t xml:space="preserve"> </w:t>
      </w:r>
      <w:r>
        <w:t xml:space="preserve">defect class, not the</w:t>
      </w:r>
      <w:r>
        <w:t xml:space="preserve"> </w:t>
      </w:r>
      <w:r>
        <w:rPr>
          <w:i/>
          <w:iCs/>
        </w:rPr>
        <w:t xml:space="preserve">all-defects</w:t>
      </w:r>
      <w:r>
        <w:t xml:space="preserve"> </w:t>
      </w:r>
      <w:r>
        <w:t xml:space="preserve">class (runtime/USER-VISIBLE remains §11.4.108's job).</w:t>
      </w:r>
    </w:p>
    <w:p>
      <w:pPr>
        <w:pStyle w:val="BodyText"/>
      </w:pPr>
      <w:r>
        <w:t xml:space="preserve">Classification: universal (§11.4.17) — platform-neutral pre-build-rigor disciplines reusable by ANY project that builds an artifact from source; the consuming project supplies its concrete property/service/policy registries, build-graph parse-only command, interface-freeze mechanism, and changed-file→gate mapping per §11.4.35. Composes with §11.4.1 / §11.4.4 / §11.4.6 / §11.4.9 / §11.4.27 / §11.4.50 / §11.4.67 / §11.4.75 / §11.4.92 / §11.4.108 (§11.4.110 is the SOURCE→ARTIFACT half shifted left to pre-build; §11.4.108 owns RUNTIME-ON-CLEAN-TARGET→USER-VISIBLE — together they span all four layers). Propagation gate</w:t>
      </w:r>
      <w:r>
        <w:t xml:space="preserve"> </w:t>
      </w:r>
      <w:r>
        <w:rPr>
          <w:rStyle w:val="VerbatimChar"/>
        </w:rPr>
        <w:t xml:space="preserve">CM-COVENANT-114-110-PROPAGATION</w:t>
      </w:r>
      <w:r>
        <w:t xml:space="preserve"> </w:t>
      </w:r>
      <w:r>
        <w:t xml:space="preserve">(literal</w:t>
      </w:r>
      <w:r>
        <w:t xml:space="preserve"> </w:t>
      </w:r>
      <w:r>
        <w:rPr>
          <w:rStyle w:val="VerbatimChar"/>
        </w:rPr>
        <w:t xml:space="preserve">11.4.110</w:t>
      </w:r>
      <w:r>
        <w:t xml:space="preserve">) + recommended per-family gates</w:t>
      </w:r>
      <w:r>
        <w:t xml:space="preserve"> </w:t>
      </w:r>
      <w:r>
        <w:rPr>
          <w:rStyle w:val="VerbatimChar"/>
        </w:rPr>
        <w:t xml:space="preserve">CM-READY-FOR-BUILD-VERDICT</w:t>
      </w:r>
      <w:r>
        <w:t xml:space="preserve"> </w:t>
      </w:r>
      <w:r>
        <w:t xml:space="preserve">/</w:t>
      </w:r>
      <w:r>
        <w:t xml:space="preserve"> </w:t>
      </w:r>
      <w:r>
        <w:rPr>
          <w:rStyle w:val="VerbatimChar"/>
        </w:rPr>
        <w:t xml:space="preserve">CM-CHANGE-IMPACT-CLASH-DETECTOR</w:t>
      </w:r>
      <w:r>
        <w:t xml:space="preserve"> </w:t>
      </w:r>
      <w:r>
        <w:t xml:space="preserve">/</w:t>
      </w:r>
      <w:r>
        <w:t xml:space="preserve"> </w:t>
      </w:r>
      <w:r>
        <w:rPr>
          <w:rStyle w:val="VerbatimChar"/>
        </w:rPr>
        <w:t xml:space="preserve">CM-COVERAGE-COMPLETENESS-GATE</w:t>
      </w:r>
      <w:r>
        <w:t xml:space="preserve"> </w:t>
      </w:r>
      <w:r>
        <w:t xml:space="preserve">/</w:t>
      </w:r>
      <w:r>
        <w:t xml:space="preserve"> </w:t>
      </w:r>
      <w:r>
        <w:rPr>
          <w:rStyle w:val="VerbatimChar"/>
        </w:rPr>
        <w:t xml:space="preserve">CM-BUILDGRAPH-DRYRUN-WIRED</w:t>
      </w:r>
      <w:r>
        <w:t xml:space="preserve"> </w:t>
      </w:r>
      <w:r>
        <w:t xml:space="preserve">/</w:t>
      </w:r>
      <w:r>
        <w:t xml:space="preserve"> </w:t>
      </w:r>
      <w:r>
        <w:rPr>
          <w:rStyle w:val="VerbatimChar"/>
        </w:rPr>
        <w:t xml:space="preserve">CM-SEPOLICY-NEVERALLOW-WIRED</w:t>
      </w:r>
      <w:r>
        <w:t xml:space="preserve"> </w:t>
      </w:r>
      <w:r>
        <w:t xml:space="preserve">+ paired §1.1 mutations (gate-code = separate work item).</w:t>
      </w:r>
    </w:p>
    <w:p>
      <w:pPr>
        <w:pStyle w:val="BodyText"/>
      </w:pP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§11.4.110. Non-compliance is a release blocker. No escape hatch — no</w:t>
      </w:r>
      <w:r>
        <w:t xml:space="preserve"> </w:t>
      </w:r>
      <w:r>
        <w:rPr>
          <w:rStyle w:val="VerbatimChar"/>
        </w:rPr>
        <w:t xml:space="preserve">--source-green-is-ready</w:t>
      </w:r>
      <w:r>
        <w:t xml:space="preserve">,</w:t>
      </w:r>
      <w:r>
        <w:t xml:space="preserve"> </w:t>
      </w:r>
      <w:r>
        <w:rPr>
          <w:rStyle w:val="VerbatimChar"/>
        </w:rPr>
        <w:t xml:space="preserve">--skip-clash-detector</w:t>
      </w:r>
      <w:r>
        <w:t xml:space="preserve">,</w:t>
      </w:r>
      <w:r>
        <w:t xml:space="preserve"> </w:t>
      </w:r>
      <w:r>
        <w:rPr>
          <w:rStyle w:val="VerbatimChar"/>
        </w:rPr>
        <w:t xml:space="preserve">--skip-coverage-gate</w:t>
      </w:r>
      <w:r>
        <w:t xml:space="preserve">,</w:t>
      </w:r>
      <w:r>
        <w:t xml:space="preserve"> </w:t>
      </w:r>
      <w:r>
        <w:rPr>
          <w:rStyle w:val="VerbatimChar"/>
        </w:rPr>
        <w:t xml:space="preserve">--no-ready-verdict</w:t>
      </w:r>
      <w:r>
        <w:t xml:space="preserve">,</w:t>
      </w:r>
      <w:r>
        <w:t xml:space="preserve"> </w:t>
      </w:r>
      <w:r>
        <w:rPr>
          <w:rStyle w:val="VerbatimChar"/>
        </w:rPr>
        <w:t xml:space="preserve">--grep-proves-neverallow</w:t>
      </w:r>
      <w:r>
        <w:t xml:space="preserve">,</w:t>
      </w:r>
      <w:r>
        <w:t xml:space="preserve"> </w:t>
      </w:r>
      <w:r>
        <w:rPr>
          <w:rStyle w:val="VerbatimChar"/>
        </w:rPr>
        <w:t xml:space="preserve">--skip-buildgraph-dryrun</w:t>
      </w:r>
      <w:r>
        <w:t xml:space="preserve">,</w:t>
      </w:r>
      <w:r>
        <w:t xml:space="preserve"> </w:t>
      </w:r>
      <w:r>
        <w:rPr>
          <w:rStyle w:val="VerbatimChar"/>
        </w:rPr>
        <w:t xml:space="preserve">--build-without-ready-verdict</w:t>
      </w:r>
      <w:r>
        <w:t xml:space="preserve"> </w:t>
      </w:r>
      <w:r>
        <w:t xml:space="preserve">flag.</w:t>
      </w:r>
    </w:p>
    <w:bookmarkEnd w:id="93"/>
    <w:bookmarkStart w:id="94" w:name="X88fde1bc3af26442ef6e83bd15e8426161d4b25"/>
    <w:p>
      <w:pPr>
        <w:pStyle w:val="Heading3"/>
      </w:pPr>
      <w:r>
        <w:t xml:space="preserve">§11.4.111 — Resolve-by-stable-name-not-by-enumeration-index mandate (research-derived, 2026-06-03)</w:t>
      </w:r>
    </w:p>
    <w:p>
      <w:pPr>
        <w:pStyle w:val="FirstParagraph"/>
      </w:pPr>
      <w:r>
        <w:t xml:space="preserve">Forensic anchor (genericised, 2026-06-03): a platform bound an audio output to a kernel-enumerated device index (</w:t>
      </w:r>
      <w:r>
        <w:rPr>
          <w:rStyle w:val="VerbatimChar"/>
        </w:rPr>
        <w:t xml:space="preserve">card=0</w:t>
      </w:r>
      <w:r>
        <w:t xml:space="preserve">); a second device of a different class enumerated FIRST at boot and took slot 0, shifting the intended device to slot 1 — the static index binding now pointed at the wrong device (policy mis-attached the sink, mis-assigned its TYPE, the output switcher labelled the AV receiver "Wired Headphone" + routing collapsed to stereo). The lower layer of the SAME stack already resolved the device correctly</w:t>
      </w:r>
      <w:r>
        <w:t xml:space="preserve"> </w:t>
      </w:r>
      <w:r>
        <w:rPr>
          <w:b/>
          <w:bCs/>
        </w:rPr>
        <w:t xml:space="preserve">by name</w:t>
      </w:r>
      <w:r>
        <w:t xml:space="preserve"> </w:t>
      </w:r>
      <w:r>
        <w:t xml:space="preserve">(scanning the controller-name registry) — proving the brittleness was the</w:t>
      </w:r>
      <w:r>
        <w:t xml:space="preserve"> </w:t>
      </w:r>
      <w:r>
        <w:rPr>
          <w:i/>
          <w:iCs/>
        </w:rPr>
        <w:t xml:space="preserve">index</w:t>
      </w:r>
      <w:r>
        <w:t xml:space="preserve"> </w:t>
      </w:r>
      <w:r>
        <w:t xml:space="preserve">binding, not the resolution capability. Generalises to every enumerated resource whose ordinal is assigned at discovery/boot/hotplug time (non-deterministic across reboots, device additions, topology changes). The mandate: any binding to a hardware device / resource handle / enumerated entity (audio cards, display connectors, network interfaces, storage devices, GPU render nodes, input/camera devices, container/process slots) MUST resolve by a</w:t>
      </w:r>
      <w:r>
        <w:t xml:space="preserve"> </w:t>
      </w:r>
      <w:r>
        <w:rPr>
          <w:b/>
          <w:bCs/>
        </w:rPr>
        <w:t xml:space="preserve">stable identifier</w:t>
      </w:r>
      <w:r>
        <w:t xml:space="preserve"> </w:t>
      </w:r>
      <w:r>
        <w:t xml:space="preserve">(name / UUID / serial / label / controller-name / content-hash / sink-reported identity) and MUST NOT bind by enumeration index / ordinal / slot, UNLESS the platform documents that ordinal as deterministically pinned AND the pin is itself captured + asserted as part of the binding. Where a stable identifier exists at one layer, every other layer binding the same resource MUST use the same identifier (mixed by-name-here / by-index-there is the structural weak link forbidden here). Honest boundary (§11.4.6): when only an ordinal exists, pin it deterministically via the platform's own mechanism, capture the pin in the binding's §11.4.108 runtime signature, and document the residual fragility as</w:t>
      </w:r>
      <w:r>
        <w:t xml:space="preserve"> </w:t>
      </w:r>
      <w:r>
        <w:rPr>
          <w:rStyle w:val="VerbatimChar"/>
        </w:rPr>
        <w:t xml:space="preserve">UNCONFIRMED:</w:t>
      </w:r>
      <w:r>
        <w:t xml:space="preserve">-class risk — never silently trust an unpinned ordinal.</w:t>
      </w:r>
    </w:p>
    <w:p>
      <w:pPr>
        <w:pStyle w:val="BodyText"/>
      </w:pPr>
      <w:r>
        <w:t xml:space="preserve">Classification: universal (§11.4.17) — platform-neutral binding-robustness discipline reusable by ANY project binding to enumerated hardware/resources/handles; the consuming project supplies its stable-identifier mechanism (ALSA card name, DRM connector name, NIC predictable name, block-device UUID, etc.) + the layers that must agree per §11.4.35. Composes with §11.4.6 (no-guessing — "the index is</w:t>
      </w:r>
      <w:r>
        <w:t xml:space="preserve"> </w:t>
      </w:r>
      <w:r>
        <w:rPr>
          <w:i/>
          <w:iCs/>
        </w:rPr>
        <w:t xml:space="preserve">usually</w:t>
      </w:r>
      <w:r>
        <w:t xml:space="preserve"> </w:t>
      </w:r>
      <w:r>
        <w:t xml:space="preserve">stable" is the exact guess forbidden) / §11.4.8 (mature stacks resolve by name/UUID — reproducing a known-brittle index binding when the by-name path is documented is a §11.4.8 omission) / §11.4.69 (sink-side evidence verifies the by-name binding's correctness) / §11.4.108 (the by-name binding's runtime signature asserted on a clean target across the topology that broke the index) / §11.4.110 (a new ordinal binding in a diff is a statically-catchable clash class). Propagation gate</w:t>
      </w:r>
      <w:r>
        <w:t xml:space="preserve"> </w:t>
      </w:r>
      <w:r>
        <w:rPr>
          <w:rStyle w:val="VerbatimChar"/>
        </w:rPr>
        <w:t xml:space="preserve">CM-COVENANT-114-111-PROPAGATION</w:t>
      </w:r>
      <w:r>
        <w:t xml:space="preserve"> </w:t>
      </w:r>
      <w:r>
        <w:t xml:space="preserve">(literal</w:t>
      </w:r>
      <w:r>
        <w:t xml:space="preserve"> </w:t>
      </w:r>
      <w:r>
        <w:rPr>
          <w:rStyle w:val="VerbatimChar"/>
        </w:rPr>
        <w:t xml:space="preserve">11.4.111</w:t>
      </w:r>
      <w:r>
        <w:t xml:space="preserve">) + recommended gate</w:t>
      </w:r>
      <w:r>
        <w:t xml:space="preserve"> </w:t>
      </w:r>
      <w:r>
        <w:rPr>
          <w:rStyle w:val="VerbatimChar"/>
        </w:rPr>
        <w:t xml:space="preserve">CM-RESOLVE-BY-NAME-NOT-INDEX</w:t>
      </w:r>
      <w:r>
        <w:t xml:space="preserve"> </w:t>
      </w:r>
      <w:r>
        <w:t xml:space="preserve">+ paired §1.1 mutation (gate-code = separate work item).</w:t>
      </w:r>
    </w:p>
    <w:p>
      <w:pPr>
        <w:pStyle w:val="BodyText"/>
      </w:pP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§11.4.111. Non-compliance is a release blocker. No escape hatch — no</w:t>
      </w:r>
      <w:r>
        <w:t xml:space="preserve"> </w:t>
      </w:r>
      <w:r>
        <w:rPr>
          <w:rStyle w:val="VerbatimChar"/>
        </w:rPr>
        <w:t xml:space="preserve">--allow-index-binding</w:t>
      </w:r>
      <w:r>
        <w:t xml:space="preserve">,</w:t>
      </w:r>
      <w:r>
        <w:t xml:space="preserve"> </w:t>
      </w:r>
      <w:r>
        <w:rPr>
          <w:rStyle w:val="VerbatimChar"/>
        </w:rPr>
        <w:t xml:space="preserve">--ordinal-is-stable-enough</w:t>
      </w:r>
      <w:r>
        <w:t xml:space="preserve">,</w:t>
      </w:r>
      <w:r>
        <w:t xml:space="preserve"> </w:t>
      </w:r>
      <w:r>
        <w:rPr>
          <w:rStyle w:val="VerbatimChar"/>
        </w:rPr>
        <w:t xml:space="preserve">--skip-name-resolution</w:t>
      </w:r>
      <w:r>
        <w:t xml:space="preserve">,</w:t>
      </w:r>
      <w:r>
        <w:t xml:space="preserve"> </w:t>
      </w:r>
      <w:r>
        <w:rPr>
          <w:rStyle w:val="VerbatimChar"/>
        </w:rPr>
        <w:t xml:space="preserve">--trust-unpinned-index</w:t>
      </w:r>
      <w:r>
        <w:t xml:space="preserve"> </w:t>
      </w:r>
      <w:r>
        <w:t xml:space="preserve">flag.</w:t>
      </w:r>
    </w:p>
    <w:bookmarkEnd w:id="94"/>
    <w:bookmarkStart w:id="95" w:name="X94f7d527a1e11b87e1074b1984ded9de26cddf8"/>
    <w:p>
      <w:pPr>
        <w:pStyle w:val="Heading3"/>
      </w:pPr>
      <w:r>
        <w:t xml:space="preserve">§11.4.112 — Structural-impossibility won't-fix classification mandate (research-derived, 2026-06-03)</w:t>
      </w:r>
    </w:p>
    <w:p>
      <w:pPr>
        <w:pStyle w:val="FirstParagraph"/>
      </w:pPr>
      <w:r>
        <w:t xml:space="preserve">Forensic anchor (genericised, 2026-06-03): deep research (§11.4.8) into relocating protected (content-protection / secure-surface) video to a secondary display PROVED — from authoritative platform/HDCP docs + reproducible captured behaviour (a secure surface is blanked on any output lacking the secure flag; mirror/screencap of a secure layer returns black) — that the goal is</w:t>
      </w:r>
      <w:r>
        <w:t xml:space="preserve"> </w:t>
      </w:r>
      <w:r>
        <w:rPr>
          <w:b/>
          <w:bCs/>
        </w:rPr>
        <w:t xml:space="preserve">structurally impossible by platform design</w:t>
      </w:r>
      <w:r>
        <w:t xml:space="preserve">, not a missing feature or unsolved engineering problem. Without a durable classification, such a goal is re-investigated every cycle (re-read the same sources, re-run the same probes, re-derive the same impossibility — compounding wasted effort). The mandate: when deep research per §11.4.8 PROVES (cited authoritative sources AND, where applicable, reproducible captured evidence) a goal is structurally impossible on the target platform (forbidden by platform design / hardware-protocol constraint / documented kernel-or-API limitation — NOT merely unimplemented or hard), the goal MUST be: (1) classified</w:t>
      </w:r>
      <w:r>
        <w:t xml:space="preserve"> </w:t>
      </w:r>
      <w:r>
        <w:rPr>
          <w:rStyle w:val="VerbatimChar"/>
        </w:rPr>
        <w:t xml:space="preserve">Won't-fix</w:t>
      </w:r>
      <w:r>
        <w:t xml:space="preserve"> </w:t>
      </w:r>
      <w:r>
        <w:t xml:space="preserve">+ closed per §11.4.90 with closure reason</w:t>
      </w:r>
      <w:r>
        <w:t xml:space="preserve"> </w:t>
      </w:r>
      <w:r>
        <w:rPr>
          <w:rStyle w:val="VerbatimChar"/>
        </w:rPr>
        <w:t xml:space="preserve">structurally-impossible</w:t>
      </w:r>
      <w:r>
        <w:t xml:space="preserve">; (2) documented with the impossibility evidence — cited authoritative source URLs (per §11.4.99 latest-source verification) + the reproducible probe/captured evidence — in the tracker entry + relevant</w:t>
      </w:r>
      <w:r>
        <w:t xml:space="preserve"> </w:t>
      </w:r>
      <w:r>
        <w:rPr>
          <w:rStyle w:val="VerbatimChar"/>
        </w:rPr>
        <w:t xml:space="preserve">docs/</w:t>
      </w:r>
      <w:r>
        <w:t xml:space="preserve"> </w:t>
      </w:r>
      <w:r>
        <w:t xml:space="preserve">guide; (3) NOT re-attempted in future cycles — a reopen MUST cite NEW evidence the platform constraint changed (per §11.4.34 + §11.4.7), never merely re-derive the same impossibility; (4) paired with the correct posture — the entry states what the project DOES instead, so "impossible" is never confused with "broken/unhandled". Honest boundary (§11.4.6):</w:t>
      </w:r>
      <w:r>
        <w:t xml:space="preserve"> </w:t>
      </w:r>
      <w:r>
        <w:rPr>
          <w:rStyle w:val="VerbatimChar"/>
        </w:rPr>
        <w:t xml:space="preserve">structurally-impossible</w:t>
      </w:r>
      <w:r>
        <w:t xml:space="preserve"> </w:t>
      </w:r>
      <w:r>
        <w:t xml:space="preserve">is reserved for</w:t>
      </w:r>
      <w:r>
        <w:t xml:space="preserve"> </w:t>
      </w:r>
      <w:r>
        <w:rPr>
          <w:i/>
          <w:iCs/>
        </w:rPr>
        <w:t xml:space="preserve">proven</w:t>
      </w:r>
      <w:r>
        <w:t xml:space="preserve"> </w:t>
      </w:r>
      <w:r>
        <w:t xml:space="preserve">platform/hardware/protocol impossibility — "could not find a way" / "very hard" / "no time" are</w:t>
      </w:r>
      <w:r>
        <w:t xml:space="preserve"> </w:t>
      </w:r>
      <w:r>
        <w:rPr>
          <w:rStyle w:val="VerbatimChar"/>
        </w:rPr>
        <w:t xml:space="preserve">Operator-blocked</w:t>
      </w:r>
      <w:r>
        <w:t xml:space="preserve"> </w:t>
      </w:r>
      <w:r>
        <w:t xml:space="preserve">(§11.4.21) or open work, NOT won't-fix; mislabelling them to avoid the work is a §11.4 planning-layer bluff. A future platform change can make the impossible possible; the classification is durable but not eternal.</w:t>
      </w:r>
    </w:p>
    <w:p>
      <w:pPr>
        <w:pStyle w:val="BodyText"/>
      </w:pPr>
      <w:r>
        <w:t xml:space="preserve">Classification: universal (§11.4.17) — platform-neutral effort-conservation + honesty discipline reusable by ANY project; the consuming project supplies the specific impossible goal, its platform constraint, and the cited evidence per §11.4.35. Composes with §11.4.6 (FACT with cited evidence, never "probably can't") / §11.4.7 (reopening requires NEW positive evidence) / §11.4.8 ("NO external solution found — structurally impossible" is the citation) / §11.4.34 (reopen attribution) / §11.4.90 (</w:t>
      </w:r>
      <w:r>
        <w:rPr>
          <w:rStyle w:val="VerbatimChar"/>
        </w:rPr>
        <w:t xml:space="preserve">structurally-impossible</w:t>
      </w:r>
      <w:r>
        <w:t xml:space="preserve"> </w:t>
      </w:r>
      <w:r>
        <w:t xml:space="preserve">is a closure reason in the closed vocabulary) / §11.4.99 (latest-source so the verdict is not stale). Propagation gate</w:t>
      </w:r>
      <w:r>
        <w:t xml:space="preserve"> </w:t>
      </w:r>
      <w:r>
        <w:rPr>
          <w:rStyle w:val="VerbatimChar"/>
        </w:rPr>
        <w:t xml:space="preserve">CM-COVENANT-114-112-PROPAGATION</w:t>
      </w:r>
      <w:r>
        <w:t xml:space="preserve"> </w:t>
      </w:r>
      <w:r>
        <w:t xml:space="preserve">(literal</w:t>
      </w:r>
      <w:r>
        <w:t xml:space="preserve"> </w:t>
      </w:r>
      <w:r>
        <w:rPr>
          <w:rStyle w:val="VerbatimChar"/>
        </w:rPr>
        <w:t xml:space="preserve">11.4.112</w:t>
      </w:r>
      <w:r>
        <w:t xml:space="preserve">) + recommended gate</w:t>
      </w:r>
      <w:r>
        <w:t xml:space="preserve"> </w:t>
      </w:r>
      <w:r>
        <w:rPr>
          <w:rStyle w:val="VerbatimChar"/>
        </w:rPr>
        <w:t xml:space="preserve">CM-WONT-FIX-STRUCTURAL-IMPOSSIBILITY</w:t>
      </w:r>
      <w:r>
        <w:t xml:space="preserve"> </w:t>
      </w:r>
      <w:r>
        <w:t xml:space="preserve">+ paired §1.1 mutation (gate-code = separate work item).</w:t>
      </w:r>
    </w:p>
    <w:p>
      <w:pPr>
        <w:pStyle w:val="BodyText"/>
      </w:pP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§11.4.112. Non-compliance is a release blocker. No escape hatch — no</w:t>
      </w:r>
      <w:r>
        <w:t xml:space="preserve"> </w:t>
      </w:r>
      <w:r>
        <w:rPr>
          <w:rStyle w:val="VerbatimChar"/>
        </w:rPr>
        <w:t xml:space="preserve">--wont-fix-without-proof</w:t>
      </w:r>
      <w:r>
        <w:t xml:space="preserve">,</w:t>
      </w:r>
      <w:r>
        <w:t xml:space="preserve"> </w:t>
      </w:r>
      <w:r>
        <w:rPr>
          <w:rStyle w:val="VerbatimChar"/>
        </w:rPr>
        <w:t xml:space="preserve">--reattempt-closed-impossible</w:t>
      </w:r>
      <w:r>
        <w:t xml:space="preserve">,</w:t>
      </w:r>
      <w:r>
        <w:t xml:space="preserve"> </w:t>
      </w:r>
      <w:r>
        <w:rPr>
          <w:rStyle w:val="VerbatimChar"/>
        </w:rPr>
        <w:t xml:space="preserve">--skip-impossibility-evidence</w:t>
      </w:r>
      <w:r>
        <w:t xml:space="preserve">,</w:t>
      </w:r>
      <w:r>
        <w:t xml:space="preserve"> </w:t>
      </w:r>
      <w:r>
        <w:rPr>
          <w:rStyle w:val="VerbatimChar"/>
        </w:rPr>
        <w:t xml:space="preserve">--impossible-equals-broken</w:t>
      </w:r>
      <w:r>
        <w:t xml:space="preserve"> </w:t>
      </w:r>
      <w:r>
        <w:t xml:space="preserve">flag.</w:t>
      </w:r>
    </w:p>
    <w:bookmarkEnd w:id="95"/>
    <w:bookmarkStart w:id="96" w:name="X185fb025902fe3bb926b132b9d92f98b84e2f36"/>
    <w:p>
      <w:pPr>
        <w:pStyle w:val="Heading3"/>
      </w:pPr>
      <w:r>
        <w:t xml:space="preserve">§11.4.113 — Absolute no-force-push + merge-onto-latest-main mandate (User mandate, 2026-06-03)</w:t>
      </w:r>
    </w:p>
    <w:p>
      <w:pPr>
        <w:pStyle w:val="FirstParagraph"/>
      </w:pPr>
      <w:r>
        <w:rPr>
          <w:b/>
          <w:bCs/>
        </w:rPr>
        <w:t xml:space="preserve">Forensic anchor — verbatim user mandate (2026-06-03):</w:t>
      </w:r>
      <w:r>
        <w:t xml:space="preserve"> </w:t>
      </w:r>
      <w:r>
        <w:t xml:space="preserve">"Any force-push is strictly forbidden! We must for every Submodule take as a base latest commit on Submodule's main (or master) branch, then on top of it carefully to merge all changes that have to be pushed! Once all merging is carefully done we perform commit and push to all Submodule's upstreams!"</w:t>
      </w:r>
    </w:p>
    <w:p>
      <w:pPr>
        <w:pStyle w:val="BodyText"/>
      </w:pPr>
      <w:r>
        <w:t xml:space="preserve">Force-push is STRICTLY FORBIDDEN with NO exception —</w:t>
      </w:r>
      <w:r>
        <w:t xml:space="preserve"> </w:t>
      </w:r>
      <w:r>
        <w:rPr>
          <w:rStyle w:val="VerbatimChar"/>
        </w:rPr>
        <w:t xml:space="preserve">git push --force</w:t>
      </w:r>
      <w:r>
        <w:t xml:space="preserve">,</w:t>
      </w:r>
      <w:r>
        <w:t xml:space="preserve"> </w:t>
      </w:r>
      <w:r>
        <w:rPr>
          <w:rStyle w:val="VerbatimChar"/>
        </w:rPr>
        <w:t xml:space="preserve">--force-with-lease</w:t>
      </w:r>
      <w:r>
        <w:t xml:space="preserve">,</w:t>
      </w:r>
      <w:r>
        <w:t xml:space="preserve"> </w:t>
      </w:r>
      <w:r>
        <w:rPr>
          <w:rStyle w:val="VerbatimChar"/>
        </w:rPr>
        <w:t xml:space="preserve">+&lt;ref&gt;</w:t>
      </w:r>
      <w:r>
        <w:t xml:space="preserve">, or any history-rewriting overwrite of a remote ref, against EVERY repository this Constitution governs (main repo, this constitution submodule, every owned + nested submodule, every upstream). No operator-approval path, no "after a merge-first audit" path. The mandated 6-step integration procedure for any repo/submodule whose local has commits to publish OR whose mirrors diverged: (1)</w:t>
      </w:r>
      <w:r>
        <w:t xml:space="preserve"> </w:t>
      </w:r>
      <w:r>
        <w:rPr>
          <w:rStyle w:val="VerbatimChar"/>
        </w:rPr>
        <w:t xml:space="preserve">git fetch --all --prune --tags</w:t>
      </w:r>
      <w:r>
        <w:t xml:space="preserve"> </w:t>
      </w:r>
      <w:r>
        <w:t xml:space="preserve">all remotes; (2) set the base to the LATEST commit on the canonical</w:t>
      </w:r>
      <w:r>
        <w:t xml:space="preserve"> </w:t>
      </w:r>
      <w:r>
        <w:rPr>
          <w:rStyle w:val="VerbatimChar"/>
        </w:rPr>
        <w:t xml:space="preserve">main</w:t>
      </w:r>
      <w:r>
        <w:t xml:space="preserve">/</w:t>
      </w:r>
      <w:r>
        <w:rPr>
          <w:rStyle w:val="VerbatimChar"/>
        </w:rPr>
        <w:t xml:space="preserve">master</w:t>
      </w:r>
      <w:r>
        <w:t xml:space="preserve"> </w:t>
      </w:r>
      <w:r>
        <w:t xml:space="preserve">branch (the most-advanced mirror tip); (3) carefully MERGE every change to be published on top of that base — union, preserve BOTH sides, NEVER</w:t>
      </w:r>
      <w:r>
        <w:t xml:space="preserve"> </w:t>
      </w:r>
      <w:r>
        <w:rPr>
          <w:rStyle w:val="VerbatimChar"/>
        </w:rPr>
        <w:t xml:space="preserve">-s ours</w:t>
      </w:r>
      <w:r>
        <w:t xml:space="preserve"> </w:t>
      </w:r>
      <w:r>
        <w:t xml:space="preserve">/ rebase / reset that drops commits (per §9 no-commit-loss); (4) resolve every conflict carefully — no conflict markers, no file dropped, gates/tests still pass; (5) commit the merge (stage only intended files, NEVER</w:t>
      </w:r>
      <w:r>
        <w:t xml:space="preserve"> </w:t>
      </w:r>
      <w:r>
        <w:rPr>
          <w:rStyle w:val="VerbatimChar"/>
        </w:rPr>
        <w:t xml:space="preserve">git add -A</w:t>
      </w:r>
      <w:r>
        <w:t xml:space="preserve"> </w:t>
      </w:r>
      <w:r>
        <w:t xml:space="preserve">in a submodule per §11.4.30); (6) push to ALL upstreams — each push is a fast-forward because the merge commit descends from every mirror tip, so NO force is ever needed (if an upstream still rejects, return to step 1 for it, merge its new tip, re-validate, re-push).</w:t>
      </w:r>
      <w:r>
        <w:t xml:space="preserve"> </w:t>
      </w:r>
      <w:r>
        <w:rPr>
          <w:b/>
          <w:bCs/>
        </w:rPr>
        <w:t xml:space="preserve">TIGHTENS §11.4.41 / §11.4.71 / §9.2 / CONST-043 — the force-push escape hatch is REMOVED:</w:t>
      </w:r>
      <w:r>
        <w:t xml:space="preserve"> </w:t>
      </w:r>
      <w:r>
        <w:t xml:space="preserve">even WITH operator approval, even after a clean merge-first audit, force-push is forbidden, because the merge-onto-latest-main path is always available so force is never necessary. Those clauses' merge-first/fetch-first machinery stays in force as the integration discipline; only their terminal "...then force-push" step is struck.</w:t>
      </w:r>
    </w:p>
    <w:p>
      <w:pPr>
        <w:pStyle w:val="BodyText"/>
      </w:pPr>
      <w:r>
        <w:t xml:space="preserve">Classification: universal (§11.4.17) — a platform-neutral integration discipline reusable across every repository. Composes with §2.1 (multi-upstream push — step 6 fans out) / §9 / §9.2 (absolute data safety — this is the no-loss push discipline that makes force unnecessary) / §11.4.4 / §11.4.6 (remote state unknowable without the step-1 fetch) / §11.4.26 (constitution-update conflict resolution IS this procedure) / §11.4.37 (fetch-before-edit → fetch-before-push) / §11.4.40 / §11.4.41 (merge-first stays, force-push step removed) / §11.4.71 (same tightening) / §11.4.88 (background-push still fast-forward-only) / CONST-043 (no force-push authorisable). Propagation gate</w:t>
      </w:r>
      <w:r>
        <w:t xml:space="preserve"> </w:t>
      </w:r>
      <w:r>
        <w:rPr>
          <w:rStyle w:val="VerbatimChar"/>
        </w:rPr>
        <w:t xml:space="preserve">CM-COVENANT-114-113-PROPAGATION</w:t>
      </w:r>
      <w:r>
        <w:t xml:space="preserve"> </w:t>
      </w:r>
      <w:r>
        <w:t xml:space="preserve">(literal</w:t>
      </w:r>
      <w:r>
        <w:t xml:space="preserve"> </w:t>
      </w:r>
      <w:r>
        <w:rPr>
          <w:rStyle w:val="VerbatimChar"/>
        </w:rPr>
        <w:t xml:space="preserve">11.4.113</w:t>
      </w:r>
      <w:r>
        <w:t xml:space="preserve">) + recommended gate</w:t>
      </w:r>
      <w:r>
        <w:t xml:space="preserve"> </w:t>
      </w:r>
      <w:r>
        <w:rPr>
          <w:rStyle w:val="VerbatimChar"/>
        </w:rPr>
        <w:t xml:space="preserve">CM-NO-FORCE-PUSH-ABSOLUTE</w:t>
      </w:r>
      <w:r>
        <w:t xml:space="preserve"> </w:t>
      </w:r>
      <w:r>
        <w:t xml:space="preserve">(scan tracked scripts/hooks for</w:t>
      </w:r>
      <w:r>
        <w:t xml:space="preserve"> </w:t>
      </w:r>
      <w:r>
        <w:rPr>
          <w:rStyle w:val="VerbatimChar"/>
        </w:rPr>
        <w:t xml:space="preserve">push --force</w:t>
      </w:r>
      <w:r>
        <w:t xml:space="preserve"> </w:t>
      </w:r>
      <w:r>
        <w:t xml:space="preserve">/</w:t>
      </w:r>
      <w:r>
        <w:t xml:space="preserve"> </w:t>
      </w:r>
      <w:r>
        <w:rPr>
          <w:rStyle w:val="VerbatimChar"/>
        </w:rPr>
        <w:t xml:space="preserve">--force-with-lease</w:t>
      </w:r>
      <w:r>
        <w:t xml:space="preserve"> </w:t>
      </w:r>
      <w:r>
        <w:t xml:space="preserve">/</w:t>
      </w:r>
      <w:r>
        <w:t xml:space="preserve"> </w:t>
      </w:r>
      <w:r>
        <w:rPr>
          <w:rStyle w:val="VerbatimChar"/>
        </w:rPr>
        <w:t xml:space="preserve">push +&lt;ref&gt;</w:t>
      </w:r>
      <w:r>
        <w:t xml:space="preserve"> </w:t>
      </w:r>
      <w:r>
        <w:t xml:space="preserve">+ reject; a §11.4.109-class PreToolUse guard blocks the class at the tool-call boundary) + paired §1.1 mutation (inject a</w:t>
      </w:r>
      <w:r>
        <w:t xml:space="preserve"> </w:t>
      </w:r>
      <w:r>
        <w:rPr>
          <w:rStyle w:val="VerbatimChar"/>
        </w:rPr>
        <w:t xml:space="preserve">git push --force</w:t>
      </w:r>
      <w:r>
        <w:t xml:space="preserve"> </w:t>
      </w:r>
      <w:r>
        <w:t xml:space="preserve">into a tracked script → gate FAILs; gate-code = separate work item).</w:t>
      </w:r>
    </w:p>
    <w:p>
      <w:pPr>
        <w:pStyle w:val="BodyText"/>
      </w:pP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§11.4.113. Non-compliance is a release blocker. No escape hatch — no</w:t>
      </w:r>
      <w:r>
        <w:t xml:space="preserve"> </w:t>
      </w:r>
      <w:r>
        <w:rPr>
          <w:rStyle w:val="VerbatimChar"/>
        </w:rPr>
        <w:t xml:space="preserve">--force</w:t>
      </w:r>
      <w:r>
        <w:t xml:space="preserve">,</w:t>
      </w:r>
      <w:r>
        <w:t xml:space="preserve"> </w:t>
      </w:r>
      <w:r>
        <w:rPr>
          <w:rStyle w:val="VerbatimChar"/>
        </w:rPr>
        <w:t xml:space="preserve">--force-with-lease</w:t>
      </w:r>
      <w:r>
        <w:t xml:space="preserve">,</w:t>
      </w:r>
      <w:r>
        <w:t xml:space="preserve"> </w:t>
      </w:r>
      <w:r>
        <w:rPr>
          <w:rStyle w:val="VerbatimChar"/>
        </w:rPr>
        <w:t xml:space="preserve">--allow-force-push</w:t>
      </w:r>
      <w:r>
        <w:t xml:space="preserve">,</w:t>
      </w:r>
      <w:r>
        <w:t xml:space="preserve"> </w:t>
      </w:r>
      <w:r>
        <w:rPr>
          <w:rStyle w:val="VerbatimChar"/>
        </w:rPr>
        <w:t xml:space="preserve">--force-push-authorised</w:t>
      </w:r>
      <w:r>
        <w:t xml:space="preserve">,</w:t>
      </w:r>
      <w:r>
        <w:t xml:space="preserve"> </w:t>
      </w:r>
      <w:r>
        <w:rPr>
          <w:rStyle w:val="VerbatimChar"/>
        </w:rPr>
        <w:t xml:space="preserve">--skip-merge-onto-main</w:t>
      </w:r>
      <w:r>
        <w:t xml:space="preserve"> </w:t>
      </w:r>
      <w:r>
        <w:t xml:space="preserve">flag.</w:t>
      </w:r>
    </w:p>
    <w:bookmarkEnd w:id="96"/>
    <w:bookmarkStart w:id="97" w:name="X2e9fee4b11aec478b8119a919480404634d3906"/>
    <w:p>
      <w:pPr>
        <w:pStyle w:val="Heading3"/>
      </w:pPr>
      <w:r>
        <w:t xml:space="preserve">§11.4.114 — Last-known-good-tag regression isolation mandate (1.1.8-dev remediation, 2026-06-03)</w:t>
      </w:r>
    </w:p>
    <w:p>
      <w:pPr>
        <w:pStyle w:val="FirstParagraph"/>
      </w:pPr>
      <w:r>
        <w:t xml:space="preserve">When a previously-working feature/behaviour is observed broken, the FIRST diagnostic action MUST be to identify the last release tag (or commit/build/deploy) at which it was KNOWN-GOOD and diff/bisect the broken state against it — BEFORE any open-ended root-cause hunt or speculative fix. The known-good revision is the regression oracle: it bounds the search to the commits between good and now (</w:t>
      </w:r>
      <w:r>
        <w:rPr>
          <w:rStyle w:val="VerbatimChar"/>
        </w:rPr>
        <w:t xml:space="preserve">git diff &lt;good-tag&gt;..HEAD --stat</w:t>
      </w:r>
      <w:r>
        <w:t xml:space="preserve"> </w:t>
      </w:r>
      <w:r>
        <w:t xml:space="preserve">of the feature's files = captured evidence), tells you it is a regression REPAIR not a from-scratch design problem, and gives each suspect file a behavioural oracle. When the operator volunteers a known-good tag, that lead is load-bearing and MUST be acted on first. Default to a SURGICAL forward-fix (keep the post-good-tag features, revert ONLY the broken sub-part) over a wholesale revert that loses the batch's other working features — unless the operator prefers wholesale revert. Honest boundary (§11.4.6): "it worked before" is a HYPOTHESIS until the known-good tag is identified AND the feature is confirmed working there; "probably regressed in the last batch" without the diff is a guess; a feature that NEVER worked is not a regression. Composes §11.4.4 / §11.4.6 / §11.4.7 / §11.4.40 / §11.4.43 / §11.4.102 / §11.4.108. Propagation gate</w:t>
      </w:r>
      <w:r>
        <w:t xml:space="preserve"> </w:t>
      </w:r>
      <w:r>
        <w:rPr>
          <w:rStyle w:val="VerbatimChar"/>
        </w:rPr>
        <w:t xml:space="preserve">CM-COVENANT-114-114-PROPAGATION</w:t>
      </w:r>
      <w:r>
        <w:t xml:space="preserve"> </w:t>
      </w:r>
      <w:r>
        <w:t xml:space="preserve">(literal</w:t>
      </w:r>
      <w:r>
        <w:t xml:space="preserve"> </w:t>
      </w:r>
      <w:r>
        <w:rPr>
          <w:rStyle w:val="VerbatimChar"/>
        </w:rPr>
        <w:t xml:space="preserve">11.4.114</w:t>
      </w:r>
      <w:r>
        <w:t xml:space="preserve">) + recommended gate</w:t>
      </w:r>
      <w:r>
        <w:t xml:space="preserve"> </w:t>
      </w:r>
      <w:r>
        <w:rPr>
          <w:rStyle w:val="VerbatimChar"/>
        </w:rPr>
        <w:t xml:space="preserve">CM-REGRESSION-ISOLATED-AGAINST-KNOWN-GOOD</w:t>
      </w:r>
      <w:r>
        <w:t xml:space="preserve"> </w:t>
      </w:r>
      <w:r>
        <w:t xml:space="preserve">+ paired §1.1 mutation (gate-code = separate work item).</w:t>
      </w:r>
    </w:p>
    <w:p>
      <w:pPr>
        <w:pStyle w:val="BodyText"/>
      </w:pP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§11.4.114. Non-compliance is a release blocker. No escape hatch — no</w:t>
      </w:r>
      <w:r>
        <w:t xml:space="preserve"> </w:t>
      </w:r>
      <w:r>
        <w:rPr>
          <w:rStyle w:val="VerbatimChar"/>
        </w:rPr>
        <w:t xml:space="preserve">--skip-known-good-diff</w:t>
      </w:r>
      <w:r>
        <w:t xml:space="preserve">,</w:t>
      </w:r>
      <w:r>
        <w:t xml:space="preserve"> </w:t>
      </w:r>
      <w:r>
        <w:rPr>
          <w:rStyle w:val="VerbatimChar"/>
        </w:rPr>
        <w:t xml:space="preserve">--root-cause-from-scratch</w:t>
      </w:r>
      <w:r>
        <w:t xml:space="preserve">,</w:t>
      </w:r>
      <w:r>
        <w:t xml:space="preserve"> </w:t>
      </w:r>
      <w:r>
        <w:rPr>
          <w:rStyle w:val="VerbatimChar"/>
        </w:rPr>
        <w:t xml:space="preserve">--assume-regression-source</w:t>
      </w:r>
      <w:r>
        <w:t xml:space="preserve">,</w:t>
      </w:r>
      <w:r>
        <w:t xml:space="preserve"> </w:t>
      </w:r>
      <w:r>
        <w:rPr>
          <w:rStyle w:val="VerbatimChar"/>
        </w:rPr>
        <w:t xml:space="preserve">--wholesale-revert-without-isolation</w:t>
      </w:r>
      <w:r>
        <w:t xml:space="preserve"> </w:t>
      </w:r>
      <w:r>
        <w:t xml:space="preserve">flag.</w:t>
      </w:r>
    </w:p>
    <w:bookmarkEnd w:id="97"/>
    <w:bookmarkStart w:id="98" w:name="X8bc1730255b89e462ecf40ee983e0e4b2914003"/>
    <w:p>
      <w:pPr>
        <w:pStyle w:val="Heading3"/>
      </w:pPr>
      <w:r>
        <w:t xml:space="preserve">§11.4.115 — RED-baseline-on-the-broken-artifact + polarity-switch mandate (1.1.8-dev remediation, 2026-06-03)</w:t>
      </w:r>
    </w:p>
    <w:p>
      <w:pPr>
        <w:pStyle w:val="FirstParagraph"/>
      </w:pPr>
      <w:r>
        <w:t xml:space="preserve">Strict refinement of §11.4.43's RED step. Every RED test MUST be authored to REPRODUCE the defect on the CURRENT, pre-fix artifact (the actual broken build/deployment), capturing positive evidence per §11.4.5 / §11.4.69 / §11.4.107 that the defect is genuinely present — never a synthetic failure the fix is then written to agree with. The SAME test source MUST carry a single polarity switch (env flag / parameter, canonical</w:t>
      </w:r>
      <w:r>
        <w:t xml:space="preserve"> </w:t>
      </w:r>
      <w:r>
        <w:rPr>
          <w:rStyle w:val="VerbatimChar"/>
        </w:rPr>
        <w:t xml:space="preserve">RED_MODE</w:t>
      </w:r>
      <w:r>
        <w:t xml:space="preserve">, default</w:t>
      </w:r>
      <w:r>
        <w:t xml:space="preserve"> </w:t>
      </w:r>
      <w:r>
        <w:rPr>
          <w:rStyle w:val="VerbatimChar"/>
        </w:rPr>
        <w:t xml:space="preserve">1</w:t>
      </w:r>
      <w:r>
        <w:t xml:space="preserve"> </w:t>
      </w:r>
      <w:r>
        <w:t xml:space="preserve">= reproduce-and-assert-defect-present) that flipped to</w:t>
      </w:r>
      <w:r>
        <w:t xml:space="preserve"> </w:t>
      </w:r>
      <w:r>
        <w:rPr>
          <w:rStyle w:val="VerbatimChar"/>
        </w:rPr>
        <w:t xml:space="preserve">0</w:t>
      </w:r>
      <w:r>
        <w:t xml:space="preserve"> </w:t>
      </w:r>
      <w:r>
        <w:t xml:space="preserve">post-fix converts the test into the GREEN regression-guard asserting the defect is ABSENT. One source, two roles: the bug-catcher IS the regression-guard; no separate happy-path test is authored as the primary guard (that demonstrates only that the test agrees with the fix — the §11.4.43 PASS-bluff). RED-on-broken-artifact then GREEN-on-fixed-artifact (on a clean target per §11.4.108) MUST both be captured. Honest boundary (§11.4.6): if the RED run does NOT fail on the broken artifact, that is a finding (close per §11.4.7 with negative evidence, or fix the test) — a RED test that passes on the known-broken artifact is a blind test. Classification: universal (§11.4.17). Composes §11.4.1 / §11.4.2 / §11.4.5 / §11.4.69 / §11.4.107 / §11.4.4 / §11.4.7 / §11.4.43 / §11.4.50 / §11.4.108 / §11.4.114. Propagation gate</w:t>
      </w:r>
      <w:r>
        <w:t xml:space="preserve"> </w:t>
      </w:r>
      <w:r>
        <w:rPr>
          <w:rStyle w:val="VerbatimChar"/>
        </w:rPr>
        <w:t xml:space="preserve">CM-COVENANT-114-115-PROPAGATION</w:t>
      </w:r>
      <w:r>
        <w:t xml:space="preserve"> </w:t>
      </w:r>
      <w:r>
        <w:t xml:space="preserve">(literal</w:t>
      </w:r>
      <w:r>
        <w:t xml:space="preserve"> </w:t>
      </w:r>
      <w:r>
        <w:rPr>
          <w:rStyle w:val="VerbatimChar"/>
        </w:rPr>
        <w:t xml:space="preserve">11.4.115</w:t>
      </w:r>
      <w:r>
        <w:t xml:space="preserve">) + recommended gate</w:t>
      </w:r>
      <w:r>
        <w:t xml:space="preserve"> </w:t>
      </w:r>
      <w:r>
        <w:rPr>
          <w:rStyle w:val="VerbatimChar"/>
        </w:rPr>
        <w:t xml:space="preserve">CM-RED-POLARITY-SWITCH-PRESENT</w:t>
      </w:r>
      <w:r>
        <w:t xml:space="preserve"> </w:t>
      </w:r>
      <w:r>
        <w:t xml:space="preserve">+ paired §1.1 mutation (gate-code = separate work item).</w:t>
      </w:r>
    </w:p>
    <w:p>
      <w:pPr>
        <w:pStyle w:val="BodyText"/>
      </w:pPr>
      <w:r>
        <w:rPr>
          <w:b/>
          <w:bCs/>
        </w:rPr>
        <w:t xml:space="preserve">(H) Evidence-record full field set + stream-digest-before-truncation + recorder reconciliation (extension, spec-derived, speckit 002-anti-slop-enforcement, 2026-08-26).</w:t>
      </w:r>
      <w:r>
        <w:t xml:space="preserve"> </w:t>
      </w:r>
      <w:r>
        <w:t xml:space="preserve">Clause (F) mandates a machine-written verdict carrying the item id, guard identity, polarity, exit code, target fingerprint, iteration count and evidence-file list, but fixes no COMMAND-EXECUTION field schema precise enough to RECONSTRUCT what ran, where and for how long; says nothing about a captured stream truncated or redacted for storage; and never asks whether a CITED command genuinely has a matching recorder entry. This clause closes those three gaps.</w:t>
      </w:r>
      <w:r>
        <w:t xml:space="preserve"> </w:t>
      </w:r>
      <w:r>
        <w:rPr>
          <w:b/>
          <w:bCs/>
        </w:rPr>
        <w:t xml:space="preserve">(1) Full command-execution field set:</w:t>
      </w:r>
      <w:r>
        <w:t xml:space="preserve"> </w:t>
      </w:r>
      <w:r>
        <w:t xml:space="preserve">every evidence-record entry representing a command execution MUST carry, at minimum, a START TIMESTAMP (the moment of invocation, not merely "a timestamp"), the WORKING DIRECTORY at invocation, the ARGUMENT LIST as a genuine list (NEVER a shell-joined single string — a joined string cannot distinguish an argument containing a space from two separate arguments, the exact ambiguity §11.4.201(7)(c) names as a path-is-part-of-the-instrument footgun), the EXIT STATUS, and the DURATION (wall-clock elapsed); an entry missing — or carrying an unparseable value for — any of these five is REFUSED at the write seam, never silently accepted as partial.</w:t>
      </w:r>
      <w:r>
        <w:t xml:space="preserve"> </w:t>
      </w:r>
      <w:r>
        <w:rPr>
          <w:b/>
          <w:bCs/>
        </w:rPr>
        <w:t xml:space="preserve">(2) Stream digest computed BEFORE truncation:</w:t>
      </w:r>
      <w:r>
        <w:t xml:space="preserve"> </w:t>
      </w:r>
      <w:r>
        <w:t xml:space="preserve">when a captured stdout/stderr stream is large enough that the store truncates or redacts it, the entry MUST record a content digest computed over the FULL stream BEFORE any truncation, the full stream's BYTE COUNT, and a REFERENCE to where the full stream is retained OUTSIDE version control (§11.4.11 — raw logs stay untracked by default), so a later dispute can retrieve the full stream and verify it against the recorded digest; truncation and redaction are themselves RECORDED FACTS on the entry (a flag plus the truncation point), never silent.</w:t>
      </w:r>
      <w:r>
        <w:t xml:space="preserve"> </w:t>
      </w:r>
      <w:r>
        <w:rPr>
          <w:b/>
          <w:bCs/>
        </w:rPr>
        <w:t xml:space="preserve">(3) Recorder reconciliation:</w:t>
      </w:r>
      <w:r>
        <w:t xml:space="preserve"> </w:t>
      </w:r>
      <w:r>
        <w:t xml:space="preserve">any evidence-bearing claim citing a specific command's output (a PASS citing a command, a closure citing a captured log) MUST have a MATCHING recorder entry for the EXACT command cited; a citation with no matching entry is REFUSED at the SAME status-write seam §11.4.146(D3) already enforces for terminal statuses, checked AUTOMATICALLY at that seam and never as a manual audit step.</w:t>
      </w:r>
      <w:r>
        <w:t xml:space="preserve"> </w:t>
      </w:r>
      <w:r>
        <w:rPr>
          <w:b/>
          <w:bCs/>
        </w:rPr>
        <w:t xml:space="preserve">Honest boundary (§11.4.6):</w:t>
      </w:r>
      <w:r>
        <w:t xml:space="preserve"> </w:t>
      </w:r>
      <w:r>
        <w:t xml:space="preserve">this clause specifies the field SCHEMA and the truncation/reconciliation disciplines; it does NOT alter clause (F)'s cross-validation rules (fingerprint match, iteration count, evidence-class match), which remain in force unmodified. Recommended mechanism gates</w:t>
      </w:r>
      <w:r>
        <w:t xml:space="preserve"> </w:t>
      </w:r>
      <w:r>
        <w:rPr>
          <w:rStyle w:val="VerbatimChar"/>
        </w:rPr>
        <w:t xml:space="preserve">CM-EVIDENCE-RECORD-FIELD-SET-COMPLETE</w:t>
      </w:r>
      <w:r>
        <w:t xml:space="preserve"> </w:t>
      </w:r>
      <w:r>
        <w:t xml:space="preserve">+</w:t>
      </w:r>
      <w:r>
        <w:t xml:space="preserve"> </w:t>
      </w:r>
      <w:r>
        <w:rPr>
          <w:rStyle w:val="VerbatimChar"/>
        </w:rPr>
        <w:t xml:space="preserve">CM-EVIDENCE-STREAM-DIGEST-PRE-TRUNCATION</w:t>
      </w:r>
      <w:r>
        <w:t xml:space="preserve"> </w:t>
      </w:r>
      <w:r>
        <w:t xml:space="preserve">+</w:t>
      </w:r>
      <w:r>
        <w:t xml:space="preserve"> </w:t>
      </w:r>
      <w:r>
        <w:rPr>
          <w:rStyle w:val="VerbatimChar"/>
        </w:rPr>
        <w:t xml:space="preserve">CM-EVIDENCE-RECORDER-RECONCILED</w:t>
      </w:r>
      <w:r>
        <w:t xml:space="preserve"> </w:t>
      </w:r>
      <w:r>
        <w:t xml:space="preserve">+ paired §1.1 mutations (store a shell-joined string in place of the argument list → the field-set gate MUST FAIL; digest the stream AFTER truncation → the digest gate MUST FAIL; cite a command with no matching recorder entry → the reconciliation gate MUST FAIL; golden-FALSE per §11.4.201(1): a fully-fielded, pre-truncation-digested, reconciled entry fires none of the three). Gate-code = separate work item, NOT claimed shipped (§11.4.6/§11.4.227).</w:t>
      </w:r>
    </w:p>
    <w:p>
      <w:pPr>
        <w:pStyle w:val="BodyText"/>
      </w:pP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§11.4.115. Non-compliance is a release blocker. No escape hatch — no</w:t>
      </w:r>
      <w:r>
        <w:t xml:space="preserve"> </w:t>
      </w:r>
      <w:r>
        <w:rPr>
          <w:rStyle w:val="VerbatimChar"/>
        </w:rPr>
        <w:t xml:space="preserve">--green-only-test</w:t>
      </w:r>
      <w:r>
        <w:t xml:space="preserve">,</w:t>
      </w:r>
      <w:r>
        <w:t xml:space="preserve"> </w:t>
      </w:r>
      <w:r>
        <w:rPr>
          <w:rStyle w:val="VerbatimChar"/>
        </w:rPr>
        <w:t xml:space="preserve">--skip-red-reproduction</w:t>
      </w:r>
      <w:r>
        <w:t xml:space="preserve">,</w:t>
      </w:r>
      <w:r>
        <w:t xml:space="preserve"> </w:t>
      </w:r>
      <w:r>
        <w:rPr>
          <w:rStyle w:val="VerbatimChar"/>
        </w:rPr>
        <w:t xml:space="preserve">--separate-happy-path-suffices</w:t>
      </w:r>
      <w:r>
        <w:t xml:space="preserve">,</w:t>
      </w:r>
      <w:r>
        <w:t xml:space="preserve"> </w:t>
      </w:r>
      <w:r>
        <w:rPr>
          <w:rStyle w:val="VerbatimChar"/>
        </w:rPr>
        <w:t xml:space="preserve">--synthetic-red-OK</w:t>
      </w:r>
      <w:r>
        <w:t xml:space="preserve"> </w:t>
      </w:r>
      <w:r>
        <w:t xml:space="preserve">flag.</w:t>
      </w:r>
    </w:p>
    <w:bookmarkEnd w:id="98"/>
    <w:bookmarkStart w:id="99" w:name="X8c000830a91ece538b4b474a156280b3c9d3ede"/>
    <w:p>
      <w:pPr>
        <w:pStyle w:val="Heading3"/>
      </w:pPr>
      <w:r>
        <w:t xml:space="preserve">§11.4.116 — Real-time conductor↔autonomous-test-framework sync channel mandate (1.1.8-dev remediation, 2026-06-03)</w:t>
      </w:r>
    </w:p>
    <w:p>
      <w:pPr>
        <w:pStyle w:val="FirstParagraph"/>
      </w:pPr>
      <w:r>
        <w:t xml:space="preserve">Any autonomous, long-running test/QA/validation framework an external orchestrator (conductor agent / operator) depends on for real-time decisions MUST expose a real-time sync channel: (1) a structured append-only event stream (JSONL or equivalent, one event per line, never rewritten) emitting at minimum session-start / phase-transition / per-test-or-challenge-start / captured-evidence-path / external-call (LLM / vision / sink-probe) / error / per-item-verdict events; (2) an atomically-rewritten status snapshot (single small file written write-temp-then-rename so a reader never sees a torn write) carrying current session/phase/item + counters + last verdict. Verdicts use the closed vocabulary PASS / FAIL / SKIP / OPERATOR-BLOCKED (§11.4.45). The conductor tails it live so it stays in real-time sync, can §11.4.4-interrupt on a fresh defect, and never idles blindly (§11.4.94 / §11.4.97). Anti-bluff: a verdict event MUST carry the evidence path that backs it (§11.4.69) — a PASS event with no evidence path is a channel-layer PASS-bluff; a snapshot reporting PASS while the stream shows no evidence event for that item is a contradiction → treat as FAIL; an item with no start-event cannot have a verdict-event. When the framework is an owned project-agnostic submodule (§11.4.28), the channel stays project-neutral — the consumer registers its data (endpoints, package ids, sink hosts) at runtime via the public API, never hardcoded. Composes §11.4.4 / §11.4.5 / §11.4.69 / §11.4.27 / §11.4.28 / §11.4.45 / §11.4.52 / §11.4.89 / §11.4.94 / §11.4.97. Propagation gate</w:t>
      </w:r>
      <w:r>
        <w:t xml:space="preserve"> </w:t>
      </w:r>
      <w:r>
        <w:rPr>
          <w:rStyle w:val="VerbatimChar"/>
        </w:rPr>
        <w:t xml:space="preserve">CM-COVENANT-114-116-PROPAGATION</w:t>
      </w:r>
      <w:r>
        <w:t xml:space="preserve"> </w:t>
      </w:r>
      <w:r>
        <w:t xml:space="preserve">(literal</w:t>
      </w:r>
      <w:r>
        <w:t xml:space="preserve"> </w:t>
      </w:r>
      <w:r>
        <w:rPr>
          <w:rStyle w:val="VerbatimChar"/>
        </w:rPr>
        <w:t xml:space="preserve">11.4.116</w:t>
      </w:r>
      <w:r>
        <w:t xml:space="preserve">) + recommended gate</w:t>
      </w:r>
      <w:r>
        <w:t xml:space="preserve"> </w:t>
      </w:r>
      <w:r>
        <w:rPr>
          <w:rStyle w:val="VerbatimChar"/>
        </w:rPr>
        <w:t xml:space="preserve">CM-AUTONOMOUS-FRAMEWORK-SYNC-CHANNEL</w:t>
      </w:r>
      <w:r>
        <w:t xml:space="preserve"> </w:t>
      </w:r>
      <w:r>
        <w:t xml:space="preserve">+ paired §1.1 mutation (gate-code = separate work item).</w:t>
      </w:r>
    </w:p>
    <w:p>
      <w:pPr>
        <w:pStyle w:val="BodyText"/>
      </w:pP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§11.4.116. Non-compliance is a release blocker. No escape hatch — no</w:t>
      </w:r>
      <w:r>
        <w:t xml:space="preserve"> </w:t>
      </w:r>
      <w:r>
        <w:rPr>
          <w:rStyle w:val="VerbatimChar"/>
        </w:rPr>
        <w:t xml:space="preserve">--no-sync-channel</w:t>
      </w:r>
      <w:r>
        <w:t xml:space="preserve">,</w:t>
      </w:r>
      <w:r>
        <w:t xml:space="preserve"> </w:t>
      </w:r>
      <w:r>
        <w:rPr>
          <w:rStyle w:val="VerbatimChar"/>
        </w:rPr>
        <w:t xml:space="preserve">--end-of-session-report-suffices</w:t>
      </w:r>
      <w:r>
        <w:t xml:space="preserve">,</w:t>
      </w:r>
      <w:r>
        <w:t xml:space="preserve"> </w:t>
      </w:r>
      <w:r>
        <w:rPr>
          <w:rStyle w:val="VerbatimChar"/>
        </w:rPr>
        <w:t xml:space="preserve">--verdict-without-evidence-path</w:t>
      </w:r>
      <w:r>
        <w:t xml:space="preserve">,</w:t>
      </w:r>
      <w:r>
        <w:t xml:space="preserve"> </w:t>
      </w:r>
      <w:r>
        <w:rPr>
          <w:rStyle w:val="VerbatimChar"/>
        </w:rPr>
        <w:t xml:space="preserve">--torn-status-write-OK</w:t>
      </w:r>
      <w:r>
        <w:t xml:space="preserve"> </w:t>
      </w:r>
      <w:r>
        <w:t xml:space="preserve">flag.</w:t>
      </w:r>
    </w:p>
    <w:bookmarkEnd w:id="99"/>
    <w:bookmarkStart w:id="100" w:name="Xa9cfeddfbf582936b6f8651ced89862b2d5efe2"/>
    <w:p>
      <w:pPr>
        <w:pStyle w:val="Heading3"/>
      </w:pPr>
      <w:r>
        <w:t xml:space="preserve">§11.4.117 — Computer-vision / OCR pixel-oracle fallback for non-introspectable UIs mandate (1.1.8-dev remediation, 2026-06-03)</w:t>
      </w:r>
    </w:p>
    <w:p>
      <w:pPr>
        <w:pStyle w:val="FirstParagraph"/>
      </w:pPr>
      <w:r>
        <w:t xml:space="preserve">Any test that needs to drive a UI control OR assert on-screen content MUST NOT assume the accessibility/semantic/DOM hierarchy is the source of truth for what the user sees. When the hierarchy is blank/partial/known-unreliable for the app under test (TV-Compose, leanback, canvas/</w:t>
      </w:r>
      <w:r>
        <w:rPr>
          <w:rStyle w:val="VerbatimChar"/>
        </w:rPr>
        <w:t xml:space="preserve">SurfaceView</w:t>
      </w:r>
      <w:r>
        <w:t xml:space="preserve">/GL, games, custom-rendered UIs), the test MUST fall back to a PIXEL ORACLE: (1) DRIVE input by computer-vision template-match (locate a control by its rendered appearance → tap its screen coordinates), not by a hierarchy node id; (2) ASSERT content by ROI OCR (read the rendered text the user reads — caption strip, title, error overlay) with a per-word confidence floor + region-of-interest per §11.4.107(12), not a hierarchy text attribute that may be absent/stale. The tool MUST both drive input AND read pixels — a hierarchy-only tool is NOT a content oracle. This makes §11.4.52's "near-empty hierarchy → INFEASIBLE" constructive: pixel-drive, not only SKIP. Anti-bluff (§11.4.107(10)): the CV/OCR analyzer is self-validated — golden-good fixture PASSes, golden-bad fixture FAILs, wired into meta-test; thresholds calibrated on the project's own frames, not hardcoded (§11.4.6). Honest boundary: when BOTH hierarchy is blank AND pixel oracle is infeasible (secure surface black-captures per §11.4.112, geo-unreachable), SKIP-with-reason per §11.4.3 + tracked operator-attended migration item per §11.4.52 — never fake PASS. Composes §11.4.5 / §11.4.6 / §11.4.48 / §11.4.49 / §11.4.52 / §11.4.107 / §11.4.112. Propagation gate</w:t>
      </w:r>
      <w:r>
        <w:t xml:space="preserve"> </w:t>
      </w:r>
      <w:r>
        <w:rPr>
          <w:rStyle w:val="VerbatimChar"/>
        </w:rPr>
        <w:t xml:space="preserve">CM-COVENANT-114-117-PROPAGATION</w:t>
      </w:r>
      <w:r>
        <w:t xml:space="preserve"> </w:t>
      </w:r>
      <w:r>
        <w:t xml:space="preserve">(literal</w:t>
      </w:r>
      <w:r>
        <w:t xml:space="preserve"> </w:t>
      </w:r>
      <w:r>
        <w:rPr>
          <w:rStyle w:val="VerbatimChar"/>
        </w:rPr>
        <w:t xml:space="preserve">11.4.117</w:t>
      </w:r>
      <w:r>
        <w:t xml:space="preserve">) + recommended gate</w:t>
      </w:r>
      <w:r>
        <w:t xml:space="preserve"> </w:t>
      </w:r>
      <w:r>
        <w:rPr>
          <w:rStyle w:val="VerbatimChar"/>
        </w:rPr>
        <w:t xml:space="preserve">CM-CV-OCR-PIXEL-ORACLE-FALLBACK</w:t>
      </w:r>
      <w:r>
        <w:t xml:space="preserve"> </w:t>
      </w:r>
      <w:r>
        <w:t xml:space="preserve">+ paired §1.1 mutation (gate-code = separate work item).</w:t>
      </w:r>
    </w:p>
    <w:p>
      <w:pPr>
        <w:pStyle w:val="BodyText"/>
      </w:pP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§11.4.117. Non-compliance is a release blocker. No escape hatch — no</w:t>
      </w:r>
      <w:r>
        <w:t xml:space="preserve"> </w:t>
      </w:r>
      <w:r>
        <w:rPr>
          <w:rStyle w:val="VerbatimChar"/>
        </w:rPr>
        <w:t xml:space="preserve">--hierarchy-is-content-oracle</w:t>
      </w:r>
      <w:r>
        <w:t xml:space="preserve">,</w:t>
      </w:r>
      <w:r>
        <w:t xml:space="preserve"> </w:t>
      </w:r>
      <w:r>
        <w:rPr>
          <w:rStyle w:val="VerbatimChar"/>
        </w:rPr>
        <w:t xml:space="preserve">--skip-pixel-fallback</w:t>
      </w:r>
      <w:r>
        <w:t xml:space="preserve">,</w:t>
      </w:r>
      <w:r>
        <w:t xml:space="preserve"> </w:t>
      </w:r>
      <w:r>
        <w:rPr>
          <w:rStyle w:val="VerbatimChar"/>
        </w:rPr>
        <w:t xml:space="preserve">--unvalidated-ocr-OK</w:t>
      </w:r>
      <w:r>
        <w:t xml:space="preserve">,</w:t>
      </w:r>
      <w:r>
        <w:t xml:space="preserve"> </w:t>
      </w:r>
      <w:r>
        <w:rPr>
          <w:rStyle w:val="VerbatimChar"/>
        </w:rPr>
        <w:t xml:space="preserve">--hardcoded-ocr-threshold-OK</w:t>
      </w:r>
      <w:r>
        <w:t xml:space="preserve"> </w:t>
      </w:r>
      <w:r>
        <w:t xml:space="preserve">flag.</w:t>
      </w:r>
    </w:p>
    <w:bookmarkEnd w:id="100"/>
    <w:bookmarkStart w:id="101" w:name="X83d1277a092cdbd904e33436a48dd594c622ff7"/>
    <w:p>
      <w:pPr>
        <w:pStyle w:val="Heading3"/>
      </w:pPr>
      <w:r>
        <w:t xml:space="preserve">§11.4.118 — Discovery-pressure to confirm known-issue-set completeness mandate (1.1.8-dev remediation, 2026-06-03)</w:t>
      </w:r>
    </w:p>
    <w:p>
      <w:pPr>
        <w:pStyle w:val="FirstParagraph"/>
      </w:pPr>
      <w:r>
        <w:t xml:space="preserve">A remediation/release cycle MUST NOT treat "every reported defect is fixed" as "the build is good" — the reported set is biased by what the operator happened to test ("we only see what we test"). After/alongside fixing the reported set, the cycle MUST run a discovery + stress pass across ALL target devices/environments that deliberately exercises subsystems, journeys, and edge cases BEYOND the reported defects — to CONFIRM the reported set is the COMPLETE critical set and surface unreported defects before the end user does. The pass MUST produce PROVABLE coverage: an enumerated list of the subsystems/user-journeys/stress scenarios actually exercised, each with its outcome (no-new-issue, or a new tracker entry per §11.4.15 / §11.4.16). "We found no other issues" is a §11.4 bluff unless accompanied by "here is the enumerated set we exercised" — absence of evidence of looking is not evidence of absence. New findings trigger §11.4.4 interrupt + the §11.4.114/§11.4.115 isolation→RED→fix loop. Honest boundary (§11.4.6): discovery reduces the unknown-unknown surface but does not prove zero remaining defects — the earned claim is "reported set + enumerated discovery set addressed," with un-exercised subsystems stated as honest coverage gaps (§11.4.3), never silently implied clean. Composes §11.4.4 / §11.4.5 / §11.4.69 / §11.4.25 / §11.4.40 / §11.4.42 / §11.4.52 / §11.4.85 / §11.4.114 / §11.4.115 / §11.4.119. Propagation gate</w:t>
      </w:r>
      <w:r>
        <w:t xml:space="preserve"> </w:t>
      </w:r>
      <w:r>
        <w:rPr>
          <w:rStyle w:val="VerbatimChar"/>
        </w:rPr>
        <w:t xml:space="preserve">CM-COVENANT-114-118-PROPAGATION</w:t>
      </w:r>
      <w:r>
        <w:t xml:space="preserve"> </w:t>
      </w:r>
      <w:r>
        <w:t xml:space="preserve">(literal</w:t>
      </w:r>
      <w:r>
        <w:t xml:space="preserve"> </w:t>
      </w:r>
      <w:r>
        <w:rPr>
          <w:rStyle w:val="VerbatimChar"/>
        </w:rPr>
        <w:t xml:space="preserve">11.4.118</w:t>
      </w:r>
      <w:r>
        <w:t xml:space="preserve">) + recommended gate</w:t>
      </w:r>
      <w:r>
        <w:t xml:space="preserve"> </w:t>
      </w:r>
      <w:r>
        <w:rPr>
          <w:rStyle w:val="VerbatimChar"/>
        </w:rPr>
        <w:t xml:space="preserve">CM-DISCOVERY-COVERAGE-ENUMERATED</w:t>
      </w:r>
      <w:r>
        <w:t xml:space="preserve"> </w:t>
      </w:r>
      <w:r>
        <w:t xml:space="preserve">+ paired §1.1 mutation (gate-code = separate work item).</w:t>
      </w:r>
    </w:p>
    <w:p>
      <w:pPr>
        <w:pStyle w:val="BodyText"/>
      </w:pP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§11.4.118. Non-compliance is a release blocker. No escape hatch — no</w:t>
      </w:r>
      <w:r>
        <w:t xml:space="preserve"> </w:t>
      </w:r>
      <w:r>
        <w:rPr>
          <w:rStyle w:val="VerbatimChar"/>
        </w:rPr>
        <w:t xml:space="preserve">--reported-set-suffices</w:t>
      </w:r>
      <w:r>
        <w:t xml:space="preserve">,</w:t>
      </w:r>
      <w:r>
        <w:t xml:space="preserve"> </w:t>
      </w:r>
      <w:r>
        <w:rPr>
          <w:rStyle w:val="VerbatimChar"/>
        </w:rPr>
        <w:t xml:space="preserve">--skip-discovery-pass</w:t>
      </w:r>
      <w:r>
        <w:t xml:space="preserve">,</w:t>
      </w:r>
      <w:r>
        <w:t xml:space="preserve"> </w:t>
      </w:r>
      <w:r>
        <w:rPr>
          <w:rStyle w:val="VerbatimChar"/>
        </w:rPr>
        <w:t xml:space="preserve">--no-issues-without-coverage-list</w:t>
      </w:r>
      <w:r>
        <w:t xml:space="preserve">,</w:t>
      </w:r>
      <w:r>
        <w:t xml:space="preserve"> </w:t>
      </w:r>
      <w:r>
        <w:rPr>
          <w:rStyle w:val="VerbatimChar"/>
        </w:rPr>
        <w:t xml:space="preserve">--assume-complete</w:t>
      </w:r>
      <w:r>
        <w:t xml:space="preserve"> </w:t>
      </w:r>
      <w:r>
        <w:t xml:space="preserve">flag.</w:t>
      </w:r>
    </w:p>
    <w:bookmarkEnd w:id="101"/>
    <w:bookmarkStart w:id="102" w:name="X30b065d781274f8f8536c466a5a80434160b962"/>
    <w:p>
      <w:pPr>
        <w:pStyle w:val="Heading3"/>
      </w:pPr>
      <w:r>
        <w:t xml:space="preserve">§11.4.119 — Single-resource-owner partitioning for parallel hardware testing mandate (1.1.8-dev remediation, 2026-06-03)</w:t>
      </w:r>
    </w:p>
    <w:p>
      <w:pPr>
        <w:pStyle w:val="FirstParagraph"/>
      </w:pPr>
      <w:r>
        <w:t xml:space="preserve">Strict refinement of §11.4.58 / §11.4.103 for hardware contention. When multiple parallel work/test/discovery streams exercise SHARED hardware or any exclusive-access resource (a media-playback path, a single HDMI/audio sink, an exclusive device handle, a serial/JTAG line, a GPU under exclusive capture), exactly ONE stream MUST own each such resource at a time. The exclusive owner drives it (playback, input injection, capture); every other concurrent stream targeting the same resource MUST be READ-ONLY (passive probes —</w:t>
      </w:r>
      <w:r>
        <w:t xml:space="preserve"> </w:t>
      </w:r>
      <w:r>
        <w:rPr>
          <w:rStyle w:val="VerbatimChar"/>
        </w:rPr>
        <w:t xml:space="preserve">dumpsys</w:t>
      </w:r>
      <w:r>
        <w:t xml:space="preserve"> </w:t>
      </w:r>
      <w:r>
        <w:t xml:space="preserve">/</w:t>
      </w:r>
      <w:r>
        <w:t xml:space="preserve"> </w:t>
      </w:r>
      <w:r>
        <w:rPr>
          <w:rStyle w:val="VerbatimChar"/>
        </w:rPr>
        <w:t xml:space="preserve">/proc</w:t>
      </w:r>
      <w:r>
        <w:t xml:space="preserve"> </w:t>
      </w:r>
      <w:r>
        <w:t xml:space="preserve">/</w:t>
      </w:r>
      <w:r>
        <w:t xml:space="preserve"> </w:t>
      </w:r>
      <w:r>
        <w:rPr>
          <w:rStyle w:val="VerbatimChar"/>
        </w:rPr>
        <w:t xml:space="preserve">/sys</w:t>
      </w:r>
      <w:r>
        <w:t xml:space="preserve"> </w:t>
      </w:r>
      <w:r>
        <w:t xml:space="preserve">reads / sink-side network probes / log tails). Parallelism is partitioned by resource: distinct devices/sinks/handles run fully concurrent (stream-per-device), but the same device's exclusive resource is single-owner. Ownership MUST be enforced by an advisory lock/token (§11.4.58 L3 + the hardware analogue of §11.4.84 quiescence), event-driven (claim when the resource frees, release the moment work completes so the next queued stream claims it per §11.4.103 auto-backfill). Why: concurrent drivers of one exclusive resource produce CROSS-CONTAMINATED evidence (sink reports the wrong stream's audio, foreground belongs to whichever</w:t>
      </w:r>
      <w:r>
        <w:t xml:space="preserve"> </w:t>
      </w:r>
      <w:r>
        <w:rPr>
          <w:rStyle w:val="VerbatimChar"/>
        </w:rPr>
        <w:t xml:space="preserve">am start</w:t>
      </w:r>
      <w:r>
        <w:t xml:space="preserve"> </w:t>
      </w:r>
      <w:r>
        <w:t xml:space="preserve">landed last, input events interleave) — a PASS under contention is a §11.4 evidence-integrity bluff. Honest boundary (§11.4.6): a "read-only" probe stream MUST issue NO state-changing command against a device it does not own; when a resource genuinely cannot be partitioned, streams serialize on it (single-owner over time), not run concurrently and hope. Composes §11.4.5 / §11.4.69 / §11.4.13 / §11.4.50 / §11.4.58 / §11.4.82 / §11.4.84 / §11.4.103 / §11.4.118. Propagation gate</w:t>
      </w:r>
      <w:r>
        <w:t xml:space="preserve"> </w:t>
      </w:r>
      <w:r>
        <w:rPr>
          <w:rStyle w:val="VerbatimChar"/>
        </w:rPr>
        <w:t xml:space="preserve">CM-COVENANT-114-119-PROPAGATION</w:t>
      </w:r>
      <w:r>
        <w:t xml:space="preserve"> </w:t>
      </w:r>
      <w:r>
        <w:t xml:space="preserve">(literal</w:t>
      </w:r>
      <w:r>
        <w:t xml:space="preserve"> </w:t>
      </w:r>
      <w:r>
        <w:rPr>
          <w:rStyle w:val="VerbatimChar"/>
        </w:rPr>
        <w:t xml:space="preserve">11.4.119</w:t>
      </w:r>
      <w:r>
        <w:t xml:space="preserve">) + recommended gate</w:t>
      </w:r>
      <w:r>
        <w:t xml:space="preserve"> </w:t>
      </w:r>
      <w:r>
        <w:rPr>
          <w:rStyle w:val="VerbatimChar"/>
        </w:rPr>
        <w:t xml:space="preserve">CM-SINGLE-RESOURCE-OWNER-PARTITION</w:t>
      </w:r>
      <w:r>
        <w:t xml:space="preserve"> </w:t>
      </w:r>
      <w:r>
        <w:t xml:space="preserve">+ paired §1.1 mutation (gate-code = separate work item).</w:t>
      </w:r>
    </w:p>
    <w:p>
      <w:pPr>
        <w:pStyle w:val="BodyText"/>
      </w:pP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§11.4.119. Non-compliance is a release blocker. No escape hatch — no</w:t>
      </w:r>
      <w:r>
        <w:t xml:space="preserve"> </w:t>
      </w:r>
      <w:r>
        <w:rPr>
          <w:rStyle w:val="VerbatimChar"/>
        </w:rPr>
        <w:t xml:space="preserve">--allow-concurrent-resource-drivers</w:t>
      </w:r>
      <w:r>
        <w:t xml:space="preserve">,</w:t>
      </w:r>
      <w:r>
        <w:t xml:space="preserve"> </w:t>
      </w:r>
      <w:r>
        <w:rPr>
          <w:rStyle w:val="VerbatimChar"/>
        </w:rPr>
        <w:t xml:space="preserve">--skip-ownership-lock</w:t>
      </w:r>
      <w:r>
        <w:t xml:space="preserve">,</w:t>
      </w:r>
      <w:r>
        <w:t xml:space="preserve"> </w:t>
      </w:r>
      <w:r>
        <w:rPr>
          <w:rStyle w:val="VerbatimChar"/>
        </w:rPr>
        <w:t xml:space="preserve">--read-only-may-mutate</w:t>
      </w:r>
      <w:r>
        <w:t xml:space="preserve">,</w:t>
      </w:r>
      <w:r>
        <w:t xml:space="preserve"> </w:t>
      </w:r>
      <w:r>
        <w:rPr>
          <w:rStyle w:val="VerbatimChar"/>
        </w:rPr>
        <w:t xml:space="preserve">--contended-evidence-OK</w:t>
      </w:r>
      <w:r>
        <w:t xml:space="preserve"> </w:t>
      </w:r>
      <w:r>
        <w:t xml:space="preserve">flag.</w:t>
      </w:r>
    </w:p>
    <w:bookmarkEnd w:id="102"/>
    <w:bookmarkStart w:id="103" w:name="X9e6bca38ce9ac328971433d96e775b6d9eb97e2"/>
    <w:p>
      <w:pPr>
        <w:pStyle w:val="Heading3"/>
      </w:pPr>
      <w:r>
        <w:t xml:space="preserve">§11.4.120 — Fix-breaks-its-own-gate reconciliation mandate (1.1.8-dev remediation, 2026-06-03)</w:t>
      </w:r>
    </w:p>
    <w:p>
      <w:pPr>
        <w:pStyle w:val="FirstParagraph"/>
      </w:pPr>
      <w:r>
        <w:t xml:space="preserve">When a correct fix causes a pre-existing gate/test to FAIL because that gate asserted the OLD (now-removed-or-changed) behaviour, the gate FAIL is the CORRECT signal the fix landed — it MUST NOT be suppressed by either forbidden response: (1) FAKE-PASSING the gate (editing it to</w:t>
      </w:r>
      <w:r>
        <w:t xml:space="preserve"> </w:t>
      </w:r>
      <w:r>
        <w:rPr>
          <w:rStyle w:val="VerbatimChar"/>
        </w:rPr>
        <w:t xml:space="preserve">always pass</w:t>
      </w:r>
      <w:r>
        <w:t xml:space="preserve">, weakening its assertion to a tautology, or deleting it — a §11.4 gate-layer bluff + a §11.4.84 mutation-residue risk); (2) REVERTING the correct fix to satisfy the stale gate (re-introducing the defect). The required response is RECONCILIATION: rewrite the gate to assert the NEW mechanism the fix introduced, backed by captured evidence of the new correct behaviour, AND update its paired §1.1 mutation so the mutation breaks the NEW invariant. Discriminator vs bluffing: after reconciliation the gate + mutation still form a valid §1.1 pair (mutate the new invariant → gate FAILs); a bluffed gate's mutation no longer makes it FAIL (the assertion became a tautology). The reconciliation MUST be a visible, evidence-cited change, never a silent assertion-weakening. Honest boundary (§11.4.6): a post-fix gate FAIL is NOT automatically "stale gate, reconcile" — investigate per §11.4.102 first; the FAIL may be the gate correctly catching a REGRESSION the fix introduced, in which case the FIX is wrong, not the gate. Reconcile ONLY when investigation PROVES the gate asserted old-correct-now-removed behaviour AND the new behaviour is the intended, evidence-confirmed mechanism. Composes §11.4.1 / §11.4.4 / §11.4.6 / §11.4.84 / §11.4.102 / §11.4.108 / §1.1. Propagation gate</w:t>
      </w:r>
      <w:r>
        <w:t xml:space="preserve"> </w:t>
      </w:r>
      <w:r>
        <w:rPr>
          <w:rStyle w:val="VerbatimChar"/>
        </w:rPr>
        <w:t xml:space="preserve">CM-COVENANT-114-120-PROPAGATION</w:t>
      </w:r>
      <w:r>
        <w:t xml:space="preserve"> </w:t>
      </w:r>
      <w:r>
        <w:t xml:space="preserve">(literal</w:t>
      </w:r>
      <w:r>
        <w:t xml:space="preserve"> </w:t>
      </w:r>
      <w:r>
        <w:rPr>
          <w:rStyle w:val="VerbatimChar"/>
        </w:rPr>
        <w:t xml:space="preserve">11.4.120</w:t>
      </w:r>
      <w:r>
        <w:t xml:space="preserve">) + recommended gate</w:t>
      </w:r>
      <w:r>
        <w:t xml:space="preserve"> </w:t>
      </w:r>
      <w:r>
        <w:rPr>
          <w:rStyle w:val="VerbatimChar"/>
        </w:rPr>
        <w:t xml:space="preserve">CM-GATE-RECONCILED-NOT-FAKE-PASSED</w:t>
      </w:r>
      <w:r>
        <w:t xml:space="preserve"> </w:t>
      </w:r>
      <w:r>
        <w:t xml:space="preserve">+ paired §1.1 mutation (gate-code = separate work item).</w:t>
      </w:r>
    </w:p>
    <w:p>
      <w:pPr>
        <w:pStyle w:val="BodyText"/>
      </w:pP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§11.4.120. Non-compliance is a release blocker. No escape hatch — no</w:t>
      </w:r>
      <w:r>
        <w:t xml:space="preserve"> </w:t>
      </w:r>
      <w:r>
        <w:rPr>
          <w:rStyle w:val="VerbatimChar"/>
        </w:rPr>
        <w:t xml:space="preserve">--fake-pass-stale-gate</w:t>
      </w:r>
      <w:r>
        <w:t xml:space="preserve">,</w:t>
      </w:r>
      <w:r>
        <w:t xml:space="preserve"> </w:t>
      </w:r>
      <w:r>
        <w:rPr>
          <w:rStyle w:val="VerbatimChar"/>
        </w:rPr>
        <w:t xml:space="preserve">--revert-fix-for-gate</w:t>
      </w:r>
      <w:r>
        <w:t xml:space="preserve">,</w:t>
      </w:r>
      <w:r>
        <w:t xml:space="preserve"> </w:t>
      </w:r>
      <w:r>
        <w:rPr>
          <w:rStyle w:val="VerbatimChar"/>
        </w:rPr>
        <w:t xml:space="preserve">--weaken-assertion-to-pass</w:t>
      </w:r>
      <w:r>
        <w:t xml:space="preserve">,</w:t>
      </w:r>
      <w:r>
        <w:t xml:space="preserve"> </w:t>
      </w:r>
      <w:r>
        <w:rPr>
          <w:rStyle w:val="VerbatimChar"/>
        </w:rPr>
        <w:t xml:space="preserve">--delete-failing-gate</w:t>
      </w:r>
      <w:r>
        <w:t xml:space="preserve"> </w:t>
      </w:r>
      <w:r>
        <w:t xml:space="preserve">flag.</w:t>
      </w:r>
    </w:p>
    <w:bookmarkEnd w:id="103"/>
    <w:bookmarkStart w:id="104" w:name="X9bd6900bbd3dd2774f8539c5d12ce0808a359f1"/>
    <w:p>
      <w:pPr>
        <w:pStyle w:val="Heading3"/>
      </w:pPr>
      <w:r>
        <w:t xml:space="preserve">§11.4.121 — No-commit-while-build-writes-tracked-artifacts mandate (1.1.8-dev remediation, 2026-06-03)</w:t>
      </w:r>
    </w:p>
    <w:p>
      <w:pPr>
        <w:pStyle w:val="FirstParagraph"/>
      </w:pPr>
      <w:r>
        <w:t xml:space="preserve">A commit (especially</w:t>
      </w:r>
      <w:r>
        <w:t xml:space="preserve"> </w:t>
      </w:r>
      <w:r>
        <w:rPr>
          <w:rStyle w:val="VerbatimChar"/>
        </w:rPr>
        <w:t xml:space="preserve">git add -A</w:t>
      </w:r>
      <w:r>
        <w:t xml:space="preserve"> </w:t>
      </w:r>
      <w:r>
        <w:t xml:space="preserve">/ any broad stage) MUST NOT run while a build/packaging/generation step is actively writing artifacts INTO tracked (version-controlled) directories — doing so races the writer and stages a PARTIAL or stale artifact (a §11.4.108 SOURCE→ARTIFACT integrity failure landed in version control). The commit MUST be deferred until the build step that writes tracked artifacts has COMPLETED, so the tree is quiescent at the artifact layer AND the committed artifacts are the FRESH, whole outputs (no stale pre-rebuild artifact, no half-written file). Before committing tracked build outputs, verify the writing step finished (process exit / completion marker / per-artifact mtime ≥ build-start) — a build still in flight writing tracked dirs is a HOLD on the commit, not a race to win. Build-output analogue of §11.4.84 (no commit while a mutation gate is in flight): both close the "commit captures transient non-final tree state" class at two write-sources. Where build outputs land OUTSIDE version control (gitignored</w:t>
      </w:r>
      <w:r>
        <w:t xml:space="preserve"> </w:t>
      </w:r>
      <w:r>
        <w:rPr>
          <w:rStyle w:val="VerbatimChar"/>
        </w:rPr>
        <w:t xml:space="preserve">out/</w:t>
      </w:r>
      <w:r>
        <w:t xml:space="preserve"> </w:t>
      </w:r>
      <w:r>
        <w:t xml:space="preserve">/</w:t>
      </w:r>
      <w:r>
        <w:t xml:space="preserve"> </w:t>
      </w:r>
      <w:r>
        <w:rPr>
          <w:rStyle w:val="VerbatimChar"/>
        </w:rPr>
        <w:t xml:space="preserve">dist/</w:t>
      </w:r>
      <w:r>
        <w:t xml:space="preserve">), the race does not apply. Honest boundary (§11.4.6): "the build probably finished" is not "the build finished" — verify with a completion signal; committing source changes that DON'T touch the build's tracked-artifact directories is fine mid-build. The PROJECT-SPECIFIC instance (which tracked directory + which build steps write it) is recorded in the consuming project's own governance per §11.4.35. Composes §11.4.6 / §11.4.30 / §11.4.58 / §11.4.84 / §11.4.88 / §11.4.96 / §11.4.103 / §11.4.108. Propagation gate</w:t>
      </w:r>
      <w:r>
        <w:t xml:space="preserve"> </w:t>
      </w:r>
      <w:r>
        <w:rPr>
          <w:rStyle w:val="VerbatimChar"/>
        </w:rPr>
        <w:t xml:space="preserve">CM-COVENANT-114-121-PROPAGATION</w:t>
      </w:r>
      <w:r>
        <w:t xml:space="preserve"> </w:t>
      </w:r>
      <w:r>
        <w:t xml:space="preserve">(literal</w:t>
      </w:r>
      <w:r>
        <w:t xml:space="preserve"> </w:t>
      </w:r>
      <w:r>
        <w:rPr>
          <w:rStyle w:val="VerbatimChar"/>
        </w:rPr>
        <w:t xml:space="preserve">11.4.121</w:t>
      </w:r>
      <w:r>
        <w:t xml:space="preserve">) + recommended gate</w:t>
      </w:r>
      <w:r>
        <w:t xml:space="preserve"> </w:t>
      </w:r>
      <w:r>
        <w:rPr>
          <w:rStyle w:val="VerbatimChar"/>
        </w:rPr>
        <w:t xml:space="preserve">CM-NO-COMMIT-DURING-ARTIFACT-WRITE</w:t>
      </w:r>
      <w:r>
        <w:t xml:space="preserve"> </w:t>
      </w:r>
      <w:r>
        <w:t xml:space="preserve">+ paired §1.1 mutation (gate-code = separate work item).</w:t>
      </w:r>
    </w:p>
    <w:p>
      <w:pPr>
        <w:pStyle w:val="BodyText"/>
      </w:pP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§11.4.121. Non-compliance is a release blocker. No escape hatch — no</w:t>
      </w:r>
      <w:r>
        <w:t xml:space="preserve"> </w:t>
      </w:r>
      <w:r>
        <w:rPr>
          <w:rStyle w:val="VerbatimChar"/>
        </w:rPr>
        <w:t xml:space="preserve">--commit-during-build</w:t>
      </w:r>
      <w:r>
        <w:t xml:space="preserve">,</w:t>
      </w:r>
      <w:r>
        <w:t xml:space="preserve"> </w:t>
      </w:r>
      <w:r>
        <w:rPr>
          <w:rStyle w:val="VerbatimChar"/>
        </w:rPr>
        <w:t xml:space="preserve">--stage-partial-artifact-OK</w:t>
      </w:r>
      <w:r>
        <w:t xml:space="preserve">,</w:t>
      </w:r>
      <w:r>
        <w:t xml:space="preserve"> </w:t>
      </w:r>
      <w:r>
        <w:rPr>
          <w:rStyle w:val="VerbatimChar"/>
        </w:rPr>
        <w:t xml:space="preserve">--assume-build-finished</w:t>
      </w:r>
      <w:r>
        <w:t xml:space="preserve">,</w:t>
      </w:r>
      <w:r>
        <w:t xml:space="preserve"> </w:t>
      </w:r>
      <w:r>
        <w:rPr>
          <w:rStyle w:val="VerbatimChar"/>
        </w:rPr>
        <w:t xml:space="preserve">--skip-build-completion-check</w:t>
      </w:r>
      <w:r>
        <w:t xml:space="preserve"> </w:t>
      </w:r>
      <w:r>
        <w:t xml:space="preserve">flag.</w:t>
      </w:r>
    </w:p>
    <w:bookmarkEnd w:id="104"/>
    <w:bookmarkStart w:id="105" w:name="Xe3f15fc5455d8fb3bc1da4c26f06aed522a4020"/>
    <w:p>
      <w:pPr>
        <w:pStyle w:val="Heading3"/>
      </w:pPr>
      <w:r>
        <w:t xml:space="preserve">§11.4.122 — No-silent-removal-of-existing-components-without-operator-confirmation mandate (User mandate, 2026-06-03)</w:t>
      </w:r>
    </w:p>
    <w:p>
      <w:pPr>
        <w:pStyle w:val="FirstParagraph"/>
      </w:pPr>
      <w:r>
        <w:rPr>
          <w:b/>
          <w:bCs/>
        </w:rPr>
        <w:t xml:space="preserve">Forensic anchor — verbatim user mandate (2026-06-03):</w:t>
      </w:r>
    </w:p>
    <w:p>
      <w:pPr>
        <w:pStyle w:val="BlockText"/>
      </w:pPr>
      <w:r>
        <w:t xml:space="preserve">"Never ever remove any application, system component or service from already existing codebase / System without interactively asked question to us! THIS IS MANDATORY RULE / CONSTRAINT!"</w:t>
      </w:r>
    </w:p>
    <w:p>
      <w:pPr>
        <w:pStyle w:val="FirstParagraph"/>
      </w:pPr>
      <w:r>
        <w:rPr>
          <w:b/>
          <w:bCs/>
        </w:rPr>
        <w:t xml:space="preserve">Forensic case study (FACT).</w:t>
      </w:r>
      <w:r>
        <w:t xml:space="preserve"> </w:t>
      </w:r>
      <w:r>
        <w:t xml:space="preserve">During the 1.1.8-dev burn-down, two shipped capabilities — F2 (an Apple-TV-class application) and F4 (a Huawei HMS / Mobile-Services component) — were removed from the existing System WITHOUT first asking the operator; the operator reversed both. A removal the operator has to discover and reverse after the fact is a defect of the same severity class as a §11.4 PASS-bluff: the System silently lost a user-facing capability the operator never agreed to drop.</w:t>
      </w:r>
    </w:p>
    <w:p>
      <w:pPr>
        <w:pStyle w:val="BodyText"/>
      </w:pPr>
      <w:r>
        <w:t xml:space="preserve">No application, system component, service, package, feature, driver, module, library, prebuilt asset — any already-existing end-user capability of the existing codebase / shipped System — may be removed (deleted, dropped from the package set, disabled-into-non-shipping, un-bundled, de-listed, or otherwise made unavailable to the end user) WITHOUT FIRST interactively asking the operator and receiving an EXPLICIT keep-or-remove decision. The question MUST be posed through the platform's interactive clarification mechanism per §11.4.66 (</w:t>
      </w:r>
      <w:r>
        <w:rPr>
          <w:rStyle w:val="VerbatimChar"/>
        </w:rPr>
        <w:t xml:space="preserve">AskUserQuestion</w:t>
      </w:r>
      <w:r>
        <w:t xml:space="preserve"> </w:t>
      </w:r>
      <w:r>
        <w:t xml:space="preserve">on Claude Code) — NEVER a free-text "should I remove X?" buried in narrative, NEVER a silent removal justified post-hoc, NEVER an autonomous removal decision. A silent removal is a</w:t>
      </w:r>
      <w:r>
        <w:t xml:space="preserve"> </w:t>
      </w:r>
      <w:r>
        <w:rPr>
          <w:b/>
          <w:bCs/>
        </w:rPr>
        <w:t xml:space="preserve">release blocker</w:t>
      </w:r>
      <w:r>
        <w:t xml:space="preserve"> </w:t>
      </w:r>
      <w:r>
        <w:t xml:space="preserve">regardless of how well-intentioned the rationale (deduplication, "it was broken anyway", geo-restricted, incompatible, superseded) — the operator decides, the agent asks.</w:t>
      </w:r>
    </w:p>
    <w:p>
      <w:pPr>
        <w:pStyle w:val="BodyText"/>
      </w:pPr>
      <w:r>
        <w:t xml:space="preserve">What counts as a removal (non-exhaustive): deleting an app/APK/binary from the build's package set (</w:t>
      </w:r>
      <w:r>
        <w:rPr>
          <w:rStyle w:val="VerbatimChar"/>
        </w:rPr>
        <w:t xml:space="preserve">PRODUCT_PACKAGES</w:t>
      </w:r>
      <w:r>
        <w:t xml:space="preserve"> </w:t>
      </w:r>
      <w:r>
        <w:t xml:space="preserve">/</w:t>
      </w:r>
      <w:r>
        <w:t xml:space="preserve"> </w:t>
      </w:r>
      <w:r>
        <w:rPr>
          <w:rStyle w:val="VerbatimChar"/>
        </w:rPr>
        <w:t xml:space="preserve">device.mk</w:t>
      </w:r>
      <w:r>
        <w:t xml:space="preserve"> </w:t>
      </w:r>
      <w:r>
        <w:t xml:space="preserve">/ equivalent), removing a service from the init/boot/service-registry set, dropping a kernel module / driver / config from the shipping configuration, un-bundling a prebuilt asset, deleting a submodule or its shipped output, removing a feature flag that gated a live capability, or any edit whose NET EFFECT is "an end-user capability that shipped before no longer ships." Adding, replacing-with-operator-approved-equivalent, or fixing a capability is NOT a removal. When uncertain whether an edit constitutes a removal, treat it AS a removal and ask (per §11.4.6 no-guessing + §11.4.101 — removal of an existing user-facing capability is high-blast-radius and MUST be operator-confirmed, never autonomously decided). The tracked DROP path: ask → operator approves → mark the item</w:t>
      </w:r>
      <w:r>
        <w:t xml:space="preserve"> </w:t>
      </w:r>
      <w:r>
        <w:rPr>
          <w:rStyle w:val="VerbatimChar"/>
        </w:rPr>
        <w:t xml:space="preserve">Obsolete (→ Fixed.md)</w:t>
      </w:r>
      <w:r>
        <w:t xml:space="preserve"> </w:t>
      </w:r>
      <w:r>
        <w:t xml:space="preserve">with</w:t>
      </w:r>
      <w:r>
        <w:t xml:space="preserve"> </w:t>
      </w:r>
      <w:r>
        <w:rPr>
          <w:rStyle w:val="VerbatimChar"/>
        </w:rPr>
        <w:t xml:space="preserve">Obsolete-Details</w:t>
      </w:r>
      <w:r>
        <w:t xml:space="preserve"> </w:t>
      </w:r>
      <w:r>
        <w:t xml:space="preserve">reason</w:t>
      </w:r>
      <w:r>
        <w:t xml:space="preserve"> </w:t>
      </w:r>
      <w:r>
        <w:rPr>
          <w:rStyle w:val="VerbatimChar"/>
        </w:rPr>
        <w:t xml:space="preserve">feature-removed</w:t>
      </w:r>
      <w:r>
        <w:t xml:space="preserve"> </w:t>
      </w:r>
      <w:r>
        <w:t xml:space="preserve">+ an operator-approval citation (§11.4.90) → then remove; the removal never precedes the operator's yes.</w:t>
      </w:r>
    </w:p>
    <w:p>
      <w:pPr>
        <w:pStyle w:val="BodyText"/>
      </w:pPr>
      <w:r>
        <w:t xml:space="preserve">Classification: universal (§11.4.17) — a platform-neutral discipline reusable by ANY project that ships a set of user-facing capabilities; the consuming project supplies its concrete capability-manifest paths per §11.4.35. Composes §11.4.66 / §11.4.101 / §11.4.90 / §11.4.112 / §11.4.6 / §11.4.40 / §11.4.42. Propagation gate</w:t>
      </w:r>
      <w:r>
        <w:t xml:space="preserve"> </w:t>
      </w:r>
      <w:r>
        <w:rPr>
          <w:rStyle w:val="VerbatimChar"/>
        </w:rPr>
        <w:t xml:space="preserve">CM-COVENANT-114-122-PROPAGATION</w:t>
      </w:r>
      <w:r>
        <w:t xml:space="preserve"> </w:t>
      </w:r>
      <w:r>
        <w:t xml:space="preserve">(literal</w:t>
      </w:r>
      <w:r>
        <w:t xml:space="preserve"> </w:t>
      </w:r>
      <w:r>
        <w:rPr>
          <w:rStyle w:val="VerbatimChar"/>
        </w:rPr>
        <w:t xml:space="preserve">11.4.122</w:t>
      </w:r>
      <w:r>
        <w:t xml:space="preserve">) + recommended gate</w:t>
      </w:r>
      <w:r>
        <w:t xml:space="preserve"> </w:t>
      </w:r>
      <w:r>
        <w:rPr>
          <w:rStyle w:val="VerbatimChar"/>
        </w:rPr>
        <w:t xml:space="preserve">CM-NO-SILENT-COMPONENT-REMOVAL</w:t>
      </w:r>
      <w:r>
        <w:t xml:space="preserve"> </w:t>
      </w:r>
      <w:r>
        <w:t xml:space="preserve">+ paired §1.1 meta-test mutation (gate-code = separate work item).</w:t>
      </w:r>
    </w:p>
    <w:p>
      <w:pPr>
        <w:pStyle w:val="BodyText"/>
      </w:pP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§11.4.122. Non-compliance is a release blocker. No escape hatch — no</w:t>
      </w:r>
      <w:r>
        <w:t xml:space="preserve"> </w:t>
      </w:r>
      <w:r>
        <w:rPr>
          <w:rStyle w:val="VerbatimChar"/>
        </w:rPr>
        <w:t xml:space="preserve">--remove-without-asking</w:t>
      </w:r>
      <w:r>
        <w:t xml:space="preserve">,</w:t>
      </w:r>
      <w:r>
        <w:t xml:space="preserve"> </w:t>
      </w:r>
      <w:r>
        <w:rPr>
          <w:rStyle w:val="VerbatimChar"/>
        </w:rPr>
        <w:t xml:space="preserve">--silent-removal</w:t>
      </w:r>
      <w:r>
        <w:t xml:space="preserve">,</w:t>
      </w:r>
      <w:r>
        <w:t xml:space="preserve"> </w:t>
      </w:r>
      <w:r>
        <w:rPr>
          <w:rStyle w:val="VerbatimChar"/>
        </w:rPr>
        <w:t xml:space="preserve">--autonomous-removal-OK</w:t>
      </w:r>
      <w:r>
        <w:t xml:space="preserve">,</w:t>
      </w:r>
      <w:r>
        <w:t xml:space="preserve"> </w:t>
      </w:r>
      <w:r>
        <w:rPr>
          <w:rStyle w:val="VerbatimChar"/>
        </w:rPr>
        <w:t xml:space="preserve">--dedup-removal-exempt</w:t>
      </w:r>
      <w:r>
        <w:t xml:space="preserve">,</w:t>
      </w:r>
      <w:r>
        <w:t xml:space="preserve"> </w:t>
      </w:r>
      <w:r>
        <w:rPr>
          <w:rStyle w:val="VerbatimChar"/>
        </w:rPr>
        <w:t xml:space="preserve">--it-was-broken-anyway</w:t>
      </w:r>
      <w:r>
        <w:t xml:space="preserve"> </w:t>
      </w:r>
      <w:r>
        <w:t xml:space="preserve">flag.</w:t>
      </w:r>
    </w:p>
    <w:bookmarkEnd w:id="105"/>
    <w:bookmarkStart w:id="106" w:name="X20148d08291dc7998fa65fffb1f5b426cef673f"/>
    <w:p>
      <w:pPr>
        <w:pStyle w:val="Heading3"/>
      </w:pPr>
      <w:r>
        <w:t xml:space="preserve">§11.4.123 — Rock-solid-proof-or-deep-research mandate (User mandate, 2026-06-03)</w:t>
      </w:r>
    </w:p>
    <w:p>
      <w:pPr>
        <w:pStyle w:val="FirstParagraph"/>
      </w:pPr>
      <w:r>
        <w:rPr>
          <w:b/>
          <w:bCs/>
        </w:rPr>
        <w:t xml:space="preserve">Forensic anchor — verbatim user mandate (2026-06-03):</w:t>
      </w:r>
    </w:p>
    <w:p>
      <w:pPr>
        <w:pStyle w:val="BlockText"/>
      </w:pPr>
      <w:r>
        <w:t xml:space="preserve">"Every single reported issue MUST BE fully and 100% validated with rock solid proofs! Nothing can be considered fixed or completed without hard evidence! No false results or bluff(s) of any kind is allowed! If we are not sure on how to achieve full testing, validation and verification of something we MUST ALWAYS perform deep web research for all possible data (articles, documentation, guides, and other resources) and opensourced codebases which we can use to solve our problems and perform testing with validation and verification which produces rock-solid evidence(s) and leaves no space for false results or any kind of bluff!"</w:t>
      </w:r>
    </w:p>
    <w:p>
      <w:pPr>
        <w:pStyle w:val="FirstParagraph"/>
      </w:pPr>
      <w:r>
        <w:rPr>
          <w:b/>
          <w:bCs/>
        </w:rPr>
        <w:t xml:space="preserve">Forensic case study (FACT).</w:t>
      </w:r>
      <w:r>
        <w:t xml:space="preserve"> </w:t>
      </w:r>
      <w:r>
        <w:t xml:space="preserve">In the 1.1.8-dev remediation the validation method for two feature classes was, at first, genuinely unclear: relocating a</w:t>
      </w:r>
      <w:r>
        <w:t xml:space="preserve"> </w:t>
      </w:r>
      <w:r>
        <w:rPr>
          <w:rStyle w:val="VerbatimChar"/>
        </w:rPr>
        <w:t xml:space="preserve">FLAG_SECURE</w:t>
      </w:r>
      <w:r>
        <w:t xml:space="preserve"> </w:t>
      </w:r>
      <w:r>
        <w:t xml:space="preserve">secure surface to a secondary display (pixel capture returns black) and asserting on-screen content in non-introspectable streaming-app UIs (blank accessibility hierarchy). Rather than declaring them "untestable" or accepting a metadata-only PASS, the cycle performed deep web research (</w:t>
      </w:r>
      <w:r>
        <w:rPr>
          <w:rStyle w:val="VerbatimChar"/>
        </w:rPr>
        <w:t xml:space="preserve">docs/research/testing_frameworks_20260603/</w:t>
      </w:r>
      <w:r>
        <w:t xml:space="preserve">) that yielded the CV/OCR/liveness/sink-probe oracle stack (now §11.4.107 + §11.4.112 + §11.4.117) — making rock-solid evidence possible where it had appeared impossible. "Unclear how to validate" is a research trigger, NEVER a bluff licence.</w:t>
      </w:r>
    </w:p>
    <w:p>
      <w:pPr>
        <w:pStyle w:val="BodyText"/>
      </w:pPr>
      <w:r>
        <w:t xml:space="preserve">Every single reported issue, every fix, and every claimed completion MUST be fully and 100% validated with rock-solid CAPTURED proof per §11.4.5 / §11.4.69 / §11.4.107 before it may be marked fixed / implemented / completed (§11.4.33 closure vocabulary). Nothing may be considered fixed or complete without hard captured evidence — metadata-only / configuration-only / absence-of-error / grep-without-runtime PASS are all forbidden (§11.4 / §11.4.1); no false results, no bluff of any kind, at any layer.</w:t>
      </w:r>
    </w:p>
    <w:p>
      <w:pPr>
        <w:pStyle w:val="BodyText"/>
      </w:pPr>
      <w:r>
        <w:t xml:space="preserve">The research-or-don't-bluff rule (the operative addition): when the agent is UNSURE how to fully test / validate / verify something — when no obvious evidence-producing method exists OR the candidate method would yield only metadata/config/absence-of-error evidence — it MUST ALWAYS first perform deep web research per §11.4.8 + §11.4.99 (official docs, articles, guides, vendor references, standards, issue trackers, reusable open-source codebases) to DISCOVER or BUILD a validation method that produces rock-solid evidence and leaves no space for a false result. Declaring something "untestable" / "not automatable" / accepting a metadata-only PASS WITHOUT first exhausting this deep-research path is itself a §11.4.123 violation — same severity class as a PASS-bluff. The research output (cited source URLs + the evidence-producing method, OR the literal "NO external solution found — original work" per §11.4.8) is the captured proof the path was exhausted. Only after that research genuinely fails may the item be classified</w:t>
      </w:r>
      <w:r>
        <w:t xml:space="preserve"> </w:t>
      </w:r>
      <w:r>
        <w:rPr>
          <w:rStyle w:val="VerbatimChar"/>
        </w:rPr>
        <w:t xml:space="preserve">PENDING_FORENSICS:</w:t>
      </w:r>
      <w:r>
        <w:t xml:space="preserve"> </w:t>
      </w:r>
      <w:r>
        <w:t xml:space="preserve">/</w:t>
      </w:r>
      <w:r>
        <w:t xml:space="preserve"> </w:t>
      </w:r>
      <w:r>
        <w:rPr>
          <w:rStyle w:val="VerbatimChar"/>
        </w:rPr>
        <w:t xml:space="preserve">Operator-blocked</w:t>
      </w:r>
      <w:r>
        <w:t xml:space="preserve"> </w:t>
      </w:r>
      <w:r>
        <w:t xml:space="preserve">(§11.4.21) /</w:t>
      </w:r>
      <w:r>
        <w:t xml:space="preserve"> </w:t>
      </w:r>
      <w:r>
        <w:rPr>
          <w:rStyle w:val="VerbatimChar"/>
        </w:rPr>
        <w:t xml:space="preserve">structurally-impossible</w:t>
      </w:r>
      <w:r>
        <w:t xml:space="preserve"> </w:t>
      </w:r>
      <w:r>
        <w:t xml:space="preserve">won't-fix (§11.4.112) — with the cited research as the evidence the classification is earned, never a convenience.</w:t>
      </w:r>
    </w:p>
    <w:p>
      <w:pPr>
        <w:pStyle w:val="BodyText"/>
      </w:pPr>
      <w:r>
        <w:t xml:space="preserve">Classification: universal (§11.4.17) — a platform-neutral discipline reusable by ANY project; the consuming project supplies its concrete capture mechanisms + research corpora per §11.4.35. Composes §11.4.5 / §11.4.6 / §11.4.8 / §11.4.52 / §11.4.69 / §11.4.99 / §11.4.107 / §11.4.118 / §11.4.21 / §11.4.112. Propagation gate</w:t>
      </w:r>
      <w:r>
        <w:t xml:space="preserve"> </w:t>
      </w:r>
      <w:r>
        <w:rPr>
          <w:rStyle w:val="VerbatimChar"/>
        </w:rPr>
        <w:t xml:space="preserve">CM-COVENANT-114-123-PROPAGATION</w:t>
      </w:r>
      <w:r>
        <w:t xml:space="preserve"> </w:t>
      </w:r>
      <w:r>
        <w:t xml:space="preserve">(literal</w:t>
      </w:r>
      <w:r>
        <w:t xml:space="preserve"> </w:t>
      </w:r>
      <w:r>
        <w:rPr>
          <w:rStyle w:val="VerbatimChar"/>
        </w:rPr>
        <w:t xml:space="preserve">11.4.123</w:t>
      </w:r>
      <w:r>
        <w:t xml:space="preserve">) + recommended gate</w:t>
      </w:r>
      <w:r>
        <w:t xml:space="preserve"> </w:t>
      </w:r>
      <w:r>
        <w:rPr>
          <w:rStyle w:val="VerbatimChar"/>
        </w:rPr>
        <w:t xml:space="preserve">CM-ROCK-SOLID-PROOF-OR-RESEARCH</w:t>
      </w:r>
      <w:r>
        <w:t xml:space="preserve"> </w:t>
      </w:r>
      <w:r>
        <w:t xml:space="preserve">+ paired §1.1 meta-test mutation (gate-code = separate work item).</w:t>
      </w:r>
    </w:p>
    <w:p>
      <w:pPr>
        <w:pStyle w:val="BodyText"/>
      </w:pP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§11.4.123. Non-compliance is a release blocker. No escape hatch — no</w:t>
      </w:r>
      <w:r>
        <w:t xml:space="preserve"> </w:t>
      </w:r>
      <w:r>
        <w:rPr>
          <w:rStyle w:val="VerbatimChar"/>
        </w:rPr>
        <w:t xml:space="preserve">--metadata-pass-suffices</w:t>
      </w:r>
      <w:r>
        <w:t xml:space="preserve">,</w:t>
      </w:r>
      <w:r>
        <w:t xml:space="preserve"> </w:t>
      </w:r>
      <w:r>
        <w:rPr>
          <w:rStyle w:val="VerbatimChar"/>
        </w:rPr>
        <w:t xml:space="preserve">--skip-proof</w:t>
      </w:r>
      <w:r>
        <w:t xml:space="preserve">,</w:t>
      </w:r>
      <w:r>
        <w:t xml:space="preserve"> </w:t>
      </w:r>
      <w:r>
        <w:rPr>
          <w:rStyle w:val="VerbatimChar"/>
        </w:rPr>
        <w:t xml:space="preserve">--untestable-without-research</w:t>
      </w:r>
      <w:r>
        <w:t xml:space="preserve">,</w:t>
      </w:r>
      <w:r>
        <w:t xml:space="preserve"> </w:t>
      </w:r>
      <w:r>
        <w:rPr>
          <w:rStyle w:val="VerbatimChar"/>
        </w:rPr>
        <w:t xml:space="preserve">--config-only-closure-OK</w:t>
      </w:r>
      <w:r>
        <w:t xml:space="preserve">,</w:t>
      </w:r>
      <w:r>
        <w:t xml:space="preserve"> </w:t>
      </w:r>
      <w:r>
        <w:rPr>
          <w:rStyle w:val="VerbatimChar"/>
        </w:rPr>
        <w:t xml:space="preserve">--bluff-when-unsure</w:t>
      </w:r>
      <w:r>
        <w:t xml:space="preserve"> </w:t>
      </w:r>
      <w:r>
        <w:t xml:space="preserve">flag.</w:t>
      </w:r>
    </w:p>
    <w:bookmarkEnd w:id="106"/>
    <w:bookmarkStart w:id="107" w:name="Xefd72c8aed1cea1d67cddd620391ce07c71041a"/>
    <w:p>
      <w:pPr>
        <w:pStyle w:val="Heading3"/>
      </w:pPr>
      <w:r>
        <w:t xml:space="preserve">§11.4.124 — Dead/unwired-code investigate-before-remove mandate (User mandate, 2026-06-04)</w:t>
      </w:r>
    </w:p>
    <w:p>
      <w:pPr>
        <w:pStyle w:val="FirstParagraph"/>
      </w:pPr>
      <w:r>
        <w:rPr>
          <w:b/>
          <w:bCs/>
        </w:rPr>
        <w:t xml:space="preserve">Forensic anchor — verbatim user mandate (2026-06-04):</w:t>
      </w:r>
    </w:p>
    <w:p>
      <w:pPr>
        <w:pStyle w:val="BlockText"/>
      </w:pPr>
      <w:r>
        <w:t xml:space="preserve">"Before removing any seemingly-dead (zero-importer / unwired) codebase, we MUST investigate via git history where/how it was originally used and how it became dead. Removal is permitted ONLY when we have captured PROOF it is genuinely no longer needed — and that removal MUST be its own separate commit with a proper descriptive message. If there is no such proof, the code MUST be investigated for where/how it should be wired in properly, and any missing or unwired tests MUST be added. We MUST ALWAYS be extra careful with any codebase removal."</w:t>
      </w:r>
    </w:p>
    <w:p>
      <w:pPr>
        <w:pStyle w:val="FirstParagraph"/>
      </w:pPr>
      <w:r>
        <w:t xml:space="preserve">"Zero importers / never called / unwired ⇒ dead ⇒ delete" is a GUESS (§11.4.6), never a finding — a "no references" result proves only</w:t>
      </w:r>
      <w:r>
        <w:t xml:space="preserve"> </w:t>
      </w:r>
      <w:r>
        <w:rPr>
          <w:i/>
          <w:iCs/>
        </w:rPr>
        <w:t xml:space="preserve">current</w:t>
      </w:r>
      <w:r>
        <w:t xml:space="preserve"> </w:t>
      </w:r>
      <w:r>
        <w:t xml:space="preserve">non-reference, not genuinely-unneeded. Before removing ANY seemingly-dead element (zero-importer / never-called / unwired function / method / type / file / module / package / asset / config / build target) the agent MUST FIRST investigate via git history (</w:t>
      </w:r>
      <w:r>
        <w:rPr>
          <w:rStyle w:val="VerbatimChar"/>
        </w:rPr>
        <w:t xml:space="preserve">git log --follow</w:t>
      </w:r>
      <w:r>
        <w:t xml:space="preserve">,</w:t>
      </w:r>
      <w:r>
        <w:t xml:space="preserve"> </w:t>
      </w:r>
      <w:r>
        <w:rPr>
          <w:rStyle w:val="VerbatimChar"/>
        </w:rPr>
        <w:t xml:space="preserve">git log -S</w:t>
      </w:r>
      <w:r>
        <w:t xml:space="preserve">/</w:t>
      </w:r>
      <w:r>
        <w:rPr>
          <w:rStyle w:val="VerbatimChar"/>
        </w:rPr>
        <w:t xml:space="preserve">-G</w:t>
      </w:r>
      <w:r>
        <w:t xml:space="preserve"> </w:t>
      </w:r>
      <w:r>
        <w:t xml:space="preserve">pickaxe across all history, blame on the deleted call-site) and capture as FACT: (1) WHERE/HOW it was originally wired in, (2) WHEN/HOW it became dead — call-site deleted deliberately / by mistake (regression) / never-completed / refactored-unreachable, (3) whether "no references" is real OR a hidden reference the static tool cannot see (reflection / dynamic dispatch / build-tags / codegen / DI / plugin registry / FFI / config-driven wiring). The investigation output (cited commits + determination) is the captured evidence.</w:t>
      </w:r>
      <w:r>
        <w:t xml:space="preserve"> </w:t>
      </w:r>
      <w:r>
        <w:rPr>
          <w:b/>
          <w:bCs/>
        </w:rPr>
        <w:t xml:space="preserve">Removal is conditional:</w:t>
      </w:r>
      <w:r>
        <w:t xml:space="preserve"> </w:t>
      </w:r>
      <w:r>
        <w:t xml:space="preserve">permitted ONLY with captured PROOF the element is genuinely no longer needed; that removal MUST be its OWN SEPARATE COMMIT (independently reviewable + revertible, composes §11.4.84 quiescence + §11.4.92 multi-pass) with a descriptive message citing the git-history evidence — plus §11.4.122 operator-confirmation when the element is an end-user capability; the §11.4.90 tracked path marks it</w:t>
      </w:r>
      <w:r>
        <w:t xml:space="preserve"> </w:t>
      </w:r>
      <w:r>
        <w:rPr>
          <w:rStyle w:val="VerbatimChar"/>
        </w:rPr>
        <w:t xml:space="preserve">Obsolete (→ Fixed.md)</w:t>
      </w:r>
      <w:r>
        <w:t xml:space="preserve">.</w:t>
      </w:r>
      <w:r>
        <w:t xml:space="preserve"> </w:t>
      </w:r>
      <w:r>
        <w:rPr>
          <w:b/>
          <w:bCs/>
        </w:rPr>
        <w:t xml:space="preserve">No proof ⇒ do NOT delete:</w:t>
      </w:r>
      <w:r>
        <w:t xml:space="preserve"> </w:t>
      </w:r>
      <w:r>
        <w:t xml:space="preserve">investigate WHERE/HOW to wire it in properly (restore a mistakenly-deleted call-site per §11.4.114; finish never-completed wiring) AND add any missing / unwired tests (§11.4.27 / §11.4.43 / §11.4.115 — the missing test is part of why it drifted into apparent-deadness).</w:t>
      </w:r>
      <w:r>
        <w:t xml:space="preserve"> </w:t>
      </w:r>
      <w:r>
        <w:rPr>
          <w:b/>
          <w:bCs/>
        </w:rPr>
        <w:t xml:space="preserve">Extra-caution default:</w:t>
      </w:r>
      <w:r>
        <w:t xml:space="preserve"> </w:t>
      </w:r>
      <w:r>
        <w:t xml:space="preserve">when uncertain whether removal-proof is sufficient, default to NOT removing (investigate + wire + test) per §11.4.6 + §11.4.101 + §11.4.122; "probably dead" is never sufficient — the bar is captured proof. Classification: universal (§11.4.17) — the consuming project supplies its static-analysis / importer-graph tooling + hidden-reference mechanisms per §11.4.35. Composes §11.4.6 / §11.4.8 / §11.4.84 / §11.4.90 / §11.4.92 / §11.4.101 / §11.4.114 / §11.4.122 / §11.4.27 / §11.4.43 / §11.4.115. Propagation gate</w:t>
      </w:r>
      <w:r>
        <w:t xml:space="preserve"> </w:t>
      </w:r>
      <w:r>
        <w:rPr>
          <w:rStyle w:val="VerbatimChar"/>
        </w:rPr>
        <w:t xml:space="preserve">CM-COVENANT-114-124-PROPAGATION</w:t>
      </w:r>
      <w:r>
        <w:t xml:space="preserve"> </w:t>
      </w:r>
      <w:r>
        <w:t xml:space="preserve">(literal</w:t>
      </w:r>
      <w:r>
        <w:t xml:space="preserve"> </w:t>
      </w:r>
      <w:r>
        <w:rPr>
          <w:rStyle w:val="VerbatimChar"/>
        </w:rPr>
        <w:t xml:space="preserve">11.4.124</w:t>
      </w:r>
      <w:r>
        <w:t xml:space="preserve">) + recommended gate</w:t>
      </w:r>
      <w:r>
        <w:t xml:space="preserve"> </w:t>
      </w:r>
      <w:r>
        <w:rPr>
          <w:rStyle w:val="VerbatimChar"/>
        </w:rPr>
        <w:t xml:space="preserve">CM-DEAD-CODE-INVESTIGATE-BEFORE-REMOVE</w:t>
      </w:r>
      <w:r>
        <w:t xml:space="preserve"> </w:t>
      </w:r>
      <w:r>
        <w:t xml:space="preserve">(a net-deletion commit must be removal-only + cite the git-history investigation OR be part of a tracked Obsolete item) + paired §1.1 meta-test mutation (gate-code = separate work item).</w:t>
      </w:r>
    </w:p>
    <w:p>
      <w:pPr>
        <w:pStyle w:val="BodyText"/>
      </w:pP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§11.4.124. Non-compliance is a release blocker. No escape hatch — no</w:t>
      </w:r>
      <w:r>
        <w:t xml:space="preserve"> </w:t>
      </w:r>
      <w:r>
        <w:rPr>
          <w:rStyle w:val="VerbatimChar"/>
        </w:rPr>
        <w:t xml:space="preserve">--zero-importers-means-dead</w:t>
      </w:r>
      <w:r>
        <w:t xml:space="preserve">,</w:t>
      </w:r>
      <w:r>
        <w:t xml:space="preserve"> </w:t>
      </w:r>
      <w:r>
        <w:rPr>
          <w:rStyle w:val="VerbatimChar"/>
        </w:rPr>
        <w:t xml:space="preserve">--delete-unwired-on-sight</w:t>
      </w:r>
      <w:r>
        <w:t xml:space="preserve">,</w:t>
      </w:r>
      <w:r>
        <w:t xml:space="preserve"> </w:t>
      </w:r>
      <w:r>
        <w:rPr>
          <w:rStyle w:val="VerbatimChar"/>
        </w:rPr>
        <w:t xml:space="preserve">--skip-git-history-investigation</w:t>
      </w:r>
      <w:r>
        <w:t xml:space="preserve">,</w:t>
      </w:r>
      <w:r>
        <w:t xml:space="preserve"> </w:t>
      </w:r>
      <w:r>
        <w:rPr>
          <w:rStyle w:val="VerbatimChar"/>
        </w:rPr>
        <w:t xml:space="preserve">--remove-without-proof</w:t>
      </w:r>
      <w:r>
        <w:t xml:space="preserve">,</w:t>
      </w:r>
      <w:r>
        <w:t xml:space="preserve"> </w:t>
      </w:r>
      <w:r>
        <w:rPr>
          <w:rStyle w:val="VerbatimChar"/>
        </w:rPr>
        <w:t xml:space="preserve">--bundle-removal-with-other-work</w:t>
      </w:r>
      <w:r>
        <w:t xml:space="preserve"> </w:t>
      </w:r>
      <w:r>
        <w:t xml:space="preserve">flag.</w:t>
      </w:r>
    </w:p>
    <w:bookmarkEnd w:id="107"/>
    <w:bookmarkStart w:id="108" w:name="Xcb48759e768ec0ac19edf8408f84ef0065eac7c"/>
    <w:p>
      <w:pPr>
        <w:pStyle w:val="Heading3"/>
      </w:pPr>
      <w:r>
        <w:t xml:space="preserve">§11.4.125 — Code-review-agent gate before pre-build + main build (mandatory multi-layer review) (User mandate, 2026-06-04)</w:t>
      </w:r>
    </w:p>
    <w:p>
      <w:pPr>
        <w:pStyle w:val="FirstParagraph"/>
      </w:pPr>
      <w:r>
        <w:rPr>
          <w:b/>
          <w:bCs/>
        </w:rPr>
        <w:t xml:space="preserve">Forensic anchor — verbatim user mandate (2026-06-04):</w:t>
      </w:r>
    </w:p>
    <w:p>
      <w:pPr>
        <w:pStyle w:val="BlockText"/>
      </w:pPr>
      <w:r>
        <w:t xml:space="preserve">"After all fixes/changes/implementations are done, BEFORE running pre-build tests and the main build, dispatch code-review agent(s) that analyze all work done + all existing data/facts + the existing codebase + current git history to determine quality, safety, and whether the fixes/changes will REALLY work; they MUST validate and verify that every test covering the fixes/changes genuinely validates the work with NO chance of false results or bluff of any kind. Any finding MUST be fixed, polished, improved, and covered with additional tests before the build proceeds. Multiple strong layers of checks."</w:t>
      </w:r>
    </w:p>
    <w:p>
      <w:pPr>
        <w:pStyle w:val="FirstParagraph"/>
      </w:pPr>
      <w:r>
        <w:t xml:space="preserve">After all fixes / changes / implementations in a batch are done, and BEFORE running the pre-build test sweep AND the main (artifact) build (for ANY project), the agent MUST dispatch one or more dedicated code-review agent(s) (subagent-driven by default per §11.4.70/§11.4.20) performing a multi-layer review that: (1) analyzes ALL work done in the batch (every fix/change + its source diff + stated intent); (2) analyzes ALL existing data + facts (captured evidence per §11.4.5/§11.4.69/§11.4.107, tracker entries, prior findings, the §11.4.108 runtime-signature registry); (3) analyzes the existing codebase (blast radius per §11.4.92, cross-feature interaction, contract integrity of every dependency); (4) analyzes current git history (what each change touched, how it composes with concurrent/recent work, whether it reproduces a known-broken pattern per §11.4.114/§11.4.124); (5) determines quality + safety + will-it-REALLY-work (robust + not error-prone — no solve-A-create-B; no host/data/security regression; genuinely delivers the end-user-visible behaviour per §11.4/§107); (6) validates + verifies the tests covering the work — every covering test genuinely exercises the work-under-test and catches its negation, with ZERO chance of a false result or bluff (a test that PASSes on broken-for-the-user work, a metadata-only/config-only/absence-of-error/grep-without-runtime assertion, or a gate whose paired §1.1 mutation does not make it FAIL is a finding). Any finding (defect / error-prone change / safety risk / will-not-really-work / bluff-or-false-result-capable test / missing-coverage gap) MUST be fixed, polished, improved, and covered with additional tests (four-layer per §11.4.4(b), TDD-RED-first per §11.4.43/§11.4.115) BEFORE the pre-build sweep + main build proceed; the review iterates (re-review after each remediation) until no blocking findings remain. The review is itself anti-bluff (its conclusions are captured evidence per §11.4.5/§11.4.69; a rubber-stamp review of a defective batch = PASS-bluff). It is one of MULTIPLE STRONG LAYERS — complementing, never replacing, the §1 pre-build sweep, §11.4.92 multi-pass (author-side self-review; §11.4.125 adds the structurally-separated reviewer seam per §11.4.70), §11.4.108 four-layer fix-verification, §11.4.110 build-readiness verdict, and the post-build / runtime-on-clean-target / user-visible layers. Composes §11.4 / §11.4.1 / §11.4.4 / §11.4.6 / §11.4.40 / §11.4.43 / §11.4.50 / §11.4.70 / §11.4.20 / §11.4.92 / §11.4.102 / §11.4.107 / §11.4.108 / §11.4.110. Classification: universal (§11.4.17). Propagation gate</w:t>
      </w:r>
      <w:r>
        <w:t xml:space="preserve"> </w:t>
      </w:r>
      <w:r>
        <w:rPr>
          <w:rStyle w:val="VerbatimChar"/>
        </w:rPr>
        <w:t xml:space="preserve">CM-COVENANT-114-125-PROPAGATION</w:t>
      </w:r>
      <w:r>
        <w:t xml:space="preserve"> </w:t>
      </w:r>
      <w:r>
        <w:t xml:space="preserve">(literal</w:t>
      </w:r>
      <w:r>
        <w:t xml:space="preserve"> </w:t>
      </w:r>
      <w:r>
        <w:rPr>
          <w:rStyle w:val="VerbatimChar"/>
        </w:rPr>
        <w:t xml:space="preserve">11.4.125</w:t>
      </w:r>
      <w:r>
        <w:t xml:space="preserve">) + recommended gate</w:t>
      </w:r>
      <w:r>
        <w:t xml:space="preserve"> </w:t>
      </w:r>
      <w:r>
        <w:rPr>
          <w:rStyle w:val="VerbatimChar"/>
        </w:rPr>
        <w:t xml:space="preserve">CM-CODE-REVIEW-GATE-BEFORE-BUILD</w:t>
      </w:r>
      <w:r>
        <w:t xml:space="preserve"> </w:t>
      </w:r>
      <w:r>
        <w:t xml:space="preserve">(build starts only with a fresh code-review-completed marker for the current batch, produced after the last fix + before the pre-build sweep + main build) + paired §1.1 mutation (gate-code = separate work item).</w:t>
      </w:r>
    </w:p>
    <w:p>
      <w:pPr>
        <w:pStyle w:val="BodyText"/>
      </w:pP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§11.4.125. Non-compliance is a release blocker. No escape hatch — no</w:t>
      </w:r>
      <w:r>
        <w:t xml:space="preserve"> </w:t>
      </w:r>
      <w:r>
        <w:rPr>
          <w:rStyle w:val="VerbatimChar"/>
        </w:rPr>
        <w:t xml:space="preserve">--skip-code-review</w:t>
      </w:r>
      <w:r>
        <w:t xml:space="preserve">,</w:t>
      </w:r>
      <w:r>
        <w:t xml:space="preserve"> </w:t>
      </w:r>
      <w:r>
        <w:rPr>
          <w:rStyle w:val="VerbatimChar"/>
        </w:rPr>
        <w:t xml:space="preserve">--build-without-review</w:t>
      </w:r>
      <w:r>
        <w:t xml:space="preserve">,</w:t>
      </w:r>
      <w:r>
        <w:t xml:space="preserve"> </w:t>
      </w:r>
      <w:r>
        <w:rPr>
          <w:rStyle w:val="VerbatimChar"/>
        </w:rPr>
        <w:t xml:space="preserve">--no-review-gate</w:t>
      </w:r>
      <w:r>
        <w:t xml:space="preserve">,</w:t>
      </w:r>
      <w:r>
        <w:t xml:space="preserve"> </w:t>
      </w:r>
      <w:r>
        <w:rPr>
          <w:rStyle w:val="VerbatimChar"/>
        </w:rPr>
        <w:t xml:space="preserve">--review-optional</w:t>
      </w:r>
      <w:r>
        <w:t xml:space="preserve">,</w:t>
      </w:r>
      <w:r>
        <w:t xml:space="preserve"> </w:t>
      </w:r>
      <w:r>
        <w:rPr>
          <w:rStyle w:val="VerbatimChar"/>
        </w:rPr>
        <w:t xml:space="preserve">--trust-the-author</w:t>
      </w:r>
      <w:r>
        <w:t xml:space="preserve"> </w:t>
      </w:r>
      <w:r>
        <w:t xml:space="preserve">flag.</w:t>
      </w:r>
    </w:p>
    <w:bookmarkEnd w:id="108"/>
    <w:bookmarkStart w:id="109" w:name="X99e481655143864c60d0b45520fe99cb0d6ebb5"/>
    <w:p>
      <w:pPr>
        <w:pStyle w:val="Heading3"/>
      </w:pPr>
      <w:r>
        <w:t xml:space="preserve">§11.4.126 — Default autonomous-loop working mode from first prompt (User mandate, 2026-06-04)</w:t>
      </w:r>
    </w:p>
    <w:p>
      <w:pPr>
        <w:pStyle w:val="FirstParagraph"/>
      </w:pPr>
      <w:r>
        <w:rPr>
          <w:b/>
          <w:bCs/>
        </w:rPr>
        <w:t xml:space="preserve">Forensic anchor — verbatim user mandate (2026-06-04):</w:t>
      </w:r>
    </w:p>
    <w:p>
      <w:pPr>
        <w:pStyle w:val="BlockText"/>
      </w:pPr>
      <w:r>
        <w:t xml:space="preserve">"Make sure that you continue work in endless fully autonomous loop, do not stop until new fully validated and verified version (tag) is created and published (all submodules and main repo) or IN A CASE OF some other main stream work until it is fully completed with all side work streams and nothing else is left in our working queue! THIS MUST BE ALWAYS the default working mode without us asking you! We tend to achieve ABSOLUTE EFFICIENCY, with this and all other projects which will incorporate this MANDATORY RULE / CONSTRAINT!!! This way of (your) working will be ALWAYS applied / followed / executed / fully respected, as soon as we assign / send first request (prompt) in the session! This stops only if we explicitly say so or nothing is left to be done in current working scope (release that will come / upcoming version)!!! Any mimicking (imitation) of this behavior / rules / mandatory constraints, false results or any kind of bluff(s) is ABSOLUTELY FORBIDDEN!!!"</w:t>
      </w:r>
    </w:p>
    <w:p>
      <w:pPr>
        <w:pStyle w:val="FirstParagraph"/>
      </w:pPr>
      <w:r>
        <w:t xml:space="preserve">The endless fully-autonomous loop is the</w:t>
      </w:r>
      <w:r>
        <w:t xml:space="preserve"> </w:t>
      </w:r>
      <w:r>
        <w:rPr>
          <w:b/>
          <w:bCs/>
        </w:rPr>
        <w:t xml:space="preserve">DEFAULT working mode</w:t>
      </w:r>
      <w:r>
        <w:t xml:space="preserve">, engaged automatically the moment the operator sends the FIRST request / prompt of a session — the operator MUST NOT have to ask for it, request it, restate it, or re-enable it per session. §11.4.87 framed the endless-loop covenant as an explicit-instruction opt-in ("continue in endless loop fully autonomously" or a semantically-equivalent phrasing); §11.4.126 is the</w:t>
      </w:r>
      <w:r>
        <w:t xml:space="preserve"> </w:t>
      </w:r>
      <w:r>
        <w:rPr>
          <w:b/>
          <w:bCs/>
        </w:rPr>
        <w:t xml:space="preserve">capstone</w:t>
      </w:r>
      <w:r>
        <w:t xml:space="preserve"> </w:t>
      </w:r>
      <w:r>
        <w:t xml:space="preserve">that promotes the same covenant to always-on: from the first prompt onward, every agent operates in the §11.4.87 loop discipline as the standing default, with §11.4.94 zero-idle, §11.4.97 maximum-idle-use, §11.4.101 autonomous-decision-over-blocking, and §11.4.103 continuous-parallel-stream all engaged by default — no per-session activation handshake. The continuation contract: the loop continues until ONE of two terminal conditions holds — (A)</w:t>
      </w:r>
      <w:r>
        <w:t xml:space="preserve"> </w:t>
      </w:r>
      <w:r>
        <w:rPr>
          <w:b/>
          <w:bCs/>
        </w:rPr>
        <w:t xml:space="preserve">Release scope</w:t>
      </w:r>
      <w:r>
        <w:t xml:space="preserve"> </w:t>
      </w:r>
      <w:r>
        <w:t xml:space="preserve">— a new, fully-validated-and-verified version (tag) is created AND published across all owned submodules AND the main repo to all configured remotes (per §2.1 multi-upstream push + §11.4.40 full-suite-retest-before-tag + §11.4.113 absolute-no-force-push merge-onto-latest-main); OR (B)</w:t>
      </w:r>
      <w:r>
        <w:t xml:space="preserve"> </w:t>
      </w:r>
      <w:r>
        <w:rPr>
          <w:b/>
          <w:bCs/>
        </w:rPr>
        <w:t xml:space="preserve">Non-release main-stream scope</w:t>
      </w:r>
      <w:r>
        <w:t xml:space="preserve"> </w:t>
      </w:r>
      <w:r>
        <w:t xml:space="preserve">— the main-stream goal is fully completed AND every side work stream is done AND the working queue holds nothing left for the current scope. Until (A) or (B) holds, the agent MUST keep working (claim the next priority item, dispatch the next parallel stream, progress every non-blocked item per §11.4.42 / §11.4.72 / §11.4.94 / §11.4.103). The loop STOPS ONLY on: (1) the operator explicitly saying so (STOP / pause / end); (2) nothing left to do in the current working scope — the upcoming release / current main-stream goal — with the queue genuinely empty per the (A)/(B) terminal conditions; (3) a §12 host-session-safety demand (the loop yields to host safety unconditionally). Idle-while-blocked parks one work unit, it does not stop the loop — the agent keeps progressing every non-blocked item in parallel per §11.4.101 + §11.4.94 + §11.4.97. Goal — ABSOLUTE EFFICIENCY (no operator-side restart overhead, no idle gaps, no stop-and-wait round-trips); applies to this project AND every project that incorporates this Constitution. Anti-bluff: mimicking / imitating this loop behaviour, narrating continuation without performing it, fabricating progress, or emitting false / bluff results of ANY kind is ABSOLUTELY FORBIDDEN — this composes the entire §11.4 anti-bluff covenant family (§11.4 / §11.4.1 / §11.4.2 / §11.4.5 / §11.4.6 / §11.4.50 / §11.4.69 / §11.4.107); the agent MUST genuinely perform the continuous work and capture positive evidence for every closure, and a report claiming the loop ran while no real work / no captured evidence was produced is a §11.4 PASS-bluff at the operating-mode layer. Classification: universal (§11.4.17). Composes with §11.4.87 (the endless-loop covenant — §11.4.126 promotes it from opt-in to always-on default) / §11.4.94 / §11.4.97 / §11.4.101 / §11.4.103 / §11.4.66 / §11.4.6 / §11.4.40 / §11.4.42 / §11.4.72 / §11.4.113 / §2.1 / §12. Propagation gate</w:t>
      </w:r>
      <w:r>
        <w:t xml:space="preserve"> </w:t>
      </w:r>
      <w:r>
        <w:rPr>
          <w:rStyle w:val="VerbatimChar"/>
        </w:rPr>
        <w:t xml:space="preserve">CM-COVENANT-114-126-PROPAGATION</w:t>
      </w:r>
      <w:r>
        <w:t xml:space="preserve"> </w:t>
      </w:r>
      <w:r>
        <w:t xml:space="preserve">(literal</w:t>
      </w:r>
      <w:r>
        <w:t xml:space="preserve"> </w:t>
      </w:r>
      <w:r>
        <w:rPr>
          <w:rStyle w:val="VerbatimChar"/>
        </w:rPr>
        <w:t xml:space="preserve">11.4.126</w:t>
      </w:r>
      <w:r>
        <w:t xml:space="preserve"> </w:t>
      </w:r>
      <w:r>
        <w:t xml:space="preserve">across the consumer fleet) + paired §1.1 meta-test mutation (strip the literal → propagation gate FAILs; gate-code = separate work item).</w:t>
      </w:r>
    </w:p>
    <w:p>
      <w:pPr>
        <w:pStyle w:val="BodyText"/>
      </w:pP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§11.4.126. Non-compliance is a release blocker. No escape hatch — no</w:t>
      </w:r>
      <w:r>
        <w:t xml:space="preserve"> </w:t>
      </w:r>
      <w:r>
        <w:rPr>
          <w:rStyle w:val="VerbatimChar"/>
        </w:rPr>
        <w:t xml:space="preserve">--ask-before-continuing</w:t>
      </w:r>
      <w:r>
        <w:t xml:space="preserve">,</w:t>
      </w:r>
      <w:r>
        <w:t xml:space="preserve"> </w:t>
      </w:r>
      <w:r>
        <w:rPr>
          <w:rStyle w:val="VerbatimChar"/>
        </w:rPr>
        <w:t xml:space="preserve">--single-turn-only</w:t>
      </w:r>
      <w:r>
        <w:t xml:space="preserve">,</w:t>
      </w:r>
      <w:r>
        <w:t xml:space="preserve"> </w:t>
      </w:r>
      <w:r>
        <w:rPr>
          <w:rStyle w:val="VerbatimChar"/>
        </w:rPr>
        <w:t xml:space="preserve">--not-default-loop</w:t>
      </w:r>
      <w:r>
        <w:t xml:space="preserve">,</w:t>
      </w:r>
      <w:r>
        <w:t xml:space="preserve"> </w:t>
      </w:r>
      <w:r>
        <w:rPr>
          <w:rStyle w:val="VerbatimChar"/>
        </w:rPr>
        <w:t xml:space="preserve">--mimic-OK</w:t>
      </w:r>
      <w:r>
        <w:t xml:space="preserve"> </w:t>
      </w:r>
      <w:r>
        <w:t xml:space="preserve">flag.</w:t>
      </w:r>
    </w:p>
    <w:bookmarkEnd w:id="109"/>
    <w:bookmarkStart w:id="110" w:name="X00e45f6f25c8b0c4e9d89bbb58cadec22e33de6"/>
    <w:p>
      <w:pPr>
        <w:pStyle w:val="Heading3"/>
      </w:pPr>
      <w:r>
        <w:t xml:space="preserve">§11.4.127 — Session-handoff resumption-prompt mandate (User mandate, 2026-06-06)</w:t>
      </w:r>
    </w:p>
    <w:p>
      <w:pPr>
        <w:pStyle w:val="FirstParagraph"/>
      </w:pPr>
      <w:r>
        <w:rPr>
          <w:b/>
          <w:bCs/>
        </w:rPr>
        <w:t xml:space="preserve">Forensic anchor — verbatim user mandate (2026-06-06):</w:t>
      </w:r>
      <w:r>
        <w:t xml:space="preserve"> </w:t>
      </w:r>
      <w:r>
        <w:t xml:space="preserve">"make sure that in situations like this now when new session is needed you ALWAYS prepera such sentence - which will be valid for particular moment and the phase of the project and enough for work to continue."</w:t>
      </w:r>
    </w:p>
    <w:p>
      <w:pPr>
        <w:pStyle w:val="BodyText"/>
      </w:pPr>
      <w:r>
        <w:t xml:space="preserve">When the agent determines a fresh session is needed (context-window limits, performance degradation) OR the operator asks whether a new session is needed / requests a handoff, the agent MUST ALWAYS prepare + proactively provide a ready-to-paste</w:t>
      </w:r>
      <w:r>
        <w:t xml:space="preserve"> </w:t>
      </w:r>
      <w:r>
        <w:rPr>
          <w:b/>
          <w:bCs/>
        </w:rPr>
        <w:t xml:space="preserve">resumption prompt valid for that EXACT moment and project phase</w:t>
      </w:r>
      <w:r>
        <w:t xml:space="preserve"> </w:t>
      </w:r>
      <w:r>
        <w:t xml:space="preserve">— self-contained enough that pasting it into a fresh session resumes work with ZERO loss. Two variants on demand: a SHORT first-sentence ("Read</w:t>
      </w:r>
      <w:r>
        <w:t xml:space="preserve"> </w:t>
      </w:r>
      <w:r>
        <w:rPr>
          <w:rStyle w:val="VerbatimChar"/>
        </w:rPr>
        <w:t xml:space="preserve">&lt;handoff docs&gt;</w:t>
      </w:r>
      <w:r>
        <w:t xml:space="preserve">, then continue</w:t>
      </w:r>
      <w:r>
        <w:t xml:space="preserve"> </w:t>
      </w:r>
      <w:r>
        <w:rPr>
          <w:rStyle w:val="VerbatimChar"/>
        </w:rPr>
        <w:t xml:space="preserve">&lt;terminal goal&gt;</w:t>
      </w:r>
      <w:r>
        <w:t xml:space="preserve"> </w:t>
      </w:r>
      <w:r>
        <w:t xml:space="preserve">…") AND a FULL detailed block. The prompt MUST: (1) point to the live handoff doc(s) —</w:t>
      </w:r>
      <w:r>
        <w:t xml:space="preserve"> </w:t>
      </w:r>
      <w:r>
        <w:rPr>
          <w:rStyle w:val="VerbatimChar"/>
        </w:rPr>
        <w:t xml:space="preserve">.remember/remember.md</w:t>
      </w:r>
      <w:r>
        <w:t xml:space="preserve"> </w:t>
      </w:r>
      <w:r>
        <w:t xml:space="preserve">if present +</w:t>
      </w:r>
      <w:r>
        <w:t xml:space="preserve"> </w:t>
      </w:r>
      <w:r>
        <w:rPr>
          <w:rStyle w:val="VerbatimChar"/>
        </w:rPr>
        <w:t xml:space="preserve">docs/CONTINUATION.md</w:t>
      </w:r>
      <w:r>
        <w:t xml:space="preserve"> </w:t>
      </w:r>
      <w:r>
        <w:t xml:space="preserve">per §12.10 — read FIRST +</w:t>
      </w:r>
      <w:r>
        <w:t xml:space="preserve"> </w:t>
      </w:r>
      <w:r>
        <w:rPr>
          <w:rStyle w:val="VerbatimChar"/>
        </w:rPr>
        <w:t xml:space="preserve">git fetch --all</w:t>
      </w:r>
      <w:r>
        <w:t xml:space="preserve">; (2) state current PHASE + immediate NEXT action + terminal goal; (3) embed exact live-state anchors (build IDs / artifact MD5, device/target serials, commit HEAD, in-flight PIDs + log paths, captured-evidence paths); (4) restate binding constraints (anti-bluff §11.4, no-force-push §11.4.113, exact version/naming, hardware/target gotchas); (5) be MOMENT-VALID, NEVER a generic template. Handoff doc(s) MUST be current BEFORE the prompt is given (§12.10). A missing / stale / generic prompt is a §11.4.127 violation. Composes §12.10 / §11.4.6 / §11.4.66 / §11.4.87 / §11.4.103 / §11.4.126. Classification: universal (§11.4.17). Propagation gate</w:t>
      </w:r>
      <w:r>
        <w:t xml:space="preserve"> </w:t>
      </w:r>
      <w:r>
        <w:rPr>
          <w:rStyle w:val="VerbatimChar"/>
        </w:rPr>
        <w:t xml:space="preserve">CM-COVENANT-114-127-PROPAGATION</w:t>
      </w:r>
      <w:r>
        <w:t xml:space="preserve"> </w:t>
      </w:r>
      <w:r>
        <w:t xml:space="preserve">(literal</w:t>
      </w:r>
      <w:r>
        <w:t xml:space="preserve"> </w:t>
      </w:r>
      <w:r>
        <w:rPr>
          <w:rStyle w:val="VerbatimChar"/>
        </w:rPr>
        <w:t xml:space="preserve">11.4.127</w:t>
      </w:r>
      <w:r>
        <w:t xml:space="preserve">) + paired §1.1 meta-test mutation.</w:t>
      </w:r>
    </w:p>
    <w:p>
      <w:pPr>
        <w:pStyle w:val="BodyText"/>
      </w:pP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§11.4.127. Non-compliance is a release blocker. No escape hatch — no</w:t>
      </w:r>
      <w:r>
        <w:t xml:space="preserve"> </w:t>
      </w:r>
      <w:r>
        <w:rPr>
          <w:rStyle w:val="VerbatimChar"/>
        </w:rPr>
        <w:t xml:space="preserve">--skip-handoff-prompt</w:t>
      </w:r>
      <w:r>
        <w:t xml:space="preserve">,</w:t>
      </w:r>
      <w:r>
        <w:t xml:space="preserve"> </w:t>
      </w:r>
      <w:r>
        <w:rPr>
          <w:rStyle w:val="VerbatimChar"/>
        </w:rPr>
        <w:t xml:space="preserve">--generic-prompt-OK</w:t>
      </w:r>
      <w:r>
        <w:t xml:space="preserve">,</w:t>
      </w:r>
      <w:r>
        <w:t xml:space="preserve"> </w:t>
      </w:r>
      <w:r>
        <w:rPr>
          <w:rStyle w:val="VerbatimChar"/>
        </w:rPr>
        <w:t xml:space="preserve">--no-resumption-sentence</w:t>
      </w:r>
      <w:r>
        <w:t xml:space="preserve">,</w:t>
      </w:r>
      <w:r>
        <w:t xml:space="preserve"> </w:t>
      </w:r>
      <w:r>
        <w:rPr>
          <w:rStyle w:val="VerbatimChar"/>
        </w:rPr>
        <w:t xml:space="preserve">--handoff-without-state</w:t>
      </w:r>
      <w:r>
        <w:t xml:space="preserve"> </w:t>
      </w:r>
      <w:r>
        <w:t xml:space="preserve">flag.</w:t>
      </w:r>
    </w:p>
    <w:bookmarkEnd w:id="110"/>
    <w:bookmarkStart w:id="111" w:name="Xe08f5b59fcadc8cf7f4099e0ed71ed283e21f75"/>
    <w:p>
      <w:pPr>
        <w:pStyle w:val="Heading3"/>
      </w:pPr>
      <w:r>
        <w:t xml:space="preserve">§11.4.128 — Always-on device-recording mandate (User mandate, 2026-06-06)</w:t>
      </w:r>
    </w:p>
    <w:p>
      <w:pPr>
        <w:pStyle w:val="FirstParagraph"/>
      </w:pPr>
      <w:r>
        <w:rPr>
          <w:b/>
          <w:bCs/>
        </w:rPr>
        <w:t xml:space="preserve">Forensic anchor — direct user mandate (2026-06-06):</w:t>
      </w:r>
      <w:r>
        <w:t xml:space="preserve"> </w:t>
      </w:r>
      <w:r>
        <w:t xml:space="preserve">we MUST ALWAYS live-record all available data from all devices we use for testing (or known to be under manual testing), EXTRA carefully so it never harms the device / its performance / causes side effects; raw recordings are NOT processed without need (token-conscious) and are ALWAYS git-ignored + code-intelligence-excluded; only curated evidence is committed, and only at release prep.</w:t>
      </w:r>
    </w:p>
    <w:p>
      <w:pPr>
        <w:pStyle w:val="BodyText"/>
      </w:pPr>
      <w:r>
        <w:t xml:space="preserve">For EVERY test/debug device the project uses + every device under known manual testing, across EVERY reachable transport (USB / wireless ADB / SSH / serial / network introspection API), the project MUST ALWAYS live-record all analysable data: activities, all logs, performance metrics (CPU/memory/I/O/thermal/load), every sink-side report per §11.4.13, and any other live-changeable parameter. (1)</w:t>
      </w:r>
      <w:r>
        <w:t xml:space="preserve"> </w:t>
      </w:r>
      <w:r>
        <w:rPr>
          <w:b/>
          <w:bCs/>
        </w:rPr>
        <w:t xml:space="preserve">Extra-careful, side-effect-free</w:t>
      </w:r>
      <w:r>
        <w:t xml:space="preserve"> </w:t>
      </w:r>
      <w:r>
        <w:t xml:space="preserve">— non-invasive read-only probes only, bounded sampling, bounded write-volume, an observer-effect budget; a recorder that perturbs the device-under-test is a §11.4.128 violation, NOT evidence. (2)</w:t>
      </w:r>
      <w:r>
        <w:t xml:space="preserve"> </w:t>
      </w:r>
      <w:r>
        <w:rPr>
          <w:b/>
          <w:bCs/>
        </w:rPr>
        <w:t xml:space="preserve">Background + parallel + subagent-driven</w:t>
      </w:r>
      <w:r>
        <w:t xml:space="preserve"> </w:t>
      </w:r>
      <w:r>
        <w:t xml:space="preserve">per §11.4.103 + §11.4.70 — never blocks the main stream. (3)</w:t>
      </w:r>
      <w:r>
        <w:t xml:space="preserve"> </w:t>
      </w:r>
      <w:r>
        <w:rPr>
          <w:b/>
          <w:bCs/>
        </w:rPr>
        <w:t xml:space="preserve">Token-conscious — record-now, analyse-later</w:t>
      </w:r>
      <w:r>
        <w:t xml:space="preserve"> </w:t>
      </w:r>
      <w:r>
        <w:t xml:space="preserve">— raw data NOT processed without need; the only standing analyse-trigger is release-tag prep (§11.4.40 / §11.4.42) OR explicit operator ask. (4)</w:t>
      </w:r>
      <w:r>
        <w:t xml:space="preserve"> </w:t>
      </w:r>
      <w:r>
        <w:rPr>
          <w:b/>
          <w:bCs/>
        </w:rPr>
        <w:t xml:space="preserve">Raw is git-ignored (with a §11.4.77 regen-mechanism declaration) AND code-intelligence-excluded (§11.4.78/§11.4.79)</w:t>
      </w:r>
      <w:r>
        <w:t xml:space="preserve"> </w:t>
      </w:r>
      <w:r>
        <w:t xml:space="preserve">— only CURATED evidence is committed, and only at release prep under</w:t>
      </w:r>
      <w:r>
        <w:t xml:space="preserve"> </w:t>
      </w:r>
      <w:r>
        <w:rPr>
          <w:rStyle w:val="VerbatimChar"/>
        </w:rPr>
        <w:t xml:space="preserve">docs/qa/&lt;run-id&gt;/</w:t>
      </w:r>
      <w:r>
        <w:t xml:space="preserve"> </w:t>
      </w:r>
      <w:r>
        <w:t xml:space="preserve">(§11.4.83). (5)</w:t>
      </w:r>
      <w:r>
        <w:t xml:space="preserve"> </w:t>
      </w:r>
      <w:r>
        <w:rPr>
          <w:b/>
          <w:bCs/>
        </w:rPr>
        <w:t xml:space="preserve">Deterministic layout</w:t>
      </w:r>
      <w:r>
        <w:t xml:space="preserve"> </w:t>
      </w:r>
      <w:r>
        <w:rPr>
          <w:rStyle w:val="VerbatimChar"/>
        </w:rPr>
        <w:t xml:space="preserve">&lt;recording-root&gt;/YYYY-MM-DD/&lt;combined main+submodules state hash&gt;/&lt;DEVICE&gt;_&lt;SERIAL&gt;/recording_NNN/&lt;files&gt;</w:t>
      </w:r>
      <w:r>
        <w:t xml:space="preserve">. (6)</w:t>
      </w:r>
      <w:r>
        <w:t xml:space="preserve"> </w:t>
      </w:r>
      <w:r>
        <w:rPr>
          <w:b/>
          <w:bCs/>
        </w:rPr>
        <w:t xml:space="preserve">Anti-bluff</w:t>
      </w:r>
      <w:r>
        <w:t xml:space="preserve"> </w:t>
      </w:r>
      <w:r>
        <w:t xml:space="preserve">— a recorder claimed running but with no growing corpus is a §11.4 bluff; every curated finding traces to a real raw-corpus path; recorder health is itself captured evidence per §11.4.5/§11.4.69.</w:t>
      </w:r>
    </w:p>
    <w:p>
      <w:pPr>
        <w:pStyle w:val="BodyText"/>
      </w:pPr>
      <w:r>
        <w:t xml:space="preserve">Composes §11.4.2 / §11.4.5 / §11.4.13 / §11.4.69 / §11.4.40 / §11.4.42 / §11.4.70 / §11.4.77 / §11.4.78 / §11.4.79 / §11.4.83 / §11.4.103 / §11.4.119. Classification: universal (§11.4.17). Propagation gate</w:t>
      </w:r>
      <w:r>
        <w:t xml:space="preserve"> </w:t>
      </w:r>
      <w:r>
        <w:rPr>
          <w:rStyle w:val="VerbatimChar"/>
        </w:rPr>
        <w:t xml:space="preserve">CM-COVENANT-114-128-PROPAGATION</w:t>
      </w:r>
      <w:r>
        <w:t xml:space="preserve"> </w:t>
      </w:r>
      <w:r>
        <w:t xml:space="preserve">(literal</w:t>
      </w:r>
      <w:r>
        <w:t xml:space="preserve"> </w:t>
      </w:r>
      <w:r>
        <w:rPr>
          <w:rStyle w:val="VerbatimChar"/>
        </w:rPr>
        <w:t xml:space="preserve">11.4.128</w:t>
      </w:r>
      <w:r>
        <w:t xml:space="preserve">) + recommended gate</w:t>
      </w:r>
      <w:r>
        <w:t xml:space="preserve"> </w:t>
      </w:r>
      <w:r>
        <w:rPr>
          <w:rStyle w:val="VerbatimChar"/>
        </w:rPr>
        <w:t xml:space="preserve">CM-DEVICE-RECORDING-ALWAYS-ON</w:t>
      </w:r>
      <w:r>
        <w:t xml:space="preserve"> </w:t>
      </w:r>
      <w:r>
        <w:t xml:space="preserve">+ paired §1.1 mutation.</w:t>
      </w:r>
    </w:p>
    <w:p>
      <w:pPr>
        <w:pStyle w:val="BodyText"/>
      </w:pP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§11.4.128. Non-compliance is a release blocker. No escape hatch — no</w:t>
      </w:r>
      <w:r>
        <w:t xml:space="preserve"> </w:t>
      </w:r>
      <w:r>
        <w:rPr>
          <w:rStyle w:val="VerbatimChar"/>
        </w:rPr>
        <w:t xml:space="preserve">--skip-recording</w:t>
      </w:r>
      <w:r>
        <w:t xml:space="preserve">,</w:t>
      </w:r>
      <w:r>
        <w:t xml:space="preserve"> </w:t>
      </w:r>
      <w:r>
        <w:rPr>
          <w:rStyle w:val="VerbatimChar"/>
        </w:rPr>
        <w:t xml:space="preserve">--record-without-layout</w:t>
      </w:r>
      <w:r>
        <w:t xml:space="preserve">,</w:t>
      </w:r>
      <w:r>
        <w:t xml:space="preserve"> </w:t>
      </w:r>
      <w:r>
        <w:rPr>
          <w:rStyle w:val="VerbatimChar"/>
        </w:rPr>
        <w:t xml:space="preserve">--commit-raw-corpus</w:t>
      </w:r>
      <w:r>
        <w:t xml:space="preserve">,</w:t>
      </w:r>
      <w:r>
        <w:t xml:space="preserve"> </w:t>
      </w:r>
      <w:r>
        <w:rPr>
          <w:rStyle w:val="VerbatimChar"/>
        </w:rPr>
        <w:t xml:space="preserve">--index-raw-corpus</w:t>
      </w:r>
      <w:r>
        <w:t xml:space="preserve">,</w:t>
      </w:r>
      <w:r>
        <w:t xml:space="preserve"> </w:t>
      </w:r>
      <w:r>
        <w:rPr>
          <w:rStyle w:val="VerbatimChar"/>
        </w:rPr>
        <w:t xml:space="preserve">--analyse-corpus-always</w:t>
      </w:r>
      <w:r>
        <w:t xml:space="preserve">,</w:t>
      </w:r>
      <w:r>
        <w:t xml:space="preserve"> </w:t>
      </w:r>
      <w:r>
        <w:rPr>
          <w:rStyle w:val="VerbatimChar"/>
        </w:rPr>
        <w:t xml:space="preserve">--invasive-probe-OK</w:t>
      </w:r>
      <w:r>
        <w:t xml:space="preserve"> </w:t>
      </w:r>
      <w:r>
        <w:t xml:space="preserve">flag.</w:t>
      </w:r>
    </w:p>
    <w:bookmarkEnd w:id="111"/>
    <w:bookmarkStart w:id="112" w:name="Xd381f83f80f24e3c2d2f73135e5592d9e5af0f5"/>
    <w:p>
      <w:pPr>
        <w:pStyle w:val="Heading3"/>
      </w:pPr>
      <w:r>
        <w:t xml:space="preserve">§11.4.129 — Huge-blocker release protocol (User mandate, 2026-06-06)</w:t>
      </w:r>
    </w:p>
    <w:p>
      <w:pPr>
        <w:pStyle w:val="FirstParagraph"/>
      </w:pPr>
      <w:r>
        <w:rPr>
          <w:b/>
          <w:bCs/>
        </w:rPr>
        <w:t xml:space="preserve">Forensic anchor — direct user mandate (2026-06-06):</w:t>
      </w:r>
      <w:r>
        <w:t xml:space="preserve"> </w:t>
      </w:r>
      <w:r>
        <w:t xml:space="preserve">when a huge blocker is discovered during release validation we MUST stop all testing, fix ALL discovered issues, process all recorded data from the last session, land rock-solid fixes, author NEW validation+verification tests of ALL supported test types, rebuild, reflash, and RESTART the full validation+verification of every fix/change from the last release tag to now — on both devices in parallel, recorded, with real physical captured proofs and no bluff.</w:t>
      </w:r>
    </w:p>
    <w:p>
      <w:pPr>
        <w:pStyle w:val="BodyText"/>
      </w:pPr>
      <w:r>
        <w:t xml:space="preserve">On discovery of a HUGE BLOCKER (release-blocking-severity defect: core user-facing capability broken, regression invalidating the in-flight cycle, or blast radius reaching the batch's other fixes) during release validation, execute in order with NO spot-check shortcut: (1)</w:t>
      </w:r>
      <w:r>
        <w:t xml:space="preserve"> </w:t>
      </w:r>
      <w:r>
        <w:rPr>
          <w:b/>
          <w:bCs/>
        </w:rPr>
        <w:t xml:space="preserve">STOP all testing</w:t>
      </w:r>
      <w:r>
        <w:t xml:space="preserve"> </w:t>
      </w:r>
      <w:r>
        <w:t xml:space="preserve">on every device (the §11.4.4 test-interrupt STOP at release granularity — continuing past a huge blocker is the §11.4 PASS-bluff). (2)</w:t>
      </w:r>
      <w:r>
        <w:t xml:space="preserve"> </w:t>
      </w:r>
      <w:r>
        <w:rPr>
          <w:b/>
          <w:bCs/>
        </w:rPr>
        <w:t xml:space="preserve">Fix ALL discovered issues</w:t>
      </w:r>
      <w:r>
        <w:t xml:space="preserve"> </w:t>
      </w:r>
      <w:r>
        <w:t xml:space="preserve">— not just the blocker; root-cause each per §11.4.102 + isolate regressions against the last known-good tag per §11.4.114. (3)</w:t>
      </w:r>
      <w:r>
        <w:t xml:space="preserve"> </w:t>
      </w:r>
      <w:r>
        <w:rPr>
          <w:b/>
          <w:bCs/>
        </w:rPr>
        <w:t xml:space="preserve">Process all recorded data from the last session</w:t>
      </w:r>
      <w:r>
        <w:t xml:space="preserve"> </w:t>
      </w:r>
      <w:r>
        <w:t xml:space="preserve">— analyse the §11.4.128 raw-corpus slice (this IS the §11.4.128(3) release-prep analyse-trigger). (4)</w:t>
      </w:r>
      <w:r>
        <w:t xml:space="preserve"> </w:t>
      </w:r>
      <w:r>
        <w:rPr>
          <w:b/>
          <w:bCs/>
        </w:rPr>
        <w:t xml:space="preserve">Land rock-solid fixes</w:t>
      </w:r>
      <w:r>
        <w:t xml:space="preserve"> </w:t>
      </w:r>
      <w:r>
        <w:t xml:space="preserve">per §11.4.123 + §11.4.43/§11.4.115 + §11.4.9. (5)</w:t>
      </w:r>
      <w:r>
        <w:t xml:space="preserve"> </w:t>
      </w:r>
      <w:r>
        <w:rPr>
          <w:b/>
          <w:bCs/>
        </w:rPr>
        <w:t xml:space="preserve">Author NEW validation+verification tests of ALL supported test types</w:t>
      </w:r>
      <w:r>
        <w:t xml:space="preserve"> </w:t>
      </w:r>
      <w:r>
        <w:t xml:space="preserve">per §11.4.27 + §11.4.85, each anti-bluff + paired §1.1 mutation. (6)</w:t>
      </w:r>
      <w:r>
        <w:t xml:space="preserve"> </w:t>
      </w:r>
      <w:r>
        <w:rPr>
          <w:b/>
          <w:bCs/>
        </w:rPr>
        <w:t xml:space="preserve">Rebuild (full, not module-only) + reflash to a CLEAN target</w:t>
      </w:r>
      <w:r>
        <w:t xml:space="preserve"> </w:t>
      </w:r>
      <w:r>
        <w:t xml:space="preserve">per §11.4.108. (7)</w:t>
      </w:r>
      <w:r>
        <w:t xml:space="preserve"> </w:t>
      </w:r>
      <w:r>
        <w:rPr>
          <w:b/>
          <w:bCs/>
        </w:rPr>
        <w:t xml:space="preserve">RESTART the full validation+verification from the last release tag to now</w:t>
      </w:r>
      <w:r>
        <w:t xml:space="preserve"> </w:t>
      </w:r>
      <w:r>
        <w:t xml:space="preserve">per §11.4.40 — RESTART, never resume — on both/all owned devices IN PARALLEL per §11.4.103/§11.4.119, every run RECORDED per §11.4.128, real physical captured proofs per §11.4.5/§11.4.69/§11.4.107, no bluff. This anchor BINDS the existing release anchors for the huge-blocker case (adds STOP→fix-all→process-recordings→new-tests-all-types→rebuild→reflash→full-restart + the restart-not-resume rule), citing them rather than duplicating.</w:t>
      </w:r>
    </w:p>
    <w:p>
      <w:pPr>
        <w:pStyle w:val="BodyText"/>
      </w:pPr>
      <w:r>
        <w:t xml:space="preserve">Composes §11.4.4 / §11.4.40 / §11.4.42 / §11.4.9 / §11.4.27 / §11.4.85 / §11.4.102 / §11.4.108 / §11.4.114 / §11.4.115 / §11.4.123 / §11.4.128 / §11.4.103 / §11.4.119. Classification: universal (§11.4.17). Propagation gate</w:t>
      </w:r>
      <w:r>
        <w:t xml:space="preserve"> </w:t>
      </w:r>
      <w:r>
        <w:rPr>
          <w:rStyle w:val="VerbatimChar"/>
        </w:rPr>
        <w:t xml:space="preserve">CM-COVENANT-114-129-PROPAGATION</w:t>
      </w:r>
      <w:r>
        <w:t xml:space="preserve"> </w:t>
      </w:r>
      <w:r>
        <w:t xml:space="preserve">(literal</w:t>
      </w:r>
      <w:r>
        <w:t xml:space="preserve"> </w:t>
      </w:r>
      <w:r>
        <w:rPr>
          <w:rStyle w:val="VerbatimChar"/>
        </w:rPr>
        <w:t xml:space="preserve">11.4.129</w:t>
      </w:r>
      <w:r>
        <w:t xml:space="preserve">) + recommended gate</w:t>
      </w:r>
      <w:r>
        <w:t xml:space="preserve"> </w:t>
      </w:r>
      <w:r>
        <w:rPr>
          <w:rStyle w:val="VerbatimChar"/>
        </w:rPr>
        <w:t xml:space="preserve">CM-HUGE-BLOCKER-FULL-RESTART</w:t>
      </w:r>
      <w:r>
        <w:t xml:space="preserve"> </w:t>
      </w:r>
      <w:r>
        <w:t xml:space="preserve">+ paired §1.1 mutation.</w:t>
      </w:r>
    </w:p>
    <w:p>
      <w:pPr>
        <w:pStyle w:val="BodyText"/>
      </w:pP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§11.4.129. Non-compliance is a release blocker. No escape hatch — no</w:t>
      </w:r>
      <w:r>
        <w:t xml:space="preserve"> </w:t>
      </w:r>
      <w:r>
        <w:rPr>
          <w:rStyle w:val="VerbatimChar"/>
        </w:rPr>
        <w:t xml:space="preserve">--resume-after-blocker</w:t>
      </w:r>
      <w:r>
        <w:t xml:space="preserve">,</w:t>
      </w:r>
      <w:r>
        <w:t xml:space="preserve"> </w:t>
      </w:r>
      <w:r>
        <w:rPr>
          <w:rStyle w:val="VerbatimChar"/>
        </w:rPr>
        <w:t xml:space="preserve">--spot-validate-after-fix</w:t>
      </w:r>
      <w:r>
        <w:t xml:space="preserve">,</w:t>
      </w:r>
      <w:r>
        <w:t xml:space="preserve"> </w:t>
      </w:r>
      <w:r>
        <w:rPr>
          <w:rStyle w:val="VerbatimChar"/>
        </w:rPr>
        <w:t xml:space="preserve">--skip-recording-analysis</w:t>
      </w:r>
      <w:r>
        <w:t xml:space="preserve">,</w:t>
      </w:r>
      <w:r>
        <w:t xml:space="preserve"> </w:t>
      </w:r>
      <w:r>
        <w:rPr>
          <w:rStyle w:val="VerbatimChar"/>
        </w:rPr>
        <w:t xml:space="preserve">--skip-new-tests</w:t>
      </w:r>
      <w:r>
        <w:t xml:space="preserve">,</w:t>
      </w:r>
      <w:r>
        <w:t xml:space="preserve"> </w:t>
      </w:r>
      <w:r>
        <w:rPr>
          <w:rStyle w:val="VerbatimChar"/>
        </w:rPr>
        <w:t xml:space="preserve">--module-only-after-blocker</w:t>
      </w:r>
      <w:r>
        <w:t xml:space="preserve">,</w:t>
      </w:r>
      <w:r>
        <w:t xml:space="preserve"> </w:t>
      </w:r>
      <w:r>
        <w:rPr>
          <w:rStyle w:val="VerbatimChar"/>
        </w:rPr>
        <w:t xml:space="preserve">--single-device-restart</w:t>
      </w:r>
      <w:r>
        <w:t xml:space="preserve"> </w:t>
      </w:r>
      <w:r>
        <w:t xml:space="preserve">flag.</w:t>
      </w:r>
    </w:p>
    <w:bookmarkEnd w:id="112"/>
    <w:bookmarkStart w:id="113" w:name="X6e011ed1a28729797e5dd058ecef6545c7b5e16"/>
    <w:p>
      <w:pPr>
        <w:pStyle w:val="Heading3"/>
      </w:pPr>
      <w:r>
        <w:t xml:space="preserve">§11.4.130 — Post-remediation validate-the-fix-FIRST-after-redeploy (User mandate, 2026-06-06)</w:t>
      </w:r>
    </w:p>
    <w:p>
      <w:pPr>
        <w:pStyle w:val="FirstParagraph"/>
      </w:pPr>
      <w:r>
        <w:rPr>
          <w:b/>
          <w:bCs/>
        </w:rPr>
        <w:t xml:space="preserve">Forensic anchor — direct user mandate (2026-06-06):</w:t>
      </w:r>
      <w:r>
        <w:t xml:space="preserve"> </w:t>
      </w:r>
      <w:r>
        <w:t xml:space="preserve">when a blocker discovered during release validation is fixed and a new artifact (rebuild / new flashing image / redeploy) is produced + the target reflashed, we MUST first re-test the SPECIFIC last-failing features + validate the just-incorporated fixes BEFORE the broader / full validation.</w:t>
      </w:r>
    </w:p>
    <w:p>
      <w:pPr>
        <w:pStyle w:val="BodyText"/>
      </w:pPr>
      <w:r>
        <w:t xml:space="preserve">When a blocker / critical failure found during release validation is FIXED and a new artifact is produced + the target reflashed / redistributed / updated, the agent MUST: (1)</w:t>
      </w:r>
      <w:r>
        <w:t xml:space="preserve"> </w:t>
      </w:r>
      <w:r>
        <w:rPr>
          <w:b/>
          <w:bCs/>
        </w:rPr>
        <w:t xml:space="preserve">re-test the SPECIFIC last-failing features FIRST</w:t>
      </w:r>
      <w:r>
        <w:t xml:space="preserve"> </w:t>
      </w:r>
      <w:r>
        <w:t xml:space="preserve">(targeted guard tests for exactly the defects this fix addressed) BEFORE any broader / full-suite validation; (2)</w:t>
      </w:r>
      <w:r>
        <w:t xml:space="preserve"> </w:t>
      </w:r>
      <w:r>
        <w:rPr>
          <w:b/>
          <w:bCs/>
        </w:rPr>
        <w:t xml:space="preserve">validate the just-incorporated fixes with real captured evidence</w:t>
      </w:r>
      <w:r>
        <w:t xml:space="preserve"> </w:t>
      </w:r>
      <w:r>
        <w:t xml:space="preserve">— the §11.4.115 RED test flips GREEN at</w:t>
      </w:r>
      <w:r>
        <w:t xml:space="preserve"> </w:t>
      </w:r>
      <w:r>
        <w:rPr>
          <w:rStyle w:val="VerbatimChar"/>
        </w:rPr>
        <w:t xml:space="preserve">RED_MODE=0</w:t>
      </w:r>
      <w:r>
        <w:t xml:space="preserve"> </w:t>
      </w:r>
      <w:r>
        <w:t xml:space="preserve">on the new artifact AND the §11.4.108 runtime-signature verifies on the CLEAN target the redeploy produced (metadata-only / config-only / absence-of-error / grep-without-runtime PASS forbidden per §11.4 / §11.4.1; proof per §11.4.5/§11.4.69/§11.4.107/§11.4.123); (3)</w:t>
      </w:r>
      <w:r>
        <w:t xml:space="preserve"> </w:t>
      </w:r>
      <w:r>
        <w:rPr>
          <w:b/>
          <w:bCs/>
        </w:rPr>
        <w:t xml:space="preserve">only after the targeted fix is CONFIRMED working</w:t>
      </w:r>
      <w:r>
        <w:t xml:space="preserve"> </w:t>
      </w:r>
      <w:r>
        <w:t xml:space="preserve">proceed to the §11.4.40 full retest from the last tag to now. Rationale: a first fix attempt may not work / may be incomplete / may regress again under the new artifact — confirming the targeted fix FIRST catches a fix-did-not-take case immediately instead of hours later at the END of a full cycle (then restarting per §11.4.129); cheap-confirmation-first is §11.4.82 applied to the post-blocker reflash. This is the §11.4.46 recent-work-validation gate specialised for the post-blocker-reflash case + the targeted-confirmation phase that GATES §11.4.129's step-7 full-restart. Honest boundary (§11.4.6): "the fix probably took" ≠ "the fix took" — the RED→GREEN flip + runtime-signature on the new artifact is the proof; a still-FAILing targeted re-test re-enters the §11.4.114/§11.4.115 isolate→RED→fix loop, never proceeds to the full cycle on a still-broken fix. Composes §11.4.4 / §11.4.40 / §11.4.46 / §11.4.108 / §11.4.114 / §11.4.115 / §11.4.123 / §11.4.129 / §11.4.82. Classification: universal (§11.4.17). Propagation gate</w:t>
      </w:r>
      <w:r>
        <w:t xml:space="preserve"> </w:t>
      </w:r>
      <w:r>
        <w:rPr>
          <w:rStyle w:val="VerbatimChar"/>
        </w:rPr>
        <w:t xml:space="preserve">CM-COVENANT-114-130-PROPAGATION</w:t>
      </w:r>
      <w:r>
        <w:t xml:space="preserve"> </w:t>
      </w:r>
      <w:r>
        <w:t xml:space="preserve">(literal</w:t>
      </w:r>
      <w:r>
        <w:t xml:space="preserve"> </w:t>
      </w:r>
      <w:r>
        <w:rPr>
          <w:rStyle w:val="VerbatimChar"/>
        </w:rPr>
        <w:t xml:space="preserve">11.4.130</w:t>
      </w:r>
      <w:r>
        <w:t xml:space="preserve">) + recommended gate</w:t>
      </w:r>
      <w:r>
        <w:t xml:space="preserve"> </w:t>
      </w:r>
      <w:r>
        <w:rPr>
          <w:rStyle w:val="VerbatimChar"/>
        </w:rPr>
        <w:t xml:space="preserve">CM-FIX-FIRST-AFTER-REDEPLOY</w:t>
      </w:r>
      <w:r>
        <w:t xml:space="preserve"> </w:t>
      </w:r>
      <w:r>
        <w:t xml:space="preserve">+ paired §1.1 mutation.</w:t>
      </w:r>
    </w:p>
    <w:p>
      <w:pPr>
        <w:pStyle w:val="BodyText"/>
      </w:pP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§11.4.130. Non-compliance is a release blocker. No escape hatch — no</w:t>
      </w:r>
      <w:r>
        <w:t xml:space="preserve"> </w:t>
      </w:r>
      <w:r>
        <w:rPr>
          <w:rStyle w:val="VerbatimChar"/>
        </w:rPr>
        <w:t xml:space="preserve">--skip-targeted-retest</w:t>
      </w:r>
      <w:r>
        <w:t xml:space="preserve">,</w:t>
      </w:r>
      <w:r>
        <w:t xml:space="preserve"> </w:t>
      </w:r>
      <w:r>
        <w:rPr>
          <w:rStyle w:val="VerbatimChar"/>
        </w:rPr>
        <w:t xml:space="preserve">--full-cycle-first</w:t>
      </w:r>
      <w:r>
        <w:t xml:space="preserve">,</w:t>
      </w:r>
      <w:r>
        <w:t xml:space="preserve"> </w:t>
      </w:r>
      <w:r>
        <w:rPr>
          <w:rStyle w:val="VerbatimChar"/>
        </w:rPr>
        <w:t xml:space="preserve">--assume-fix-took</w:t>
      </w:r>
      <w:r>
        <w:t xml:space="preserve">,</w:t>
      </w:r>
      <w:r>
        <w:t xml:space="preserve"> </w:t>
      </w:r>
      <w:r>
        <w:rPr>
          <w:rStyle w:val="VerbatimChar"/>
        </w:rPr>
        <w:t xml:space="preserve">--validate-fix-at-end</w:t>
      </w:r>
      <w:r>
        <w:t xml:space="preserve">,</w:t>
      </w:r>
      <w:r>
        <w:t xml:space="preserve"> </w:t>
      </w:r>
      <w:r>
        <w:rPr>
          <w:rStyle w:val="VerbatimChar"/>
        </w:rPr>
        <w:t xml:space="preserve">--skip-red-green-flip-on-new-artifact</w:t>
      </w:r>
      <w:r>
        <w:t xml:space="preserve"> </w:t>
      </w:r>
      <w:r>
        <w:t xml:space="preserve">flag.</w:t>
      </w:r>
    </w:p>
    <w:bookmarkEnd w:id="113"/>
    <w:bookmarkStart w:id="114" w:name="X43e35b136d4993396fc36ec874822634cdd7496"/>
    <w:p>
      <w:pPr>
        <w:pStyle w:val="Heading3"/>
      </w:pPr>
      <w:r>
        <w:t xml:space="preserve">§11.4.131 — Standing session-resumption file mandate (User mandate, 2026-06-07)</w:t>
      </w:r>
    </w:p>
    <w:p>
      <w:pPr>
        <w:pStyle w:val="FirstParagraph"/>
      </w:pPr>
      <w:r>
        <w:rPr>
          <w:b/>
          <w:bCs/>
        </w:rPr>
        <w:t xml:space="preserve">Forensic anchor — verbatim user mandate (2026-06-07):</w:t>
      </w:r>
      <w:r>
        <w:t xml:space="preserve"> </w:t>
      </w:r>
      <w:r>
        <w:t xml:space="preserve">"Make this markdown a standard file which will be written EVERY TIME when we need fresh session out of the box! It MUST BE always up to date and in sync so whenever new session is created all we have to do is just point to it!"</w:t>
      </w:r>
    </w:p>
    <w:p>
      <w:pPr>
        <w:pStyle w:val="BodyText"/>
      </w:pPr>
      <w:r>
        <w:t xml:space="preserve">Every project MUST maintain a SINGLE canonical, always-current</w:t>
      </w:r>
      <w:r>
        <w:t xml:space="preserve"> </w:t>
      </w:r>
      <w:r>
        <w:rPr>
          <w:b/>
          <w:bCs/>
        </w:rPr>
        <w:t xml:space="preserve">session-resumption file</w:t>
      </w:r>
      <w:r>
        <w:t xml:space="preserve"> </w:t>
      </w:r>
      <w:r>
        <w:t xml:space="preserve">at a fixed, project-declared standard path (declared once per §11.4.35, never moved without a §11.4.66 operator decision). This file is the OUT-OF-THE-BOX entry point for any fresh session: creating a new session requires ONLY pointing the new agent at this one file. §11.4.131 promotes §11.4.127 (PREPARE a resumption prompt on demand) into a STANDING, version-controlled ARTIFACT — ALWAYS present, ALWAYS in sync. (A)</w:t>
      </w:r>
      <w:r>
        <w:t xml:space="preserve"> </w:t>
      </w:r>
      <w:r>
        <w:rPr>
          <w:b/>
          <w:bCs/>
        </w:rPr>
        <w:t xml:space="preserve">Existence + fixed path</w:t>
      </w:r>
      <w:r>
        <w:t xml:space="preserve"> </w:t>
      </w:r>
      <w:r>
        <w:t xml:space="preserve">— exists at the declared path at all times, encoded as a literal path in the project-layer instantiation (§11.4.35), never silently moved. (B)</w:t>
      </w:r>
      <w:r>
        <w:t xml:space="preserve"> </w:t>
      </w:r>
      <w:r>
        <w:rPr>
          <w:b/>
          <w:bCs/>
        </w:rPr>
        <w:t xml:space="preserve">Always written + always synced</w:t>
      </w:r>
      <w:r>
        <w:t xml:space="preserve"> </w:t>
      </w:r>
      <w:r>
        <w:t xml:space="preserve">— (re)written whenever a fresh session is needed OR the live state materially changes (new HEAD, build/artifact id, phase, device/target state, in-flight job, blocking decision) — the §12.10 trigger set; a stale resumption file is a §11.4.131 violation of the same severity class as a §12.10 stale-CONTINUATION violation. (C)</w:t>
      </w:r>
      <w:r>
        <w:t xml:space="preserve"> </w:t>
      </w:r>
      <w:r>
        <w:rPr>
          <w:b/>
          <w:bCs/>
        </w:rPr>
        <w:t xml:space="preserve">Content (composes §11.4.127)</w:t>
      </w:r>
      <w:r>
        <w:t xml:space="preserve"> </w:t>
      </w:r>
      <w:r>
        <w:t xml:space="preserve">— both SHORT + FULL variants; points to</w:t>
      </w:r>
      <w:r>
        <w:t xml:space="preserve"> </w:t>
      </w:r>
      <w:r>
        <w:rPr>
          <w:rStyle w:val="VerbatimChar"/>
        </w:rPr>
        <w:t xml:space="preserve">.remember/remember.md</w:t>
      </w:r>
      <w:r>
        <w:t xml:space="preserve"> </w:t>
      </w:r>
      <w:r>
        <w:t xml:space="preserve">+</w:t>
      </w:r>
      <w:r>
        <w:t xml:space="preserve"> </w:t>
      </w:r>
      <w:r>
        <w:rPr>
          <w:rStyle w:val="VerbatimChar"/>
        </w:rPr>
        <w:t xml:space="preserve">docs/CONTINUATION.md</w:t>
      </w:r>
      <w:r>
        <w:t xml:space="preserve"> </w:t>
      </w:r>
      <w:r>
        <w:t xml:space="preserve">read FIRST +</w:t>
      </w:r>
      <w:r>
        <w:t xml:space="preserve"> </w:t>
      </w:r>
      <w:r>
        <w:rPr>
          <w:rStyle w:val="VerbatimChar"/>
        </w:rPr>
        <w:t xml:space="preserve">git fetch</w:t>
      </w:r>
      <w:r>
        <w:t xml:space="preserve">; embeds exact live-state anchors (HEAD, build/artifact ids + checksums, device serials, in-flight PIDs + log paths, captured-evidence paths); states PHASE + immediate NEXT + terminal goal; restates binding constraints (anti-bluff §11.4, no-force-push §11.4.113, exact version/naming, hardware gotchas); MOMENT-VALID, never a generic template (§11.4.6). (D)</w:t>
      </w:r>
      <w:r>
        <w:t xml:space="preserve"> </w:t>
      </w:r>
      <w:r>
        <w:rPr>
          <w:b/>
          <w:bCs/>
        </w:rPr>
        <w:t xml:space="preserve">Export + freshness</w:t>
      </w:r>
      <w:r>
        <w:t xml:space="preserve"> </w:t>
      </w:r>
      <w:r>
        <w:t xml:space="preserve">— §11.4.65 scope (synchronized</w:t>
      </w:r>
      <w:r>
        <w:t xml:space="preserve"> </w:t>
      </w:r>
      <w:r>
        <w:rPr>
          <w:rStyle w:val="VerbatimChar"/>
        </w:rPr>
        <w:t xml:space="preserve">.html</w:t>
      </w:r>
      <w:r>
        <w:t xml:space="preserve">/</w:t>
      </w:r>
      <w:r>
        <w:rPr>
          <w:rStyle w:val="VerbatimChar"/>
        </w:rPr>
        <w:t xml:space="preserve">.pdf</w:t>
      </w:r>
      <w:r>
        <w:t xml:space="preserve"> </w:t>
      </w:r>
      <w:r>
        <w:t xml:space="preserve">siblings) + §11.4.44 revision header. (E)</w:t>
      </w:r>
      <w:r>
        <w:t xml:space="preserve"> </w:t>
      </w:r>
      <w:r>
        <w:rPr>
          <w:b/>
          <w:bCs/>
        </w:rPr>
        <w:t xml:space="preserve">Out-of-the-box resumption</w:t>
      </w:r>
      <w:r>
        <w:t xml:space="preserve"> </w:t>
      </w:r>
      <w:r>
        <w:t xml:space="preserve">— a fresh session, given ONLY this file's path, fully resumes with zero additional context. Composes §12.10 / §11.4.127 / §11.4.65 / §11.4.44 / §11.4.6 / §11.4.66 / §11.4.126. Classification: universal (§11.4.17). Propagation gate</w:t>
      </w:r>
      <w:r>
        <w:t xml:space="preserve"> </w:t>
      </w:r>
      <w:r>
        <w:rPr>
          <w:rStyle w:val="VerbatimChar"/>
        </w:rPr>
        <w:t xml:space="preserve">CM-COVENANT-114-131-PROPAGATION</w:t>
      </w:r>
      <w:r>
        <w:t xml:space="preserve"> </w:t>
      </w:r>
      <w:r>
        <w:t xml:space="preserve">(literal</w:t>
      </w:r>
      <w:r>
        <w:t xml:space="preserve"> </w:t>
      </w:r>
      <w:r>
        <w:rPr>
          <w:rStyle w:val="VerbatimChar"/>
        </w:rPr>
        <w:t xml:space="preserve">11.4.131</w:t>
      </w:r>
      <w:r>
        <w:t xml:space="preserve">) + recommended gate</w:t>
      </w:r>
      <w:r>
        <w:t xml:space="preserve"> </w:t>
      </w:r>
      <w:r>
        <w:rPr>
          <w:rStyle w:val="VerbatimChar"/>
        </w:rPr>
        <w:t xml:space="preserve">CM-SESSION-RESUMPTION-FILE-PRESENT</w:t>
      </w:r>
      <w:r>
        <w:t xml:space="preserve"> </w:t>
      </w:r>
      <w:r>
        <w:t xml:space="preserve">+ paired §1.1 meta-test mutation.</w:t>
      </w:r>
    </w:p>
    <w:p>
      <w:pPr>
        <w:pStyle w:val="BodyText"/>
      </w:pP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§11.4.131. Non-compliance is a release blocker. No escape hatch — no</w:t>
      </w:r>
      <w:r>
        <w:t xml:space="preserve"> </w:t>
      </w:r>
      <w:r>
        <w:rPr>
          <w:rStyle w:val="VerbatimChar"/>
        </w:rPr>
        <w:t xml:space="preserve">--skip-resumption-file</w:t>
      </w:r>
      <w:r>
        <w:t xml:space="preserve">,</w:t>
      </w:r>
      <w:r>
        <w:t xml:space="preserve"> </w:t>
      </w:r>
      <w:r>
        <w:rPr>
          <w:rStyle w:val="VerbatimChar"/>
        </w:rPr>
        <w:t xml:space="preserve">--ephemeral-prompt-only</w:t>
      </w:r>
      <w:r>
        <w:t xml:space="preserve">,</w:t>
      </w:r>
      <w:r>
        <w:t xml:space="preserve"> </w:t>
      </w:r>
      <w:r>
        <w:rPr>
          <w:rStyle w:val="VerbatimChar"/>
        </w:rPr>
        <w:t xml:space="preserve">--stale-resumption-OK</w:t>
      </w:r>
      <w:r>
        <w:t xml:space="preserve">,</w:t>
      </w:r>
      <w:r>
        <w:t xml:space="preserve"> </w:t>
      </w:r>
      <w:r>
        <w:rPr>
          <w:rStyle w:val="VerbatimChar"/>
        </w:rPr>
        <w:t xml:space="preserve">--generic-template-OK</w:t>
      </w:r>
      <w:r>
        <w:t xml:space="preserve"> </w:t>
      </w:r>
      <w:r>
        <w:t xml:space="preserve">flag.</w:t>
      </w:r>
    </w:p>
    <w:bookmarkEnd w:id="114"/>
    <w:bookmarkStart w:id="115" w:name="Xbb90d69de159c42e58b29b31ff4aee8d49d905d"/>
    <w:p>
      <w:pPr>
        <w:pStyle w:val="Heading3"/>
      </w:pPr>
      <w:r>
        <w:t xml:space="preserve">§11.4.132 — Risk-ordered validation priority mandate (User mandate, 2026-06-07)</w:t>
      </w:r>
    </w:p>
    <w:p>
      <w:pPr>
        <w:pStyle w:val="FirstParagraph"/>
      </w:pPr>
      <w:r>
        <w:rPr>
          <w:b/>
          <w:bCs/>
        </w:rPr>
        <w:t xml:space="preserve">Forensic anchor — verbatim user mandate (2026-06-07):</w:t>
      </w:r>
      <w:r>
        <w:t xml:space="preserve"> </w:t>
      </w:r>
      <w:r>
        <w:t xml:space="preserve">"We MUST ALWAYS first test and validate features, functionalities and fixes/changes that have been worked most recently, the ones which were most problematic, which have the most chance to crash or break again, the ones which have been re-opened the most times! Then, after we validate and verify all this with real (physical) proofs and hard evidence, with no false results and bluffs of any kind, we continue with all other existing tests in the test suites! This IS MANDATORY."</w:t>
      </w:r>
    </w:p>
    <w:p>
      <w:pPr>
        <w:pStyle w:val="BodyText"/>
      </w:pPr>
      <w:r>
        <w:t xml:space="preserve">Tests / validations / verifications MUST run in</w:t>
      </w:r>
      <w:r>
        <w:t xml:space="preserve"> </w:t>
      </w:r>
      <w:r>
        <w:rPr>
          <w:b/>
          <w:bCs/>
        </w:rPr>
        <w:t xml:space="preserve">RISK-DESCENDING order</w:t>
      </w:r>
      <w:r>
        <w:t xml:space="preserve"> </w:t>
      </w:r>
      <w:r>
        <w:t xml:space="preserve">— the highest-risk set FIRST, and ONLY AFTER that set is fully GREEN with real (physical) captured evidence does the remainder of the suite run. Risk ranking is computed from a CLOSED set of factors, highest-risk first: (a)</w:t>
      </w:r>
      <w:r>
        <w:t xml:space="preserve"> </w:t>
      </w:r>
      <w:r>
        <w:rPr>
          <w:b/>
          <w:bCs/>
        </w:rPr>
        <w:t xml:space="preserve">most-recently-worked</w:t>
      </w:r>
      <w:r>
        <w:t xml:space="preserve"> </w:t>
      </w:r>
      <w:r>
        <w:t xml:space="preserve">features / fixes / changes; (b)</w:t>
      </w:r>
      <w:r>
        <w:t xml:space="preserve"> </w:t>
      </w:r>
      <w:r>
        <w:rPr>
          <w:b/>
          <w:bCs/>
        </w:rPr>
        <w:t xml:space="preserve">historically most-problematic</w:t>
      </w:r>
      <w:r>
        <w:t xml:space="preserve"> </w:t>
      </w:r>
      <w:r>
        <w:t xml:space="preserve">(longest defect history, most prior fixes/failures); (c)</w:t>
      </w:r>
      <w:r>
        <w:t xml:space="preserve"> </w:t>
      </w:r>
      <w:r>
        <w:rPr>
          <w:b/>
          <w:bCs/>
        </w:rPr>
        <w:t xml:space="preserve">highest crash/break/regress likelihood</w:t>
      </w:r>
      <w:r>
        <w:t xml:space="preserve"> </w:t>
      </w:r>
      <w:r>
        <w:t xml:space="preserve">(greatest blast radius / complexity / dependency surface); (d)</w:t>
      </w:r>
      <w:r>
        <w:t xml:space="preserve"> </w:t>
      </w:r>
      <w:r>
        <w:rPr>
          <w:b/>
          <w:bCs/>
        </w:rPr>
        <w:t xml:space="preserve">most-reopened</w:t>
      </w:r>
      <w:r>
        <w:t xml:space="preserve"> </w:t>
      </w:r>
      <w:r>
        <w:t xml:space="preserve">per §11.4.55 reopens-count (a high reopen count is the strongest empirical fragility signal). Each item in the highest-risk set MUST pass with real (physical) captured evidence per §11.4.5/§11.4.69/§11.4.107 — no metadata-only / config-only / absence-of-error / grep-without-runtime PASS (§11.4/§11.4.1), no false results, no bluff (§11.4.6). ONLY AFTER the entire highest-risk set is GREEN with captured proof does the rest of the suite run; running the suite in arbitrary order, or running lower-risk tests before the highest-risk set is GREEN, is a §11.4.132 violation. §11.4.132 REFINES/STRENGTHENS §11.4.130 (generalises "validate the just-fixed items first" to the full risk-ordered set) + §11.4.46 (adds explicit risk-ordering within the recent/high-risk set) + §11.4.42 (applies the implementation-layer priority discipline to VALIDATION ordering). Classification: universal (§11.4.17) — the consuming project supplies its recency / problematic-history / reopen-count sources (e.g. §11.4.93 workable-items DB</w:t>
      </w:r>
      <w:r>
        <w:t xml:space="preserve"> </w:t>
      </w:r>
      <w:r>
        <w:rPr>
          <w:rStyle w:val="VerbatimChar"/>
        </w:rPr>
        <w:t xml:space="preserve">reopens_count</w:t>
      </w:r>
      <w:r>
        <w:t xml:space="preserve">+</w:t>
      </w:r>
      <w:r>
        <w:rPr>
          <w:rStyle w:val="VerbatimChar"/>
        </w:rPr>
        <w:t xml:space="preserve">last_modified</w:t>
      </w:r>
      <w:r>
        <w:t xml:space="preserve">) per §11.4.35. Composes §11.4.4/.5/.6/.7/.40/.42/.46/.50/.55/.69/.107/.130. Propagation gate</w:t>
      </w:r>
      <w:r>
        <w:t xml:space="preserve"> </w:t>
      </w:r>
      <w:r>
        <w:rPr>
          <w:rStyle w:val="VerbatimChar"/>
        </w:rPr>
        <w:t xml:space="preserve">CM-COVENANT-114-132-PROPAGATION</w:t>
      </w:r>
      <w:r>
        <w:t xml:space="preserve"> </w:t>
      </w:r>
      <w:r>
        <w:t xml:space="preserve">(literal</w:t>
      </w:r>
      <w:r>
        <w:t xml:space="preserve"> </w:t>
      </w:r>
      <w:r>
        <w:rPr>
          <w:rStyle w:val="VerbatimChar"/>
        </w:rPr>
        <w:t xml:space="preserve">11.4.132</w:t>
      </w:r>
      <w:r>
        <w:t xml:space="preserve">) + recommended gate</w:t>
      </w:r>
      <w:r>
        <w:t xml:space="preserve"> </w:t>
      </w:r>
      <w:r>
        <w:rPr>
          <w:rStyle w:val="VerbatimChar"/>
        </w:rPr>
        <w:t xml:space="preserve">CM-RISK-ORDERED-VALIDATION-PRIORITY</w:t>
      </w:r>
      <w:r>
        <w:t xml:space="preserve"> </w:t>
      </w:r>
      <w:r>
        <w:t xml:space="preserve">+ paired §1.1 meta-test mutation.</w:t>
      </w:r>
    </w:p>
    <w:p>
      <w:pPr>
        <w:pStyle w:val="BodyText"/>
      </w:pP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§11.4.132. Non-compliance is a release blocker. No escape hatch — no</w:t>
      </w:r>
      <w:r>
        <w:t xml:space="preserve"> </w:t>
      </w:r>
      <w:r>
        <w:rPr>
          <w:rStyle w:val="VerbatimChar"/>
        </w:rPr>
        <w:t xml:space="preserve">--skip-risk-ordering</w:t>
      </w:r>
      <w:r>
        <w:t xml:space="preserve">,</w:t>
      </w:r>
      <w:r>
        <w:t xml:space="preserve"> </w:t>
      </w:r>
      <w:r>
        <w:rPr>
          <w:rStyle w:val="VerbatimChar"/>
        </w:rPr>
        <w:t xml:space="preserve">--any-order-OK</w:t>
      </w:r>
      <w:r>
        <w:t xml:space="preserve">,</w:t>
      </w:r>
      <w:r>
        <w:t xml:space="preserve"> </w:t>
      </w:r>
      <w:r>
        <w:rPr>
          <w:rStyle w:val="VerbatimChar"/>
        </w:rPr>
        <w:t xml:space="preserve">--suite-order-fixed</w:t>
      </w:r>
      <w:r>
        <w:t xml:space="preserve"> </w:t>
      </w:r>
      <w:r>
        <w:t xml:space="preserve">flag.</w:t>
      </w:r>
    </w:p>
    <w:bookmarkEnd w:id="115"/>
    <w:bookmarkStart w:id="116" w:name="Xc021f58120e0446b1440410dca07a2f26184d23"/>
    <w:p>
      <w:pPr>
        <w:pStyle w:val="Heading3"/>
      </w:pPr>
      <w:r>
        <w:t xml:space="preserve">§11.4.133 — Target-System + hardware safety mandate (User mandate, 2026-06-08)</w:t>
      </w:r>
    </w:p>
    <w:p>
      <w:pPr>
        <w:pStyle w:val="FirstParagraph"/>
      </w:pPr>
      <w:r>
        <w:rPr>
          <w:b/>
          <w:bCs/>
        </w:rPr>
        <w:t xml:space="preserve">Forensic anchor — verbatim user mandate (2026-06-08):</w:t>
      </w:r>
      <w:r>
        <w:t xml:space="preserve"> </w:t>
      </w:r>
      <w:r>
        <w:t xml:space="preserve">"Make sure that all changes we do to the System are ALWAYS safe for the System itself and for the hardware the system runs on! This is MANDATORY."</w:t>
      </w:r>
    </w:p>
    <w:p>
      <w:pPr>
        <w:pStyle w:val="BodyText"/>
      </w:pPr>
      <w:r>
        <w:t xml:space="preserve">Every change to the TARGET system (firmware, kernel, init/boot scripts, drivers, sysfs/devfreq/voltage/clock/thermal/regulator register writes, partition/bootloader/U-Boot, HAL, framework, prebuilts, device config) MUST ALWAYS be safe for BOTH (a) the target System itself — MUST NOT brick, boot-loop, corrupt data, or render the device unrecoverable — AND (b) the hardware it runs on — MUST NOT exceed safe electrical/thermal/voltage/clock limits or damage panels/storage/radios/regulators. Concrete obligations: (1) reversible-first — verify irreversible high-blast-radius changes (bootloader/U-Boot MD5, partition layout) against known-good values + capture a pre-op backup (§9.2) BEFORE applying; (2) NO unverified hardware-control writes — never write an unverified value to a voltage/clock/regulator/thermal-throttle/current-limit sysfs node or register that could exceed datasheet limits, the safe range established as FACT (§11.4.6), never guessed; (3) thermal/perf changes (forcing a performance governor, pinning the top OPP, disabling thermal management) MUST respect the device's cooling design, validated by captured thermal evidence; (4) flashing MUST use the sanctioned tool + a freshly-built integrity-verified image — never an ad-hoc partition write or stale/unverified artifact; (5) unprovable-safety ⇒ blocked — a change whose target/hardware safety cannot be established from captured evidence is treated as UNSAFE and blocked (§11.4.6 + §11.4.101 reversible-first + §11.4.123 rock-solid-proof). DISTINCT from §12 host-session safety: §12 protects the DEVELOPER's HOST + session; §11.4.133 protects the TARGET device + its hardware — both apply, neither weakens the other. Classification: universal (§11.4.17) — the consuming project supplies its concrete hardware-control surfaces, datasheet-safe ranges, known-good bootloader/image hashes, and sanctioned flashing tool per §11.4.35. Composes §12 / §11.4.6 / §11.4.101 / §11.4.108 / §11.4.123. Propagation gate</w:t>
      </w:r>
      <w:r>
        <w:t xml:space="preserve"> </w:t>
      </w:r>
      <w:r>
        <w:rPr>
          <w:rStyle w:val="VerbatimChar"/>
        </w:rPr>
        <w:t xml:space="preserve">CM-COVENANT-114-133-PROPAGATION</w:t>
      </w:r>
      <w:r>
        <w:t xml:space="preserve"> </w:t>
      </w:r>
      <w:r>
        <w:t xml:space="preserve">(literal</w:t>
      </w:r>
      <w:r>
        <w:t xml:space="preserve"> </w:t>
      </w:r>
      <w:r>
        <w:rPr>
          <w:rStyle w:val="VerbatimChar"/>
        </w:rPr>
        <w:t xml:space="preserve">11.4.133</w:t>
      </w:r>
      <w:r>
        <w:t xml:space="preserve">) + recommended gate</w:t>
      </w:r>
      <w:r>
        <w:t xml:space="preserve"> </w:t>
      </w:r>
      <w:r>
        <w:rPr>
          <w:rStyle w:val="VerbatimChar"/>
        </w:rPr>
        <w:t xml:space="preserve">CM-TARGET-HARDWARE-SAFETY</w:t>
      </w:r>
      <w:r>
        <w:t xml:space="preserve"> </w:t>
      </w:r>
      <w:r>
        <w:t xml:space="preserve">+ paired §1.1 meta-test mutation.</w:t>
      </w:r>
    </w:p>
    <w:p>
      <w:pPr>
        <w:pStyle w:val="BodyText"/>
      </w:pP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§11.4.133. Non-compliance is a release blocker. No escape hatch — no</w:t>
      </w:r>
      <w:r>
        <w:t xml:space="preserve"> </w:t>
      </w:r>
      <w:r>
        <w:rPr>
          <w:rStyle w:val="VerbatimChar"/>
        </w:rPr>
        <w:t xml:space="preserve">--unsafe-hardware-write</w:t>
      </w:r>
      <w:r>
        <w:t xml:space="preserve">,</w:t>
      </w:r>
      <w:r>
        <w:t xml:space="preserve"> </w:t>
      </w:r>
      <w:r>
        <w:rPr>
          <w:rStyle w:val="VerbatimChar"/>
        </w:rPr>
        <w:t xml:space="preserve">--skip-system-safety</w:t>
      </w:r>
      <w:r>
        <w:t xml:space="preserve">,</w:t>
      </w:r>
      <w:r>
        <w:t xml:space="preserve"> </w:t>
      </w:r>
      <w:r>
        <w:rPr>
          <w:rStyle w:val="VerbatimChar"/>
        </w:rPr>
        <w:t xml:space="preserve">--brick-risk-accepted</w:t>
      </w:r>
      <w:r>
        <w:t xml:space="preserve"> </w:t>
      </w:r>
      <w:r>
        <w:t xml:space="preserve">flag.</w:t>
      </w:r>
    </w:p>
    <w:bookmarkEnd w:id="116"/>
    <w:bookmarkStart w:id="117" w:name="X958b61bfbef36d2ac3ae857dce996a2579366ea"/>
    <w:p>
      <w:pPr>
        <w:pStyle w:val="Heading3"/>
      </w:pPr>
      <w:r>
        <w:t xml:space="preserve">§11.4.134 — Code-review iterate-until-GO + rock-solid-evidence mandate (User mandate, 2026-06-08)</w:t>
      </w:r>
    </w:p>
    <w:p>
      <w:pPr>
        <w:pStyle w:val="FirstParagraph"/>
      </w:pPr>
      <w:r>
        <w:rPr>
          <w:b/>
          <w:bCs/>
        </w:rPr>
        <w:t xml:space="preserve">Forensic anchor — verbatim user mandate (2026-06-08):</w:t>
      </w:r>
      <w:r>
        <w:t xml:space="preserve"> </w:t>
      </w:r>
      <w:r>
        <w:t xml:space="preserve">"For any fixes/changes given back to us for re-work by the code-review process, once we fix/improve everything per the code-review's requests, we MUST RE-RUN code-review AGAIN until we get a GO from it with NO new issues reported or warnings of any kind! All results produced by this whole process MUST ALWAYS give us rock-solid PHYSICAL evidence that the fixed/improved codebase really works now as expected, with no false results and no bluff(s) of any kind."</w:t>
      </w:r>
    </w:p>
    <w:p>
      <w:pPr>
        <w:pStyle w:val="BodyText"/>
      </w:pPr>
      <w:r>
        <w:t xml:space="preserve">When the §11.4.125 code-review returns ANY finding — BLOCKING, nit, or warning — and the author fixes/improves the batch per that review, the code review MUST BE RE-RUN, and MUST KEEP being re-run after each remediation round, until it returns a clean GO with ZERO new issues AND ZERO warnings of any kind. A single pass that "addressed the findings" is NOT sufficient: the corrected batch MUST pass a FRESH adversarial review (a re-review can surface NEW findings introduced by the very fixes that closed the prior ones — the §11.4.1 fix-A-creates-B failure mode). The loop terminates ONLY on a clean GO (no new findings, no warnings); a residual warning is itself a finding that re-arms the loop. Every round's verdict AND every fix's validation MUST carry rock-solid PHYSICAL captured evidence per §11.4.5 / §11.4.69 / §11.4.107 (captured audio / video / sysfs / dumpsys / sink-side / runtime-signature) proving the fixed/improved codebase REALLY works as expected — never metadata-only / configuration-only / absence-of-error / grep-without-runtime; no false results, no bluff at any round; a reported GO unbacked by captured physical evidence is itself a §11.4 PASS-bluff at the review-loop layer. §11.4.134 REFINES / STRENGTHENS §11.4.125 (iterate "until no blocking findings remain"): it makes the loop EXPLICIT (re-run after every remediation round, not once), raises termination to ZERO findings AND ZERO warnings (not merely zero-blocking), and BINDS rock-solid physical evidence to every round. Classification: universal (§11.4.17). Composes §11.4.125 / §11.4.1 / §11.4.4 / §11.4.5 / §11.4.6 / §11.4.69 / §11.4.107 / §11.4.50 / §11.4.108 / §11.4.123. Propagation gate</w:t>
      </w:r>
      <w:r>
        <w:t xml:space="preserve"> </w:t>
      </w:r>
      <w:r>
        <w:rPr>
          <w:rStyle w:val="VerbatimChar"/>
        </w:rPr>
        <w:t xml:space="preserve">CM-COVENANT-114-134-PROPAGATION</w:t>
      </w:r>
      <w:r>
        <w:t xml:space="preserve"> </w:t>
      </w:r>
      <w:r>
        <w:t xml:space="preserve">(literal</w:t>
      </w:r>
      <w:r>
        <w:t xml:space="preserve"> </w:t>
      </w:r>
      <w:r>
        <w:rPr>
          <w:rStyle w:val="VerbatimChar"/>
        </w:rPr>
        <w:t xml:space="preserve">11.4.134</w:t>
      </w:r>
      <w:r>
        <w:t xml:space="preserve">) + recommended gate</w:t>
      </w:r>
      <w:r>
        <w:t xml:space="preserve"> </w:t>
      </w:r>
      <w:r>
        <w:rPr>
          <w:rStyle w:val="VerbatimChar"/>
        </w:rPr>
        <w:t xml:space="preserve">CM-CODE-REVIEW-ITERATE-UNTIL-GO</w:t>
      </w:r>
      <w:r>
        <w:t xml:space="preserve"> </w:t>
      </w:r>
      <w:r>
        <w:t xml:space="preserve">+ paired §1.1 meta-test mutation (gate-code = separate work item).</w:t>
      </w:r>
    </w:p>
    <w:p>
      <w:pPr>
        <w:pStyle w:val="BodyText"/>
      </w:pP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§11.4.134. Non-compliance is a release blocker. No escape hatch — no</w:t>
      </w:r>
      <w:r>
        <w:t xml:space="preserve"> </w:t>
      </w:r>
      <w:r>
        <w:rPr>
          <w:rStyle w:val="VerbatimChar"/>
        </w:rPr>
        <w:t xml:space="preserve">--skip-rereview</w:t>
      </w:r>
      <w:r>
        <w:t xml:space="preserve">,</w:t>
      </w:r>
      <w:r>
        <w:t xml:space="preserve"> </w:t>
      </w:r>
      <w:r>
        <w:rPr>
          <w:rStyle w:val="VerbatimChar"/>
        </w:rPr>
        <w:t xml:space="preserve">--single-review-pass</w:t>
      </w:r>
      <w:r>
        <w:t xml:space="preserve">,</w:t>
      </w:r>
      <w:r>
        <w:t xml:space="preserve"> </w:t>
      </w:r>
      <w:r>
        <w:rPr>
          <w:rStyle w:val="VerbatimChar"/>
        </w:rPr>
        <w:t xml:space="preserve">--warnings-ok</w:t>
      </w:r>
      <w:r>
        <w:t xml:space="preserve">,</w:t>
      </w:r>
      <w:r>
        <w:t xml:space="preserve"> </w:t>
      </w:r>
      <w:r>
        <w:rPr>
          <w:rStyle w:val="VerbatimChar"/>
        </w:rPr>
        <w:t xml:space="preserve">--evidence-optional</w:t>
      </w:r>
      <w:r>
        <w:t xml:space="preserve"> </w:t>
      </w:r>
      <w:r>
        <w:t xml:space="preserve">flag.</w:t>
      </w:r>
    </w:p>
    <w:p>
      <w:pPr>
        <w:pStyle w:val="Compact"/>
        <w:numPr>
          <w:ilvl w:val="0"/>
          <w:numId w:val="1038"/>
        </w:numPr>
      </w:pPr>
      <w:r>
        <w:t xml:space="preserve">§11.4.135 — Standing regression-guard suite + every-fixed-defect-gets-a-permanent-regression-test (User man… [full → CLAUDE_ANCHORS_FULL.md + Constitution.md] · refs: §11.4.4 §11.4.17 §11.4.40 §11.4.43 §11.4.46 §11.4.50 §11.4.107 §11.4.108 §11.4.115 §11.4.118 §11.4.123 §11.4.124 §11.4.130 §11.4.132 §11.4.135</w:t>
      </w:r>
    </w:p>
    <w:p>
      <w:pPr>
        <w:pStyle w:val="Compact"/>
        <w:numPr>
          <w:ilvl w:val="0"/>
          <w:numId w:val="1038"/>
        </w:numPr>
      </w:pPr>
      <w:r>
        <w:t xml:space="preserve">§11.4.136 — Real-content end-to-end playback-test mandate (User mandate, 2026-06-08).** Refines/strengthens… [full → CLAUDE_ANCHORS_FULL.md + Constitution.md] · refs: §11.4.1 §11.4.5 §11.4.13 §11.4.17 §11.4.48 §11.4.50 §11.4.69 §11.4.107 §11.4.117 §11.4.123 §11.4.136</w:t>
      </w:r>
    </w:p>
    <w:p>
      <w:pPr>
        <w:pStyle w:val="Compact"/>
        <w:numPr>
          <w:ilvl w:val="0"/>
          <w:numId w:val="1038"/>
        </w:numPr>
      </w:pPr>
      <w:r>
        <w:t xml:space="preserve">§11.4.137 — Subtitle/caption content-correctness oracle + secure-display-proxy-honesty mandate (User mandat… [full → CLAUDE_ANCHORS_FULL.md + Constitution.md] · refs: §11.4.3 §11.4.5 §11.4.6 §11.4.13 §11.4.17 §11.4.52 §11.4.69 §11.4.107 §11.4.108 §11.4.112 §11.4.115 §11.4.117 §11.4.123 §11.4.137</w:t>
      </w:r>
    </w:p>
    <w:p>
      <w:pPr>
        <w:pStyle w:val="Compact"/>
        <w:numPr>
          <w:ilvl w:val="0"/>
          <w:numId w:val="1038"/>
        </w:numPr>
      </w:pPr>
      <w:r>
        <w:t xml:space="preserve">§11.4.138 — Operator-escape =&gt; mandatory bluff-audit + permanent guard (User mandate, 2026-06-08).** When t… [full → CLAUDE_ANCHORS_FULL.md + Constitution.md] · refs: §11.4.1 §11.4.17 §11.4.102 §11.4.108 §11.4.115 §11.4.118 §11.4.123 §11.4.135 §11.4.138</w:t>
      </w:r>
    </w:p>
    <w:p>
      <w:pPr>
        <w:pStyle w:val="Compact"/>
        <w:numPr>
          <w:ilvl w:val="0"/>
          <w:numId w:val="1038"/>
        </w:numPr>
      </w:pPr>
      <w:r>
        <w:t xml:space="preserve">§11.4.139 — Fresh-process clean-artifact runtime-signature mandate (User mandate, 2026-06-08).** Refines §1… [full → CLAUDE_ANCHORS_FULL.md + Constitution.md] · refs: §11.4.17 §11.4.46 §11.4.108 §11.4.130 §11.4.135 §11.4.137 §11.4.139</w:t>
      </w:r>
    </w:p>
    <w:p>
      <w:pPr>
        <w:pStyle w:val="BlockText"/>
      </w:pPr>
      <w:r>
        <w:rPr>
          <w:b/>
          <w:bCs/>
        </w:rPr>
        <w:t xml:space="preserve">§11.4.140 — Universal action-prefix system (</w:t>
      </w:r>
      <w:r>
        <w:rPr>
          <w:rStyle w:val="VerbatimChar"/>
          <w:b/>
          <w:bCs/>
        </w:rPr>
        <w:t xml:space="preserve">ACTION_NAME ::</w:t>
      </w:r>
      <w:r>
        <w:rPr>
          <w:b/>
          <w:bCs/>
        </w:rPr>
        <w:t xml:space="preserve">) (User mandate,</w:t>
      </w:r>
      <w:r>
        <w:rPr>
          <w:b/>
          <w:bCs/>
        </w:rPr>
        <w:t xml:space="preserve"> </w:t>
      </w:r>
      <w:r>
        <w:rPr>
          <w:b/>
          <w:bCs/>
        </w:rPr>
        <w:t xml:space="preserve">2026-06-09; GRAMMAR_ADDENDUM 2026-06-09; arrow form 2026-07-02).</w:t>
      </w:r>
      <w:r>
        <w:t xml:space="preserve"> </w:t>
      </w:r>
      <w:r>
        <w:t xml:space="preserve">When a</w:t>
      </w:r>
      <w:r>
        <w:t xml:space="preserve"> </w:t>
      </w:r>
      <w:r>
        <w:t xml:space="preserve">user prompt's FIRST</w:t>
      </w:r>
      <w:r>
        <w:t xml:space="preserve"> </w:t>
      </w:r>
      <w:r>
        <w:t xml:space="preserve">non-blank line starts with a recognised action prefix, you MUST: (1) look the</w:t>
      </w:r>
      <w:r>
        <w:t xml:space="preserve"> </w:t>
      </w:r>
      <w:r>
        <w:t xml:space="preserve">action token up in the action registry</w:t>
      </w:r>
      <w:r>
        <w:t xml:space="preserve"> </w:t>
      </w:r>
      <w:r>
        <w:rPr>
          <w:rStyle w:val="VerbatimChar"/>
        </w:rPr>
        <w:t xml:space="preserve">constitution/actions/registry.yaml</w:t>
      </w:r>
      <w:r>
        <w:t xml:space="preserve"> </w:t>
      </w:r>
      <w:r>
        <w:t xml:space="preserve">(or</w:t>
      </w:r>
      <w:r>
        <w:t xml:space="preserve"> </w:t>
      </w:r>
      <w:r>
        <w:rPr>
          <w:rStyle w:val="VerbatimChar"/>
        </w:rPr>
        <w:t xml:space="preserve">$HELIX_ACTION_REGISTRY</w:t>
      </w:r>
      <w:r>
        <w:t xml:space="preserve">);</w:t>
      </w:r>
      <w:r>
        <w:t xml:space="preserve"> </w:t>
      </w:r>
      <w:r>
        <w:t xml:space="preserve">(2) if it is a registered action, REPLACE the prefix with that action's</w:t>
      </w:r>
      <w:r>
        <w:t xml:space="preserve"> </w:t>
      </w:r>
      <w:r>
        <w:rPr>
          <w:rStyle w:val="VerbatimChar"/>
        </w:rPr>
        <w:t xml:space="preserve">expansion</w:t>
      </w:r>
      <w:r>
        <w:t xml:space="preserve"> </w:t>
      </w:r>
      <w:r>
        <w:t xml:space="preserve">text and apply its</w:t>
      </w:r>
      <w:r>
        <w:t xml:space="preserve"> </w:t>
      </w:r>
      <w:r>
        <w:rPr>
          <w:rStyle w:val="VerbatimChar"/>
        </w:rPr>
        <w:t xml:space="preserve">rules</w:t>
      </w:r>
      <w:r>
        <w:t xml:space="preserve">; (3) execute the remainder of the prompt</w:t>
      </w:r>
      <w:r>
        <w:t xml:space="preserve"> </w:t>
      </w:r>
      <w:r>
        <w:t xml:space="preserve">under the expanded instruction.</w:t>
      </w:r>
      <w:r>
        <w:t xml:space="preserve"> </w:t>
      </w:r>
      <w:r>
        <w:rPr>
          <w:b/>
          <w:bCs/>
        </w:rPr>
        <w:t xml:space="preserve">Five EQUIVALENT forms</w:t>
      </w:r>
      <w:r>
        <w:t xml:space="preserve"> </w:t>
      </w:r>
      <w:r>
        <w:t xml:space="preserve">— same action, same</w:t>
      </w:r>
      <w:r>
        <w:t xml:space="preserve"> </w:t>
      </w:r>
      <w:r>
        <w:t xml:space="preserve">expansion, same execution: (1)</w:t>
      </w:r>
      <w:r>
        <w:t xml:space="preserve"> </w:t>
      </w:r>
      <w:r>
        <w:rPr>
          <w:rStyle w:val="VerbatimChar"/>
        </w:rPr>
        <w:t xml:space="preserve">ACTION_NAME :: &lt;rest&gt;</w:t>
      </w:r>
      <w:r>
        <w:t xml:space="preserve"> </w:t>
      </w:r>
      <w:r>
        <w:t xml:space="preserve">(bare</w:t>
      </w:r>
      <w:r>
        <w:t xml:space="preserve"> </w:t>
      </w:r>
      <w:r>
        <w:rPr>
          <w:rStyle w:val="VerbatimChar"/>
        </w:rPr>
        <w:t xml:space="preserve">::</w:t>
      </w:r>
      <w:r>
        <w:t xml:space="preserve">),</w:t>
      </w:r>
      <w:r>
        <w:t xml:space="preserve"> </w:t>
      </w:r>
      <w:r>
        <w:t xml:space="preserve">(2)</w:t>
      </w:r>
      <w:r>
        <w:t xml:space="preserve"> </w:t>
      </w:r>
      <w:r>
        <w:rPr>
          <w:rStyle w:val="VerbatimChar"/>
        </w:rPr>
        <w:t xml:space="preserve">PREFIX::ACTION_NAME :: &lt;rest&gt;</w:t>
      </w:r>
      <w:r>
        <w:t xml:space="preserve"> </w:t>
      </w:r>
      <w:r>
        <w:t xml:space="preserve">(namespaced</w:t>
      </w:r>
      <w:r>
        <w:t xml:space="preserve"> </w:t>
      </w:r>
      <w:r>
        <w:rPr>
          <w:rStyle w:val="VerbatimChar"/>
        </w:rPr>
        <w:t xml:space="preserve">::</w:t>
      </w:r>
      <w:r>
        <w:t xml:space="preserve">), (3)</w:t>
      </w:r>
      <w:r>
        <w:t xml:space="preserve"> </w:t>
      </w:r>
      <w:r>
        <w:rPr>
          <w:rStyle w:val="VerbatimChar"/>
        </w:rPr>
        <w:t xml:space="preserve">/ACTION_NAME &lt;rest&gt;</w:t>
      </w:r>
      <w:r>
        <w:t xml:space="preserve"> </w:t>
      </w:r>
      <w:r>
        <w:t xml:space="preserve">(bare slash), (4)</w:t>
      </w:r>
      <w:r>
        <w:t xml:space="preserve"> </w:t>
      </w:r>
      <w:r>
        <w:rPr>
          <w:rStyle w:val="VerbatimChar"/>
        </w:rPr>
        <w:t xml:space="preserve">/PREFIX::ACTION_NAME &lt;rest&gt;</w:t>
      </w:r>
      <w:r>
        <w:t xml:space="preserve"> </w:t>
      </w:r>
      <w:r>
        <w:t xml:space="preserve">(namespaced slash),</w:t>
      </w:r>
      <w:r>
        <w:t xml:space="preserve"> </w:t>
      </w:r>
      <w:r>
        <w:t xml:space="preserve">(5)</w:t>
      </w:r>
      <w:r>
        <w:t xml:space="preserve"> </w:t>
      </w:r>
      <w:r>
        <w:rPr>
          <w:rStyle w:val="VerbatimChar"/>
        </w:rPr>
        <w:t xml:space="preserve">ACTION_NAME ---&gt; &lt;rest&gt;</w:t>
      </w:r>
      <w:r>
        <w:t xml:space="preserve"> </w:t>
      </w:r>
      <w:r>
        <w:t xml:space="preserve">(bare arrow) ≡</w:t>
      </w:r>
      <w:r>
        <w:t xml:space="preserve"> </w:t>
      </w:r>
      <w:r>
        <w:rPr>
          <w:rStyle w:val="VerbatimChar"/>
        </w:rPr>
        <w:t xml:space="preserve">PREFIX::ACTION_NAME ---&gt; &lt;rest&gt;</w:t>
      </w:r>
      <w:r>
        <w:t xml:space="preserve"> </w:t>
      </w:r>
      <w:r>
        <w:t xml:space="preserve">(namespaced arrow). Thus</w:t>
      </w:r>
      <w:r>
        <w:t xml:space="preserve"> </w:t>
      </w:r>
      <w:r>
        <w:rPr>
          <w:rStyle w:val="VerbatimChar"/>
        </w:rPr>
        <w:t xml:space="preserve">BACKGROUND :: x</w:t>
      </w:r>
      <w:r>
        <w:t xml:space="preserve"> </w:t>
      </w:r>
      <w:r>
        <w:t xml:space="preserve">≡</w:t>
      </w:r>
      <w:r>
        <w:t xml:space="preserve"> </w:t>
      </w:r>
      <w:r>
        <w:rPr>
          <w:rStyle w:val="VerbatimChar"/>
        </w:rPr>
        <w:t xml:space="preserve">DEFAULT::BACKGROUND :: x</w:t>
      </w:r>
      <w:r>
        <w:t xml:space="preserve"> </w:t>
      </w:r>
      <w:r>
        <w:t xml:space="preserve">≡</w:t>
      </w:r>
      <w:r>
        <w:t xml:space="preserve"> </w:t>
      </w:r>
      <w:r>
        <w:rPr>
          <w:rStyle w:val="VerbatimChar"/>
        </w:rPr>
        <w:t xml:space="preserve">/BACKGROUND x</w:t>
      </w:r>
      <w:r>
        <w:t xml:space="preserve"> </w:t>
      </w:r>
      <w:r>
        <w:t xml:space="preserve">≡</w:t>
      </w:r>
      <w:r>
        <w:t xml:space="preserve"> </w:t>
      </w:r>
      <w:r>
        <w:rPr>
          <w:rStyle w:val="VerbatimChar"/>
        </w:rPr>
        <w:t xml:space="preserve">/DEFAULT::BACKGROUND x</w:t>
      </w:r>
      <w:r>
        <w:t xml:space="preserve"> </w:t>
      </w:r>
      <w:r>
        <w:t xml:space="preserve">≡</w:t>
      </w:r>
      <w:r>
        <w:t xml:space="preserve"> </w:t>
      </w:r>
      <w:r>
        <w:rPr>
          <w:rStyle w:val="VerbatimChar"/>
        </w:rPr>
        <w:t xml:space="preserve">BACKGROUND ---&gt; x</w:t>
      </w:r>
      <w:r>
        <w:t xml:space="preserve"> </w:t>
      </w:r>
      <w:r>
        <w:t xml:space="preserve">≡</w:t>
      </w:r>
      <w:r>
        <w:t xml:space="preserve"> </w:t>
      </w:r>
      <w:r>
        <w:rPr>
          <w:rStyle w:val="VerbatimChar"/>
        </w:rPr>
        <w:t xml:space="preserve">DEFAULT::BACKGROUND ---&gt; x</w:t>
      </w:r>
      <w:r>
        <w:t xml:space="preserve">.</w:t>
      </w:r>
      <w:r>
        <w:t xml:space="preserve"> </w:t>
      </w:r>
      <w:r>
        <w:rPr>
          <w:rStyle w:val="VerbatimChar"/>
        </w:rPr>
        <w:t xml:space="preserve">PREFIX</w:t>
      </w:r>
      <w:r>
        <w:t xml:space="preserve"> </w:t>
      </w:r>
      <w:r>
        <w:t xml:space="preserve">is an action NAMESPACE; the reserved default</w:t>
      </w:r>
      <w:r>
        <w:t xml:space="preserve"> </w:t>
      </w:r>
      <w:r>
        <w:t xml:space="preserve">namespace is</w:t>
      </w:r>
      <w:r>
        <w:t xml:space="preserve"> </w:t>
      </w:r>
      <w:r>
        <w:rPr>
          <w:rStyle w:val="VerbatimChar"/>
          <w:b/>
          <w:bCs/>
        </w:rPr>
        <w:t xml:space="preserve">DEFAULT</w:t>
      </w:r>
      <w:r>
        <w:t xml:space="preserve">, and an action runs WITH or WITHOUT the prefix.</w:t>
      </w:r>
      <w:r>
        <w:t xml:space="preserve"> </w:t>
      </w:r>
      <w:r>
        <w:t xml:space="preserve">Grammar (all hold): anchored at the FIRST non-blank line only (mid-prose tokens</w:t>
      </w:r>
      <w:r>
        <w:t xml:space="preserve"> </w:t>
      </w:r>
      <w:r>
        <w:t xml:space="preserve">never match); the action token AND the namespace are UPPERCASE-only</w:t>
      </w:r>
      <w:r>
        <w:t xml:space="preserve"> </w:t>
      </w:r>
      <w:r>
        <w:rPr>
          <w:rStyle w:val="VerbatimChar"/>
        </w:rPr>
        <w:t xml:space="preserve">[A-Z][A-Z0-9_]*</w:t>
      </w:r>
      <w:r>
        <w:t xml:space="preserve"> </w:t>
      </w:r>
      <w:r>
        <w:t xml:space="preserve">(lowercase never matches); the namespace separator</w:t>
      </w:r>
      <w:r>
        <w:t xml:space="preserve"> </w:t>
      </w:r>
      <w:r>
        <w:rPr>
          <w:rStyle w:val="VerbatimChar"/>
        </w:rPr>
        <w:t xml:space="preserve">::</w:t>
      </w:r>
      <w:r>
        <w:t xml:space="preserve"> </w:t>
      </w:r>
      <w:r>
        <w:t xml:space="preserve">inside the token carries NO surrounding spaces (</w:t>
      </w:r>
      <w:r>
        <w:rPr>
          <w:rStyle w:val="VerbatimChar"/>
        </w:rPr>
        <w:t xml:space="preserve">PREFIX::ACTION_NAME</w:t>
      </w:r>
      <w:r>
        <w:t xml:space="preserve">), DISTINCT</w:t>
      </w:r>
      <w:r>
        <w:t xml:space="preserve"> </w:t>
      </w:r>
      <w:r>
        <w:t xml:space="preserve">from the action-body separator</w:t>
      </w:r>
      <w:r>
        <w:t xml:space="preserve"> </w:t>
      </w:r>
      <w:r>
        <w:rPr>
          <w:rStyle w:val="VerbatimChar"/>
        </w:rPr>
        <w:t xml:space="preserve">" :: "</w:t>
      </w:r>
      <w:r>
        <w:t xml:space="preserve"> </w:t>
      </w:r>
      <w:r>
        <w:t xml:space="preserve">(one ASCII space on each side of</w:t>
      </w:r>
      <w:r>
        <w:t xml:space="preserve"> </w:t>
      </w:r>
      <w:r>
        <w:rPr>
          <w:rStyle w:val="VerbatimChar"/>
        </w:rPr>
        <w:t xml:space="preserve">::</w:t>
      </w:r>
      <w:r>
        <w:t xml:space="preserve"> </w:t>
      </w:r>
      <w:r>
        <w:t xml:space="preserve">—</w:t>
      </w:r>
      <w:r>
        <w:t xml:space="preserve"> </w:t>
      </w:r>
      <w:r>
        <w:t xml:space="preserve">avoids C++</w:t>
      </w:r>
      <w:r>
        <w:t xml:space="preserve"> </w:t>
      </w:r>
      <w:r>
        <w:rPr>
          <w:rStyle w:val="VerbatimChar"/>
        </w:rPr>
        <w:t xml:space="preserve">Foo::Bar</w:t>
      </w:r>
      <w:r>
        <w:t xml:space="preserve">, YAML</w:t>
      </w:r>
      <w:r>
        <w:t xml:space="preserve"> </w:t>
      </w:r>
      <w:r>
        <w:rPr>
          <w:rStyle w:val="VerbatimChar"/>
        </w:rPr>
        <w:t xml:space="preserve">key: value</w:t>
      </w:r>
      <w:r>
        <w:t xml:space="preserve">, URLs) in forms 1/2, the arrow-body</w:t>
      </w:r>
      <w:r>
        <w:t xml:space="preserve"> </w:t>
      </w:r>
      <w:r>
        <w:t xml:space="preserve">separator</w:t>
      </w:r>
      <w:r>
        <w:t xml:space="preserve"> </w:t>
      </w:r>
      <w:r>
        <w:rPr>
          <w:rStyle w:val="VerbatimChar"/>
        </w:rPr>
        <w:t xml:space="preserve">" ---&gt; "</w:t>
      </w:r>
      <w:r>
        <w:t xml:space="preserve"> </w:t>
      </w:r>
      <w:r>
        <w:t xml:space="preserve">(one ASCII space on each side) in form 5, and the</w:t>
      </w:r>
      <w:r>
        <w:t xml:space="preserve"> </w:t>
      </w:r>
      <w:r>
        <w:t xml:space="preserve">slash-body separator (one space) in forms 3/4; stacked prefixes (</w:t>
      </w:r>
      <w:r>
        <w:rPr>
          <w:rStyle w:val="VerbatimChar"/>
        </w:rPr>
        <w:t xml:space="preserve">A :: B :: rest</w:t>
      </w:r>
      <w:r>
        <w:t xml:space="preserve">) apply</w:t>
      </w:r>
      <w:r>
        <w:t xml:space="preserve"> </w:t>
      </w:r>
      <w:r>
        <w:t xml:space="preserve">outer-to-inner, left-to-right (expand</w:t>
      </w:r>
      <w:r>
        <w:t xml:space="preserve"> </w:t>
      </w:r>
      <w:r>
        <w:rPr>
          <w:rStyle w:val="VerbatimChar"/>
        </w:rPr>
        <w:t xml:space="preserve">A</w:t>
      </w:r>
      <w:r>
        <w:t xml:space="preserve">, re-scan, expand</w:t>
      </w:r>
      <w:r>
        <w:t xml:space="preserve"> </w:t>
      </w:r>
      <w:r>
        <w:rPr>
          <w:rStyle w:val="VerbatimChar"/>
        </w:rPr>
        <w:t xml:space="preserve">B</w:t>
      </w:r>
      <w:r>
        <w:t xml:space="preserve">, then the</w:t>
      </w:r>
      <w:r>
        <w:t xml:space="preserve"> </w:t>
      </w:r>
      <w:r>
        <w:t xml:space="preserve">residual is the task); a leading</w:t>
      </w:r>
      <w:r>
        <w:t xml:space="preserve"> </w:t>
      </w:r>
      <w:r>
        <w:rPr>
          <w:rStyle w:val="VerbatimChar"/>
        </w:rPr>
        <w:t xml:space="preserve">\</w:t>
      </w:r>
      <w:r>
        <w:t xml:space="preserve"> </w:t>
      </w:r>
      <w:r>
        <w:t xml:space="preserve">escapes the prefix for the</w:t>
      </w:r>
      <w:r>
        <w:t xml:space="preserve"> </w:t>
      </w:r>
      <w:r>
        <w:rPr>
          <w:rStyle w:val="VerbatimChar"/>
        </w:rPr>
        <w:t xml:space="preserve">::</w:t>
      </w:r>
      <w:r>
        <w:t xml:space="preserve">, arrow,</w:t>
      </w:r>
      <w:r>
        <w:t xml:space="preserve"> </w:t>
      </w:r>
      <w:r>
        <w:t xml:space="preserve">and slash forms (</w:t>
      </w:r>
      <w:r>
        <w:rPr>
          <w:rStyle w:val="VerbatimChar"/>
        </w:rPr>
        <w:t xml:space="preserve">\BACKGROUND :: x</w:t>
      </w:r>
      <w:r>
        <w:t xml:space="preserve">,</w:t>
      </w:r>
      <w:r>
        <w:t xml:space="preserve"> </w:t>
      </w:r>
      <w:r>
        <w:rPr>
          <w:rStyle w:val="VerbatimChar"/>
        </w:rPr>
        <w:t xml:space="preserve">\BACKGROUND ---&gt; x</w:t>
      </w:r>
      <w:r>
        <w:t xml:space="preserve">,</w:t>
      </w:r>
      <w:r>
        <w:t xml:space="preserve"> </w:t>
      </w:r>
      <w:r>
        <w:rPr>
          <w:rStyle w:val="VerbatimChar"/>
        </w:rPr>
        <w:t xml:space="preserve">\/BACKGROUND x</w:t>
      </w:r>
      <w:r>
        <w:t xml:space="preserve"> </w:t>
      </w:r>
      <w:r>
        <w:t xml:space="preserve">—</w:t>
      </w:r>
      <w:r>
        <w:t xml:space="preserve"> </w:t>
      </w:r>
      <w:r>
        <w:t xml:space="preserve">treat literally, strip the backslash, NO expansion) so action names can be</w:t>
      </w:r>
      <w:r>
        <w:t xml:space="preserve"> </w:t>
      </w:r>
      <w:r>
        <w:t xml:space="preserve">discussed.</w:t>
      </w:r>
      <w:r>
        <w:t xml:space="preserve"> </w:t>
      </w:r>
      <w:r>
        <w:rPr>
          <w:b/>
          <w:bCs/>
        </w:rPr>
        <w:t xml:space="preserve">Conflict rule</w:t>
      </w:r>
      <w:r>
        <w:rPr>
          <w:b/>
          <w:bCs/>
        </w:rPr>
        <w:t xml:space="preserve"> </w:t>
      </w:r>
      <w:r>
        <w:rPr>
          <w:b/>
          <w:bCs/>
        </w:rPr>
        <w:t xml:space="preserve">(slash form):</w:t>
      </w:r>
      <w:r>
        <w:t xml:space="preserve"> </w:t>
      </w:r>
      <w:r>
        <w:rPr>
          <w:rStyle w:val="VerbatimChar"/>
        </w:rPr>
        <w:t xml:space="preserve">/ACTION_NAME</w:t>
      </w:r>
      <w:r>
        <w:t xml:space="preserve"> </w:t>
      </w:r>
      <w:r>
        <w:t xml:space="preserve">(form 3) is honored as the action ONLY when</w:t>
      </w:r>
      <w:r>
        <w:t xml:space="preserve"> </w:t>
      </w:r>
      <w:r>
        <w:rPr>
          <w:rStyle w:val="VerbatimChar"/>
        </w:rPr>
        <w:t xml:space="preserve">ACTION_NAME</w:t>
      </w:r>
      <w:r>
        <w:t xml:space="preserve"> </w:t>
      </w:r>
      <w:r>
        <w:t xml:space="preserve">(case-folded) does not collide with a built-in/host slash command</w:t>
      </w:r>
      <w:r>
        <w:t xml:space="preserve"> </w:t>
      </w:r>
      <w:r>
        <w:t xml:space="preserve">(registry</w:t>
      </w:r>
      <w:r>
        <w:t xml:space="preserve"> </w:t>
      </w:r>
      <w:r>
        <w:rPr>
          <w:rStyle w:val="VerbatimChar"/>
        </w:rPr>
        <w:t xml:space="preserve">slash_bare: auto</w:t>
      </w:r>
      <w:r>
        <w:t xml:space="preserve"> </w:t>
      </w:r>
      <w:r>
        <w:t xml:space="preserve">+</w:t>
      </w:r>
      <w:r>
        <w:t xml:space="preserve"> </w:t>
      </w:r>
      <w:r>
        <w:rPr>
          <w:rStyle w:val="VerbatimChar"/>
        </w:rPr>
        <w:t xml:space="preserve">slash_conflicts: [..]</w:t>
      </w:r>
      <w:r>
        <w:t xml:space="preserve">); form 4</w:t>
      </w:r>
      <w:r>
        <w:t xml:space="preserve"> </w:t>
      </w:r>
      <w:r>
        <w:t xml:space="preserve">(</w:t>
      </w:r>
      <w:r>
        <w:rPr>
          <w:rStyle w:val="VerbatimChar"/>
        </w:rPr>
        <w:t xml:space="preserve">/PREFIX::ACTION_NAME</w:t>
      </w:r>
      <w:r>
        <w:t xml:space="preserve">) is ALWAYS unambiguous and always honored. An unknown</w:t>
      </w:r>
      <w:r>
        <w:t xml:space="preserve"> </w:t>
      </w:r>
      <w:r>
        <w:t xml:space="preserve">token that matches the grammar shape (any of the 5 forms) but is NOT registered</w:t>
      </w:r>
      <w:r>
        <w:t xml:space="preserve"> </w:t>
      </w:r>
      <w:r>
        <w:t xml:space="preserve">is NEVER silently expanded or silently dropped — ask which registered action</w:t>
      </w:r>
      <w:r>
        <w:t xml:space="preserve"> </w:t>
      </w:r>
      <w:r>
        <w:t xml:space="preserve">was meant (§11.4.66 / §11.4.105) or treat it as a literal prompt, NEVER invent</w:t>
      </w:r>
      <w:r>
        <w:t xml:space="preserve"> </w:t>
      </w:r>
      <w:r>
        <w:t xml:space="preserve">an expansion (§11.4.6); any prompt not satisfying the grammar is an ordinary</w:t>
      </w:r>
      <w:r>
        <w:t xml:space="preserve"> </w:t>
      </w:r>
      <w:r>
        <w:t xml:space="preserve">prompt and the system is a no-op. The registered action</w:t>
      </w:r>
      <w:r>
        <w:t xml:space="preserve"> </w:t>
      </w:r>
      <w:r>
        <w:rPr>
          <w:rStyle w:val="VerbatimChar"/>
          <w:b/>
          <w:bCs/>
        </w:rPr>
        <w:t xml:space="preserve">BACKGROUND</w:t>
      </w:r>
      <w:r>
        <w:t xml:space="preserve"> </w:t>
      </w:r>
      <w:r>
        <w:t xml:space="preserve">expands</w:t>
      </w:r>
      <w:r>
        <w:t xml:space="preserve"> </w:t>
      </w:r>
      <w:r>
        <w:t xml:space="preserve">to:</w:t>
      </w:r>
      <w:r>
        <w:t xml:space="preserve"> </w:t>
      </w:r>
      <w:r>
        <w:rPr>
          <w:i/>
          <w:iCs/>
        </w:rPr>
        <w:t xml:space="preserve">"The following prompt that we will provide MUST BE executed in background</w:t>
      </w:r>
      <w:r>
        <w:rPr>
          <w:i/>
          <w:iCs/>
        </w:rPr>
        <w:t xml:space="preserve"> </w:t>
      </w:r>
      <w:r>
        <w:rPr>
          <w:i/>
          <w:iCs/>
        </w:rPr>
        <w:t xml:space="preserve">in parallel with all main work streams using the subagents-driven development</w:t>
      </w:r>
      <w:r>
        <w:rPr>
          <w:i/>
          <w:iCs/>
        </w:rPr>
        <w:t xml:space="preserve"> </w:t>
      </w:r>
      <w:r>
        <w:rPr>
          <w:i/>
          <w:iCs/>
        </w:rPr>
        <w:t xml:space="preserve">approach! All work done MUST PRODUCE rock solid evidence covered with hard</w:t>
      </w:r>
      <w:r>
        <w:rPr>
          <w:i/>
          <w:iCs/>
        </w:rPr>
        <w:t xml:space="preserve"> </w:t>
      </w:r>
      <w:r>
        <w:rPr>
          <w:i/>
          <w:iCs/>
        </w:rPr>
        <w:t xml:space="preserve">physical proof(s) that all done is working as expected and as specified without</w:t>
      </w:r>
      <w:r>
        <w:rPr>
          <w:i/>
          <w:iCs/>
        </w:rPr>
        <w:t xml:space="preserve"> </w:t>
      </w:r>
      <w:r>
        <w:rPr>
          <w:i/>
          <w:iCs/>
        </w:rPr>
        <w:t xml:space="preserve">any false results and without any bluff!"</w:t>
      </w:r>
      <w:r>
        <w:t xml:space="preserve"> </w:t>
      </w:r>
      <w:r>
        <w:t xml:space="preserve">(composes §11.4.20 / §11.4.70</w:t>
      </w:r>
      <w:r>
        <w:t xml:space="preserve"> </w:t>
      </w:r>
      <w:r>
        <w:t xml:space="preserve">subagent-driven, §11.4.58 / §11.4.103 parallel streams, §11.4.89 background</w:t>
      </w:r>
      <w:r>
        <w:t xml:space="preserve"> </w:t>
      </w:r>
      <w:r>
        <w:t xml:space="preserve">execution, §11.4.5 / §11.4.69 / §11.4.107 captured physical evidence, §11.4</w:t>
      </w:r>
      <w:r>
        <w:t xml:space="preserve"> </w:t>
      </w:r>
      <w:r>
        <w:t xml:space="preserve">anti-bluff). A second registered action</w:t>
      </w:r>
      <w:r>
        <w:t xml:space="preserve"> </w:t>
      </w:r>
      <w:r>
        <w:rPr>
          <w:rStyle w:val="VerbatimChar"/>
          <w:b/>
          <w:bCs/>
        </w:rPr>
        <w:t xml:space="preserve">REMINDER</w:t>
      </w:r>
      <w:r>
        <w:t xml:space="preserve"> </w:t>
      </w:r>
      <w:r>
        <w:t xml:space="preserve">re-surfaces</w:t>
      </w:r>
      <w:r>
        <w:t xml:space="preserve"> </w:t>
      </w:r>
      <w:r>
        <w:t xml:space="preserve">previously-scheduled, CRITICAL, status-UNCERTAIN work: FIRST verify the ACTUAL</w:t>
      </w:r>
      <w:r>
        <w:t xml:space="preserve"> </w:t>
      </w:r>
      <w:r>
        <w:t xml:space="preserve">current status from captured evidence (never assume done or not-done —</w:t>
      </w:r>
      <w:r>
        <w:t xml:space="preserve"> </w:t>
      </w:r>
      <w:r>
        <w:t xml:space="preserve">§11.4.6 no-guessing), THEN act on the delta — report the captured proof if</w:t>
      </w:r>
      <w:r>
        <w:t xml:space="preserve"> </w:t>
      </w:r>
      <w:r>
        <w:t xml:space="preserve">genuinely complete, resume from the exact point if partial, action it NOW if</w:t>
      </w:r>
      <w:r>
        <w:t xml:space="preserve"> </w:t>
      </w:r>
      <w:r>
        <w:t xml:space="preserve">not started, or surface the block per §11.4.66/§11.4.101 — always producing a</w:t>
      </w:r>
      <w:r>
        <w:t xml:space="preserve"> </w:t>
      </w:r>
      <w:r>
        <w:t xml:space="preserve">status verdict (composes §11.4.6 / §11.4.87 / §11.4.94 / §11.4.97 / §11.4.103 /</w:t>
      </w:r>
      <w:r>
        <w:t xml:space="preserve"> </w:t>
      </w:r>
      <w:r>
        <w:t xml:space="preserve">§11.4.108 / §11.4.130 / §11.4.147).</w:t>
      </w:r>
    </w:p>
    <w:p>
      <w:pPr>
        <w:pStyle w:val="BlockText"/>
      </w:pPr>
      <w:r>
        <w:rPr>
          <w:b/>
          <w:bCs/>
        </w:rPr>
        <w:t xml:space="preserve">Severity / handling-priority markers (§11.4.140 extension, 2026-07-16).</w:t>
      </w:r>
      <w:r>
        <w:t xml:space="preserve"> </w:t>
      </w:r>
      <w:r>
        <w:t xml:space="preserve">Three further registered actions tag the REMAINDER of the prompt with a</w:t>
      </w:r>
      <w:r>
        <w:t xml:space="preserve"> </w:t>
      </w:r>
      <w:r>
        <w:t xml:space="preserve">HANDLING PRIORITY (as</w:t>
      </w:r>
      <w:r>
        <w:t xml:space="preserve"> </w:t>
      </w:r>
      <w:r>
        <w:rPr>
          <w:rStyle w:val="VerbatimChar"/>
        </w:rPr>
        <w:t xml:space="preserve">BACKGROUND</w:t>
      </w:r>
      <w:r>
        <w:t xml:space="preserve"> </w:t>
      </w:r>
      <w:r>
        <w:t xml:space="preserve">tags it "run in background"):</w:t>
      </w:r>
      <w:r>
        <w:t xml:space="preserve"> </w:t>
      </w:r>
      <w:r>
        <w:rPr>
          <w:rStyle w:val="VerbatimChar"/>
          <w:b/>
          <w:bCs/>
        </w:rPr>
        <w:t xml:space="preserve">CRITICAL</w:t>
      </w:r>
      <w:r>
        <w:t xml:space="preserve"> </w:t>
      </w:r>
      <w:r>
        <w:t xml:space="preserve">(highest-priority / potentially release-blocking — maximum urgency + rigor</w:t>
      </w:r>
      <w:r>
        <w:t xml:space="preserve"> </w:t>
      </w:r>
      <w:r>
        <w:t xml:space="preserve">ahead of lower-priority work, track it, auto-activate §11.4.102</w:t>
      </w:r>
      <w:r>
        <w:t xml:space="preserve"> </w:t>
      </w:r>
      <w:r>
        <w:t xml:space="preserve">systematic-debugging when an issue is involved, do NOT defer it),</w:t>
      </w:r>
      <w:r>
        <w:t xml:space="preserve"> </w:t>
      </w:r>
      <w:r>
        <w:rPr>
          <w:rStyle w:val="VerbatimChar"/>
          <w:b/>
          <w:bCs/>
        </w:rPr>
        <w:t xml:space="preserve">IMPORTANT</w:t>
      </w:r>
      <w:r>
        <w:t xml:space="preserve"> </w:t>
      </w:r>
      <w:r>
        <w:t xml:space="preserve">(high-priority, above routine work but below CRITICAL — track it, full</w:t>
      </w:r>
      <w:r>
        <w:t xml:space="preserve"> </w:t>
      </w:r>
      <w:r>
        <w:t xml:space="preserve">anti-bluff rigor), and</w:t>
      </w:r>
      <w:r>
        <w:t xml:space="preserve"> </w:t>
      </w:r>
      <w:r>
        <w:rPr>
          <w:rStyle w:val="VerbatimChar"/>
          <w:b/>
          <w:bCs/>
        </w:rPr>
        <w:t xml:space="preserve">NOTE</w:t>
      </w:r>
      <w:r>
        <w:t xml:space="preserve"> </w:t>
      </w:r>
      <w:r>
        <w:t xml:space="preserve">(capture the remainder as durable CONTEXT —</w:t>
      </w:r>
      <w:r>
        <w:t xml:space="preserve"> </w:t>
      </w:r>
      <w:r>
        <w:t xml:space="preserve">request-history §11.4.208 / §11.4.210 + persistent memory when a non-obvious</w:t>
      </w:r>
      <w:r>
        <w:t xml:space="preserve"> </w:t>
      </w:r>
      <w:r>
        <w:t xml:space="preserve">project fact — applied when relevant, NOT an urgent action unless it contains an</w:t>
      </w:r>
      <w:r>
        <w:t xml:space="preserve"> </w:t>
      </w:r>
      <w:r>
        <w:t xml:space="preserve">explicit action; §11.4.6 record only what the note says, never invent). All six</w:t>
      </w:r>
      <w:r>
        <w:t xml:space="preserve"> </w:t>
      </w:r>
      <w:r>
        <w:t xml:space="preserve">grammar forms work (</w:t>
      </w:r>
      <w:r>
        <w:rPr>
          <w:rStyle w:val="VerbatimChar"/>
        </w:rPr>
        <w:t xml:space="preserve">CRITICAL: x</w:t>
      </w:r>
      <w:r>
        <w:t xml:space="preserve"> </w:t>
      </w:r>
      <w:r>
        <w:t xml:space="preserve">≡</w:t>
      </w:r>
      <w:r>
        <w:t xml:space="preserve"> </w:t>
      </w:r>
      <w:r>
        <w:rPr>
          <w:rStyle w:val="VerbatimChar"/>
        </w:rPr>
        <w:t xml:space="preserve">CRITICAL :: x</w:t>
      </w:r>
      <w:r>
        <w:t xml:space="preserve"> </w:t>
      </w:r>
      <w:r>
        <w:t xml:space="preserve">≡</w:t>
      </w:r>
      <w:r>
        <w:t xml:space="preserve"> </w:t>
      </w:r>
      <w:r>
        <w:rPr>
          <w:rStyle w:val="VerbatimChar"/>
        </w:rPr>
        <w:t xml:space="preserve">CRITICAL ---&gt; x</w:t>
      </w:r>
      <w:r>
        <w:t xml:space="preserve"> </w:t>
      </w:r>
      <w:r>
        <w:t xml:space="preserve">≡</w:t>
      </w:r>
      <w:r>
        <w:t xml:space="preserve"> </w:t>
      </w:r>
      <w:r>
        <w:rPr>
          <w:rStyle w:val="VerbatimChar"/>
        </w:rPr>
        <w:t xml:space="preserve">/CRITICAL x</w:t>
      </w:r>
      <w:r>
        <w:t xml:space="preserve"> </w:t>
      </w:r>
      <w:r>
        <w:t xml:space="preserve">≡</w:t>
      </w:r>
      <w:r>
        <w:t xml:space="preserve"> </w:t>
      </w:r>
      <w:r>
        <w:rPr>
          <w:rStyle w:val="VerbatimChar"/>
        </w:rPr>
        <w:t xml:space="preserve">/DEFAULT::CRITICAL x</w:t>
      </w:r>
      <w:r>
        <w:t xml:space="preserve">). Registering</w:t>
      </w:r>
      <w:r>
        <w:t xml:space="preserve"> </w:t>
      </w:r>
      <w:r>
        <w:rPr>
          <w:rStyle w:val="VerbatimChar"/>
        </w:rPr>
        <w:t xml:space="preserve">NOTE</w:t>
      </w:r>
      <w:r>
        <w:t xml:space="preserve"> </w:t>
      </w:r>
      <w:r>
        <w:t xml:space="preserve">promotes</w:t>
      </w:r>
      <w:r>
        <w:t xml:space="preserve"> </w:t>
      </w:r>
      <w:r>
        <w:rPr>
          <w:rStyle w:val="VerbatimChar"/>
        </w:rPr>
        <w:t xml:space="preserve">NOTE:</w:t>
      </w:r>
      <w:r>
        <w:t xml:space="preserve"> </w:t>
      </w:r>
      <w:r>
        <w:t xml:space="preserve">from an ordinary-prose NO-OP to a registered action (ordinary-prose single-colon</w:t>
      </w:r>
      <w:r>
        <w:t xml:space="preserve"> </w:t>
      </w:r>
      <w:r>
        <w:t xml:space="preserve">examples are now</w:t>
      </w:r>
      <w:r>
        <w:t xml:space="preserve"> </w:t>
      </w:r>
      <w:r>
        <w:rPr>
          <w:rStyle w:val="VerbatimChar"/>
        </w:rPr>
        <w:t xml:space="preserve">TODO:</w:t>
      </w:r>
      <w:r>
        <w:t xml:space="preserve"> </w:t>
      </w:r>
      <w:r>
        <w:t xml:space="preserve">/</w:t>
      </w:r>
      <w:r>
        <w:t xml:space="preserve"> </w:t>
      </w:r>
      <w:r>
        <w:rPr>
          <w:rStyle w:val="VerbatimChar"/>
        </w:rPr>
        <w:t xml:space="preserve">WARNING:</w:t>
      </w:r>
      <w:r>
        <w:t xml:space="preserve"> </w:t>
      </w:r>
      <w:r>
        <w:t xml:space="preserve">/</w:t>
      </w:r>
      <w:r>
        <w:t xml:space="preserve"> </w:t>
      </w:r>
      <w:r>
        <w:rPr>
          <w:rStyle w:val="VerbatimChar"/>
        </w:rPr>
        <w:t xml:space="preserve">FIXME:</w:t>
      </w:r>
      <w:r>
        <w:t xml:space="preserve">).</w:t>
      </w:r>
    </w:p>
    <w:p>
      <w:pPr>
        <w:pStyle w:val="BlockText"/>
      </w:pPr>
      <w:r>
        <w:t xml:space="preserve">The system is UNIVERSAL (every CLI agent reads this block via its</w:t>
      </w:r>
      <w:r>
        <w:t xml:space="preserve"> </w:t>
      </w:r>
      <w:r>
        <w:t xml:space="preserve">context carrier per §11.4.35), extensible (new action = new registry row),</w:t>
      </w:r>
      <w:r>
        <w:t xml:space="preserve"> </w:t>
      </w:r>
      <w:r>
        <w:t xml:space="preserve">decoupled + reusable (§11.4.28), and loads out-of-the-box. Classification:</w:t>
      </w:r>
      <w:r>
        <w:t xml:space="preserve"> </w:t>
      </w:r>
      <w:r>
        <w:t xml:space="preserve">universal (§11.4.17).</w:t>
      </w:r>
      <w:r>
        <w:t xml:space="preserve"> </w:t>
      </w: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§11.4.140. Non-compliance is a release</w:t>
      </w:r>
      <w:r>
        <w:t xml:space="preserve"> </w:t>
      </w:r>
      <w:r>
        <w:t xml:space="preserve">blocker. No escape hatch — no</w:t>
      </w:r>
      <w:r>
        <w:t xml:space="preserve"> </w:t>
      </w:r>
      <w:r>
        <w:rPr>
          <w:rStyle w:val="VerbatimChar"/>
        </w:rPr>
        <w:t xml:space="preserve">--skip-action-prefix</w:t>
      </w:r>
      <w:r>
        <w:t xml:space="preserve">,</w:t>
      </w:r>
      <w:r>
        <w:t xml:space="preserve"> </w:t>
      </w:r>
      <w:r>
        <w:rPr>
          <w:rStyle w:val="VerbatimChar"/>
        </w:rPr>
        <w:t xml:space="preserve">--ignore-prefix</w:t>
      </w:r>
      <w:r>
        <w:t xml:space="preserve">,</w:t>
      </w:r>
      <w:r>
        <w:t xml:space="preserve"> </w:t>
      </w:r>
      <w:r>
        <w:rPr>
          <w:rStyle w:val="VerbatimChar"/>
        </w:rPr>
        <w:t xml:space="preserve">--no-registry</w:t>
      </w:r>
      <w:r>
        <w:t xml:space="preserve">,</w:t>
      </w:r>
      <w:r>
        <w:t xml:space="preserve"> </w:t>
      </w:r>
      <w:r>
        <w:rPr>
          <w:rStyle w:val="VerbatimChar"/>
        </w:rPr>
        <w:t xml:space="preserve">--invent-expansion-OK</w:t>
      </w:r>
      <w:r>
        <w:t xml:space="preserve">,</w:t>
      </w:r>
      <w:r>
        <w:t xml:space="preserve"> </w:t>
      </w:r>
      <w:r>
        <w:rPr>
          <w:rStyle w:val="VerbatimChar"/>
        </w:rPr>
        <w:t xml:space="preserve">--single-layer-only</w:t>
      </w:r>
      <w:r>
        <w:t xml:space="preserve"> </w:t>
      </w:r>
      <w:r>
        <w:t xml:space="preserve">flag.</w:t>
      </w:r>
    </w:p>
    <w:p>
      <w:pPr>
        <w:pStyle w:val="Compact"/>
        <w:numPr>
          <w:ilvl w:val="0"/>
          <w:numId w:val="1039"/>
        </w:numPr>
      </w:pPr>
      <w:r>
        <w:t xml:space="preserve">§11.4.141 — Token-efficiency mandate (research-derived + operator mandate, 2026-06-09).** Every project wor… [full → CLAUDE_ANCHORS_FULL.md + Constitution.md] · refs: §11.4.5 §11.4.6 §11.4.7 §11.4.17 §11.4.35 §11.4.50 §11.4.78 §11.4.79 §11.4.96 §11.4.102 §11.4.123 §11.4.125 §11.4.141</w:t>
      </w:r>
    </w:p>
    <w:p>
      <w:pPr>
        <w:pStyle w:val="Compact"/>
        <w:numPr>
          <w:ilvl w:val="0"/>
          <w:numId w:val="1039"/>
        </w:numPr>
      </w:pPr>
      <w:r>
        <w:t xml:space="preserve">§11.4.142 — Universal code-review mandate — every change reviewed, always, no exception (User mandate, 2026… [full → CLAUDE_ANCHORS_FULL.md + Constitution.md] · refs: §11.4.1 §11.4.4 §11.4.5 §11.4.6 §11.4.17 §11.4.20 §11.4.35 §11.4.40 §11.4.69 §11.4.70 §11.4.92 §11.4.108 §11.4.110 §11.4.125 §11.4.133 §11.4.134 §11.4.142</w:t>
      </w:r>
    </w:p>
    <w:p>
      <w:pPr>
        <w:pStyle w:val="Compact"/>
        <w:numPr>
          <w:ilvl w:val="0"/>
          <w:numId w:val="1039"/>
        </w:numPr>
      </w:pPr>
      <w:r>
        <w:t xml:space="preserve">§11.4.143 — Real-user-journey mandate for video-streaming-app full-automation tests (User mandate, 2026-06-… [full → CLAUDE_ANCHORS_FULL.md + Constitution.md] · refs: §11.4.3 §11.4.6 §11.4.10 §11.4.17 §11.4.35 §11.4.48 §11.4.52 §11.4.107 §11.4.112 §11.4.117 §11.4.136 §11.4.137 §11.4.143</w:t>
      </w:r>
    </w:p>
    <w:p>
      <w:pPr>
        <w:pStyle w:val="Compact"/>
        <w:numPr>
          <w:ilvl w:val="0"/>
          <w:numId w:val="1039"/>
        </w:numPr>
      </w:pPr>
      <w:r>
        <w:t xml:space="preserve">§11.4.144 — Tracked/recorded-device availability-following mandate (User mandate, 2026-06-10).** Direct ope… [full → CLAUDE_ANCHORS_FULL.md + Constitution.md] · refs: §11.4.6 §11.4.14 §11.4.17 §11.4.21 §11.4.35 §11.4.69 §11.4.101 §11.4.128 §11.4.144</w:t>
      </w:r>
    </w:p>
    <w:p>
      <w:pPr>
        <w:pStyle w:val="Compact"/>
        <w:numPr>
          <w:ilvl w:val="0"/>
          <w:numId w:val="1039"/>
        </w:numPr>
      </w:pPr>
      <w:r>
        <w:t xml:space="preserve">§11.4.145 — Independent multi-angle impact-research per change (User mandate, 2026-06-10).** For EVERY fix… [full → CLAUDE_ANCHORS_FULL.md + Constitution.md] · refs: §11.4.1 §11.4.5 §11.4.6 §11.4.17 §11.4.20 §11.4.40 §11.4.69 §11.4.70 §11.4.92 §11.4.108 §11.4.125 §11.4.133 §11.4.134 §11.4.145</w:t>
      </w:r>
    </w:p>
    <w:p>
      <w:pPr>
        <w:pStyle w:val="Compact"/>
        <w:numPr>
          <w:ilvl w:val="0"/>
          <w:numId w:val="1039"/>
        </w:numPr>
      </w:pPr>
      <w:r>
        <w:t xml:space="preserve">§11.4.146 — Reproduce-first test + same-test-confirms-fix + mandatory extend-to-all-cases workflow (User ma… [full → CLAUDE_ANCHORS_FULL.md + Constitution.md] · refs: §11.4.1 §11.4.3 §11.4.4 §11.4.5 §11.4.6 §11.4.8 §11.4.17 §11.4.43 §11.4.50 §11.4.69 §11.4.85 §11.4.99 §11.4.102 §11.4.107 §11.4.108 §11.4.115 §11.4.118 §11.4.123 §11.4.130 §11.4.135 §11.4.138 §11.4.139 §11.4.146</w:t>
      </w:r>
    </w:p>
    <w:p>
      <w:pPr>
        <w:pStyle w:val="Compact"/>
        <w:numPr>
          <w:ilvl w:val="0"/>
          <w:numId w:val="1039"/>
        </w:numPr>
      </w:pPr>
      <w:r>
        <w:t xml:space="preserve">§11.4.147 — Crashed-agent respawn-until-complete + no-work-loss registry mandate (User mandate, 2026-06-10)… [full → CLAUDE_ANCHORS_FULL.md + Constitution.md] · refs: §11.4.5 §11.4.6 §11.4.17 §11.4.40 §11.4.58 §11.4.69 §11.4.84 §11.4.87 §11.4.94 §11.4.97 §11.4.101 §11.4.102 §11.4.108 §11.4.116 §11.4.125 §11.4.126 §11.4.142 §11.4.144 §11.4.147</w:t>
      </w:r>
    </w:p>
    <w:p>
      <w:pPr>
        <w:pStyle w:val="Compact"/>
        <w:numPr>
          <w:ilvl w:val="0"/>
          <w:numId w:val="1039"/>
        </w:numPr>
      </w:pPr>
      <w:r>
        <w:t xml:space="preserve">§11.4.148 — Workable-item integrity (status+type+id) + comprehensive structured description + bidirectional… [full → CLAUDE_ANCHORS_FULL.md + Constitution.md] · refs: §11.4.5 §11.4.6 §11.4.10 §11.4.15 §11.4.16 §11.4.17 §11.4.21 §11.4.28 §11.4.33 §11.4.35 §11.4.54 §11.4.66 §11.4.69 §11.4.86 §11.4.91 §11.4.93 §11.4.95 §11.4.104 §11.4.106 §11.4.108 §11.4.115 §11.4.123 §11.4.148</w:t>
      </w:r>
    </w:p>
    <w:p>
      <w:pPr>
        <w:pStyle w:val="Compact"/>
        <w:numPr>
          <w:ilvl w:val="0"/>
          <w:numId w:val="1039"/>
        </w:numPr>
      </w:pPr>
      <w:r>
        <w:t xml:space="preserve">§11.4.149 — Per-workable-item testing-diary mandate (User mandate, 2026-06-10).** Every workable item MUST… [full → CLAUDE_ANCHORS_FULL.md + Constitution.md] · refs: §11.4.3 §11.4.6 §11.4.10 §11.4.17 §11.4.27 §11.4.28 §11.4.33 §11.4.35 §11.4.45 §11.4.55 §11.4.65 §11.4.69 §11.4.86 §11.4.93 §11.4.106 §11.4.132 §11.4.148 §11.4.149</w:t>
      </w:r>
    </w:p>
    <w:p>
      <w:pPr>
        <w:pStyle w:val="Compact"/>
        <w:numPr>
          <w:ilvl w:val="0"/>
          <w:numId w:val="1039"/>
        </w:numPr>
      </w:pPr>
      <w:r>
        <w:t xml:space="preserve">§11.4.150 — Mandatory deep multi-angle web research per change/issue, before declaring fixed or structural… [full → CLAUDE_ANCHORS_FULL.md + Constitution.md] · refs: §11.4.4 §11.4.6 §11.4.7 §11.4.8 §11.4.17 §11.4.20 §11.4.33 §11.4.34 §11.4.35 §11.4.40 §11.4.42 §11.4.55 §11.4.70 §11.4.89 §11.4.93 §11.4.94 §11.4.95 §11.4.97 §11.4.99 §11.4.101 §11.4.102 §11.4.103 §11.4.108 §11.4.112 §11.4.118 §11.4.123 §11.4.125 §11.4.126 §11.4.142 §11.4.145 §11.4.150</w:t>
      </w:r>
    </w:p>
    <w:p>
      <w:pPr>
        <w:pStyle w:val="Compact"/>
        <w:numPr>
          <w:ilvl w:val="0"/>
          <w:numId w:val="1039"/>
        </w:numPr>
      </w:pPr>
      <w:r>
        <w:t xml:space="preserve">§11.4.151 — Project-prefixed release-tag/version-naming mandate (User mandate, 2026-06-12).** Verbatim oper… [full → CLAUDE_ANCHORS_FULL.md + Constitution.md] · refs: §11.4.6 §11.4.17 §11.4.28 §11.4.29 §11.4.30 §11.4.35 §11.4.40 §11.4.77 §11.4.113 §11.4.126 §11.4.151</w:t>
      </w:r>
    </w:p>
    <w:p>
      <w:pPr>
        <w:pStyle w:val="Compact"/>
        <w:numPr>
          <w:ilvl w:val="0"/>
          <w:numId w:val="1039"/>
        </w:numPr>
      </w:pPr>
      <w:r>
        <w:t xml:space="preserve">§11.4.152 — Crashlytics-recorded-data continuous monitoring + systematic-debug + regression-test-coverage m… [full → CLAUDE_ANCHORS_FULL.md + Constitution.md] · refs: §11.4.5 §11.4.6 §11.4.9 §11.4.10 §11.4.17 §11.4.35 §11.4.43 §11.4.47 §11.4.102 §11.4.108 §11.4.115 §11.4.118 §11.4.123 §11.4.135 §11.4.138 §11.4.152</w:t>
      </w:r>
    </w:p>
    <w:p>
      <w:pPr>
        <w:pStyle w:val="Compact"/>
        <w:numPr>
          <w:ilvl w:val="0"/>
          <w:numId w:val="1039"/>
        </w:numPr>
      </w:pPr>
      <w:r>
        <w:t xml:space="preserve">§11.4.153 — Comprehensive per-feature Status + Status_Summary document set with mandatory video-recording c… [full → CLAUDE_ANCHORS_FULL.md + Constitution.md] · refs: §11.4.2 §11.4.3 §11.4.4 §11.4.5 §11.4.6 §11.4.17 §11.4.35 §11.4.40 §11.4.44 §11.4.45 §11.4.52 §11.4.56 §11.4.60 §11.4.65 §11.4.69 §11.4.74 §11.4.86 §11.4.102 §11.4.106 §11.4.107 §11.4.108 §11.4.118 §11.4.134 §11.4.146 §11.4.153 §11.4.159</w:t>
      </w:r>
    </w:p>
    <w:p>
      <w:pPr>
        <w:pStyle w:val="Compact"/>
        <w:numPr>
          <w:ilvl w:val="0"/>
          <w:numId w:val="1039"/>
        </w:numPr>
      </w:pPr>
      <w:r>
        <w:t xml:space="preserve">§11.4.154 — Window-scoped capture + fresh-corpus rotation for feature/QA recordings (User mandate, 2026-06-… [full → CLAUDE_ANCHORS_FULL.md + Constitution.md] · refs: §11.4.2 §11.4.3 §11.4.6 §11.4.10 §11.4.17 §11.4.83 §11.4.86 §11.4.107 §11.4.111 §11.4.122 §11.4.137 §11.4.154</w:t>
      </w:r>
    </w:p>
    <w:p>
      <w:pPr>
        <w:pStyle w:val="Compact"/>
        <w:numPr>
          <w:ilvl w:val="0"/>
          <w:numId w:val="1039"/>
        </w:numPr>
      </w:pPr>
      <w:r>
        <w:t xml:space="preserve">§11.4.155 — Project-name-prefixed feature/QA recording filenames (User mandate, 2026-06-15).** Verbatim: "A… [full → CLAUDE_ANCHORS_FULL.md + Constitution.md] · refs: §11.4.6 §11.4.17 §11.4.29 §11.4.30 §11.4.35 §11.4.77 §11.4.83 §11.4.107 §11.4.122 §11.4.128 §11.4.151 §11.4.153 §11.4.154 §11.4.155</w:t>
      </w:r>
    </w:p>
    <w:p>
      <w:pPr>
        <w:pStyle w:val="Compact"/>
        <w:numPr>
          <w:ilvl w:val="0"/>
          <w:numId w:val="1039"/>
        </w:numPr>
      </w:pPr>
      <w:r>
        <w:t xml:space="preserve">§11.4.156 — All CI/CD automation (GitHub Actions / GitLab pipelines / equivalents) MUST be disabled (User m… [full → CLAUDE_ANCHORS_FULL.md + Constitution.md] · refs: §11.4.6 §11.4.17 §11.4.29 §11.4.40 §11.4.75 §11.4.109 §11.4.156</w:t>
      </w:r>
    </w:p>
    <w:p>
      <w:pPr>
        <w:pStyle w:val="Compact"/>
        <w:numPr>
          <w:ilvl w:val="0"/>
          <w:numId w:val="1039"/>
        </w:numPr>
      </w:pPr>
      <w:r>
        <w:t xml:space="preserve">§11.4.157 — GEMINI.md maintained in lockstep with CLAUDE.md / AGENTS.md / QWEN.md (User mandate, 2026-06-15… [full → CLAUDE_ANCHORS_FULL.md + Constitution.md] · refs: §11.4.6 §11.4.17 §11.4.26 §11.4.35 §11.4.65 §11.4.141 §11.4.142 §11.4.155 §11.4.156 §11.4.157</w:t>
      </w:r>
    </w:p>
    <w:p>
      <w:pPr>
        <w:pStyle w:val="Compact"/>
        <w:numPr>
          <w:ilvl w:val="0"/>
          <w:numId w:val="1039"/>
        </w:numPr>
      </w:pPr>
      <w:r>
        <w:t xml:space="preserve">§11.4.158 — Intensive all-feature/flow/edge-case video-recording + read-the-screen content-verification man… [full → CLAUDE_ANCHORS_FULL.md + Constitution.md] · refs: §11.4.2 §11.4.4 §11.4.17 §11.4.27 §11.4.35 §11.4.69 §11.4.83 §11.4.85 §11.4.107 §11.4.117 §11.4.128 §11.4.153 §11.4.154 §11.4.155 §11.4.158</w:t>
      </w:r>
    </w:p>
    <w:p>
      <w:pPr>
        <w:pStyle w:val="Compact"/>
        <w:numPr>
          <w:ilvl w:val="0"/>
          <w:numId w:val="1039"/>
        </w:numPr>
      </w:pPr>
      <w:r>
        <w:t xml:space="preserve">§11.4.159 — Mandatory window-specific video recording + vision validation mandate (User mandate, 2026-06-20… [full → CLAUDE_ANCHORS_FULL.md + Constitution.md] · refs: §11.4.2 §11.4.3 §11.4.10 §11.4.17 §11.4.29 §11.4.69 §11.4.102 §11.4.107 §11.4.137 §11.4.151 §11.4.154 §11.4.159</w:t>
      </w:r>
    </w:p>
    <w:p>
      <w:pPr>
        <w:pStyle w:val="Compact"/>
        <w:numPr>
          <w:ilvl w:val="0"/>
          <w:numId w:val="1039"/>
        </w:numPr>
      </w:pPr>
      <w:r>
        <w:t xml:space="preserve">§11.4.160 — Vision-verified recording + HelixQA bridge mandate (User mandate, 2026-06-21).** Compact summar… [full → CLAUDE_ANCHORS_FULL.md + Constitution.md] · refs: §11.4.5 §11.4.6 §11.4.17 §11.4.35 §11.4.107 §11.4.108 §11.4.112 §11.4.117 §11.4.159 §11.4.160</w:t>
      </w:r>
    </w:p>
    <w:p>
      <w:pPr>
        <w:pStyle w:val="Compact"/>
        <w:numPr>
          <w:ilvl w:val="0"/>
          <w:numId w:val="1039"/>
        </w:numPr>
      </w:pPr>
      <w:r>
        <w:t xml:space="preserve">§11.4.161 — Rootless container runtime mandate (User mandate, 2026-06-21).** Compact summary: every project… [full → CLAUDE_ANCHORS_FULL.md + Constitution.md] · refs: §11.4.6 §11.4.10 §11.4.17 §11.4.74 §11.4.76 §11.4.112 §11.4.161</w:t>
      </w:r>
    </w:p>
    <w:p>
      <w:pPr>
        <w:pStyle w:val="Compact"/>
        <w:numPr>
          <w:ilvl w:val="0"/>
          <w:numId w:val="1039"/>
        </w:numPr>
      </w:pPr>
      <w:r>
        <w:t xml:space="preserve">§11.4.163 — Universal Media Validation &amp; Verification Mandate (User mandate, 2026-06-21).** Compact summary… [full → CLAUDE_ANCHORS_FULL.md + Constitution.md] · refs: §11.4.5 §11.4.17 §11.4.107 §11.4.108 §11.4.117 §11.4.159 §11.4.163</w:t>
      </w:r>
    </w:p>
    <w:p>
      <w:pPr>
        <w:pStyle w:val="Compact"/>
        <w:numPr>
          <w:ilvl w:val="0"/>
          <w:numId w:val="1039"/>
        </w:numPr>
      </w:pPr>
      <w:r>
        <w:t xml:space="preserve">§11.4.164 — Universal Constitution Auto-Propagation &amp; Hook System (User mandate, 2026-06-21).** Compact sum… [full → CLAUDE_ANCHORS_FULL.md + Constitution.md] · refs: §11.4.6 §11.4.17 §11.4.28 §11.4.32 §11.4.67 §11.4.164</w:t>
      </w:r>
    </w:p>
    <w:p>
      <w:pPr>
        <w:pStyle w:val="Compact"/>
        <w:numPr>
          <w:ilvl w:val="0"/>
          <w:numId w:val="1039"/>
        </w:numPr>
      </w:pPr>
      <w:r>
        <w:t xml:space="preserve">§11.4.165 — Universal Independent Verification Agent Mandate (User mandate, 2026-06-21).** Compact summary:… [full → CLAUDE_ANCHORS_FULL.md + Constitution.md] · refs: §11.4.10 §11.4.17 §11.4.40 §11.4.44 §11.4.65 §11.4.70 §11.4.86 §11.4.92 §11.4.108 §11.4.134 §11.4.142 §11.4.159 §11.4.163 §11.4.165</w:t>
      </w:r>
    </w:p>
    <w:p>
      <w:pPr>
        <w:pStyle w:val="Compact"/>
        <w:numPr>
          <w:ilvl w:val="0"/>
          <w:numId w:val="1039"/>
        </w:numPr>
      </w:pPr>
      <w:r>
        <w:t xml:space="preserve">§11.4.166 — REPEALED (operator decision, 2026-06-22).** The Universal Semgrep static-analysis mandate is re… [full → CLAUDE_ANCHORS_FULL.md + Constitution.md] · refs: §11.4.166</w:t>
      </w:r>
    </w:p>
    <w:p>
      <w:pPr>
        <w:pStyle w:val="Compact"/>
        <w:numPr>
          <w:ilvl w:val="0"/>
          <w:numId w:val="1039"/>
        </w:numPr>
      </w:pPr>
      <w:r>
        <w:t xml:space="preserve">§11.4.167 — Big-work-item feature work-stream lifecycle (User mandate, 2026-06-23).** Compact summary: ever… [full → CLAUDE_ANCHORS_FULL.md + Constitution.md] · refs: §11.4.6 §11.4.17 §11.4.29 §11.4.35 §11.4.40 §11.4.41 §11.4.58 §11.4.69 §11.4.77 §11.4.84 §11.4.108 §11.4.113 §11.4.116 §11.4.119 §11.4.142 §11.4.145 §11.4.147 §11.4.151 §11.4.167</w:t>
      </w:r>
    </w:p>
    <w:p>
      <w:pPr>
        <w:pStyle w:val="Compact"/>
        <w:numPr>
          <w:ilvl w:val="0"/>
          <w:numId w:val="1039"/>
        </w:numPr>
      </w:pPr>
      <w:r>
        <w:t xml:space="preserve">§11.4.168 — Exported-document independent content + textual + full-visual validation mandate (User mandate,… [full → CLAUDE_ANCHORS_FULL.md + Constitution.md] · refs: §11.4.5 §11.4.6 §11.4.17 §11.4.65 §11.4.69 §11.4.70 §11.4.107 §11.4.112 §11.4.117 §11.4.134 §11.4.135 §11.4.138 §11.4.142 §11.4.168</w:t>
      </w:r>
    </w:p>
    <w:p>
      <w:pPr>
        <w:pStyle w:val="Compact"/>
        <w:numPr>
          <w:ilvl w:val="0"/>
          <w:numId w:val="1039"/>
        </w:numPr>
      </w:pPr>
      <w:r>
        <w:t xml:space="preserve">§11.4.169 — Mandatory comprehensive test-type coverage with anti-bluff captured evidence (User mandate, 202… [full → CLAUDE_ANCHORS_FULL.md + Constitution.md] · refs: §11.4.3 §11.4.4 §11.4.5 §11.4.10 §11.4.17 §11.4.25 §11.4.27 §11.4.50 §11.4.52 §11.4.69 §11.4.76 §11.4.85 §11.4.98 §11.4.107 §11.4.161 §11.4.169</w:t>
      </w:r>
    </w:p>
    <w:p>
      <w:pPr>
        <w:pStyle w:val="Compact"/>
        <w:numPr>
          <w:ilvl w:val="0"/>
          <w:numId w:val="1039"/>
        </w:numPr>
      </w:pPr>
      <w:r>
        <w:t xml:space="preserve">§11.4.170 — Device-independent host-side rendered-UI visual-proof mandate (User mandate, 2026-06-25).** Com… [full → CLAUDE_ANCHORS_FULL.md + Constitution.md] · refs: §11.4.3 §11.4.6 §11.4.17 §11.4.107 §11.4.153 §11.4.162 §11.4.168 §11.4.170</w:t>
      </w:r>
    </w:p>
    <w:p>
      <w:pPr>
        <w:pStyle w:val="Compact"/>
        <w:numPr>
          <w:ilvl w:val="0"/>
          <w:numId w:val="1039"/>
        </w:numPr>
      </w:pPr>
      <w:r>
        <w:t xml:space="preserve">§11.4.171 — Mandatory comprehensive human-readable workable-item descriptions (User mandate, 2026-06-29).**… [full → CLAUDE_ANCHORS_FULL.md + Constitution.md] · refs: §11.4.15 §11.4.16 §11.4.17 §11.4.19 §11.4.65 §11.4.91 §11.4.93 §11.4.148 §11.4.171</w:t>
      </w:r>
    </w:p>
    <w:p>
      <w:pPr>
        <w:pStyle w:val="Compact"/>
        <w:numPr>
          <w:ilvl w:val="0"/>
          <w:numId w:val="1039"/>
        </w:numPr>
      </w:pPr>
      <w:r>
        <w:t xml:space="preserve">§11.4.172 — Mandatory production-readiness planning with realistic timeline projection (User mandate, 2026-… [full → CLAUDE_ANCHORS_FULL.md + Constitution.md] · refs: §11.4.6 §11.4.17 §11.4.40 §11.4.42 §11.4.65 §11.4.93 §11.4.108 §11.4.172</w:t>
      </w:r>
    </w:p>
    <w:p>
      <w:pPr>
        <w:pStyle w:val="Compact"/>
        <w:numPr>
          <w:ilvl w:val="0"/>
          <w:numId w:val="1039"/>
        </w:numPr>
      </w:pPr>
      <w:r>
        <w:t xml:space="preserve">§11.4.173 — Containerized + distributed build mandate (User mandate, 2026-06-29).** EVERY build of EVERY co… [full → CLAUDE_ANCHORS_FULL.md + Constitution.md] · refs: §11.4.6 §11.4.17 §11.4.24 §11.4.28 §11.4.38 §11.4.40 §11.4.74 §11.4.76 §11.4.82 §11.4.108 §11.4.121 §11.4.161 §11.4.173</w:t>
      </w:r>
    </w:p>
    <w:p>
      <w:pPr>
        <w:pStyle w:val="Compact"/>
        <w:numPr>
          <w:ilvl w:val="0"/>
          <w:numId w:val="1039"/>
        </w:numPr>
      </w:pPr>
      <w:r>
        <w:t xml:space="preserve">§11.4.174 — Shared-host process-ownership verification mandate (User mandate, 2026-06-29).** On any shared… [full → CLAUDE_ANCHORS_FULL.md + Constitution.md] · refs: §11.4.6 §11.4.17 §11.4.66 §11.4.101 §11.4.133 §11.4.147 §11.4.174</w:t>
      </w:r>
      <w:r>
        <w:t xml:space="preserve"> </w:t>
      </w:r>
      <w:r>
        <w:rPr>
          <w:b/>
          <w:bCs/>
        </w:rPr>
        <w:t xml:space="preserve">§11.4.177 — Developer-tooling project-decoupling + invocation-directory operation (User mandate, 2026-07-04).</w:t>
      </w:r>
      <w:r>
        <w:t xml:space="preserve"> </w:t>
      </w:r>
      <w:r>
        <w:t xml:space="preserve">Compact summary: no project-specific script / hook / alias / binary may be wired (copied / symlinked / PATH-exported / aliased) into a global or shared developer-tooling PATH; shared tooling MUST be project-agnostic and operate on the INVOCATION directory (cwd / explicit path / config arg), NEVER a hardcoded project path; a project-specific helper lives in + runs from its own repo, a genuinely-reusable helper is promoted to the shared toolkit ONLY after being stripped of every project-specific assumption (paths, device serials, package names, region endpoints) + taking its target from the invocation context; a project script reachable on the global/shared PATH is a decoupling violation of equal severity to importing project-specific code into a shared submodule (§11.4.28); forensic FACT 2026-07-04 — a project cwd-hook symlinked into the global Claude-Toolkit PATH re-coupled every alias to one hardcoded checkout; honest boundary §11.4.6 — decoupling guarantees project-agnostic, not correct (still needs the tool's own tests). Classification: universal (§11.4.17). Composes §11.4.28/.29/.35/.11/.6. Propagation gate</w:t>
      </w:r>
      <w:r>
        <w:t xml:space="preserve"> </w:t>
      </w:r>
      <w:r>
        <w:rPr>
          <w:rStyle w:val="VerbatimChar"/>
        </w:rPr>
        <w:t xml:space="preserve">CM-COVENANT-114-177-PROPAGATION</w:t>
      </w:r>
      <w:r>
        <w:t xml:space="preserve"> </w:t>
      </w:r>
      <w:r>
        <w:t xml:space="preserve">(literal</w:t>
      </w:r>
      <w:r>
        <w:t xml:space="preserve"> </w:t>
      </w:r>
      <w:r>
        <w:rPr>
          <w:rStyle w:val="VerbatimChar"/>
        </w:rPr>
        <w:t xml:space="preserve">11.4.177</w:t>
      </w:r>
      <w:r>
        <w:t xml:space="preserve">) + recommended gate</w:t>
      </w:r>
      <w:r>
        <w:t xml:space="preserve"> </w:t>
      </w:r>
      <w:r>
        <w:rPr>
          <w:rStyle w:val="VerbatimChar"/>
        </w:rPr>
        <w:t xml:space="preserve">CM-TOOLING-PROJECT-DECOUPLED</w:t>
      </w:r>
      <w:r>
        <w:t xml:space="preserve"> </w:t>
      </w:r>
      <w:r>
        <w:t xml:space="preserve">+ paired §1.1 mutation.</w:t>
      </w:r>
      <w:r>
        <w:t xml:space="preserve"> </w:t>
      </w: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§11.4.177. Non-compliance is a release blocker. No escape hatch — no</w:t>
      </w:r>
      <w:r>
        <w:t xml:space="preserve"> </w:t>
      </w:r>
      <w:r>
        <w:rPr>
          <w:rStyle w:val="VerbatimChar"/>
        </w:rPr>
        <w:t xml:space="preserve">--global-symlink-ok</w:t>
      </w:r>
      <w:r>
        <w:t xml:space="preserve">,</w:t>
      </w:r>
      <w:r>
        <w:t xml:space="preserve"> </w:t>
      </w:r>
      <w:r>
        <w:rPr>
          <w:rStyle w:val="VerbatimChar"/>
        </w:rPr>
        <w:t xml:space="preserve">--hardcode-project-path</w:t>
      </w:r>
      <w:r>
        <w:t xml:space="preserve">,</w:t>
      </w:r>
      <w:r>
        <w:t xml:space="preserve"> </w:t>
      </w:r>
      <w:r>
        <w:rPr>
          <w:rStyle w:val="VerbatimChar"/>
        </w:rPr>
        <w:t xml:space="preserve">--wire-into-shared-path</w:t>
      </w:r>
      <w:r>
        <w:t xml:space="preserve"> </w:t>
      </w:r>
      <w:r>
        <w:t xml:space="preserve">flag.</w:t>
      </w:r>
    </w:p>
    <w:p>
      <w:pPr>
        <w:pStyle w:val="FirstParagraph"/>
      </w:pPr>
      <w:r>
        <w:rPr>
          <w:b/>
          <w:bCs/>
        </w:rPr>
        <w:t xml:space="preserve">§11.4.178 — Track-qualified identity for parallel work streams (session-name collision ban) (User mandate, 2026-07-04).</w:t>
      </w:r>
      <w:r>
        <w:t xml:space="preserve"> </w:t>
      </w:r>
      <w:r>
        <w:t xml:space="preserve">Compact summary: parallel work streams sharing hardware / a git backing store / a tmux-session namespace / a lock namespace / any single-owner resource MUST be addressed by a TRACK-QUALIFIED identity (</w:t>
      </w:r>
      <w:r>
        <w:rPr>
          <w:rStyle w:val="VerbatimChar"/>
        </w:rPr>
        <w:t xml:space="preserve">&lt;project&gt;__&lt;track&gt;__&lt;role&gt;</w:t>
      </w:r>
      <w:r>
        <w:t xml:space="preserve">), NEVER a bare directory basename; multiple checkouts/clones/worktrees sharing basename</w:t>
      </w:r>
      <w:r>
        <w:t xml:space="preserve"> </w:t>
      </w:r>
      <w:r>
        <w:rPr>
          <w:rStyle w:val="VerbatimChar"/>
        </w:rPr>
        <w:t xml:space="preserve">atmosphere</w:t>
      </w:r>
      <w:r>
        <w:t xml:space="preserve"> </w:t>
      </w:r>
      <w:r>
        <w:t xml:space="preserve">collapse into one session/lock/log key + cross-wire tmux targets, lock files, device claims, log dirs (observed collision 2026-07-04); every registry row / session name / lock path / log dir / device claim for a ≥2-concurrent-claimant resource MUST carry the track-qualified key, a bare-basename identity for such a resource is a violation; honest boundary §11.4.6 — a unique identity prevents cross-wiring, it does not itself arbitrate ownership (that is §11.4.119 +</w:t>
      </w:r>
      <w:r>
        <w:t xml:space="preserve"> </w:t>
      </w:r>
      <w:r>
        <w:rPr>
          <w:b/>
          <w:bCs/>
        </w:rPr>
        <w:t xml:space="preserve">§11.4.176</w:t>
      </w:r>
      <w:r>
        <w:t xml:space="preserve"> </w:t>
      </w:r>
      <w:r>
        <w:t xml:space="preserve">(the multi-track work-division + exactly-once-claim + device-lock arbitration anchor)). Classification: universal (§11.4.17). Composes §11.4.111/.119/.29/.58 +</w:t>
      </w:r>
      <w:r>
        <w:t xml:space="preserve"> </w:t>
      </w:r>
      <w:r>
        <w:rPr>
          <w:b/>
          <w:bCs/>
        </w:rPr>
        <w:t xml:space="preserve">§11.4.176</w:t>
      </w:r>
      <w:r>
        <w:t xml:space="preserve"> </w:t>
      </w:r>
      <w:r>
        <w:t xml:space="preserve">(the multi-track work-division + exactly-once-claim + device-lock arbitration anchor). Propagation gate</w:t>
      </w:r>
      <w:r>
        <w:t xml:space="preserve"> </w:t>
      </w:r>
      <w:r>
        <w:rPr>
          <w:rStyle w:val="VerbatimChar"/>
        </w:rPr>
        <w:t xml:space="preserve">CM-COVENANT-114-178-PROPAGATION</w:t>
      </w:r>
      <w:r>
        <w:t xml:space="preserve"> </w:t>
      </w:r>
      <w:r>
        <w:t xml:space="preserve">(literal</w:t>
      </w:r>
      <w:r>
        <w:t xml:space="preserve"> </w:t>
      </w:r>
      <w:r>
        <w:rPr>
          <w:rStyle w:val="VerbatimChar"/>
        </w:rPr>
        <w:t xml:space="preserve">11.4.178</w:t>
      </w:r>
      <w:r>
        <w:t xml:space="preserve">) + recommended gate</w:t>
      </w:r>
      <w:r>
        <w:t xml:space="preserve"> </w:t>
      </w:r>
      <w:r>
        <w:rPr>
          <w:rStyle w:val="VerbatimChar"/>
        </w:rPr>
        <w:t xml:space="preserve">CM-TRACK-QUALIFIED-IDENTITY</w:t>
      </w:r>
      <w:r>
        <w:t xml:space="preserve"> </w:t>
      </w:r>
      <w:r>
        <w:t xml:space="preserve">+ paired §1.1 mutation.</w:t>
      </w:r>
      <w:r>
        <w:t xml:space="preserve"> </w:t>
      </w:r>
      <w:r>
        <w:rPr>
          <w:b/>
          <w:bCs/>
        </w:rPr>
        <w:t xml:space="preserve">Multi-project-per-track layout clarification (2026-07-10):</w:t>
      </w:r>
      <w:r>
        <w:t xml:space="preserve"> </w:t>
      </w:r>
      <w:r>
        <w:t xml:space="preserve">a</w:t>
      </w:r>
      <w:r>
        <w:t xml:space="preserve"> </w:t>
      </w:r>
      <w:r>
        <w:rPr>
          <w:rStyle w:val="VerbatimChar"/>
        </w:rPr>
        <w:t xml:space="preserve">/mnt/track&lt;N&gt;</w:t>
      </w:r>
      <w:r>
        <w:t xml:space="preserve"> </w:t>
      </w:r>
      <w:r>
        <w:t xml:space="preserve">track parent is NOT single-project — MULTIPLE projects coexist on the same track parents, each in its OWN project-named subdirectory</w:t>
      </w:r>
      <w:r>
        <w:t xml:space="preserve"> </w:t>
      </w:r>
      <w:r>
        <w:rPr>
          <w:rStyle w:val="VerbatimChar"/>
        </w:rPr>
        <w:t xml:space="preserve">/mnt/track&lt;N&gt;/&lt;project_name&gt;/</w:t>
      </w:r>
      <w:r>
        <w:t xml:space="preserve"> </w:t>
      </w:r>
      <w:r>
        <w:t xml:space="preserve">(e.g.</w:t>
      </w:r>
      <w:r>
        <w:t xml:space="preserve"> </w:t>
      </w:r>
      <w:r>
        <w:rPr>
          <w:rStyle w:val="VerbatimChar"/>
        </w:rPr>
        <w:t xml:space="preserve">/mnt/track1/atmosphere/</w:t>
      </w:r>
      <w:r>
        <w:t xml:space="preserve"> </w:t>
      </w:r>
      <w:r>
        <w:t xml:space="preserve">AND</w:t>
      </w:r>
      <w:r>
        <w:t xml:space="preserve"> </w:t>
      </w:r>
      <w:r>
        <w:rPr>
          <w:rStyle w:val="VerbatimChar"/>
        </w:rPr>
        <w:t xml:space="preserve">/mnt/track1/helix_ota/</w:t>
      </w:r>
      <w:r>
        <w:t xml:space="preserve"> </w:t>
      </w:r>
      <w:r>
        <w:t xml:space="preserve">side by side); the per-track working copy of project P on track N is ALWAYS</w:t>
      </w:r>
      <w:r>
        <w:t xml:space="preserve"> </w:t>
      </w:r>
      <w:r>
        <w:rPr>
          <w:rStyle w:val="VerbatimChar"/>
        </w:rPr>
        <w:t xml:space="preserve">/mnt/track&lt;N&gt;/&lt;project_name&gt;/</w:t>
      </w:r>
      <w:r>
        <w:t xml:space="preserve"> </w:t>
      </w:r>
      <w:r>
        <w:t xml:space="preserve">(canonical lowercase snake_case dir-name per §11.4.29), never the bare track root and never a shared basename; this is WHY the identity carries the</w:t>
      </w:r>
      <w:r>
        <w:t xml:space="preserve"> </w:t>
      </w:r>
      <w:r>
        <w:rPr>
          <w:rStyle w:val="VerbatimChar"/>
        </w:rPr>
        <w:t xml:space="preserve">&lt;project&gt;</w:t>
      </w:r>
      <w:r>
        <w:t xml:space="preserve"> </w:t>
      </w:r>
      <w:r>
        <w:t xml:space="preserve">component (</w:t>
      </w:r>
      <w:r>
        <w:rPr>
          <w:rStyle w:val="VerbatimChar"/>
        </w:rPr>
        <w:t xml:space="preserve">&lt;project&gt;__&lt;track&gt;__&lt;role&gt;</w:t>
      </w:r>
      <w:r>
        <w:t xml:space="preserve">) — so two coexisting projects' track-N sessions / locks / logs / device-claims / registry rows never collide; a project adopting the multi-track engine (§11.4.187) MUST create AND register its own</w:t>
      </w:r>
      <w:r>
        <w:t xml:space="preserve"> </w:t>
      </w:r>
      <w:r>
        <w:rPr>
          <w:rStyle w:val="VerbatimChar"/>
        </w:rPr>
        <w:t xml:space="preserve">/mnt/track&lt;N&gt;/&lt;project_name&gt;/</w:t>
      </w:r>
      <w:r>
        <w:t xml:space="preserve"> </w:t>
      </w:r>
      <w:r>
        <w:t xml:space="preserve">per track and MUST NOT assume it owns the track root or that a track hosts only one project.</w:t>
      </w:r>
      <w:r>
        <w:t xml:space="preserve"> </w:t>
      </w: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§11.4.178. Non-compliance is a release blocker. No escape hatch — no</w:t>
      </w:r>
      <w:r>
        <w:t xml:space="preserve"> </w:t>
      </w:r>
      <w:r>
        <w:rPr>
          <w:rStyle w:val="VerbatimChar"/>
        </w:rPr>
        <w:t xml:space="preserve">--bare-basename-ok</w:t>
      </w:r>
      <w:r>
        <w:t xml:space="preserve">,</w:t>
      </w:r>
      <w:r>
        <w:t xml:space="preserve"> </w:t>
      </w:r>
      <w:r>
        <w:rPr>
          <w:rStyle w:val="VerbatimChar"/>
        </w:rPr>
        <w:t xml:space="preserve">--skip-track-qualifier</w:t>
      </w:r>
      <w:r>
        <w:t xml:space="preserve">,</w:t>
      </w:r>
      <w:r>
        <w:t xml:space="preserve"> </w:t>
      </w:r>
      <w:r>
        <w:rPr>
          <w:rStyle w:val="VerbatimChar"/>
        </w:rPr>
        <w:t xml:space="preserve">--shared-session-name</w:t>
      </w:r>
      <w:r>
        <w:t xml:space="preserve"> </w:t>
      </w:r>
      <w:r>
        <w:t xml:space="preserve">flag.</w:t>
      </w:r>
    </w:p>
    <w:p>
      <w:pPr>
        <w:pStyle w:val="BodyText"/>
      </w:pPr>
      <w:r>
        <w:rPr>
          <w:b/>
          <w:bCs/>
        </w:rPr>
        <w:t xml:space="preserve">§11.4.179 — Corruption-isolated parallel git streams (own-.git independent clones, not shared-common-dir worktrees) (User mandate, 2026-07-04).</w:t>
      </w:r>
      <w:r>
        <w:t xml:space="preserve"> </w:t>
      </w:r>
      <w:r>
        <w:t xml:space="preserve">Compact summary: when corruption-isolation is a requirement, parallel git work streams MUST each be an isolated repo with its OWN</w:t>
      </w:r>
      <w:r>
        <w:t xml:space="preserve"> </w:t>
      </w:r>
      <w:r>
        <w:rPr>
          <w:rStyle w:val="VerbatimChar"/>
        </w:rPr>
        <w:t xml:space="preserve">.git</w:t>
      </w:r>
      <w:r>
        <w:t xml:space="preserve"> </w:t>
      </w:r>
      <w:r>
        <w:t xml:space="preserve">(own object store, own index, own lock namespace), NOT</w:t>
      </w:r>
      <w:r>
        <w:t xml:space="preserve"> </w:t>
      </w:r>
      <w:r>
        <w:rPr>
          <w:rStyle w:val="VerbatimChar"/>
        </w:rPr>
        <w:t xml:space="preserve">git worktree</w:t>
      </w:r>
      <w:r>
        <w:t xml:space="preserve"> </w:t>
      </w:r>
      <w:r>
        <w:t xml:space="preserve">checkouts sharing one common</w:t>
      </w:r>
      <w:r>
        <w:t xml:space="preserve"> </w:t>
      </w:r>
      <w:r>
        <w:rPr>
          <w:rStyle w:val="VerbatimChar"/>
        </w:rPr>
        <w:t xml:space="preserve">.git</w:t>
      </w:r>
      <w:r>
        <w:t xml:space="preserve">; a shared common-dir is a single point of failure — one stale</w:t>
      </w:r>
      <w:r>
        <w:t xml:space="preserve"> </w:t>
      </w:r>
      <w:r>
        <w:rPr>
          <w:rStyle w:val="VerbatimChar"/>
        </w:rPr>
        <w:t xml:space="preserve">index.lock</w:t>
      </w:r>
      <w:r>
        <w:t xml:space="preserve"> </w:t>
      </w:r>
      <w:r>
        <w:t xml:space="preserve">/</w:t>
      </w:r>
      <w:r>
        <w:t xml:space="preserve"> </w:t>
      </w:r>
      <w:r>
        <w:rPr>
          <w:rStyle w:val="VerbatimChar"/>
        </w:rPr>
        <w:t xml:space="preserve">.commit_all.lock</w:t>
      </w:r>
      <w:r>
        <w:t xml:space="preserve"> </w:t>
      </w:r>
      <w:r>
        <w:t xml:space="preserve">/</w:t>
      </w:r>
      <w:r>
        <w:t xml:space="preserve"> </w:t>
      </w:r>
      <w:r>
        <w:rPr>
          <w:rStyle w:val="VerbatimChar"/>
        </w:rPr>
        <w:t xml:space="preserve">.push_all.lock</w:t>
      </w:r>
      <w:r>
        <w:t xml:space="preserve"> </w:t>
      </w:r>
      <w:r>
        <w:t xml:space="preserve">freezes EVERY stream at once (observed 9-h all-track freeze 2026-07-04) + one corrupted object store loses every stream; each stream's</w:t>
      </w:r>
      <w:r>
        <w:t xml:space="preserve"> </w:t>
      </w:r>
      <w:r>
        <w:rPr>
          <w:rStyle w:val="VerbatimChar"/>
        </w:rPr>
        <w:t xml:space="preserve">git rev-parse --git-common-dir</w:t>
      </w:r>
      <w:r>
        <w:t xml:space="preserve"> </w:t>
      </w:r>
      <w:r>
        <w:t xml:space="preserve">MUST resolve INSIDE its own tree, a common-dir resolving to a shared parent is a violation; where CoW/reflink disk-feasibility is the constraint use the §11.4.167 reflink-clone-with-own-</w:t>
      </w:r>
      <w:r>
        <w:rPr>
          <w:rStyle w:val="VerbatimChar"/>
        </w:rPr>
        <w:t xml:space="preserve">.git</w:t>
      </w:r>
      <w:r>
        <w:t xml:space="preserve"> </w:t>
      </w:r>
      <w:r>
        <w:t xml:space="preserve">path (btrfs/XFS/ZFS/APFS reflink shares extents on disk while keeping a per-stream</w:t>
      </w:r>
      <w:r>
        <w:t xml:space="preserve"> </w:t>
      </w:r>
      <w:r>
        <w:rPr>
          <w:rStyle w:val="VerbatimChar"/>
        </w:rPr>
        <w:t xml:space="preserve">.git</w:t>
      </w:r>
      <w:r>
        <w:t xml:space="preserve">, so isolation + disk-feasibility both hold); honest boundary §11.4.6 — own-</w:t>
      </w:r>
      <w:r>
        <w:rPr>
          <w:rStyle w:val="VerbatimChar"/>
        </w:rPr>
        <w:t xml:space="preserve">.git</w:t>
      </w:r>
      <w:r>
        <w:t xml:space="preserve"> </w:t>
      </w:r>
      <w:r>
        <w:t xml:space="preserve">contains lock/corruption blast radius, it does NOT remove per-repo stale-lock reaping (§11.4.180) nor ff-only no-force integration (§11.4.113). Classification: universal (§11.4.17). Composes §11.4.167/.119/.58/§9.2 +</w:t>
      </w:r>
      <w:r>
        <w:t xml:space="preserve"> </w:t>
      </w:r>
      <w:r>
        <w:rPr>
          <w:b/>
          <w:bCs/>
        </w:rPr>
        <w:t xml:space="preserve">§11.4.176</w:t>
      </w:r>
      <w:r>
        <w:t xml:space="preserve"> </w:t>
      </w:r>
      <w:r>
        <w:t xml:space="preserve">(the multi-track work-division + exactly-once-claim + device-lock arbitration anchor). Propagation gate</w:t>
      </w:r>
      <w:r>
        <w:t xml:space="preserve"> </w:t>
      </w:r>
      <w:r>
        <w:rPr>
          <w:rStyle w:val="VerbatimChar"/>
        </w:rPr>
        <w:t xml:space="preserve">CM-COVENANT-114-179-PROPAGATION</w:t>
      </w:r>
      <w:r>
        <w:t xml:space="preserve"> </w:t>
      </w:r>
      <w:r>
        <w:t xml:space="preserve">(literal</w:t>
      </w:r>
      <w:r>
        <w:t xml:space="preserve"> </w:t>
      </w:r>
      <w:r>
        <w:rPr>
          <w:rStyle w:val="VerbatimChar"/>
        </w:rPr>
        <w:t xml:space="preserve">11.4.179</w:t>
      </w:r>
      <w:r>
        <w:t xml:space="preserve">) + recommended gate</w:t>
      </w:r>
      <w:r>
        <w:t xml:space="preserve"> </w:t>
      </w:r>
      <w:r>
        <w:rPr>
          <w:rStyle w:val="VerbatimChar"/>
        </w:rPr>
        <w:t xml:space="preserve">CM-GIT-STREAMS-OWN-COMMON-DIR</w:t>
      </w:r>
      <w:r>
        <w:t xml:space="preserve"> </w:t>
      </w:r>
      <w:r>
        <w:t xml:space="preserve">+ paired §1.1 mutation.</w:t>
      </w:r>
      <w:r>
        <w:t xml:space="preserve"> </w:t>
      </w: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§11.4.179. Non-compliance is a release blocker. No escape hatch — no</w:t>
      </w:r>
      <w:r>
        <w:t xml:space="preserve"> </w:t>
      </w:r>
      <w:r>
        <w:rPr>
          <w:rStyle w:val="VerbatimChar"/>
        </w:rPr>
        <w:t xml:space="preserve">--shared-common-git</w:t>
      </w:r>
      <w:r>
        <w:t xml:space="preserve">,</w:t>
      </w:r>
      <w:r>
        <w:t xml:space="preserve"> </w:t>
      </w:r>
      <w:r>
        <w:rPr>
          <w:rStyle w:val="VerbatimChar"/>
        </w:rPr>
        <w:t xml:space="preserve">--worktree-when-isolation-required</w:t>
      </w:r>
      <w:r>
        <w:t xml:space="preserve">,</w:t>
      </w:r>
      <w:r>
        <w:t xml:space="preserve"> </w:t>
      </w:r>
      <w:r>
        <w:rPr>
          <w:rStyle w:val="VerbatimChar"/>
        </w:rPr>
        <w:t xml:space="preserve">--skip-git-isolation</w:t>
      </w:r>
      <w:r>
        <w:t xml:space="preserve"> </w:t>
      </w:r>
      <w:r>
        <w:t xml:space="preserve">flag.</w:t>
      </w:r>
    </w:p>
    <w:p>
      <w:pPr>
        <w:pStyle w:val="BodyText"/>
      </w:pPr>
      <w:r>
        <w:rPr>
          <w:b/>
          <w:bCs/>
        </w:rPr>
        <w:t xml:space="preserve">§11.4.180 — Commit/push (single-writer) wrappers MUST auto-reap provably-stale locks before acquiring (User mandate, 2026-07-04).</w:t>
      </w:r>
      <w:r>
        <w:t xml:space="preserve"> </w:t>
      </w:r>
      <w:r>
        <w:t xml:space="preserve">Compact summary: every commit / push / single-writer wrapper MUST, before acquiring its own lock, auto-reap any PROVABLY-stale git lock — one whose recorded holder PID is DEAD (</w:t>
      </w:r>
      <w:r>
        <w:rPr>
          <w:rStyle w:val="VerbatimChar"/>
        </w:rPr>
        <w:t xml:space="preserve">kill -0</w:t>
      </w:r>
      <w:r>
        <w:t xml:space="preserve"> </w:t>
      </w:r>
      <w:r>
        <w:t xml:space="preserve">fails), OR (no PID recorded) older than a defined threshold AND with no live wrapper/git process holding that repo; the reap covers the wrapper's own lock plus the git-internal existence-based locks (</w:t>
      </w:r>
      <w:r>
        <w:rPr>
          <w:rStyle w:val="VerbatimChar"/>
        </w:rPr>
        <w:t xml:space="preserve">index.lock</w:t>
      </w:r>
      <w:r>
        <w:t xml:space="preserve">,</w:t>
      </w:r>
      <w:r>
        <w:t xml:space="preserve"> </w:t>
      </w:r>
      <w:r>
        <w:rPr>
          <w:rStyle w:val="VerbatimChar"/>
        </w:rPr>
        <w:t xml:space="preserve">HEAD.lock</w:t>
      </w:r>
      <w:r>
        <w:t xml:space="preserve">,</w:t>
      </w:r>
      <w:r>
        <w:t xml:space="preserve"> </w:t>
      </w:r>
      <w:r>
        <w:rPr>
          <w:rStyle w:val="VerbatimChar"/>
        </w:rPr>
        <w:t xml:space="preserve">refs/**/*.lock</w:t>
      </w:r>
      <w:r>
        <w:t xml:space="preserve">) git does NOT auto-release on holder death; it MUST NEVER remove a lock whose holder is ALIVE (removing a live-held lock corrupts a concurrent writer — §9.2); each reap decision (REAPED / KEPT + reason) is logged as captured evidence (§11.4.6 — liveness PROVEN via</w:t>
      </w:r>
      <w:r>
        <w:t xml:space="preserve"> </w:t>
      </w:r>
      <w:r>
        <w:rPr>
          <w:rStyle w:val="VerbatimChar"/>
        </w:rPr>
        <w:t xml:space="preserve">kill -0</w:t>
      </w:r>
      <w:r>
        <w:t xml:space="preserve">, never assumed); a wrapper that blocks indefinitely on a dead-holder lock (observed 9-h freeze 2026-07-04) is a violation; honest boundary §11.4.6 — reaping clears dead-holder deadlock, it does NOT substitute for the own-</w:t>
      </w:r>
      <w:r>
        <w:rPr>
          <w:rStyle w:val="VerbatimChar"/>
        </w:rPr>
        <w:t xml:space="preserve">.git</w:t>
      </w:r>
      <w:r>
        <w:t xml:space="preserve"> </w:t>
      </w:r>
      <w:r>
        <w:t xml:space="preserve">isolation of §11.4.179. Classification: universal (§11.4.17). Composes §11.4.84/.88/.6/§9.2/§11.4.116/§11.4.179. Propagation gate</w:t>
      </w:r>
      <w:r>
        <w:t xml:space="preserve"> </w:t>
      </w:r>
      <w:r>
        <w:rPr>
          <w:rStyle w:val="VerbatimChar"/>
        </w:rPr>
        <w:t xml:space="preserve">CM-COVENANT-114-180-PROPAGATION</w:t>
      </w:r>
      <w:r>
        <w:t xml:space="preserve"> </w:t>
      </w:r>
      <w:r>
        <w:t xml:space="preserve">(literal</w:t>
      </w:r>
      <w:r>
        <w:t xml:space="preserve"> </w:t>
      </w:r>
      <w:r>
        <w:rPr>
          <w:rStyle w:val="VerbatimChar"/>
        </w:rPr>
        <w:t xml:space="preserve">11.4.180</w:t>
      </w:r>
      <w:r>
        <w:t xml:space="preserve">) + recommended gate</w:t>
      </w:r>
      <w:r>
        <w:t xml:space="preserve"> </w:t>
      </w:r>
      <w:r>
        <w:rPr>
          <w:rStyle w:val="VerbatimChar"/>
        </w:rPr>
        <w:t xml:space="preserve">CM-WRAPPER-STALE-LOCK-AUTO-REAP</w:t>
      </w:r>
      <w:r>
        <w:t xml:space="preserve"> </w:t>
      </w:r>
      <w:r>
        <w:t xml:space="preserve">+ paired §1.1 mutation.</w:t>
      </w:r>
      <w:r>
        <w:t xml:space="preserve"> </w:t>
      </w: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§11.4.180. Non-compliance is a release blocker. No escape hatch — no</w:t>
      </w:r>
      <w:r>
        <w:t xml:space="preserve"> </w:t>
      </w:r>
      <w:r>
        <w:rPr>
          <w:rStyle w:val="VerbatimChar"/>
        </w:rPr>
        <w:t xml:space="preserve">--skip-stale-lock-reap</w:t>
      </w:r>
      <w:r>
        <w:t xml:space="preserve">,</w:t>
      </w:r>
      <w:r>
        <w:t xml:space="preserve"> </w:t>
      </w:r>
      <w:r>
        <w:rPr>
          <w:rStyle w:val="VerbatimChar"/>
        </w:rPr>
        <w:t xml:space="preserve">--force-remove-live-lock</w:t>
      </w:r>
      <w:r>
        <w:t xml:space="preserve">,</w:t>
      </w:r>
      <w:r>
        <w:t xml:space="preserve"> </w:t>
      </w:r>
      <w:r>
        <w:rPr>
          <w:rStyle w:val="VerbatimChar"/>
        </w:rPr>
        <w:t xml:space="preserve">--block-on-dead-holder</w:t>
      </w:r>
      <w:r>
        <w:t xml:space="preserve"> </w:t>
      </w:r>
      <w:r>
        <w:t xml:space="preserve">flag.</w:t>
      </w:r>
    </w:p>
    <w:p>
      <w:pPr>
        <w:pStyle w:val="BodyText"/>
      </w:pPr>
      <w:r>
        <w:rPr>
          <w:b/>
          <w:bCs/>
        </w:rPr>
        <w:t xml:space="preserve">§11.4.181 — Consistent controlled feature-branch naming: one feature/logic-group ⇒ exactly ONE canonical branch name across the main repo + all owned submodules (User mandate, 2026-07-05).</w:t>
      </w:r>
      <w:r>
        <w:t xml:space="preserve"> </w:t>
      </w:r>
      <w:r>
        <w:t xml:space="preserve">Compact summary: one feature / logical group of workable items MUST map to EXACTLY ONE canonical branch name used IDENTICALLY on the main repo AND every touched owned submodule — NEVER two differently-named branches for one feature/group, NEVER per-repo naming drift; (1) single canonical name per group minted ONCE per the §11.4.167 D scheme (</w:t>
      </w:r>
      <w:r>
        <w:rPr>
          <w:rStyle w:val="VerbatimChar"/>
        </w:rPr>
        <w:t xml:space="preserve">feature/&lt;slug&gt;</w:t>
      </w:r>
      <w:r>
        <w:t xml:space="preserve"> </w:t>
      </w:r>
      <w:r>
        <w:t xml:space="preserve">branch +</w:t>
      </w:r>
      <w:r>
        <w:t xml:space="preserve"> </w:t>
      </w:r>
      <w:r>
        <w:rPr>
          <w:rStyle w:val="VerbatimChar"/>
        </w:rPr>
        <w:t xml:space="preserve">&lt;prefix&gt;-&lt;base&gt;-feat-&lt;slug&gt;</w:t>
      </w:r>
      <w:r>
        <w:t xml:space="preserve"> </w:t>
      </w:r>
      <w:r>
        <w:t xml:space="preserve">tag,</w:t>
      </w:r>
      <w:r>
        <w:t xml:space="preserve"> </w:t>
      </w:r>
      <w:r>
        <w:rPr>
          <w:rStyle w:val="VerbatimChar"/>
        </w:rPr>
        <w:t xml:space="preserve">&lt;slug&gt;</w:t>
      </w:r>
      <w:r>
        <w:t xml:space="preserve"> </w:t>
      </w:r>
      <w:r>
        <w:t xml:space="preserve">lowercase snake/kebab §11.4.29), used identically across the main repo + every branched submodule (an untouched submodule stays on its base branch); (2) single source of truth — the canonical name is recorded ONCE in the §11.4.176 exactly-once claim registry / the §11.4.93 workable-items</w:t>
      </w:r>
      <w:r>
        <w:t xml:space="preserve"> </w:t>
      </w:r>
      <w:r>
        <w:rPr>
          <w:rStyle w:val="VerbatimChar"/>
        </w:rPr>
        <w:t xml:space="preserve">logic_group → branch</w:t>
      </w:r>
      <w:r>
        <w:t xml:space="preserve"> </w:t>
      </w:r>
      <w:r>
        <w:t xml:space="preserve">mapping and LOOKED UP, never re-invented (creating a branch whose name ≠ the group's registered canonical name, or minting a 2nd name for a group that already has one, is a §11.4.6 no-guessing violation); (3) mechanical enforcement (§11.4.75) — recommended gate</w:t>
      </w:r>
      <w:r>
        <w:t xml:space="preserve"> </w:t>
      </w:r>
      <w:r>
        <w:rPr>
          <w:rStyle w:val="VerbatimChar"/>
        </w:rPr>
        <w:t xml:space="preserve">CM-BRANCH-NAME-CONSISTENCY</w:t>
      </w:r>
      <w:r>
        <w:t xml:space="preserve"> </w:t>
      </w:r>
      <w:r>
        <w:t xml:space="preserve">FAILs on an unregistered feature-branch name / two divergent names for one group / a submodule branch name diverging from the group's main-repo canonical name, paired §1.1 mutation (register one group under two divergent names → gate FAILs); (4) risk-free reconciliation (§9.2/§11.4.113/§11.4.84) — a mis-named/duplicate branch is reconciled by MERGING its commits onto the canonical branch (union, no commit lost, no</w:t>
      </w:r>
      <w:r>
        <w:t xml:space="preserve"> </w:t>
      </w:r>
      <w:r>
        <w:rPr>
          <w:rStyle w:val="VerbatimChar"/>
        </w:rPr>
        <w:t xml:space="preserve">-s ours</w:t>
      </w:r>
      <w:r>
        <w:t xml:space="preserve">/reset), ff-only push to all upstreams (NEVER force-push), retiring the mis-named branch only after the merge is confirmed on all mirrors. Classification: universal (§11.4.17). Composes §11.4.167/.176/.178/.179/.28/.29/.93/.113/.84/.6/.75/§9.2. Propagation gate</w:t>
      </w:r>
      <w:r>
        <w:t xml:space="preserve"> </w:t>
      </w:r>
      <w:r>
        <w:rPr>
          <w:rStyle w:val="VerbatimChar"/>
        </w:rPr>
        <w:t xml:space="preserve">CM-COVENANT-114-181-PROPAGATION</w:t>
      </w:r>
      <w:r>
        <w:t xml:space="preserve"> </w:t>
      </w:r>
      <w:r>
        <w:t xml:space="preserve">(literal</w:t>
      </w:r>
      <w:r>
        <w:t xml:space="preserve"> </w:t>
      </w:r>
      <w:r>
        <w:rPr>
          <w:rStyle w:val="VerbatimChar"/>
        </w:rPr>
        <w:t xml:space="preserve">11.4.181</w:t>
      </w:r>
      <w:r>
        <w:t xml:space="preserve">) + recommended gate</w:t>
      </w:r>
      <w:r>
        <w:t xml:space="preserve"> </w:t>
      </w:r>
      <w:r>
        <w:rPr>
          <w:rStyle w:val="VerbatimChar"/>
        </w:rPr>
        <w:t xml:space="preserve">CM-BRANCH-NAME-CONSISTENCY</w:t>
      </w:r>
      <w:r>
        <w:t xml:space="preserve"> </w:t>
      </w:r>
      <w:r>
        <w:t xml:space="preserve">+ paired §1.1 mutation.</w:t>
      </w:r>
      <w:r>
        <w:t xml:space="preserve"> </w:t>
      </w: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§11.4.181. Non-compliance is a release blocker. No escape hatch — no</w:t>
      </w:r>
      <w:r>
        <w:t xml:space="preserve"> </w:t>
      </w:r>
      <w:r>
        <w:rPr>
          <w:rStyle w:val="VerbatimChar"/>
        </w:rPr>
        <w:t xml:space="preserve">--allow-divergent-branch-names</w:t>
      </w:r>
      <w:r>
        <w:t xml:space="preserve">,</w:t>
      </w:r>
      <w:r>
        <w:t xml:space="preserve"> </w:t>
      </w:r>
      <w:r>
        <w:rPr>
          <w:rStyle w:val="VerbatimChar"/>
        </w:rPr>
        <w:t xml:space="preserve">--skip-branch-registry</w:t>
      </w:r>
      <w:r>
        <w:t xml:space="preserve">,</w:t>
      </w:r>
      <w:r>
        <w:t xml:space="preserve"> </w:t>
      </w:r>
      <w:r>
        <w:rPr>
          <w:rStyle w:val="VerbatimChar"/>
        </w:rPr>
        <w:t xml:space="preserve">--rename-branch-freely</w:t>
      </w:r>
      <w:r>
        <w:t xml:space="preserve">,</w:t>
      </w:r>
      <w:r>
        <w:t xml:space="preserve"> </w:t>
      </w:r>
      <w:r>
        <w:rPr>
          <w:rStyle w:val="VerbatimChar"/>
        </w:rPr>
        <w:t xml:space="preserve">--per-repo-branch-name-OK</w:t>
      </w:r>
      <w:r>
        <w:t xml:space="preserve">,</w:t>
      </w:r>
      <w:r>
        <w:t xml:space="preserve"> </w:t>
      </w:r>
      <w:r>
        <w:rPr>
          <w:rStyle w:val="VerbatimChar"/>
        </w:rPr>
        <w:t xml:space="preserve">--two-names-one-feature-OK</w:t>
      </w:r>
      <w:r>
        <w:t xml:space="preserve"> </w:t>
      </w:r>
      <w:r>
        <w:t xml:space="preserve">flag.</w:t>
      </w:r>
    </w:p>
    <w:p>
      <w:pPr>
        <w:pStyle w:val="BodyText"/>
      </w:pPr>
      <w:r>
        <w:rPr>
          <w:b/>
          <w:bCs/>
        </w:rPr>
        <w:t xml:space="preserve">§11.4.182 — Track+branch work-stream identity label</w:t>
      </w:r>
      <w:r>
        <w:rPr>
          <w:b/>
          <w:bCs/>
        </w:rPr>
        <w:t xml:space="preserve"> </w:t>
      </w:r>
      <w:r>
        <w:rPr>
          <w:rStyle w:val="VerbatimChar"/>
          <w:b/>
          <w:bCs/>
        </w:rPr>
        <w:t xml:space="preserve">(T&lt;N&gt;/&lt;branch&gt;)</w:t>
      </w:r>
      <w:r>
        <w:rPr>
          <w:b/>
          <w:bCs/>
        </w:rPr>
        <w:t xml:space="preserve"> </w:t>
      </w:r>
      <w:r>
        <w:rPr>
          <w:b/>
          <w:bCs/>
        </w:rPr>
        <w:t xml:space="preserve">on every agent/subagent label + every operator-facing work-stream reference (User mandate, 2026-07-05).</w:t>
      </w:r>
      <w:r>
        <w:t xml:space="preserve"> </w:t>
      </w:r>
      <w:r>
        <w:t xml:space="preserve">Compact summary: EVERY agent / subagent / work-stream label AND every operator-facing reference to a work stream MUST START with a</w:t>
      </w:r>
      <w:r>
        <w:t xml:space="preserve"> </w:t>
      </w:r>
      <w:r>
        <w:rPr>
          <w:rStyle w:val="VerbatimChar"/>
        </w:rPr>
        <w:t xml:space="preserve">(T&lt;N&gt;/&lt;branch&gt; - &lt;alias&gt;)</w:t>
      </w:r>
      <w:r>
        <w:t xml:space="preserve"> </w:t>
      </w:r>
      <w:r>
        <w:t xml:space="preserve">prefix identifying the track + git branch + the claude-toolkit alias in use (e.g.</w:t>
      </w:r>
      <w:r>
        <w:t xml:space="preserve"> </w:t>
      </w:r>
      <w:r>
        <w:rPr>
          <w:rStyle w:val="VerbatimChar"/>
        </w:rPr>
        <w:t xml:space="preserve">(T1/main - claude1) ATM-312 MPV drm_prime investigation</w:t>
      </w:r>
      <w:r>
        <w:t xml:space="preserve">,</w:t>
      </w:r>
      <w:r>
        <w:t xml:space="preserve"> </w:t>
      </w:r>
      <w:r>
        <w:rPr>
          <w:rStyle w:val="VerbatimChar"/>
        </w:rPr>
        <w:t xml:space="preserve">(T2/feature/mistiq-vader - deepseek) SPK-XXX ...</w:t>
      </w:r>
      <w:r>
        <w:t xml:space="preserve">) so parallel-track work (</w:t>
      </w:r>
      <w:r>
        <w:rPr>
          <w:rStyle w:val="VerbatimChar"/>
        </w:rPr>
        <w:t xml:space="preserve">/mnt/track1..4</w:t>
      </w:r>
      <w:r>
        <w:t xml:space="preserve">, each on its own branch, each driven by a distinct toolkit alias) is never ambiguous; (1) universal label form on every agent-dispatch description, status report, resume/handoff doc, progress line; (2) DETERMINISTIC derivation never guessed (§11.4.6) —</w:t>
      </w:r>
      <w:r>
        <w:t xml:space="preserve"> </w:t>
      </w:r>
      <w:r>
        <w:rPr>
          <w:rStyle w:val="VerbatimChar"/>
        </w:rPr>
        <w:t xml:space="preserve">&lt;N&gt;</w:t>
      </w:r>
      <w:r>
        <w:t xml:space="preserve"> </w:t>
      </w:r>
      <w:r>
        <w:t xml:space="preserve">from the checkout path</w:t>
      </w:r>
      <w:r>
        <w:t xml:space="preserve"> </w:t>
      </w:r>
      <w:r>
        <w:rPr>
          <w:rStyle w:val="VerbatimChar"/>
        </w:rPr>
        <w:t xml:space="preserve">/mnt/track&lt;N&gt;/…</w:t>
      </w:r>
      <w:r>
        <w:t xml:space="preserve"> </w:t>
      </w:r>
      <w:r>
        <w:t xml:space="preserve">(honest</w:t>
      </w:r>
      <w:r>
        <w:t xml:space="preserve"> </w:t>
      </w:r>
      <w:r>
        <w:rPr>
          <w:rStyle w:val="VerbatimChar"/>
        </w:rPr>
        <w:t xml:space="preserve">?</w:t>
      </w:r>
      <w:r>
        <w:t xml:space="preserve"> </w:t>
      </w:r>
      <w:r>
        <w:t xml:space="preserve">off-track, never a guessed number),</w:t>
      </w:r>
      <w:r>
        <w:t xml:space="preserve"> </w:t>
      </w:r>
      <w:r>
        <w:rPr>
          <w:rStyle w:val="VerbatimChar"/>
        </w:rPr>
        <w:t xml:space="preserve">&lt;branch&gt;</w:t>
      </w:r>
      <w:r>
        <w:t xml:space="preserve"> </w:t>
      </w:r>
      <w:r>
        <w:t xml:space="preserve">from</w:t>
      </w:r>
      <w:r>
        <w:t xml:space="preserve"> </w:t>
      </w:r>
      <w:r>
        <w:rPr>
          <w:rStyle w:val="VerbatimChar"/>
        </w:rPr>
        <w:t xml:space="preserve">git rev-parse --abbrev-ref HEAD</w:t>
      </w:r>
      <w:r>
        <w:t xml:space="preserve">,</w:t>
      </w:r>
      <w:r>
        <w:t xml:space="preserve"> </w:t>
      </w:r>
      <w:r>
        <w:rPr>
          <w:rStyle w:val="VerbatimChar"/>
        </w:rPr>
        <w:t xml:space="preserve">&lt;alias&gt;</w:t>
      </w:r>
      <w:r>
        <w:t xml:space="preserve"> </w:t>
      </w:r>
      <w:r>
        <w:t xml:space="preserve">from</w:t>
      </w:r>
      <w:r>
        <w:t xml:space="preserve"> </w:t>
      </w:r>
      <w:r>
        <w:rPr>
          <w:rStyle w:val="VerbatimChar"/>
        </w:rPr>
        <w:t xml:space="preserve">CLAUDE_CONFIG_DIR</w:t>
      </w:r>
      <w:r>
        <w:t xml:space="preserve"> </w:t>
      </w:r>
      <w:r>
        <w:t xml:space="preserve">basename</w:t>
      </w:r>
      <w:r>
        <w:t xml:space="preserve"> </w:t>
      </w:r>
      <w:r>
        <w:rPr>
          <w:rStyle w:val="VerbatimChar"/>
        </w:rPr>
        <w:t xml:space="preserve">.claude-&lt;alias&gt;</w:t>
      </w:r>
      <w:r>
        <w:t xml:space="preserve"> </w:t>
      </w:r>
      <w:r>
        <w:t xml:space="preserve">→</w:t>
      </w:r>
      <w:r>
        <w:t xml:space="preserve"> </w:t>
      </w:r>
      <w:r>
        <w:rPr>
          <w:rStyle w:val="VerbatimChar"/>
        </w:rPr>
        <w:t xml:space="preserve">&lt;alias&gt;</w:t>
      </w:r>
      <w:r>
        <w:t xml:space="preserve"> </w:t>
      </w:r>
      <w:r>
        <w:t xml:space="preserve">(honest</w:t>
      </w:r>
      <w:r>
        <w:t xml:space="preserve"> </w:t>
      </w:r>
      <w:r>
        <w:rPr>
          <w:rStyle w:val="VerbatimChar"/>
        </w:rPr>
        <w:t xml:space="preserve">?</w:t>
      </w:r>
      <w:r>
        <w:t xml:space="preserve"> </w:t>
      </w:r>
      <w:r>
        <w:t xml:space="preserve">when unset/non-matching, never a guessed name) (reference labeler</w:t>
      </w:r>
      <w:r>
        <w:t xml:space="preserve"> </w:t>
      </w:r>
      <w:r>
        <w:rPr>
          <w:rStyle w:val="VerbatimChar"/>
        </w:rPr>
        <w:t xml:space="preserve">scripts/multitrack/track_branch_label.sh</w:t>
      </w:r>
      <w:r>
        <w:t xml:space="preserve">); (3) mechanical enforcement (§11.4.75 / §11.4.109-class) — a PreToolUse guard hook (</w:t>
      </w:r>
      <w:r>
        <w:rPr>
          <w:rStyle w:val="VerbatimChar"/>
        </w:rPr>
        <w:t xml:space="preserve">constitution/scripts/hooks/guard-track-branch-label.sh</w:t>
      </w:r>
      <w:r>
        <w:t xml:space="preserve">, inherited BY REFERENCE per §11.4.177, never copied) BLOCKS any Agent/Task/TaskCreate dispatch whose</w:t>
      </w:r>
      <w:r>
        <w:t xml:space="preserve"> </w:t>
      </w:r>
      <w:r>
        <w:rPr>
          <w:rStyle w:val="VerbatimChar"/>
        </w:rPr>
        <w:t xml:space="preserve">description</w:t>
      </w:r>
      <w:r>
        <w:t xml:space="preserve"> </w:t>
      </w:r>
      <w:r>
        <w:t xml:space="preserve">(or</w:t>
      </w:r>
      <w:r>
        <w:t xml:space="preserve"> </w:t>
      </w:r>
      <w:r>
        <w:rPr>
          <w:rStyle w:val="VerbatimChar"/>
        </w:rPr>
        <w:t xml:space="preserve">subagent</w:t>
      </w:r>
      <w:r>
        <w:t xml:space="preserve"> </w:t>
      </w:r>
      <w:r>
        <w:t xml:space="preserve">label) does not START with</w:t>
      </w:r>
      <w:r>
        <w:t xml:space="preserve"> </w:t>
      </w:r>
      <w:r>
        <w:rPr>
          <w:rStyle w:val="VerbatimChar"/>
        </w:rPr>
        <w:t xml:space="preserve">^\(T[0-9]+/[^)]+\) </w:t>
      </w:r>
      <w:r>
        <w:t xml:space="preserve">, non-agent tools untouched; pre-build gate</w:t>
      </w:r>
      <w:r>
        <w:t xml:space="preserve"> </w:t>
      </w:r>
      <w:r>
        <w:rPr>
          <w:rStyle w:val="VerbatimChar"/>
        </w:rPr>
        <w:t xml:space="preserve">CM-TRACK-BRANCH-LABEL</w:t>
      </w:r>
      <w:r>
        <w:t xml:space="preserve"> </w:t>
      </w:r>
      <w:r>
        <w:t xml:space="preserve">(labeler+hook exist/exec/parseable, hook wired in settings, convention doc exists) + propagation gate</w:t>
      </w:r>
      <w:r>
        <w:t xml:space="preserve"> </w:t>
      </w:r>
      <w:r>
        <w:rPr>
          <w:rStyle w:val="VerbatimChar"/>
        </w:rPr>
        <w:t xml:space="preserve">CM-COVENANT-114-182-PROPAGATION</w:t>
      </w:r>
      <w:r>
        <w:t xml:space="preserve"> </w:t>
      </w:r>
      <w:r>
        <w:t xml:space="preserve">(literal</w:t>
      </w:r>
      <w:r>
        <w:t xml:space="preserve"> </w:t>
      </w:r>
      <w:r>
        <w:rPr>
          <w:rStyle w:val="VerbatimChar"/>
        </w:rPr>
        <w:t xml:space="preserve">11.4.182</w:t>
      </w:r>
      <w:r>
        <w:t xml:space="preserve">); (4) honest boundary (§11.4.6) — a</w:t>
      </w:r>
      <w:r>
        <w:t xml:space="preserve"> </w:t>
      </w:r>
      <w:r>
        <w:rPr>
          <w:rStyle w:val="VerbatimChar"/>
        </w:rPr>
        <w:t xml:space="preserve">?</w:t>
      </w:r>
      <w:r>
        <w:t xml:space="preserve"> </w:t>
      </w:r>
      <w:r>
        <w:t xml:space="preserve">in the track OR the alias field is a valid honest label, never a bluff, and the enforced numeric-track format surfaces (blocks) an off-track dispatch rather than mislabeling it. Classification: universal (§11.4.17). Composes §11.4.178 (track-qualified identity — the label-prefix instantiation applied to every agent/subagent label + operator-facing reference) / §11.4.29 / §11.4.75 / §11.4.109 / §11.4.177 / §11.4.6 / §11.4.58 / §11.4.103 / §11.4.119 / §11.4.116 / §11.4.147. Propagation gate</w:t>
      </w:r>
      <w:r>
        <w:t xml:space="preserve"> </w:t>
      </w:r>
      <w:r>
        <w:rPr>
          <w:rStyle w:val="VerbatimChar"/>
        </w:rPr>
        <w:t xml:space="preserve">CM-COVENANT-114-182-PROPAGATION</w:t>
      </w:r>
      <w:r>
        <w:t xml:space="preserve"> </w:t>
      </w:r>
      <w:r>
        <w:t xml:space="preserve">(literal</w:t>
      </w:r>
      <w:r>
        <w:t xml:space="preserve"> </w:t>
      </w:r>
      <w:r>
        <w:rPr>
          <w:rStyle w:val="VerbatimChar"/>
        </w:rPr>
        <w:t xml:space="preserve">11.4.182</w:t>
      </w:r>
      <w:r>
        <w:t xml:space="preserve">) + recommended gate</w:t>
      </w:r>
      <w:r>
        <w:t xml:space="preserve"> </w:t>
      </w:r>
      <w:r>
        <w:rPr>
          <w:rStyle w:val="VerbatimChar"/>
        </w:rPr>
        <w:t xml:space="preserve">CM-TRACK-BRANCH-LABEL</w:t>
      </w:r>
      <w:r>
        <w:t xml:space="preserve"> </w:t>
      </w:r>
      <w:r>
        <w:t xml:space="preserve">+ paired §1.1 mutation.</w:t>
      </w:r>
      <w:r>
        <w:t xml:space="preserve"> </w:t>
      </w:r>
      <w:r>
        <w:rPr>
          <w:b/>
          <w:bCs/>
        </w:rPr>
        <w:t xml:space="preserve">TRUNK RULE (operator mandate, 2026-07-28):</w:t>
      </w:r>
      <w:r>
        <w:t xml:space="preserve"> </w:t>
      </w:r>
      <w:r>
        <w:t xml:space="preserve">work performed on the canonical trunk (</w:t>
      </w:r>
      <w:r>
        <w:rPr>
          <w:rStyle w:val="VerbatimChar"/>
        </w:rPr>
        <w:t xml:space="preserve">main</w:t>
      </w:r>
      <w:r>
        <w:t xml:space="preserve">/</w:t>
      </w:r>
      <w:r>
        <w:rPr>
          <w:rStyle w:val="VerbatimChar"/>
        </w:rPr>
        <w:t xml:space="preserve">master</w:t>
      </w:r>
      <w:r>
        <w:t xml:space="preserve">) is</w:t>
      </w:r>
      <w:r>
        <w:t xml:space="preserve"> </w:t>
      </w:r>
      <w:r>
        <w:rPr>
          <w:b/>
          <w:bCs/>
        </w:rPr>
        <w:t xml:space="preserve">ALWAYS Track 1</w:t>
      </w:r>
      <w:r>
        <w:t xml:space="preserve"> </w:t>
      </w:r>
      <w:r>
        <w:t xml:space="preserve">— the label reads</w:t>
      </w:r>
      <w:r>
        <w:t xml:space="preserve"> </w:t>
      </w:r>
      <w:r>
        <w:rPr>
          <w:rStyle w:val="VerbatimChar"/>
        </w:rPr>
        <w:t xml:space="preserve">(T1/main - …)</w:t>
      </w:r>
      <w:r>
        <w:t xml:space="preserve">, NEVER</w:t>
      </w:r>
      <w:r>
        <w:t xml:space="preserve"> </w:t>
      </w:r>
      <w:r>
        <w:rPr>
          <w:rStyle w:val="VerbatimChar"/>
        </w:rPr>
        <w:t xml:space="preserve">(T?/main - …)</w:t>
      </w:r>
      <w:r>
        <w:t xml:space="preserve">, regardless of checkout path. Precedence is deliberate: the BRANCH decides first and the checkout path decides only for non-trunk branches, so a trunk checkout living outside</w:t>
      </w:r>
      <w:r>
        <w:t xml:space="preserve"> </w:t>
      </w:r>
      <w:r>
        <w:rPr>
          <w:rStyle w:val="VerbatimChar"/>
        </w:rPr>
        <w:t xml:space="preserve">/mnt/track&lt;N&gt;</w:t>
      </w:r>
      <w:r>
        <w:t xml:space="preserve"> </w:t>
      </w:r>
      <w:r>
        <w:t xml:space="preserve">— or inside a differently-numbered one — is still Track 1; the identity that matters is which STREAM the work belongs to, not which directory it happens to sit in. Rationale: §11.4.182 labels are how concurrent streams are told apart, so an unnumbered</w:t>
      </w:r>
      <w:r>
        <w:t xml:space="preserve"> </w:t>
      </w:r>
      <w:r>
        <w:rPr>
          <w:rStyle w:val="VerbatimChar"/>
        </w:rPr>
        <w:t xml:space="preserve">T?</w:t>
      </w:r>
      <w:r>
        <w:t xml:space="preserve"> </w:t>
      </w:r>
      <w:r>
        <w:t xml:space="preserve">on trunk work makes it indistinguishable from a genuinely-unknown track in every dispatch, report and progress line — and the trunk is a well-known, singular stream that is never unknown. Reference implementation:</w:t>
      </w:r>
      <w:r>
        <w:t xml:space="preserve"> </w:t>
      </w:r>
      <w:r>
        <w:rPr>
          <w:rStyle w:val="VerbatimChar"/>
        </w:rPr>
        <w:t xml:space="preserve">scripts/multitrack/track_branch_label.sh</w:t>
      </w:r>
      <w:r>
        <w:t xml:space="preserve"> </w:t>
      </w:r>
      <w:r>
        <w:t xml:space="preserve">derives the branch BEFORE the track number and maps</w:t>
      </w:r>
      <w:r>
        <w:t xml:space="preserve"> </w:t>
      </w:r>
      <w:r>
        <w:rPr>
          <w:rStyle w:val="VerbatimChar"/>
        </w:rPr>
        <w:t xml:space="preserve">main|master -&gt; 1</w:t>
      </w:r>
      <w:r>
        <w:t xml:space="preserve">. Labels MUST be re-derived from that script at dispatch time and kept in real-time sync with the live branch/alias/model/effort — a remembered or stale label is itself a §11.4.182 violation (§11.4.6: live identity is not knowable from memory).</w:t>
      </w:r>
      <w:r>
        <w:t xml:space="preserve"> </w:t>
      </w: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§11.4.182. Non-compliance is a release blocker. No escape hatch — no</w:t>
      </w:r>
      <w:r>
        <w:t xml:space="preserve"> </w:t>
      </w:r>
      <w:r>
        <w:rPr>
          <w:rStyle w:val="VerbatimChar"/>
        </w:rPr>
        <w:t xml:space="preserve">--skip-track-label</w:t>
      </w:r>
      <w:r>
        <w:t xml:space="preserve">,</w:t>
      </w:r>
      <w:r>
        <w:t xml:space="preserve"> </w:t>
      </w:r>
      <w:r>
        <w:rPr>
          <w:rStyle w:val="VerbatimChar"/>
        </w:rPr>
        <w:t xml:space="preserve">--unlabeled-agent-OK</w:t>
      </w:r>
      <w:r>
        <w:t xml:space="preserve">,</w:t>
      </w:r>
      <w:r>
        <w:t xml:space="preserve"> </w:t>
      </w:r>
      <w:r>
        <w:rPr>
          <w:rStyle w:val="VerbatimChar"/>
        </w:rPr>
        <w:t xml:space="preserve">--bare-work-stream-reference</w:t>
      </w:r>
      <w:r>
        <w:t xml:space="preserve">,</w:t>
      </w:r>
      <w:r>
        <w:t xml:space="preserve"> </w:t>
      </w:r>
      <w:r>
        <w:rPr>
          <w:rStyle w:val="VerbatimChar"/>
        </w:rPr>
        <w:t xml:space="preserve">--no-track-branch-prefix</w:t>
      </w:r>
      <w:r>
        <w:t xml:space="preserve">,</w:t>
      </w:r>
      <w:r>
        <w:t xml:space="preserve"> </w:t>
      </w:r>
      <w:r>
        <w:rPr>
          <w:rStyle w:val="VerbatimChar"/>
        </w:rPr>
        <w:t xml:space="preserve">--label-from-memory</w:t>
      </w:r>
      <w:r>
        <w:t xml:space="preserve"> </w:t>
      </w:r>
      <w:r>
        <w:t xml:space="preserve">flag.</w:t>
      </w:r>
    </w:p>
    <w:p>
      <w:pPr>
        <w:pStyle w:val="BodyText"/>
      </w:pPr>
      <w:r>
        <w:rPr>
          <w:b/>
          <w:bCs/>
        </w:rPr>
        <w:t xml:space="preserve">§11.4.183 — Maximal multi-agent utilization per work-stream + full-constitution-application + zero-bluff mandate (User mandate, 2026-07-07).</w:t>
      </w:r>
      <w:r>
        <w:t xml:space="preserve"> </w:t>
      </w:r>
      <w:r>
        <w:t xml:space="preserve">Compact summary: every track / work-stream MUST maximize multi-agent working approaches — subagent-driven development (§11.4.20/§11.4.70), independent review agents (§11.4.125/§11.4.142/§11.4.165/§11.4.134), parallel background streams with auto-backfill (§11.4.58/§11.4.103), and every other applicable agent form — so every track produces the MOST completed work at the HIGHEST quality in the LEAST time; every track MUST apply the ENTIRE constitution (every rule, mandatory constraint, guide, and derived technology — NOTHING ignored, skipped, avoided, or deemed less-relevant); there MUST NEVER be false / faulty / untested / unverified results or bluff of any kind anywhere (§11.4 anti-bluff covenant, captured evidence §11.4.5/§11.4.69/§11.4.107); honest boundary §11.4.6 — "maximize agents" is bounded by §12.6 60% memory + §11.4.58 parallel-agent cap + genuine parallelizability + §11.4.119 single-resource-owner, spawning contending/redundant agents is NOT maximization, the bar is maximum USEFUL parallel throughput not agent count. Classification: universal (§11.4.17). Composes §11.4.20/.58/.70/.92/.94/.97/.103/.119/.125/.126/.134/.142/.165/§12.6. Propagation gate</w:t>
      </w:r>
      <w:r>
        <w:t xml:space="preserve"> </w:t>
      </w:r>
      <w:r>
        <w:rPr>
          <w:rStyle w:val="VerbatimChar"/>
        </w:rPr>
        <w:t xml:space="preserve">CM-COVENANT-114-183-PROPAGATION</w:t>
      </w:r>
      <w:r>
        <w:t xml:space="preserve"> </w:t>
      </w:r>
      <w:r>
        <w:t xml:space="preserve">(literal</w:t>
      </w:r>
      <w:r>
        <w:t xml:space="preserve"> </w:t>
      </w:r>
      <w:r>
        <w:rPr>
          <w:rStyle w:val="VerbatimChar"/>
        </w:rPr>
        <w:t xml:space="preserve">11.4.183</w:t>
      </w:r>
      <w:r>
        <w:t xml:space="preserve">) + recommended gate</w:t>
      </w:r>
      <w:r>
        <w:t xml:space="preserve"> </w:t>
      </w:r>
      <w:r>
        <w:rPr>
          <w:rStyle w:val="VerbatimChar"/>
        </w:rPr>
        <w:t xml:space="preserve">CM-MAX-AGENTS-PER-TRACK</w:t>
      </w:r>
      <w:r>
        <w:t xml:space="preserve"> </w:t>
      </w:r>
      <w:r>
        <w:t xml:space="preserve">+ paired §1.1 mutation.</w:t>
      </w:r>
      <w:r>
        <w:t xml:space="preserve"> </w:t>
      </w: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§11.4.183. Non-compliance is a release blocker. No escape hatch — no</w:t>
      </w:r>
      <w:r>
        <w:t xml:space="preserve"> </w:t>
      </w:r>
      <w:r>
        <w:rPr>
          <w:rStyle w:val="VerbatimChar"/>
        </w:rPr>
        <w:t xml:space="preserve">--single-agent-OK</w:t>
      </w:r>
      <w:r>
        <w:t xml:space="preserve">,</w:t>
      </w:r>
      <w:r>
        <w:t xml:space="preserve"> </w:t>
      </w:r>
      <w:r>
        <w:rPr>
          <w:rStyle w:val="VerbatimChar"/>
        </w:rPr>
        <w:t xml:space="preserve">--skip-review-agents</w:t>
      </w:r>
      <w:r>
        <w:t xml:space="preserve">,</w:t>
      </w:r>
      <w:r>
        <w:t xml:space="preserve"> </w:t>
      </w:r>
      <w:r>
        <w:rPr>
          <w:rStyle w:val="VerbatimChar"/>
        </w:rPr>
        <w:t xml:space="preserve">--partial-constitution-application</w:t>
      </w:r>
      <w:r>
        <w:t xml:space="preserve">,</w:t>
      </w:r>
      <w:r>
        <w:t xml:space="preserve"> </w:t>
      </w:r>
      <w:r>
        <w:rPr>
          <w:rStyle w:val="VerbatimChar"/>
        </w:rPr>
        <w:t xml:space="preserve">--serialise-parallelisable-work</w:t>
      </w:r>
      <w:r>
        <w:t xml:space="preserve"> </w:t>
      </w:r>
      <w:r>
        <w:t xml:space="preserve">flag.</w:t>
      </w:r>
    </w:p>
    <w:p>
      <w:pPr>
        <w:pStyle w:val="BodyText"/>
      </w:pPr>
      <w:r>
        <w:rPr>
          <w:b/>
          <w:bCs/>
        </w:rPr>
        <w:t xml:space="preserve">§11.4.184 — Mandatory SonarQube static-analysis CLI + local tooling installed and PATH-discoverable (User mandate, 2026-07-06).</w:t>
      </w:r>
      <w:r>
        <w:t xml:space="preserve"> </w:t>
      </w:r>
      <w:r>
        <w:t xml:space="preserve">Compact summary: every project/host that runs static analysis MUST have the SonarQube scanner CLI (</w:t>
      </w:r>
      <w:r>
        <w:rPr>
          <w:rStyle w:val="VerbatimChar"/>
        </w:rPr>
        <w:t xml:space="preserve">sonar-scanner</w:t>
      </w:r>
      <w:r>
        <w:t xml:space="preserve">) installed AND durably discoverable on the system PATH via the shell rc (</w:t>
      </w:r>
      <w:r>
        <w:rPr>
          <w:rStyle w:val="VerbatimChar"/>
        </w:rPr>
        <w:t xml:space="preserve">.bashrc</w:t>
      </w:r>
      <w:r>
        <w:t xml:space="preserve">/</w:t>
      </w:r>
      <w:r>
        <w:rPr>
          <w:rStyle w:val="VerbatimChar"/>
        </w:rPr>
        <w:t xml:space="preserve">.zshrc</w:t>
      </w:r>
      <w:r>
        <w:t xml:space="preserve">) — exactly like the Firebase/GitHub/GitLab CLIs — PLUS the shared</w:t>
      </w:r>
      <w:r>
        <w:t xml:space="preserve"> </w:t>
      </w:r>
      <w:r>
        <w:rPr>
          <w:rStyle w:val="VerbatimChar"/>
        </w:rPr>
        <w:t xml:space="preserve">constitution/scripts/sonarqube/</w:t>
      </w:r>
      <w:r>
        <w:t xml:space="preserve"> </w:t>
      </w:r>
      <w:r>
        <w:t xml:space="preserve">tooling (</w:t>
      </w:r>
      <w:r>
        <w:rPr>
          <w:rStyle w:val="VerbatimChar"/>
        </w:rPr>
        <w:t xml:space="preserve">sonarqube_install_check.sh</w:t>
      </w:r>
      <w:r>
        <w:t xml:space="preserve"> </w:t>
      </w:r>
      <w:r>
        <w:t xml:space="preserve">/</w:t>
      </w:r>
      <w:r>
        <w:t xml:space="preserve"> </w:t>
      </w:r>
      <w:r>
        <w:rPr>
          <w:rStyle w:val="VerbatimChar"/>
        </w:rPr>
        <w:t xml:space="preserve">sonarqube_lib.sh</w:t>
      </w:r>
      <w:r>
        <w:t xml:space="preserve"> </w:t>
      </w:r>
      <w:r>
        <w:t xml:space="preserve">/</w:t>
      </w:r>
      <w:r>
        <w:t xml:space="preserve"> </w:t>
      </w:r>
      <w:r>
        <w:rPr>
          <w:rStyle w:val="VerbatimChar"/>
        </w:rPr>
        <w:t xml:space="preserve">sonarqube_run_scan.sh</w:t>
      </w:r>
      <w:r>
        <w:t xml:space="preserve"> </w:t>
      </w:r>
      <w:r>
        <w:t xml:space="preserve">/</w:t>
      </w:r>
      <w:r>
        <w:t xml:space="preserve"> </w:t>
      </w:r>
      <w:r>
        <w:rPr>
          <w:rStyle w:val="VerbatimChar"/>
        </w:rPr>
        <w:t xml:space="preserve">sonarqube_container.sh</w:t>
      </w:r>
      <w:r>
        <w:t xml:space="preserve"> </w:t>
      </w:r>
      <w:r>
        <w:t xml:space="preserve">+</w:t>
      </w:r>
      <w:r>
        <w:t xml:space="preserve"> </w:t>
      </w:r>
      <w:r>
        <w:rPr>
          <w:rStyle w:val="VerbatimChar"/>
        </w:rPr>
        <w:t xml:space="preserve">compose/</w:t>
      </w:r>
      <w:r>
        <w:t xml:space="preserve">) consumed BY REFERENCE (§11.4.28 decoupled + §11.4.177 project-agnostic + §11.4.80-style inherited, NEVER copied per project); (1) installed + PATH-durable — the scanner resolves in every fresh shell via a durable rc export, not an ephemeral session-only PATH; (2) shared tooling present + GREEN —</w:t>
      </w:r>
      <w:r>
        <w:t xml:space="preserve"> </w:t>
      </w:r>
      <w:r>
        <w:rPr>
          <w:rStyle w:val="VerbatimChar"/>
        </w:rPr>
        <w:t xml:space="preserve">sonarqube_install_check.sh</w:t>
      </w:r>
      <w:r>
        <w:t xml:space="preserve"> </w:t>
      </w:r>
      <w:r>
        <w:t xml:space="preserve">exits 0 (scanner + rootless podman §11.4.161 + podman-compose + curl + ES-ready</w:t>
      </w:r>
      <w:r>
        <w:t xml:space="preserve"> </w:t>
      </w:r>
      <w:r>
        <w:rPr>
          <w:rStyle w:val="VerbatimChar"/>
        </w:rPr>
        <w:t xml:space="preserve">vm.max_map_count</w:t>
      </w:r>
      <w:r>
        <w:t xml:space="preserve">) before any scan-dependent work; (3) anti-bluff §11.4.6 — "installed/configured" PROVEN by</w:t>
      </w:r>
      <w:r>
        <w:t xml:space="preserve"> </w:t>
      </w:r>
      <w:r>
        <w:rPr>
          <w:rStyle w:val="VerbatimChar"/>
        </w:rPr>
        <w:t xml:space="preserve">command -v sonar-scanner</w:t>
      </w:r>
      <w:r>
        <w:t xml:space="preserve"> </w:t>
      </w:r>
      <w:r>
        <w:t xml:space="preserve">resolving AND install-check exit 0, NEVER assumed, a claimed-installed-but-absent CLI is a §11.4 tooling-layer bluff; (4) rootless §11.4.161 — the local SonarQube server runs via rootless podman, never rootful docker/sudo; honest boundary §11.4.6 — names the SonarQube SCANNER CLI + shared local-server tooling, and per §11.4.166 (former universal Semgrep static-analysis mandate REPEALED) SonarQube is a DISTINCT operator-mandated tool not a Semgrep re-instatement, mandating TOOLING availability not a scan on every build. Classification: universal (§11.4.17). Composes §11.4.28/.36/.74/.75/.109/.161/.166/.177/.6. Propagation gate</w:t>
      </w:r>
      <w:r>
        <w:t xml:space="preserve"> </w:t>
      </w:r>
      <w:r>
        <w:rPr>
          <w:rStyle w:val="VerbatimChar"/>
        </w:rPr>
        <w:t xml:space="preserve">CM-COVENANT-114-184-PROPAGATION</w:t>
      </w:r>
      <w:r>
        <w:t xml:space="preserve"> </w:t>
      </w:r>
      <w:r>
        <w:t xml:space="preserve">(literal</w:t>
      </w:r>
      <w:r>
        <w:t xml:space="preserve"> </w:t>
      </w:r>
      <w:r>
        <w:rPr>
          <w:rStyle w:val="VerbatimChar"/>
        </w:rPr>
        <w:t xml:space="preserve">11.4.184</w:t>
      </w:r>
      <w:r>
        <w:t xml:space="preserve">) + recommended gate</w:t>
      </w:r>
      <w:r>
        <w:t xml:space="preserve"> </w:t>
      </w:r>
      <w:r>
        <w:rPr>
          <w:rStyle w:val="VerbatimChar"/>
        </w:rPr>
        <w:t xml:space="preserve">CM-SONARQUBE-CLI-INSTALLED</w:t>
      </w:r>
      <w:r>
        <w:t xml:space="preserve"> </w:t>
      </w:r>
      <w:r>
        <w:t xml:space="preserve">+ paired §1.1 mutation.</w:t>
      </w:r>
      <w:r>
        <w:t xml:space="preserve"> </w:t>
      </w: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§11.4.184. Non-compliance is a release blocker. No escape hatch — no</w:t>
      </w:r>
      <w:r>
        <w:t xml:space="preserve"> </w:t>
      </w:r>
      <w:r>
        <w:rPr>
          <w:rStyle w:val="VerbatimChar"/>
        </w:rPr>
        <w:t xml:space="preserve">--skip-sonarqube-install</w:t>
      </w:r>
      <w:r>
        <w:t xml:space="preserve">,</w:t>
      </w:r>
      <w:r>
        <w:t xml:space="preserve"> </w:t>
      </w:r>
      <w:r>
        <w:rPr>
          <w:rStyle w:val="VerbatimChar"/>
        </w:rPr>
        <w:t xml:space="preserve">--sonar-cli-optional</w:t>
      </w:r>
      <w:r>
        <w:t xml:space="preserve">,</w:t>
      </w:r>
      <w:r>
        <w:t xml:space="preserve"> </w:t>
      </w:r>
      <w:r>
        <w:rPr>
          <w:rStyle w:val="VerbatimChar"/>
        </w:rPr>
        <w:t xml:space="preserve">--ad-hoc-sonar-path</w:t>
      </w:r>
      <w:r>
        <w:t xml:space="preserve">,</w:t>
      </w:r>
      <w:r>
        <w:t xml:space="preserve"> </w:t>
      </w:r>
      <w:r>
        <w:rPr>
          <w:rStyle w:val="VerbatimChar"/>
        </w:rPr>
        <w:t xml:space="preserve">--rootful-sonar-OK</w:t>
      </w:r>
      <w:r>
        <w:t xml:space="preserve"> </w:t>
      </w:r>
      <w:r>
        <w:t xml:space="preserve">flag.</w:t>
      </w:r>
    </w:p>
    <w:p>
      <w:pPr>
        <w:pStyle w:val="BodyText"/>
      </w:pPr>
      <w:r>
        <w:rPr>
          <w:b/>
          <w:bCs/>
        </w:rPr>
        <w:t xml:space="preserve">§11.4.184(I) — HawkScan + OWASP ZAP + gitleaks + Trivy extension (operator mandate, 2026-09-18).</w:t>
      </w:r>
      <w:r>
        <w:t xml:space="preserve"> </w:t>
      </w:r>
      <w:r>
        <w:t xml:space="preserve">Compact summary: extends §11.4.184's SonarQube tooling mandate to four more scanners, all consumed BY REFERENCE from this constitution submodule's</w:t>
      </w:r>
      <w:r>
        <w:t xml:space="preserve"> </w:t>
      </w:r>
      <w:r>
        <w:rPr>
          <w:rStyle w:val="VerbatimChar"/>
        </w:rPr>
        <w:t xml:space="preserve">scripts/&lt;tool&gt;/</w:t>
      </w:r>
      <w:r>
        <w:t xml:space="preserve"> </w:t>
      </w:r>
      <w:r>
        <w:t xml:space="preserve">trees (never copied per project, same §11.4.28/§11.4.80-style inheritance as SonarQube): (1)</w:t>
      </w:r>
      <w:r>
        <w:t xml:space="preserve"> </w:t>
      </w:r>
      <w:r>
        <w:rPr>
          <w:b/>
          <w:bCs/>
        </w:rPr>
        <w:t xml:space="preserve">gitleaks</w:t>
      </w:r>
      <w:r>
        <w:t xml:space="preserve"> </w:t>
      </w:r>
      <w:r>
        <w:t xml:space="preserve">(secrets) and (2)</w:t>
      </w:r>
      <w:r>
        <w:t xml:space="preserve"> </w:t>
      </w:r>
      <w:r>
        <w:rPr>
          <w:b/>
          <w:bCs/>
        </w:rPr>
        <w:t xml:space="preserve">Trivy</w:t>
      </w:r>
      <w:r>
        <w:t xml:space="preserve"> </w:t>
      </w:r>
      <w:r>
        <w:t xml:space="preserve">(dependency/container/IaC vulns) — fully open-source, no account, install-check GREEN required, release blocker; (3)</w:t>
      </w:r>
      <w:r>
        <w:t xml:space="preserve"> </w:t>
      </w:r>
      <w:r>
        <w:rPr>
          <w:b/>
          <w:bCs/>
        </w:rPr>
        <w:t xml:space="preserve">OWASP ZAP</w:t>
      </w:r>
      <w:r>
        <w:t xml:space="preserve"> </w:t>
      </w:r>
      <w:r>
        <w:t xml:space="preserve">(DAST) — fully open-source, runs as a local rootless-podman container (§11.4.161), no SaaS dependency, release blocker; (4)</w:t>
      </w:r>
      <w:r>
        <w:t xml:space="preserve"> </w:t>
      </w:r>
      <w:r>
        <w:rPr>
          <w:b/>
          <w:bCs/>
        </w:rPr>
        <w:t xml:space="preserve">HawkScan</w:t>
      </w:r>
      <w:r>
        <w:t xml:space="preserve"> </w:t>
      </w:r>
      <w:r>
        <w:t xml:space="preserve">(DAST, StackHawk) — the ONE SaaS-backed tool in this set, no fully-local mode exists, requires an operator-only free-tier signup at</w:t>
      </w:r>
      <w:r>
        <w:t xml:space="preserve"> </w:t>
      </w:r>
      <w:r>
        <w:rPr>
          <w:rStyle w:val="VerbatimChar"/>
        </w:rPr>
        <w:t xml:space="preserve">app.stackhawk.com</w:t>
      </w:r>
      <w:r>
        <w:t xml:space="preserve"> </w:t>
      </w:r>
      <w:r>
        <w:t xml:space="preserve">PLUS a per-project "Application" creation for its</w:t>
      </w:r>
      <w:r>
        <w:t xml:space="preserve"> </w:t>
      </w:r>
      <w:r>
        <w:rPr>
          <w:rStyle w:val="VerbatimChar"/>
        </w:rPr>
        <w:t xml:space="preserve">applicationId</w:t>
      </w:r>
      <w:r>
        <w:t xml:space="preserve"> </w:t>
      </w:r>
      <w:r>
        <w:t xml:space="preserve">— neither automatable by any agent;</w:t>
      </w:r>
      <w:r>
        <w:t xml:space="preserve"> </w:t>
      </w:r>
      <w:r>
        <w:rPr>
          <w:rStyle w:val="VerbatimChar"/>
        </w:rPr>
        <w:t xml:space="preserve">scripts/hawkscan/run.sh</w:t>
      </w:r>
      <w:r>
        <w:t xml:space="preserve"> </w:t>
      </w:r>
      <w:r>
        <w:t xml:space="preserve">MUST fail OPEN (exit 0 with a loud non-blocking warning) whenever</w:t>
      </w:r>
      <w:r>
        <w:t xml:space="preserve"> </w:t>
      </w:r>
      <w:r>
        <w:rPr>
          <w:rStyle w:val="VerbatimChar"/>
        </w:rPr>
        <w:t xml:space="preserve">HAWK_API_KEY</w:t>
      </w:r>
      <w:r>
        <w:t xml:space="preserve"> </w:t>
      </w:r>
      <w:r>
        <w:t xml:space="preserve">is unset or the</w:t>
      </w:r>
      <w:r>
        <w:t xml:space="preserve"> </w:t>
      </w:r>
      <w:r>
        <w:rPr>
          <w:rStyle w:val="VerbatimChar"/>
        </w:rPr>
        <w:t xml:space="preserve">applicationId</w:t>
      </w:r>
      <w:r>
        <w:t xml:space="preserve"> </w:t>
      </w:r>
      <w:r>
        <w:t xml:space="preserve">placeholder remains, never fail closed, and a missing third-party credential is an operator setup gap NEVER a build/gate failure. None of the four is declared in</w:t>
      </w:r>
      <w:r>
        <w:t xml:space="preserve"> </w:t>
      </w:r>
      <w:r>
        <w:rPr>
          <w:rStyle w:val="VerbatimChar"/>
        </w:rPr>
        <w:t xml:space="preserve">helix-deps.yaml</w:t>
      </w:r>
      <w:r>
        <w:t xml:space="preserve"> </w:t>
      </w:r>
      <w:r>
        <w:t xml:space="preserve">(§11.4.31's schema is git-clonable-source-only; none of these four is one). Semgrep is deliberately NOT added here — §11.4.166's repeal in favor of SonarQube stands, unreversed. Step-by-step key-acquisition guides live at</w:t>
      </w:r>
      <w:r>
        <w:t xml:space="preserve"> </w:t>
      </w:r>
      <w:r>
        <w:rPr>
          <w:rStyle w:val="VerbatimChar"/>
        </w:rPr>
        <w:t xml:space="preserve">scripts/hawkscan/README.md</w:t>
      </w:r>
      <w:r>
        <w:t xml:space="preserve">. Classification: universal (§11.4.17). Composes §11.4.184/.166/.31/.28/.80/.161/.10/.6. Propagation gate</w:t>
      </w:r>
      <w:r>
        <w:t xml:space="preserve"> </w:t>
      </w:r>
      <w:r>
        <w:rPr>
          <w:rStyle w:val="VerbatimChar"/>
        </w:rPr>
        <w:t xml:space="preserve">CM-COVENANT-114-184-PROPAGATION</w:t>
      </w:r>
      <w:r>
        <w:t xml:space="preserve"> </w:t>
      </w:r>
      <w:r>
        <w:t xml:space="preserve">(literal</w:t>
      </w:r>
      <w:r>
        <w:t xml:space="preserve"> </w:t>
      </w:r>
      <w:r>
        <w:rPr>
          <w:rStyle w:val="VerbatimChar"/>
        </w:rPr>
        <w:t xml:space="preserve">11.4.184</w:t>
      </w:r>
      <w:r>
        <w:t xml:space="preserve">, unchanged — same anchor) + recommended gates</w:t>
      </w:r>
      <w:r>
        <w:t xml:space="preserve"> </w:t>
      </w:r>
      <w:r>
        <w:rPr>
          <w:rStyle w:val="VerbatimChar"/>
        </w:rPr>
        <w:t xml:space="preserve">CM-GITLEAKS-INSTALLED</w:t>
      </w:r>
      <w:r>
        <w:t xml:space="preserve"> </w:t>
      </w:r>
      <w:r>
        <w:t xml:space="preserve">/</w:t>
      </w:r>
      <w:r>
        <w:t xml:space="preserve"> </w:t>
      </w:r>
      <w:r>
        <w:rPr>
          <w:rStyle w:val="VerbatimChar"/>
        </w:rPr>
        <w:t xml:space="preserve">CM-TRIVY-INSTALLED</w:t>
      </w:r>
      <w:r>
        <w:t xml:space="preserve"> </w:t>
      </w:r>
      <w:r>
        <w:t xml:space="preserve">/</w:t>
      </w:r>
      <w:r>
        <w:t xml:space="preserve"> </w:t>
      </w:r>
      <w:r>
        <w:rPr>
          <w:rStyle w:val="VerbatimChar"/>
        </w:rPr>
        <w:t xml:space="preserve">CM-ZAP-CONTAINER-AVAILABLE</w:t>
      </w:r>
      <w:r>
        <w:t xml:space="preserve"> </w:t>
      </w:r>
      <w:r>
        <w:t xml:space="preserve">/</w:t>
      </w:r>
      <w:r>
        <w:t xml:space="preserve"> </w:t>
      </w:r>
      <w:r>
        <w:rPr>
          <w:rStyle w:val="VerbatimChar"/>
        </w:rPr>
        <w:t xml:space="preserve">CM-HAWKSCAN-SCAFFOLDED</w:t>
      </w:r>
      <w:r>
        <w:t xml:space="preserve"> </w:t>
      </w:r>
      <w:r>
        <w:t xml:space="preserve">(HawkScan's gate proves fail-open scaffolding, NEVER a completed scan) + paired §1.1 mutations (move a tool off PATH → its install-check FAILs; neuter</w:t>
      </w:r>
      <w:r>
        <w:t xml:space="preserve"> </w:t>
      </w:r>
      <w:r>
        <w:rPr>
          <w:rStyle w:val="VerbatimChar"/>
        </w:rPr>
        <w:t xml:space="preserve">hawkscan/run.sh</w:t>
      </w:r>
      <w:r>
        <w:t xml:space="preserve">'s credential guard so it runs with no key → the mutation proof FAILs). Honest boundary §11.4.6 — this clause mandates tooling PRESENCE and local runnability, not that any scan ran or any finding was triaged; HawkScan can never be claimed "configured" by an agent alone.</w:t>
      </w:r>
      <w:r>
        <w:t xml:space="preserve"> </w:t>
      </w: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§11.4.184(I). Non-compliance is a release blocker for gitleaks/Trivy/ZAP; HawkScan's bar is "correctly scaffolded with a fail-open guard" until an operator completes the two manual account steps. No escape hatch — no</w:t>
      </w:r>
      <w:r>
        <w:t xml:space="preserve"> </w:t>
      </w:r>
      <w:r>
        <w:rPr>
          <w:rStyle w:val="VerbatimChar"/>
        </w:rPr>
        <w:t xml:space="preserve">--skip-gitleaks</w:t>
      </w:r>
      <w:r>
        <w:t xml:space="preserve">,</w:t>
      </w:r>
      <w:r>
        <w:t xml:space="preserve"> </w:t>
      </w:r>
      <w:r>
        <w:rPr>
          <w:rStyle w:val="VerbatimChar"/>
        </w:rPr>
        <w:t xml:space="preserve">--trivy-optional</w:t>
      </w:r>
      <w:r>
        <w:t xml:space="preserve">,</w:t>
      </w:r>
      <w:r>
        <w:t xml:space="preserve"> </w:t>
      </w:r>
      <w:r>
        <w:rPr>
          <w:rStyle w:val="VerbatimChar"/>
        </w:rPr>
        <w:t xml:space="preserve">--zap-off</w:t>
      </w:r>
      <w:r>
        <w:t xml:space="preserve">,</w:t>
      </w:r>
      <w:r>
        <w:t xml:space="preserve"> </w:t>
      </w:r>
      <w:r>
        <w:rPr>
          <w:rStyle w:val="VerbatimChar"/>
        </w:rPr>
        <w:t xml:space="preserve">--hawkscan-required</w:t>
      </w:r>
      <w:r>
        <w:t xml:space="preserve"> </w:t>
      </w:r>
      <w:r>
        <w:t xml:space="preserve">flag.</w:t>
      </w:r>
    </w:p>
    <w:p>
      <w:pPr>
        <w:pStyle w:val="BodyText"/>
      </w:pPr>
      <w:r>
        <w:rPr>
          <w:b/>
          <w:bCs/>
        </w:rPr>
        <w:t xml:space="preserve">§12.12 — Process/thread-limit (RLIMIT_NPROC) awareness for parallel subagent/multi-process work (User mandate, 2026-07-07).</w:t>
      </w:r>
      <w:r>
        <w:t xml:space="preserve"> </w:t>
      </w:r>
      <w:r>
        <w:t xml:space="preserve">Compact summary: heavy parallel subagent/multi-process work is bounded by the OS per-user process/thread limit</w:t>
      </w:r>
      <w:r>
        <w:t xml:space="preserve"> </w:t>
      </w:r>
      <w:r>
        <w:rPr>
          <w:rStyle w:val="VerbatimChar"/>
        </w:rPr>
        <w:t xml:space="preserve">ulimit -u</w:t>
      </w:r>
      <w:r>
        <w:t xml:space="preserve"> </w:t>
      </w:r>
      <w:r>
        <w:t xml:space="preserve">(</w:t>
      </w:r>
      <w:r>
        <w:rPr>
          <w:rStyle w:val="VerbatimChar"/>
        </w:rPr>
        <w:t xml:space="preserve">RLIMIT_NPROC</w:t>
      </w:r>
      <w:r>
        <w:t xml:space="preserve">, Linux counts ALL threads+processes of the real UID, not per-process); the ambient tooling fleet (MCP servers, tokio/V8/libuv worker runtimes,</w:t>
      </w:r>
      <w:r>
        <w:t xml:space="preserve"> </w:t>
      </w:r>
      <w:r>
        <w:rPr>
          <w:rStyle w:val="VerbatimChar"/>
        </w:rPr>
        <w:t xml:space="preserve">mongod</w:t>
      </w:r>
      <w:r>
        <w:t xml:space="preserve">/</w:t>
      </w:r>
      <w:r>
        <w:rPr>
          <w:rStyle w:val="VerbatimChar"/>
        </w:rPr>
        <w:t xml:space="preserve">chrome</w:t>
      </w:r>
      <w:r>
        <w:t xml:space="preserve">/</w:t>
      </w:r>
      <w:r>
        <w:rPr>
          <w:rStyle w:val="VerbatimChar"/>
        </w:rPr>
        <w:t xml:space="preserve">prisma</w:t>
      </w:r>
      <w:r>
        <w:t xml:space="preserve">-class MCP servers, local LLM servers) consumes a large FIXED fraction before project work starts — FORENSIC FACT (2026-07-07): a host at</w:t>
      </w:r>
      <w:r>
        <w:t xml:space="preserve"> </w:t>
      </w:r>
      <w:r>
        <w:rPr>
          <w:rStyle w:val="VerbatimChar"/>
        </w:rPr>
        <w:t xml:space="preserve">ulimit -u 4096</w:t>
      </w:r>
      <w:r>
        <w:t xml:space="preserve"> </w:t>
      </w:r>
      <w:r>
        <w:t xml:space="preserve">sat at ~3900-4005 threads from the ambient fleet alone (&lt;150 headroom); a 4th Go-heavy subagent (</w:t>
      </w:r>
      <w:r>
        <w:rPr>
          <w:rStyle w:val="VerbatimChar"/>
        </w:rPr>
        <w:t xml:space="preserve">GOMAXPROCS=nproc</w:t>
      </w:r>
      <w:r>
        <w:t xml:space="preserve"> </w:t>
      </w:r>
      <w:r>
        <w:t xml:space="preserve">spawns dozens of threads) hit</w:t>
      </w:r>
      <w:r>
        <w:t xml:space="preserve"> </w:t>
      </w:r>
      <w:r>
        <w:rPr>
          <w:rStyle w:val="VerbatimChar"/>
        </w:rPr>
        <w:t xml:space="preserve">EAGAIN</w:t>
      </w:r>
      <w:r>
        <w:t xml:space="preserve">/</w:t>
      </w:r>
      <w:r>
        <w:rPr>
          <w:rStyle w:val="VerbatimChar"/>
        </w:rPr>
        <w:t xml:space="preserve">failed to create new OS thread (errno=11)</w:t>
      </w:r>
      <w:r>
        <w:t xml:space="preserve"> </w:t>
      </w:r>
      <w:r>
        <w:t xml:space="preserve">and crashed tooling; stopping 3 non-essential MCP servers freed ~1345 threads (3827→2482). Mandate: BEFORE scaling parallel subagents/processes, check thread headroom (</w:t>
      </w:r>
      <w:r>
        <w:rPr>
          <w:rStyle w:val="VerbatimChar"/>
        </w:rPr>
        <w:t xml:space="preserve">ulimit -u</w:t>
      </w:r>
      <w:r>
        <w:t xml:space="preserve"> </w:t>
      </w:r>
      <w:r>
        <w:t xml:space="preserve">soft +</w:t>
      </w:r>
      <w:r>
        <w:t xml:space="preserve"> </w:t>
      </w:r>
      <w:r>
        <w:rPr>
          <w:rStyle w:val="VerbatimChar"/>
        </w:rPr>
        <w:t xml:space="preserve">ulimit -Hu</w:t>
      </w:r>
      <w:r>
        <w:t xml:space="preserve"> </w:t>
      </w:r>
      <w:r>
        <w:t xml:space="preserve">hard + live</w:t>
      </w:r>
      <w:r>
        <w:t xml:space="preserve"> </w:t>
      </w:r>
      <w:r>
        <w:rPr>
          <w:rStyle w:val="VerbatimChar"/>
        </w:rPr>
        <w:t xml:space="preserve">ps -L --no-headers -u "$USER" | wc -l</w:t>
      </w:r>
      <w:r>
        <w:t xml:space="preserve">) and treat exhaustion as a §12 host-safety event that YIELDS UNCONDITIONALLY — the ORTHOGONAL second exhaustion axis alongside §12.6's memory ceiling (abundant RAM ≠ abundant thread budget); signals</w:t>
      </w:r>
      <w:r>
        <w:t xml:space="preserve"> </w:t>
      </w:r>
      <w:r>
        <w:rPr>
          <w:rStyle w:val="VerbatimChar"/>
        </w:rPr>
        <w:t xml:space="preserve">EAGAIN</w:t>
      </w:r>
      <w:r>
        <w:t xml:space="preserve">/</w:t>
      </w:r>
      <w:r>
        <w:rPr>
          <w:rStyle w:val="VerbatimChar"/>
        </w:rPr>
        <w:t xml:space="preserve">fork: retry</w:t>
      </w:r>
      <w:r>
        <w:t xml:space="preserve">/</w:t>
      </w:r>
      <w:r>
        <w:rPr>
          <w:rStyle w:val="VerbatimChar"/>
        </w:rPr>
        <w:t xml:space="preserve">failed to create new OS thread</w:t>
      </w:r>
      <w:r>
        <w:t xml:space="preserve">/</w:t>
      </w:r>
      <w:r>
        <w:rPr>
          <w:rStyle w:val="VerbatimChar"/>
        </w:rPr>
        <w:t xml:space="preserve">cannot allocate memory</w:t>
      </w:r>
      <w:r>
        <w:t xml:space="preserve"> </w:t>
      </w:r>
      <w:r>
        <w:t xml:space="preserve">on fork/clone (distinct from OOM, §11.4.6 no-guessing — never conflate); low headroom ⇒ SERIALIZE, avoid</w:t>
      </w:r>
      <w:r>
        <w:t xml:space="preserve"> </w:t>
      </w:r>
      <w:r>
        <w:rPr>
          <w:rStyle w:val="VerbatimChar"/>
        </w:rPr>
        <w:t xml:space="preserve">GOMAXPROCS=nproc</w:t>
      </w:r>
      <w:r>
        <w:t xml:space="preserve">-class spikes, never dispatch blind (a subagent hitting</w:t>
      </w:r>
      <w:r>
        <w:t xml:space="preserve"> </w:t>
      </w:r>
      <w:r>
        <w:rPr>
          <w:rStyle w:val="VerbatimChar"/>
        </w:rPr>
        <w:t xml:space="preserve">EAGAIN</w:t>
      </w:r>
      <w:r>
        <w:t xml:space="preserve"> </w:t>
      </w:r>
      <w:r>
        <w:t xml:space="preserve">mid-</w:t>
      </w:r>
      <w:r>
        <w:rPr>
          <w:rStyle w:val="VerbatimChar"/>
        </w:rPr>
        <w:t xml:space="preserve">git push</w:t>
      </w:r>
      <w:r>
        <w:t xml:space="preserve"> </w:t>
      </w:r>
      <w:r>
        <w:t xml:space="preserve">is a §9.2 data-safety risk). Three raising techniques: (a) no-restart</w:t>
      </w:r>
      <w:r>
        <w:t xml:space="preserve"> </w:t>
      </w:r>
      <w:r>
        <w:rPr>
          <w:rStyle w:val="VerbatimChar"/>
        </w:rPr>
        <w:t xml:space="preserve">prlimit --pid &lt;PID&gt; --nproc=&lt;soft&gt;:&lt;hard&gt;</w:t>
      </w:r>
      <w:r>
        <w:t xml:space="preserve"> </w:t>
      </w:r>
      <w:r>
        <w:t xml:space="preserve">(root, e.g.</w:t>
      </w:r>
      <w:r>
        <w:t xml:space="preserve"> </w:t>
      </w:r>
      <w:r>
        <w:rPr>
          <w:rStyle w:val="VerbatimChar"/>
        </w:rPr>
        <w:t xml:space="preserve">su -c</w:t>
      </w:r>
      <w:r>
        <w:t xml:space="preserve">) — new children of a running process inherit the raise; (b) persistent</w:t>
      </w:r>
      <w:r>
        <w:t xml:space="preserve"> </w:t>
      </w:r>
      <w:r>
        <w:rPr>
          <w:rStyle w:val="VerbatimChar"/>
        </w:rPr>
        <w:t xml:space="preserve">/etc/security/limits.conf</w:t>
      </w:r>
      <w:r>
        <w:t xml:space="preserve"> </w:t>
      </w:r>
      <w:r>
        <w:t xml:space="preserve">(</w:t>
      </w:r>
      <w:r>
        <w:rPr>
          <w:rStyle w:val="VerbatimChar"/>
        </w:rPr>
        <w:t xml:space="preserve">&lt;user&gt; hard/soft nproc &lt;N&gt;</w:t>
      </w:r>
      <w:r>
        <w:t xml:space="preserve">) or systemd</w:t>
      </w:r>
      <w:r>
        <w:t xml:space="preserve"> </w:t>
      </w:r>
      <w:r>
        <w:rPr>
          <w:rStyle w:val="VerbatimChar"/>
        </w:rPr>
        <w:t xml:space="preserve">LimitNPROC=&lt;N&gt;</w:t>
      </w:r>
      <w:r>
        <w:t xml:space="preserve">, next login; (c) self-raise</w:t>
      </w:r>
      <w:r>
        <w:t xml:space="preserve"> </w:t>
      </w:r>
      <w:r>
        <w:rPr>
          <w:rStyle w:val="VerbatimChar"/>
        </w:rPr>
        <w:t xml:space="preserve">ulimit -u &lt;N&gt;</w:t>
      </w:r>
      <w:r>
        <w:t xml:space="preserve"> </w:t>
      </w:r>
      <w:r>
        <w:t xml:space="preserve">up to the existing hard ceiling within the current session —</w:t>
      </w:r>
      <w:r>
        <w:t xml:space="preserve"> </w:t>
      </w:r>
      <w:r>
        <w:rPr>
          <w:rStyle w:val="VerbatimChar"/>
        </w:rPr>
        <w:t xml:space="preserve">su -c "ulimit -u N"</w:t>
      </w:r>
      <w:r>
        <w:t xml:space="preserve"> </w:t>
      </w:r>
      <w:r>
        <w:t xml:space="preserve">sets the limit ONLY inside that transient subshell, NOT the already-running session. Freeing threads (stopping non-essential MCP servers) REQUIRES operator authorization (§11.4.122, no autonomous tooling removal); CAUTION</w:t>
      </w:r>
      <w:r>
        <w:t xml:space="preserve"> </w:t>
      </w:r>
      <w:r>
        <w:rPr>
          <w:rStyle w:val="VerbatimChar"/>
        </w:rPr>
        <w:t xml:space="preserve">pkill -f</w:t>
      </w:r>
      <w:r>
        <w:t xml:space="preserve">/</w:t>
      </w:r>
      <w:r>
        <w:rPr>
          <w:rStyle w:val="VerbatimChar"/>
        </w:rPr>
        <w:t xml:space="preserve">pgrep -f</w:t>
      </w:r>
      <w:r>
        <w:t xml:space="preserve"> </w:t>
      </w:r>
      <w:r>
        <w:t xml:space="preserve">match the killer's OWN command line — always exclude the caller's</w:t>
      </w:r>
      <w:r>
        <w:t xml:space="preserve"> </w:t>
      </w:r>
      <w:r>
        <w:rPr>
          <w:rStyle w:val="VerbatimChar"/>
        </w:rPr>
        <w:t xml:space="preserve">$$</w:t>
      </w:r>
      <w:r>
        <w:t xml:space="preserve">/</w:t>
      </w:r>
      <w:r>
        <w:rPr>
          <w:rStyle w:val="VerbatimChar"/>
        </w:rPr>
        <w:t xml:space="preserve">$PPID</w:t>
      </w:r>
      <w:r>
        <w:t xml:space="preserve"> </w:t>
      </w:r>
      <w:r>
        <w:t xml:space="preserve">(and conductor PID) from any cmdline-pattern kill list to avoid self-kill. Classification: universal (§11.4.17). Composes §12/.6/.7/§11.4.58/.101/.103/.122/§9.2. Propagation gate</w:t>
      </w:r>
      <w:r>
        <w:t xml:space="preserve"> </w:t>
      </w:r>
      <w:r>
        <w:rPr>
          <w:rStyle w:val="VerbatimChar"/>
        </w:rPr>
        <w:t xml:space="preserve">CM-COVENANT-12-12-PROPAGATION</w:t>
      </w:r>
      <w:r>
        <w:t xml:space="preserve"> </w:t>
      </w:r>
      <w:r>
        <w:t xml:space="preserve">(literal</w:t>
      </w:r>
      <w:r>
        <w:t xml:space="preserve"> </w:t>
      </w:r>
      <w:r>
        <w:rPr>
          <w:rStyle w:val="VerbatimChar"/>
        </w:rPr>
        <w:t xml:space="preserve">12.12</w:t>
      </w:r>
      <w:r>
        <w:t xml:space="preserve">) + recommended gate</w:t>
      </w:r>
      <w:r>
        <w:t xml:space="preserve"> </w:t>
      </w:r>
      <w:r>
        <w:rPr>
          <w:rStyle w:val="VerbatimChar"/>
        </w:rPr>
        <w:t xml:space="preserve">CM-NPROC-HEADROOM-CHECK</w:t>
      </w:r>
      <w:r>
        <w:t xml:space="preserve"> </w:t>
      </w:r>
      <w:r>
        <w:t xml:space="preserve">+ paired §1.1 mutation.</w:t>
      </w:r>
      <w:r>
        <w:t xml:space="preserve"> </w:t>
      </w: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§12.12. Non-compliance is a release blocker. No escape hatch — no</w:t>
      </w:r>
      <w:r>
        <w:t xml:space="preserve"> </w:t>
      </w:r>
      <w:r>
        <w:rPr>
          <w:rStyle w:val="VerbatimChar"/>
        </w:rPr>
        <w:t xml:space="preserve">--ignore-thread-limit</w:t>
      </w:r>
      <w:r>
        <w:t xml:space="preserve">,</w:t>
      </w:r>
      <w:r>
        <w:t xml:space="preserve"> </w:t>
      </w:r>
      <w:r>
        <w:rPr>
          <w:rStyle w:val="VerbatimChar"/>
        </w:rPr>
        <w:t xml:space="preserve">--dispatch-blind</w:t>
      </w:r>
      <w:r>
        <w:t xml:space="preserve">,</w:t>
      </w:r>
      <w:r>
        <w:t xml:space="preserve"> </w:t>
      </w:r>
      <w:r>
        <w:rPr>
          <w:rStyle w:val="VerbatimChar"/>
        </w:rPr>
        <w:t xml:space="preserve">--skip-headroom-check</w:t>
      </w:r>
      <w:r>
        <w:t xml:space="preserve">,</w:t>
      </w:r>
      <w:r>
        <w:t xml:space="preserve"> </w:t>
      </w:r>
      <w:r>
        <w:rPr>
          <w:rStyle w:val="VerbatimChar"/>
        </w:rPr>
        <w:t xml:space="preserve">--autonomous-tooling-kill</w:t>
      </w:r>
      <w:r>
        <w:t xml:space="preserve">,</w:t>
      </w:r>
      <w:r>
        <w:t xml:space="preserve"> </w:t>
      </w:r>
      <w:r>
        <w:rPr>
          <w:rStyle w:val="VerbatimChar"/>
        </w:rPr>
        <w:t xml:space="preserve">--assume-ulimit-scope</w:t>
      </w:r>
      <w:r>
        <w:t xml:space="preserve"> </w:t>
      </w:r>
      <w:r>
        <w:t xml:space="preserve">flag.</w:t>
      </w:r>
    </w:p>
    <w:p>
      <w:pPr>
        <w:pStyle w:val="BodyText"/>
      </w:pPr>
      <w:r>
        <w:rPr>
          <w:b/>
          <w:bCs/>
        </w:rPr>
        <w:t xml:space="preserve">§11.4.185 — Manual QA-team testing as the mandatory FINAL confirmation of done (User mandate, 2026-07-07).</w:t>
      </w:r>
      <w:r>
        <w:t xml:space="preserve"> </w:t>
      </w:r>
      <w:r>
        <w:t xml:space="preserve">Compact summary: no set of features / scope of work / release may be considered fully completed until it has received MANUAL TESTING confirmation by the project's QA team as the FINAL confirmation step — everywhere and always, never forgotten; every automated gate (§11.4 anti-bluff covenant, §11.4.5/§11.4.69 captured evidence, §11.4.52 autonomous validation, §11.4.40 full-suite retest, §11.4.108 four-layer verification, §11.4.132 risk-ordered validation) is NECESSARY but NOT SUFFICIENT — manual QA is the FINAL human sufficiency gate; ADDS to (never weakens) §11.4.52's mandatory autonomous-validation-path requirement — a feature needs BOTH the autonomous path AND the manual-QA final confirmation, never one substituting the other; pipeline: autonomous-GREEN → build → flash/deploy → autonomous on-device validation → hand off to QA team → ONLY after QA-team manual confirmation is the scope fully-completed / tag-eligible; the §11.4.126 autonomous-loop release-tag terminal condition now REQUIRES this confirmation; honest boundary §11.4.6 — the agent MUST hand off + WAIT, never self-certify/simulate/infer the manual step, while continuing every other non-blocked item in parallel per §11.4.87/.94/.97/.101 (the wait parks one scope, not the loop). Classification: universal (§11.4.17). Composes §11.4/.5/.6/.40/.52/.69/.108/.126/.129/.130/.132. Propagation gate</w:t>
      </w:r>
      <w:r>
        <w:t xml:space="preserve"> </w:t>
      </w:r>
      <w:r>
        <w:rPr>
          <w:rStyle w:val="VerbatimChar"/>
        </w:rPr>
        <w:t xml:space="preserve">CM-COVENANT-114-185-PROPAGATION</w:t>
      </w:r>
      <w:r>
        <w:t xml:space="preserve"> </w:t>
      </w:r>
      <w:r>
        <w:t xml:space="preserve">(literal</w:t>
      </w:r>
      <w:r>
        <w:t xml:space="preserve"> </w:t>
      </w:r>
      <w:r>
        <w:rPr>
          <w:rStyle w:val="VerbatimChar"/>
        </w:rPr>
        <w:t xml:space="preserve">11.4.185</w:t>
      </w:r>
      <w:r>
        <w:t xml:space="preserve">) + recommended gate</w:t>
      </w:r>
      <w:r>
        <w:t xml:space="preserve"> </w:t>
      </w:r>
      <w:r>
        <w:rPr>
          <w:rStyle w:val="VerbatimChar"/>
        </w:rPr>
        <w:t xml:space="preserve">CM-MANUAL-QA-FINAL-CONFIRMATION</w:t>
      </w:r>
      <w:r>
        <w:t xml:space="preserve"> </w:t>
      </w:r>
      <w:r>
        <w:t xml:space="preserve">+ paired §1.1 mutation.</w:t>
      </w:r>
      <w:r>
        <w:t xml:space="preserve"> </w:t>
      </w: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§11.4.185. Non-compliance is a release blocker. No escape hatch — no</w:t>
      </w:r>
      <w:r>
        <w:t xml:space="preserve"> </w:t>
      </w:r>
      <w:r>
        <w:rPr>
          <w:rStyle w:val="VerbatimChar"/>
        </w:rPr>
        <w:t xml:space="preserve">--skip-manual-qa</w:t>
      </w:r>
      <w:r>
        <w:t xml:space="preserve">,</w:t>
      </w:r>
      <w:r>
        <w:t xml:space="preserve"> </w:t>
      </w:r>
      <w:r>
        <w:rPr>
          <w:rStyle w:val="VerbatimChar"/>
        </w:rPr>
        <w:t xml:space="preserve">--automation-suffices</w:t>
      </w:r>
      <w:r>
        <w:t xml:space="preserve">,</w:t>
      </w:r>
      <w:r>
        <w:t xml:space="preserve"> </w:t>
      </w:r>
      <w:r>
        <w:rPr>
          <w:rStyle w:val="VerbatimChar"/>
        </w:rPr>
        <w:t xml:space="preserve">--self-certify-manual-step</w:t>
      </w:r>
      <w:r>
        <w:t xml:space="preserve">,</w:t>
      </w:r>
      <w:r>
        <w:t xml:space="preserve"> </w:t>
      </w:r>
      <w:r>
        <w:rPr>
          <w:rStyle w:val="VerbatimChar"/>
        </w:rPr>
        <w:t xml:space="preserve">--assume-qa-confirmed</w:t>
      </w:r>
      <w:r>
        <w:t xml:space="preserve">,</w:t>
      </w:r>
      <w:r>
        <w:t xml:space="preserve"> </w:t>
      </w:r>
      <w:r>
        <w:rPr>
          <w:rStyle w:val="VerbatimChar"/>
        </w:rPr>
        <w:t xml:space="preserve">--autonomous-only-completion</w:t>
      </w:r>
      <w:r>
        <w:t xml:space="preserve"> </w:t>
      </w:r>
      <w:r>
        <w:t xml:space="preserve">flag.</w:t>
      </w:r>
    </w:p>
    <w:p>
      <w:pPr>
        <w:pStyle w:val="BodyText"/>
      </w:pPr>
      <w:r>
        <w:rPr>
          <w:b/>
          <w:bCs/>
        </w:rPr>
        <w:t xml:space="preserve">§11.4.186 — Anti-divergence enforcement: cross-document consistency is a mandatory-before-export/commit gate, never an after-the-fact audit (research-derived, 2026-07-08).</w:t>
      </w:r>
      <w:r>
        <w:t xml:space="preserve"> </w:t>
      </w:r>
      <w:r>
        <w:t xml:space="preserve">Compact summary: any project maintaining more than one representation of the same tracked data (a delivery plan + its MVP brief + a workable-items DB + their summaries +</w:t>
      </w:r>
      <w:r>
        <w:t xml:space="preserve"> </w:t>
      </w:r>
      <w:r>
        <w:rPr>
          <w:rStyle w:val="VerbatimChar"/>
        </w:rPr>
        <w:t xml:space="preserve">.md</w:t>
      </w:r>
      <w:r>
        <w:t xml:space="preserve">/</w:t>
      </w:r>
      <w:r>
        <w:rPr>
          <w:rStyle w:val="VerbatimChar"/>
        </w:rPr>
        <w:t xml:space="preserve">.html</w:t>
      </w:r>
      <w:r>
        <w:t xml:space="preserve">/</w:t>
      </w:r>
      <w:r>
        <w:rPr>
          <w:rStyle w:val="VerbatimChar"/>
        </w:rPr>
        <w:t xml:space="preserve">.pdf</w:t>
      </w:r>
      <w:r>
        <w:t xml:space="preserve">/</w:t>
      </w:r>
      <w:r>
        <w:rPr>
          <w:rStyle w:val="VerbatimChar"/>
        </w:rPr>
        <w:t xml:space="preserve">.docx</w:t>
      </w:r>
      <w:r>
        <w:t xml:space="preserve"> </w:t>
      </w:r>
      <w:r>
        <w:t xml:space="preserve">exports) MUST enforce cross-document CONSISTENCY as a deterministic gate that runs BEFORE any export render, any doc/DB sync</w:t>
      </w:r>
      <w:r>
        <w:t xml:space="preserve"> </w:t>
      </w:r>
      <w:r>
        <w:rPr>
          <w:rStyle w:val="VerbatimChar"/>
        </w:rPr>
        <w:t xml:space="preserve">verify</w:t>
      </w:r>
      <w:r>
        <w:t xml:space="preserve">, and any doc-set commit — NEVER as an after-the-fact human audit that runs only when an operator happens to ask (the forensic FACT: the same NanoKVM/phone-as-screen feature appeared in three plan clusters — one shared ticket SPK-596 across SIX rows split over TWO releases, and a carve-out due to ship 2026-08-31 whose own prerequisite does not START until 2026-10-05 — and NO gate caught it; only an operator's manual read of</w:t>
      </w:r>
      <w:r>
        <w:t xml:space="preserve"> </w:t>
      </w:r>
      <w:r>
        <w:rPr>
          <w:rStyle w:val="VerbatimChar"/>
        </w:rPr>
        <w:t xml:space="preserve">Plan_v9.0.xlsx</w:t>
      </w:r>
      <w:r>
        <w:t xml:space="preserve"> </w:t>
      </w:r>
      <w:r>
        <w:t xml:space="preserve">surfaced it, after the divergent bytes had already exported). (1)</w:t>
      </w:r>
      <w:r>
        <w:t xml:space="preserve"> </w:t>
      </w:r>
      <w:r>
        <w:rPr>
          <w:b/>
          <w:bCs/>
        </w:rPr>
        <w:t xml:space="preserve">One no-divergence verdict, three seams</w:t>
      </w:r>
      <w:r>
        <w:t xml:space="preserve"> </w:t>
      </w:r>
      <w:r>
        <w:t xml:space="preserve">— a single deterministic PASS/FAIL/SKIP verdict (built by composing a cross-document integrity validator with the workable-items-DB internal</w:t>
      </w:r>
      <w:r>
        <w:t xml:space="preserve"> </w:t>
      </w:r>
      <w:r>
        <w:rPr>
          <w:rStyle w:val="VerbatimChar"/>
        </w:rPr>
        <w:t xml:space="preserve">validate</w:t>
      </w:r>
      <w:r>
        <w:t xml:space="preserve">) gates all three write-seams (export / sync-verify / commit); a FAIL at any seam refuses that seam, naming the exact offending records (§11.4.6 actionable). (2)</w:t>
      </w:r>
      <w:r>
        <w:t xml:space="preserve"> </w:t>
      </w:r>
      <w:r>
        <w:rPr>
          <w:b/>
          <w:bCs/>
        </w:rPr>
        <w:t xml:space="preserve">Five decidable check families</w:t>
      </w:r>
      <w:r>
        <w:t xml:space="preserve"> </w:t>
      </w:r>
      <w:r>
        <w:t xml:space="preserve">— DEDUP (no two records describe one feature with divergent timeline/status/release, keyed on ticket OR normalised</w:t>
      </w:r>
      <w:r>
        <w:t xml:space="preserve"> </w:t>
      </w:r>
      <w:r>
        <w:rPr>
          <w:rStyle w:val="VerbatimChar"/>
        </w:rPr>
        <w:t xml:space="preserve">(subject, scope)</w:t>
      </w:r>
      <w:r>
        <w:t xml:space="preserve">, NOT bare subject substring), TIMELINE (start ≤ deadline; no deadline-before-dependency; no dependency cycle; GATED exempt-but-marked), CROSS-DOC (the same item across every representation carries identical timeline/status/type against a NAMED authoritative source), INTEGRITY (no orphan refs; Status↔Type §11.4.33; location↔status), STRUCTURAL (required columns; ID uniqueness+monotonicity §11.4.54). (3)</w:t>
      </w:r>
      <w:r>
        <w:t xml:space="preserve"> </w:t>
      </w:r>
      <w:r>
        <w:rPr>
          <w:b/>
          <w:bCs/>
        </w:rPr>
        <w:t xml:space="preserve">Drift-proof trigger</w:t>
      </w:r>
      <w:r>
        <w:t xml:space="preserve"> </w:t>
      </w:r>
      <w:r>
        <w:t xml:space="preserve">— a §11.4.86 sha256-of-sorted-members fingerprint of the authoritative inputs re-arms the gate on ANY input change, so a stale verify cannot pass on changed data. (4)</w:t>
      </w:r>
      <w:r>
        <w:t xml:space="preserve"> </w:t>
      </w:r>
      <w:r>
        <w:rPr>
          <w:b/>
          <w:bCs/>
        </w:rPr>
        <w:t xml:space="preserve">Self-validated analyzer (§11.4.107(10))</w:t>
      </w:r>
      <w:r>
        <w:t xml:space="preserve"> </w:t>
      </w:r>
      <w:r>
        <w:t xml:space="preserve">— the validator ships golden-good (MUST PASS) + one golden-bad per family (MUST FAIL, pinpointing the offender) + a negative-control (distinct same-subject tasks that MUST PASS — the false-positive guard); a validator that passes its golden-bad, or fails golden-good/the negative-control, is itself a §11.4 bluff and a release blocker. (5)</w:t>
      </w:r>
      <w:r>
        <w:t xml:space="preserve"> </w:t>
      </w:r>
      <w:r>
        <w:rPr>
          <w:b/>
          <w:bCs/>
        </w:rPr>
        <w:t xml:space="preserve">Reusable + decoupled (§11.4.28/.31)</w:t>
      </w:r>
      <w:r>
        <w:t xml:space="preserve"> </w:t>
      </w:r>
      <w:r>
        <w:t xml:space="preserve">— packaged as a depth-1 reusable engine under the constitution submodule per the §11.4.28(C) carve-out with a</w:t>
      </w:r>
      <w:r>
        <w:t xml:space="preserve"> </w:t>
      </w:r>
      <w:r>
        <w:rPr>
          <w:rStyle w:val="VerbatimChar"/>
        </w:rPr>
        <w:t xml:space="preserve">helix-deps.yaml</w:t>
      </w:r>
      <w:r>
        <w:t xml:space="preserve">; project-specific doc-sets + authoritative-source bindings live in a consumer-owned checkset (data, never engine code). (6)</w:t>
      </w:r>
      <w:r>
        <w:t xml:space="preserve"> </w:t>
      </w:r>
      <w:r>
        <w:rPr>
          <w:b/>
          <w:bCs/>
        </w:rPr>
        <w:t xml:space="preserve">Supersedes ad-hoc audits</w:t>
      </w:r>
      <w:r>
        <w:t xml:space="preserve"> </w:t>
      </w:r>
      <w:r>
        <w:t xml:space="preserve">— the per-cycle</w:t>
      </w:r>
      <w:r>
        <w:t xml:space="preserve"> </w:t>
      </w:r>
      <w:r>
        <w:rPr>
          <w:rStyle w:val="VerbatimChar"/>
        </w:rPr>
        <w:t xml:space="preserve">*_INTEGRITY_FINDINGS.md</w:t>
      </w:r>
      <w:r>
        <w:t xml:space="preserve"> </w:t>
      </w:r>
      <w:r>
        <w:t xml:space="preserve">/</w:t>
      </w:r>
      <w:r>
        <w:t xml:space="preserve"> </w:t>
      </w:r>
      <w:r>
        <w:rPr>
          <w:rStyle w:val="VerbatimChar"/>
        </w:rPr>
        <w:t xml:space="preserve">RECONCILIATION_*.md</w:t>
      </w:r>
      <w:r>
        <w:t xml:space="preserve"> </w:t>
      </w:r>
      <w:r>
        <w:t xml:space="preserve">after-the-fact audit docs are retired in favour of the gate; honest boundary §11.4.6 — the gate proves internal CONSISTENCY (no record diverges, no timeline is incoherent, every ref resolves), NOT plan CORRECTNESS (achievability/date-rightness stay operator/management decisions the gate SURFACES, never MAKES). Classification: universal (§11.4.17). Composes §11.4.6/.12/.33/.44/.50/.53/.54/.60/.65/.73/.75/.85/.86/.91/.93/.95/.106/.107/.108/.110/.148/.176. Propagation gate</w:t>
      </w:r>
      <w:r>
        <w:t xml:space="preserve"> </w:t>
      </w:r>
      <w:r>
        <w:rPr>
          <w:rStyle w:val="VerbatimChar"/>
        </w:rPr>
        <w:t xml:space="preserve">CM-COVENANT-114-186-PROPAGATION</w:t>
      </w:r>
      <w:r>
        <w:t xml:space="preserve"> </w:t>
      </w:r>
      <w:r>
        <w:t xml:space="preserve">(literal</w:t>
      </w:r>
      <w:r>
        <w:t xml:space="preserve"> </w:t>
      </w:r>
      <w:r>
        <w:rPr>
          <w:rStyle w:val="VerbatimChar"/>
        </w:rPr>
        <w:t xml:space="preserve">11.4.186</w:t>
      </w:r>
      <w:r>
        <w:t xml:space="preserve">) + recommended gate</w:t>
      </w:r>
      <w:r>
        <w:t xml:space="preserve"> </w:t>
      </w:r>
      <w:r>
        <w:rPr>
          <w:rStyle w:val="VerbatimChar"/>
        </w:rPr>
        <w:t xml:space="preserve">CM-DOC-INTEGRITY-VALIDATION</w:t>
      </w:r>
      <w:r>
        <w:t xml:space="preserve"> </w:t>
      </w:r>
      <w:r>
        <w:t xml:space="preserve">(5 invariants: validator present+executable; consumer checkset present; the no-divergence gate wired into each of the three seams; fingerprint sidecar fresh;</w:t>
      </w:r>
      <w:r>
        <w:t xml:space="preserve"> </w:t>
      </w:r>
      <w:r>
        <w:rPr>
          <w:rStyle w:val="VerbatimChar"/>
        </w:rPr>
        <w:t xml:space="preserve">selfcheck</w:t>
      </w:r>
      <w:r>
        <w:t xml:space="preserve"> </w:t>
      </w:r>
      <w:r>
        <w:t xml:space="preserve">golden-good/golden-bad/negative-control wired into meta-test) + paired §1.1 mutation.</w:t>
      </w:r>
      <w:r>
        <w:t xml:space="preserve"> </w:t>
      </w: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§11.4.186. Non-compliance is a release blocker. No escape hatch — no</w:t>
      </w:r>
      <w:r>
        <w:t xml:space="preserve"> </w:t>
      </w:r>
      <w:r>
        <w:rPr>
          <w:rStyle w:val="VerbatimChar"/>
        </w:rPr>
        <w:t xml:space="preserve">--skip-divergence-gate</w:t>
      </w:r>
      <w:r>
        <w:t xml:space="preserve">,</w:t>
      </w:r>
      <w:r>
        <w:t xml:space="preserve"> </w:t>
      </w:r>
      <w:r>
        <w:rPr>
          <w:rStyle w:val="VerbatimChar"/>
        </w:rPr>
        <w:t xml:space="preserve">--audit-after-export-OK</w:t>
      </w:r>
      <w:r>
        <w:t xml:space="preserve">,</w:t>
      </w:r>
      <w:r>
        <w:t xml:space="preserve"> </w:t>
      </w:r>
      <w:r>
        <w:rPr>
          <w:rStyle w:val="VerbatimChar"/>
        </w:rPr>
        <w:t xml:space="preserve">--cross-doc-check-not-applicable</w:t>
      </w:r>
      <w:r>
        <w:t xml:space="preserve">,</w:t>
      </w:r>
      <w:r>
        <w:t xml:space="preserve"> </w:t>
      </w:r>
      <w:r>
        <w:rPr>
          <w:rStyle w:val="VerbatimChar"/>
        </w:rPr>
        <w:t xml:space="preserve">--unvalidated-analyzer-OK</w:t>
      </w:r>
      <w:r>
        <w:t xml:space="preserve">,</w:t>
      </w:r>
      <w:r>
        <w:t xml:space="preserve"> </w:t>
      </w:r>
      <w:r>
        <w:rPr>
          <w:rStyle w:val="VerbatimChar"/>
        </w:rPr>
        <w:t xml:space="preserve">--divergent-commit-OK</w:t>
      </w:r>
      <w:r>
        <w:t xml:space="preserve"> </w:t>
      </w:r>
      <w:r>
        <w:t xml:space="preserve">flag.</w:t>
      </w:r>
    </w:p>
    <w:p>
      <w:pPr>
        <w:pStyle w:val="BodyText"/>
      </w:pPr>
      <w:r>
        <w:rPr>
          <w:b/>
          <w:bCs/>
        </w:rPr>
        <w:t xml:space="preserve">§11.4.188 — Regular main→feature merge cadence: every track / feature-branch MUST FREQUENTLY merge canonical</w:t>
      </w:r>
      <w:r>
        <w:rPr>
          <w:b/>
          <w:bCs/>
        </w:rPr>
        <w:t xml:space="preserve"> </w:t>
      </w:r>
      <w:r>
        <w:rPr>
          <w:rStyle w:val="VerbatimChar"/>
          <w:b/>
          <w:bCs/>
        </w:rPr>
        <w:t xml:space="preserve">main</w:t>
      </w:r>
      <w:r>
        <w:rPr>
          <w:b/>
          <w:bCs/>
        </w:rPr>
        <w:t xml:space="preserve"> </w:t>
      </w:r>
      <w:r>
        <w:rPr>
          <w:b/>
          <w:bCs/>
        </w:rPr>
        <w:t xml:space="preserve">into itself DURING the work, never only at the end (User mandate, 2026-07-09).</w:t>
      </w:r>
      <w:r>
        <w:t xml:space="preserve"> </w:t>
      </w:r>
      <w:r>
        <w:t xml:space="preserve">Compact summary: every long-lived feature branch AND every parallel-development track (§11.4.58/§11.4.103 parallel streams; §11.4.167 feature work-streams; §11.4.176/§11.4.178/§11.4.179 multi-track) MUST regularly</w:t>
      </w:r>
      <w:r>
        <w:t xml:space="preserve"> </w:t>
      </w:r>
      <w:r>
        <w:rPr>
          <w:rStyle w:val="VerbatimChar"/>
        </w:rPr>
        <w:t xml:space="preserve">git merge origin/main</w:t>
      </w:r>
      <w:r>
        <w:t xml:space="preserve"> </w:t>
      </w:r>
      <w:r>
        <w:t xml:space="preserve">(the canonical trunk/master) INTO its own branch THROUGHOUT the work — NOT only at the end — so no branch ever drifts far from main and the eventual back-merge stays a small, low-conflict, low-risk operation. GENERALISES §11.4.167(D) (trunk-merged-INTO-every-BIG-feature-STREAM, at minimum after every trunk tag / daily,</w:t>
      </w:r>
      <w:r>
        <w:t xml:space="preserve"> </w:t>
      </w:r>
      <w:r>
        <w:rPr>
          <w:rStyle w:val="VerbatimChar"/>
        </w:rPr>
        <w:t xml:space="preserve">git merge</w:t>
      </w:r>
      <w:r>
        <w:t xml:space="preserve"> </w:t>
      </w:r>
      <w:r>
        <w:t xml:space="preserve">never rebase, stale-if-not-synced) from the big-work-item feature-stream lifecycle to EVERY feature branch on EVERY track — a small/medium feature branch, or any</w:t>
      </w:r>
      <w:r>
        <w:t xml:space="preserve"> </w:t>
      </w:r>
      <w:r>
        <w:rPr>
          <w:rStyle w:val="VerbatimChar"/>
        </w:rPr>
        <w:t xml:space="preserve">git worktree</w:t>
      </w:r>
      <w:r>
        <w:t xml:space="preserve">/CoW track that never earned a full §11.4.167 stream, is STILL bound to this cadence (the §11.4.167(D) discipline promoted to the general standalone rule; §11.4.167(D) remains its big-item specialisation). (1)</w:t>
      </w:r>
      <w:r>
        <w:t xml:space="preserve"> </w:t>
      </w:r>
      <w:r>
        <w:rPr>
          <w:b/>
          <w:bCs/>
        </w:rPr>
        <w:t xml:space="preserve">WHAT</w:t>
      </w:r>
      <w:r>
        <w:t xml:space="preserve"> </w:t>
      </w:r>
      <w:r>
        <w:t xml:space="preserve">— fetch the latest canonical</w:t>
      </w:r>
      <w:r>
        <w:t xml:space="preserve"> </w:t>
      </w:r>
      <w:r>
        <w:rPr>
          <w:rStyle w:val="VerbatimChar"/>
        </w:rPr>
        <w:t xml:space="preserve">main</w:t>
      </w:r>
      <w:r>
        <w:t xml:space="preserve">/</w:t>
      </w:r>
      <w:r>
        <w:rPr>
          <w:rStyle w:val="VerbatimChar"/>
        </w:rPr>
        <w:t xml:space="preserve">master</w:t>
      </w:r>
      <w:r>
        <w:t xml:space="preserve"> </w:t>
      </w:r>
      <w:r>
        <w:t xml:space="preserve">and merge it INTO the working branch, keeping the branch continuously close to trunk; a branch that has NOT integrated trunk within the cadence is flagged STALE (the exact long-lived-branch conflict-storm + integration-risk anti-pattern this forbids). (2)</w:t>
      </w:r>
      <w:r>
        <w:t xml:space="preserve"> </w:t>
      </w:r>
      <w:r>
        <w:rPr>
          <w:b/>
          <w:bCs/>
        </w:rPr>
        <w:t xml:space="preserve">CADENCE</w:t>
      </w:r>
      <w:r>
        <w:t xml:space="preserve"> </w:t>
      </w:r>
      <w:r>
        <w:t xml:space="preserve">— merge trunk in FREQUENTLY: after EVERY trunk tag, at minimum DAILY while the branch is live, AND before starting any significant new chunk of work on the branch — MANY SMALL merges, never one big deferred end-of-branch merge (small frequent merges minimise the divergence + conflict surface). (3)</w:t>
      </w:r>
      <w:r>
        <w:t xml:space="preserve"> </w:t>
      </w:r>
      <w:r>
        <w:rPr>
          <w:b/>
          <w:bCs/>
        </w:rPr>
        <w:t xml:space="preserve">HOW (safe-by-construction)</w:t>
      </w:r>
      <w:r>
        <w:t xml:space="preserve"> </w:t>
      </w:r>
      <w:r>
        <w:t xml:space="preserve">— MERGE, NEVER rebase a shared/tagged/pushed branch (no commit-loss, no history rewrite — §9/§11.4.113); FETCH-FIRST every remote before the merge (§11.4.37/§11.4.71 — remote state is unknowable without a fetch, §11.4.6); take a §9.2 hardlinked pre-op backup before any LARGE / conflict-heavy / risky merge; resolve every conflict CAREFULLY — ZERO conflict markers committed, ZERO file silently dropped, union of both sides preserved (§11.4.41 step 3 / §9 no-loss); integrate ONLY when the branch is QUIESCENT (§11.4.84 — no in-flight mutation gate, no unaccounted uncommitted work); prefer running the merge + its verification in the BACKGROUND parallel to the main stream so it never stalls other work (§11.4.88/§11.4.89/§11.4.103); NEVER force-push the merged result (§11.4.113 — the merged branch fast-forwards its own mirrors). (4)</w:t>
      </w:r>
      <w:r>
        <w:t xml:space="preserve"> </w:t>
      </w:r>
      <w:r>
        <w:rPr>
          <w:b/>
          <w:bCs/>
        </w:rPr>
        <w:t xml:space="preserve">CONSISTENCY + ANTI-BLUFF</w:t>
      </w:r>
      <w:r>
        <w:t xml:space="preserve"> </w:t>
      </w:r>
      <w:r>
        <w:t xml:space="preserve">— after EVERY merge the branch MUST be PROVEN consistent, never ASSUMED: a pre-build smoke gate runs post-merge (§11.4.42 step-3 smoke) and is GREEN, a</w:t>
      </w:r>
      <w:r>
        <w:t xml:space="preserve"> </w:t>
      </w:r>
      <w:r>
        <w:rPr>
          <w:rStyle w:val="VerbatimChar"/>
        </w:rPr>
        <w:t xml:space="preserve">git grep</w:t>
      </w:r>
      <w:r>
        <w:t xml:space="preserve"> </w:t>
      </w:r>
      <w:r>
        <w:t xml:space="preserve">for conflict markers (</w:t>
      </w:r>
      <w:r>
        <w:rPr>
          <w:rStyle w:val="VerbatimChar"/>
        </w:rPr>
        <w:t xml:space="preserve">&lt;&lt;&lt;&lt;&lt;&lt;&lt;</w:t>
      </w:r>
      <w:r>
        <w:t xml:space="preserve"> </w:t>
      </w:r>
      <w:r>
        <w:t xml:space="preserve">/</w:t>
      </w:r>
      <w:r>
        <w:t xml:space="preserve"> </w:t>
      </w:r>
      <w:r>
        <w:rPr>
          <w:rStyle w:val="VerbatimChar"/>
        </w:rPr>
        <w:t xml:space="preserve">=======</w:t>
      </w:r>
      <w:r>
        <w:t xml:space="preserve"> </w:t>
      </w:r>
      <w:r>
        <w:t xml:space="preserve">/</w:t>
      </w:r>
      <w:r>
        <w:t xml:space="preserve"> </w:t>
      </w:r>
      <w:r>
        <w:rPr>
          <w:rStyle w:val="VerbatimChar"/>
        </w:rPr>
        <w:t xml:space="preserve">&gt;&gt;&gt;&gt;&gt;&gt;&gt;</w:t>
      </w:r>
      <w:r>
        <w:t xml:space="preserve">) returns EMPTY, and no commit present pre-merge on either side is lost — captured evidence per §11.4.5/§11.4.69; a merge claimed "clean" without the post-merge smoke + marker-scan + no-lost-commit check is a §11.4/§11.4.1 bluff at the integration layer. (5)</w:t>
      </w:r>
      <w:r>
        <w:t xml:space="preserve"> </w:t>
      </w:r>
      <w:r>
        <w:rPr>
          <w:b/>
          <w:bCs/>
        </w:rPr>
        <w:t xml:space="preserve">HONEST BOUNDARY (§11.4.6)</w:t>
      </w:r>
      <w:r>
        <w:t xml:space="preserve"> </w:t>
      </w:r>
      <w:r>
        <w:t xml:space="preserve">— regular trunk-integration keeps the branch MERGEABLE + low-conflict; it does NOT by itself prove the branch's own work is correct (each change still crosses §11.4.108 runtime-signature + §11.4.40 retest), and it is NOT the approval-gated back-merge TO trunk (that stays §11.4.167(I)/§11.4.40/§11.4.41 no-merge-until-approved). Classification: universal (§11.4.17) — the consuming project supplies its canonical-trunk ref name, cadence unit, post-merge smoke-gate command, and per-track worktree/CoW mechanism per §11.4.35. Composes §9/§9.2/§11.4.6/§11.4.17/§11.4.37/§11.4.41/§11.4.42/§11.4.71/§11.4.84/§11.4.88/§11.4.89/§11.4.103/§11.4.113/§11.4.167/§11.4.176/§11.4.178/§11.4.179/§11.4.181. Propagation gate</w:t>
      </w:r>
      <w:r>
        <w:t xml:space="preserve"> </w:t>
      </w:r>
      <w:r>
        <w:rPr>
          <w:rStyle w:val="VerbatimChar"/>
        </w:rPr>
        <w:t xml:space="preserve">CM-COVENANT-114-188-PROPAGATION</w:t>
      </w:r>
      <w:r>
        <w:t xml:space="preserve"> </w:t>
      </w:r>
      <w:r>
        <w:t xml:space="preserve">(literal</w:t>
      </w:r>
      <w:r>
        <w:t xml:space="preserve"> </w:t>
      </w:r>
      <w:r>
        <w:rPr>
          <w:rStyle w:val="VerbatimChar"/>
        </w:rPr>
        <w:t xml:space="preserve">11.4.188</w:t>
      </w:r>
      <w:r>
        <w:t xml:space="preserve">) + recommended gate</w:t>
      </w:r>
      <w:r>
        <w:t xml:space="preserve"> </w:t>
      </w:r>
      <w:r>
        <w:rPr>
          <w:rStyle w:val="VerbatimChar"/>
        </w:rPr>
        <w:t xml:space="preserve">CM-REGULAR-MAIN-MERGE-INTO-FEATURE</w:t>
      </w:r>
      <w:r>
        <w:t xml:space="preserve"> </w:t>
      </w:r>
      <w:r>
        <w:t xml:space="preserve">(every live feature branch / track has integrated the canonical trunk within the declared cadence; its last integration is a real</w:t>
      </w:r>
      <w:r>
        <w:t xml:space="preserve"> </w:t>
      </w:r>
      <w:r>
        <w:rPr>
          <w:rStyle w:val="VerbatimChar"/>
        </w:rPr>
        <w:t xml:space="preserve">git merge</w:t>
      </w:r>
      <w:r>
        <w:t xml:space="preserve"> </w:t>
      </w:r>
      <w:r>
        <w:t xml:space="preserve">not a rebase; the post-merge smoke + zero-conflict-marker + no-lost-commit checks passed) + paired §1.1 mutation (let a live branch go stale past the cadence, OR record a rebase of a shared branch in place of a merge, OR commit a conflict marker → the gate FAILs; gate-code = separate work item).</w:t>
      </w:r>
      <w:r>
        <w:t xml:space="preserve"> </w:t>
      </w: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§11.4.188. Non-compliance is a release blocker. No escape hatch — no</w:t>
      </w:r>
      <w:r>
        <w:t xml:space="preserve"> </w:t>
      </w:r>
      <w:r>
        <w:rPr>
          <w:rStyle w:val="VerbatimChar"/>
        </w:rPr>
        <w:t xml:space="preserve">--skip-main-merge</w:t>
      </w:r>
      <w:r>
        <w:t xml:space="preserve">,</w:t>
      </w:r>
      <w:r>
        <w:t xml:space="preserve"> </w:t>
      </w:r>
      <w:r>
        <w:rPr>
          <w:rStyle w:val="VerbatimChar"/>
        </w:rPr>
        <w:t xml:space="preserve">--merge-only-at-end</w:t>
      </w:r>
      <w:r>
        <w:t xml:space="preserve">,</w:t>
      </w:r>
      <w:r>
        <w:t xml:space="preserve"> </w:t>
      </w:r>
      <w:r>
        <w:rPr>
          <w:rStyle w:val="VerbatimChar"/>
        </w:rPr>
        <w:t xml:space="preserve">--rebase-shared-branch</w:t>
      </w:r>
      <w:r>
        <w:t xml:space="preserve">,</w:t>
      </w:r>
      <w:r>
        <w:t xml:space="preserve"> </w:t>
      </w:r>
      <w:r>
        <w:rPr>
          <w:rStyle w:val="VerbatimChar"/>
        </w:rPr>
        <w:t xml:space="preserve">--defer-trunk-sync</w:t>
      </w:r>
      <w:r>
        <w:t xml:space="preserve">,</w:t>
      </w:r>
      <w:r>
        <w:t xml:space="preserve"> </w:t>
      </w:r>
      <w:r>
        <w:rPr>
          <w:rStyle w:val="VerbatimChar"/>
        </w:rPr>
        <w:t xml:space="preserve">--no-post-merge-smoke</w:t>
      </w:r>
      <w:r>
        <w:t xml:space="preserve">,</w:t>
      </w:r>
      <w:r>
        <w:t xml:space="preserve"> </w:t>
      </w:r>
      <w:r>
        <w:rPr>
          <w:rStyle w:val="VerbatimChar"/>
        </w:rPr>
        <w:t xml:space="preserve">--force-push-after-merge</w:t>
      </w:r>
      <w:r>
        <w:t xml:space="preserve">,</w:t>
      </w:r>
      <w:r>
        <w:t xml:space="preserve"> </w:t>
      </w:r>
      <w:r>
        <w:rPr>
          <w:rStyle w:val="VerbatimChar"/>
        </w:rPr>
        <w:t xml:space="preserve">--big-items-only-trunk-sync</w:t>
      </w:r>
      <w:r>
        <w:t xml:space="preserve"> </w:t>
      </w:r>
      <w:r>
        <w:t xml:space="preserve">flag.</w:t>
      </w:r>
    </w:p>
    <w:p>
      <w:pPr>
        <w:pStyle w:val="BodyText"/>
      </w:pPr>
      <w:r>
        <w:rPr>
          <w:b/>
          <w:bCs/>
        </w:rPr>
        <w:t xml:space="preserve">§11.4.189 — Most-reopened cases get extra-depth live-testing scrutiny FIRST (User mandate, 2026-07-10).</w:t>
      </w:r>
      <w:r>
        <w:t xml:space="preserve"> </w:t>
      </w:r>
      <w:r>
        <w:t xml:space="preserve">Verbatim operator mandate: "All live testing MUST pay extra attention to cases which have been reopened numerous times and those cases in depth retested, investigated, fully validated and verified with real physical results and no bluff of any kind anywhere!" All LIVE TESTING (on-device / on-target runtime validation, deploy-and-observe) MUST give EXTRA-DEPTH retest + in-depth investigation + FULL validation/verification with REAL PHYSICAL captured evidence (§11.4.5/§11.4.69/§11.4.107 — captured audio/video/sysfs/dumpsys/sink-side/runtime-signature) and NO bluff of any kind ANYWHERE to the cases that have been REOPENED THE MOST TIMES (highest §11.4.55 reopens-count) — the empirically-most-fragile set gets the DEEPEST live scrutiny, and it gets it FIRST. (1)</w:t>
      </w:r>
      <w:r>
        <w:t xml:space="preserve"> </w:t>
      </w:r>
      <w:r>
        <w:rPr>
          <w:b/>
          <w:bCs/>
        </w:rPr>
        <w:t xml:space="preserve">WHAT</w:t>
      </w:r>
      <w:r>
        <w:t xml:space="preserve"> </w:t>
      </w:r>
      <w:r>
        <w:t xml:space="preserve">— for the highest-reopens-count cases, live testing is NOT a single pass: it re-runs the case at EXTRA DEPTH (more iterations per §11.4.50 deterministic consistency, wider edge-case + regression coverage), RE-INVESTIGATES the underlying defect per §11.4.102 systematic-debugging + §11.4.146 reproduce-first, and CONFIRMS with rock-solid captured physical evidence per §11.4.123 — never metadata-only / config-only / absence-of-error / grep-without-runtime (§11.4/§11.4.1), never a false result. (2)</w:t>
      </w:r>
      <w:r>
        <w:t xml:space="preserve"> </w:t>
      </w:r>
      <w:r>
        <w:rPr>
          <w:b/>
          <w:bCs/>
        </w:rPr>
        <w:t xml:space="preserve">ORDER</w:t>
      </w:r>
      <w:r>
        <w:t xml:space="preserve"> </w:t>
      </w:r>
      <w:r>
        <w:t xml:space="preserve">— the most-reopened set is scrutinised FIRST, ahead of the rest of the live-test suite (the §11.4.132 risk-descending discipline, with most-reopened the load-bearing key). (3)</w:t>
      </w:r>
      <w:r>
        <w:t xml:space="preserve"> </w:t>
      </w:r>
      <w:r>
        <w:rPr>
          <w:b/>
          <w:bCs/>
        </w:rPr>
        <w:t xml:space="preserve">KEY</w:t>
      </w:r>
      <w:r>
        <w:t xml:space="preserve"> </w:t>
      </w:r>
      <w:r>
        <w:t xml:space="preserve">— priority is keyed off the §11.4.55 reopens-count (the consuming project supplies its reopens-count source per §11.4.35, e.g. the §11.4.93 workable-items DB</w:t>
      </w:r>
      <w:r>
        <w:t xml:space="preserve"> </w:t>
      </w:r>
      <w:r>
        <w:rPr>
          <w:rStyle w:val="VerbatimChar"/>
        </w:rPr>
        <w:t xml:space="preserve">reopens_count</w:t>
      </w:r>
      <w:r>
        <w:t xml:space="preserve">); a high reopens-count is the strongest empirical fragility signal (§11.4.132(d)). (4)</w:t>
      </w:r>
      <w:r>
        <w:t xml:space="preserve"> </w:t>
      </w:r>
      <w:r>
        <w:rPr>
          <w:b/>
          <w:bCs/>
        </w:rPr>
        <w:t xml:space="preserve">PROOF</w:t>
      </w:r>
      <w:r>
        <w:t xml:space="preserve"> </w:t>
      </w:r>
      <w:r>
        <w:t xml:space="preserve">— each most-reopened case's live PASS cites its captured-evidence artefact path (§11.4.69/§11.4.107) on a CLEAN/fresh deployment (§11.4.108 runtime-signature), with the §11.4.115 RED→GREEN polarity flip captured where a permanent regression guard exists (§11.4.135). STRENGTHENS/REFINES §11.4.132 (risk-ordered validation factor (d) most-reopened — §11.4.189 promotes most-reopened into its OWN EXTRA-DEPTH mandate at the LIVE-TEST layer, not merely one ranking factor among four) + §11.4.55 (reopens-count as the priority key) + §11.4.129/§11.4.130 (validate-the-just-fixed / highest-risk-first after redeploy). Classification: universal (§11.4.17) — references no project-specific hardware; the consuming project supplies its reopens-count source per §11.4.35. Composes §11.4.5/§11.4.6/§11.4.55/§11.4.69/§11.4.107/§11.4.108/§11.4.115/§11.4.129/§11.4.130/§11.4.132/§11.4.135/§11.4.146. Propagation gate</w:t>
      </w:r>
      <w:r>
        <w:t xml:space="preserve"> </w:t>
      </w:r>
      <w:r>
        <w:rPr>
          <w:rStyle w:val="VerbatimChar"/>
        </w:rPr>
        <w:t xml:space="preserve">CM-COVENANT-114-189-PROPAGATION</w:t>
      </w:r>
      <w:r>
        <w:t xml:space="preserve"> </w:t>
      </w:r>
      <w:r>
        <w:t xml:space="preserve">(literal</w:t>
      </w:r>
      <w:r>
        <w:t xml:space="preserve"> </w:t>
      </w:r>
      <w:r>
        <w:rPr>
          <w:rStyle w:val="VerbatimChar"/>
        </w:rPr>
        <w:t xml:space="preserve">11.4.189</w:t>
      </w:r>
      <w:r>
        <w:t xml:space="preserve">) + recommended gate</w:t>
      </w:r>
      <w:r>
        <w:t xml:space="preserve"> </w:t>
      </w:r>
      <w:r>
        <w:rPr>
          <w:rStyle w:val="VerbatimChar"/>
        </w:rPr>
        <w:t xml:space="preserve">CM-MOST-REOPENED-EXTRA-DEPTH-LIVE-TEST</w:t>
      </w:r>
      <w:r>
        <w:t xml:space="preserve"> </w:t>
      </w:r>
      <w:r>
        <w:t xml:space="preserve">(the live-test suite orders + extra-depth-scrutinises the highest-reopens-count cases FIRST, each with captured physical evidence on a clean deployment) + paired §1.1 mutation (drop the most-reopened extra-depth pass, OR run it AFTER the rest of the suite, OR PASS a most-reopened case on metadata-only evidence → the gate FAILs; strip the literal → propagation gate FAILs; gate-code = separate work item).</w:t>
      </w:r>
      <w:r>
        <w:t xml:space="preserve"> </w:t>
      </w: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§11.4.189. Non-compliance is a release blocker. No escape hatch — no</w:t>
      </w:r>
      <w:r>
        <w:t xml:space="preserve"> </w:t>
      </w:r>
      <w:r>
        <w:rPr>
          <w:rStyle w:val="VerbatimChar"/>
        </w:rPr>
        <w:t xml:space="preserve">--skip-most-reopened-depth</w:t>
      </w:r>
      <w:r>
        <w:t xml:space="preserve">,</w:t>
      </w:r>
      <w:r>
        <w:t xml:space="preserve"> </w:t>
      </w:r>
      <w:r>
        <w:rPr>
          <w:rStyle w:val="VerbatimChar"/>
        </w:rPr>
        <w:t xml:space="preserve">--reopened-same-as-any</w:t>
      </w:r>
      <w:r>
        <w:t xml:space="preserve">,</w:t>
      </w:r>
      <w:r>
        <w:t xml:space="preserve"> </w:t>
      </w:r>
      <w:r>
        <w:rPr>
          <w:rStyle w:val="VerbatimChar"/>
        </w:rPr>
        <w:t xml:space="preserve">--live-test-any-order</w:t>
      </w:r>
      <w:r>
        <w:t xml:space="preserve">,</w:t>
      </w:r>
      <w:r>
        <w:t xml:space="preserve"> </w:t>
      </w:r>
      <w:r>
        <w:rPr>
          <w:rStyle w:val="VerbatimChar"/>
        </w:rPr>
        <w:t xml:space="preserve">--metadata-pass-for-reopened-OK</w:t>
      </w:r>
      <w:r>
        <w:t xml:space="preserve">,</w:t>
      </w:r>
      <w:r>
        <w:t xml:space="preserve"> </w:t>
      </w:r>
      <w:r>
        <w:rPr>
          <w:rStyle w:val="VerbatimChar"/>
        </w:rPr>
        <w:t xml:space="preserve">--defer-reopened-scrutiny</w:t>
      </w:r>
      <w:r>
        <w:t xml:space="preserve"> </w:t>
      </w:r>
      <w:r>
        <w:t xml:space="preserve">flag.</w:t>
      </w:r>
    </w:p>
    <w:p>
      <w:pPr>
        <w:pStyle w:val="BodyText"/>
      </w:pPr>
      <w:r>
        <w:rPr>
          <w:b/>
          <w:bCs/>
        </w:rPr>
        <w:t xml:space="preserve">§11.4.194 — Exhaustive all-scenario, all-angle code-review + verify-against-captured-runtime-evidence mandate (User mandate, 2026-07-14).</w:t>
      </w:r>
      <w:r>
        <w:t xml:space="preserve"> </w:t>
      </w:r>
      <w:r>
        <w:t xml:space="preserve">Verbatim operator mandate: "CRITICAL: Code review MUST TAKE into the accounts all scenarios, look at the problem or change from all angles, deepest possible analisys! No gaps, shortcomings or false results or bluff is allowed! Extend our root constitution Submodule and all relevant files properly so the review process is more precise and we do not have situations like the last one!" STRENGTHENS §11.4.125/§11.4.134/§11.4.142 — every code-review MUST, before GO: (1) ENUMERATE the FULL input/scenario space of the change AND the defect (every dimension/path/interacting feature, not just the reported scenario); for a MULTI-FACTOR failure mode (a product of N terms, ANY degenerate term — zero/empty/null/default-init/out-of-range — triggers the failure) enumerate + INDEPENDENTLY VERIFY the fix covers EACH factor — verifying one and assuming the rest is the exact forbidden gap (forensic FACT "the last one": a boot-crash fix got a clean zero-finding GO that dismissed a clamp branch as an informational NIT "effectively unreachable ... always valid" WITHOUT PROVING it against the runtime input space; the target STILL crash-looped because the degenerate default-init input the review assumed impossible DID happen — a</w:t>
      </w:r>
      <w:r>
        <w:t xml:space="preserve"> </w:t>
      </w:r>
      <w:r>
        <w:rPr>
          <w:rStyle w:val="VerbatimChar"/>
        </w:rPr>
        <w:t xml:space="preserve">size = A × B</w:t>
      </w:r>
      <w:r>
        <w:t xml:space="preserve"> </w:t>
      </w:r>
      <w:r>
        <w:t xml:space="preserve">product (e.g.</w:t>
      </w:r>
      <w:r>
        <w:t xml:space="preserve"> </w:t>
      </w:r>
      <w:r>
        <w:rPr>
          <w:rStyle w:val="VerbatimChar"/>
        </w:rPr>
        <w:t xml:space="preserve">frame_size = channels × bytes_per_sample(format)</w:t>
      </w:r>
      <w:r>
        <w:t xml:space="preserve">) with TWO independent zero-triggers, only ONE factor verified, the OTHER assumed away, the pre-fix crash evidence never cross-checked); (2) PROVE every assumption — "can't happen"/"unreachable"/"always valid"/"caller never sends X" MUST be PROVEN from code+spec+captured evidence, never on faith (§11.4.6); an unproven assumption that proves false is a §11.4 review-layer bluff of PASS-bluff severity; a NIT dismissing a path as unreachable MUST carry the proof of unreachability (a bare "effectively unreachable" NIT is itself a finding); (3) VERIFY the fix against ANY captured runtime evidence (crash log/tombstone/stack-trace/sink-probe/§11.4.108 runtime-signature/reproducer) — confirm the fix ACTUALLY prevents the CAPTURED failure against the exact captured conditions; a GO on a fix that then fails at runtime on a scenario present in the evidence (or one the review chose not to consider) is a bluff; (4) ALL ANGLES — correctness, full input domain (every factor/boundary/degenerate value), every downstream/interacting must-not-break feature (§11.4.133 target/hardware safety + shared-state features e.g. audio/multichannel/passthrough), the TESTS' OWN per-dimension coverage (a test checking only one factor of a multi-factor bug is itself a gap the review catches), the §1.1 mutation per dimension; (5) HONEST BOUNDARY (§11.4.6) — "exhaustive" = the enumerated + evidence-grounded scenario space, NOT literal omniscience; an un-analysable dimension is stated as an explicit gap (UNCONFIRMED/UNKNOWN/PENDING_FORENSICS + tracked follow-up), NEVER silently assumed safe. Classification: universal (§11.4.17). Composes §11.4.125/.134/.142/.6/.108/.130/.107(10). Propagation gate</w:t>
      </w:r>
      <w:r>
        <w:t xml:space="preserve"> </w:t>
      </w:r>
      <w:r>
        <w:rPr>
          <w:rStyle w:val="VerbatimChar"/>
        </w:rPr>
        <w:t xml:space="preserve">CM-COVENANT-114-194-PROPAGATION</w:t>
      </w:r>
      <w:r>
        <w:t xml:space="preserve"> </w:t>
      </w:r>
      <w:r>
        <w:t xml:space="preserve">(literal</w:t>
      </w:r>
      <w:r>
        <w:t xml:space="preserve"> </w:t>
      </w:r>
      <w:r>
        <w:rPr>
          <w:rStyle w:val="VerbatimChar"/>
        </w:rPr>
        <w:t xml:space="preserve">11.4.194</w:t>
      </w:r>
      <w:r>
        <w:t xml:space="preserve">) + recommended gate</w:t>
      </w:r>
      <w:r>
        <w:t xml:space="preserve"> </w:t>
      </w:r>
      <w:r>
        <w:rPr>
          <w:rStyle w:val="VerbatimChar"/>
        </w:rPr>
        <w:t xml:space="preserve">CM-EXHAUSTIVE-REVIEW-ALL-SCENARIOS</w:t>
      </w:r>
      <w:r>
        <w:t xml:space="preserve"> </w:t>
      </w:r>
      <w:r>
        <w:t xml:space="preserve">+ paired §1.1 mutation.</w:t>
      </w:r>
      <w:r>
        <w:t xml:space="preserve"> </w:t>
      </w: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§11.4.194. Non-compliance is a release blocker. No escape hatch — no</w:t>
      </w:r>
      <w:r>
        <w:t xml:space="preserve"> </w:t>
      </w:r>
      <w:r>
        <w:rPr>
          <w:rStyle w:val="VerbatimChar"/>
        </w:rPr>
        <w:t xml:space="preserve">--partial-scenario-review</w:t>
      </w:r>
      <w:r>
        <w:t xml:space="preserve">,</w:t>
      </w:r>
      <w:r>
        <w:t xml:space="preserve"> </w:t>
      </w:r>
      <w:r>
        <w:rPr>
          <w:rStyle w:val="VerbatimChar"/>
        </w:rPr>
        <w:t xml:space="preserve">--assume-unreachable-OK</w:t>
      </w:r>
      <w:r>
        <w:t xml:space="preserve">,</w:t>
      </w:r>
      <w:r>
        <w:t xml:space="preserve"> </w:t>
      </w:r>
      <w:r>
        <w:rPr>
          <w:rStyle w:val="VerbatimChar"/>
        </w:rPr>
        <w:t xml:space="preserve">--skip-captured-evidence-crosscheck</w:t>
      </w:r>
      <w:r>
        <w:t xml:space="preserve">,</w:t>
      </w:r>
      <w:r>
        <w:t xml:space="preserve"> </w:t>
      </w:r>
      <w:r>
        <w:rPr>
          <w:rStyle w:val="VerbatimChar"/>
        </w:rPr>
        <w:t xml:space="preserve">--single-factor-review-suffices</w:t>
      </w:r>
      <w:r>
        <w:t xml:space="preserve">,</w:t>
      </w:r>
      <w:r>
        <w:t xml:space="preserve"> </w:t>
      </w:r>
      <w:r>
        <w:rPr>
          <w:rStyle w:val="VerbatimChar"/>
        </w:rPr>
        <w:t xml:space="preserve">--dismiss-branch-without-proof</w:t>
      </w:r>
      <w:r>
        <w:t xml:space="preserve"> </w:t>
      </w:r>
      <w:r>
        <w:t xml:space="preserve">flag.</w:t>
      </w:r>
    </w:p>
    <w:p>
      <w:pPr>
        <w:pStyle w:val="BodyText"/>
      </w:pPr>
      <w:r>
        <w:rPr>
          <w:b/>
          <w:bCs/>
        </w:rPr>
        <w:t xml:space="preserve">§11.4.142 + §11.4.194 re-affirmed (2026-07-15 audit, no change required):</w:t>
      </w:r>
      <w:r>
        <w:t xml:space="preserve"> </w:t>
      </w:r>
      <w:r>
        <w:t xml:space="preserve">the operator re-insisted 3× this session that EVERY change passes an exhaustive code review, ALWAYS, before build/commit. Audited: §11.4.142 already binds EVERY change to ANY governed repository — "no exception ... no 'just a doc edit' exemption, no 'just a one-liner' exemption, no §11.4.92-self-review substitution, no 'trivial change' carve-out ... BEFORE it is accepted, committed, or built" — with independence load-bearing (§11.4.70/§11.4.20); §11.4.194 supplies the exhaustive all-scenario / prove-every-assumption / cross-check-captured-runtime-evidence precision bar; §11.4.134 iterates the review to a ZERO-finding, ZERO-warning GO; §11.4.125 places the gate before the pre-build sweep + main build. NO carve-out exists in any of them — the family is complete as written and needed no widening this round (§11.4.6: audited, not assumed).</w:t>
      </w:r>
    </w:p>
    <w:p>
      <w:pPr>
        <w:pStyle w:val="BodyText"/>
      </w:pPr>
      <w:r>
        <w:rPr>
          <w:b/>
          <w:bCs/>
        </w:rPr>
        <w:t xml:space="preserve">§11.4.112 (5) — impossibility verdicts are BOUNDED and MUST say where the edge is.</w:t>
      </w:r>
      <w:r>
        <w:t xml:space="preserve"> </w:t>
      </w:r>
      <w:r>
        <w:t xml:space="preserve">FACT: a TRUE verdict ("relocating another application's protected video to a secondary display</w:t>
      </w:r>
      <w:r>
        <w:t xml:space="preserve"> </w:t>
      </w:r>
      <w:r>
        <w:rPr>
          <w:i/>
          <w:iCs/>
        </w:rPr>
        <w:t xml:space="preserve">while that application's UI stays in place, without its cooperation</w:t>
      </w:r>
      <w:r>
        <w:t xml:space="preserve"> </w:t>
      </w:r>
      <w:r>
        <w:t xml:space="preserve">is impossible") LEAKED to an ADJACENT VIABLE goal (whole-task placement) for six weeks, while the platform had shipped a public permission-free SDK call for the adjacent goal several major versions earlier and its own connected-display docs PRESCRIBED that call. The anchor was ASYMMETRIC: clause (3) hardens a verdict against reopening while nothing bounded its REACH. Now every</w:t>
      </w:r>
      <w:r>
        <w:t xml:space="preserve"> </w:t>
      </w:r>
      <w:r>
        <w:rPr>
          <w:rStyle w:val="VerbatimChar"/>
        </w:rPr>
        <w:t xml:space="preserve">structurally-impossible</w:t>
      </w:r>
      <w:r>
        <w:t xml:space="preserve"> </w:t>
      </w:r>
      <w:r>
        <w:t xml:space="preserve">verdict MUST (a) STATE ITS EXACT SCOPE (the narrowest claim the evidence supports — every load-bearing qualifier is part of the verdict; a qualifier dropped is a verdict widened), (b) ENUMERATE THE ADJACENT GOALS IT DOES NOT COVER (unexamined neighbour ⇒ UNKNOWN + tracked follow-up, never silently absorbed), (c) BE CITATION-FENCED (citing it beyond its fence, in planning/investigation/design/status, without its OWN §11.4.150 research + proof is a §11.4.6 violation + a verdict-layer bluff of the class §11.4.199 names). Honest boundary — outside the fence ≠ viable, it means UNDECIDED, earned by its own evidence never by inheritance in either direction. Why a clause not a narrative: §11.4.150 already documented this class in prose and REQUIRES the research pass before a verdict is EARNED — the leak still happened, because §11.4.150 fires where a verdict is MINTED and this leak happened where one was CITED as a premise, crossing no closure seam. Gate contract landed:</w:t>
      </w:r>
      <w:r>
        <w:t xml:space="preserve"> </w:t>
      </w:r>
      <w:r>
        <w:rPr>
          <w:rStyle w:val="VerbatimChar"/>
        </w:rPr>
        <w:t xml:space="preserve">CM-WONT-FIX-STRUCTURAL-IMPOSSIBILITY</w:t>
      </w:r>
      <w:r>
        <w:t xml:space="preserve"> </w:t>
      </w:r>
      <w:r>
        <w:t xml:space="preserve">EXTENDED (scope statement + adjacent-goals-not-covered enumeration required; citing a verdict outside its stated scope without that goal's own §11.4.150 proof → FAIL) + paired §1.1 mutations. Gate-code = separate work item (§11.4.6).</w:t>
      </w:r>
    </w:p>
    <w:p>
      <w:pPr>
        <w:pStyle w:val="BodyText"/>
      </w:pPr>
      <w:r>
        <w:rPr>
          <w:b/>
          <w:bCs/>
        </w:rPr>
        <w:t xml:space="preserve">§11.4.120 (seam-placement) — a gate whose precondition the gated work itself produces is on the WRONG SEAM.</w:t>
      </w:r>
      <w:r>
        <w:t xml:space="preserve"> </w:t>
      </w:r>
      <w:r>
        <w:t xml:space="preserve">§11.4.120's trigger is a gate that FAILs (a gate that RAN); its sibling is a gate that CANNOT RUN in the imposed ordering, and the response is not reconciliation but re-seating. FACT: work was ordered "run checks E1-E4, then implement P1 only if they pass" — but the gate's own text defined E2 as running ON a P1-gated build, so E2 could not exist before P1; the source of truth gated ENABLING (building behind a default-off flag was permitted), and the gate had been imposed on AUTHORSHIP. (a) if gate G requires artifact A and A is produced by the work G gates, G belongs at a LATER seam (activation/enablement/release), never authorship — imposing it there is a deadlock, not rigor; (b) RE-READ the source of truth before re-seating (the gate's own text names its real seam and governs over any restatement — a restatement that moved it from enabling to writing is a §11.4.6 misstatement; obey the source, never weaken the gate); (c) the forbidden responses are §11.4.120's own (no fake-pass/delete/tautology, no build-then-retro-declare, and the work is NOT abandoned as "blocked" when the gate merely sits on the wrong seam). Honest boundary — an unrunnable gate is NOT automatically mis-seated (§11.4.102 first); it may be correctly seated with a genuinely-missing precondition = the §11.4.69</w:t>
      </w:r>
      <w:r>
        <w:t xml:space="preserve"> </w:t>
      </w:r>
      <w:r>
        <w:rPr>
          <w:rStyle w:val="VerbatimChar"/>
        </w:rPr>
        <w:t xml:space="preserve">artifact_not_yet_built</w:t>
      </w:r>
      <w:r>
        <w:t xml:space="preserve"> </w:t>
      </w:r>
      <w:r>
        <w:t xml:space="preserve">NOT-YET-RUNNABLE state. §11.4.110's clash detector cannot catch this class (its input is a DIFF; an ordering instruction is not a diff). The "report the circularity, don't improvise" half is ALREADY covered by §11.4.6/§11.4.66/§11.4.101/§11.4.201(4) — this clause claims only the seam-placement rule. Gate contract landed:</w:t>
      </w:r>
      <w:r>
        <w:t xml:space="preserve"> </w:t>
      </w:r>
      <w:r>
        <w:rPr>
          <w:rStyle w:val="VerbatimChar"/>
        </w:rPr>
        <w:t xml:space="preserve">CM-GATE-RECONCILED-NOT-FAKE-PASSED</w:t>
      </w:r>
      <w:r>
        <w:t xml:space="preserve"> </w:t>
      </w:r>
      <w:r>
        <w:t xml:space="preserve">EXTENDED (an imposed gate whose precondition the gated work itself produces → FAIL naming the circularity, re-seat at activation) + a golden-FALSE fixture that MUST include a correctly-seated gate merely awaiting its artifact (§11.4.69</w:t>
      </w:r>
      <w:r>
        <w:t xml:space="preserve"> </w:t>
      </w:r>
      <w:r>
        <w:rPr>
          <w:rStyle w:val="VerbatimChar"/>
        </w:rPr>
        <w:t xml:space="preserve">artifact_not_yet_built</w:t>
      </w:r>
      <w:r>
        <w:t xml:space="preserve">) which the gate MUST NOT fire on, else it becomes the §11.4.201(1) false positive + paired §1.1 mutation. Gate-code = separate work item (§11.4.6).</w:t>
      </w:r>
    </w:p>
    <w:p>
      <w:pPr>
        <w:pStyle w:val="BodyText"/>
      </w:pPr>
      <w:r>
        <w:rPr>
          <w:b/>
          <w:bCs/>
        </w:rPr>
        <w:t xml:space="preserve">§11.4.69 (closed reason-set) —</w:t>
      </w:r>
      <w:r>
        <w:rPr>
          <w:b/>
          <w:bCs/>
        </w:rPr>
        <w:t xml:space="preserve"> </w:t>
      </w:r>
      <w:r>
        <w:rPr>
          <w:rStyle w:val="VerbatimChar"/>
          <w:b/>
          <w:bCs/>
        </w:rPr>
        <w:t xml:space="preserve">artifact_not_yet_built</w:t>
      </w:r>
      <w:r>
        <w:rPr>
          <w:b/>
          <w:bCs/>
        </w:rPr>
        <w:t xml:space="preserve"> </w:t>
      </w:r>
      <w:r>
        <w:rPr>
          <w:b/>
          <w:bCs/>
        </w:rPr>
        <w:t xml:space="preserve">added.</w:t>
      </w:r>
      <w:r>
        <w:t xml:space="preserve"> </w:t>
      </w:r>
      <w:r>
        <w:t xml:space="preserve">The NOT-YET-RUNNABLE class (check CORRECT, topology PRESENT, precondition artifact absent — fix not built/deployed) had NO legal code, so a §11.4.135 REQUIRES-REBUILD PENDING had to misuse a false code (</w:t>
      </w:r>
      <w:r>
        <w:rPr>
          <w:rStyle w:val="VerbatimChar"/>
        </w:rPr>
        <w:t xml:space="preserve">hardware_not_present</w:t>
      </w:r>
      <w:r>
        <w:t xml:space="preserve"> </w:t>
      </w:r>
      <w:r>
        <w:t xml:space="preserve">/</w:t>
      </w:r>
      <w:r>
        <w:t xml:space="preserve"> </w:t>
      </w:r>
      <w:r>
        <w:rPr>
          <w:rStyle w:val="VerbatimChar"/>
        </w:rPr>
        <w:t xml:space="preserve">feature_disabled_by_config</w:t>
      </w:r>
      <w:r>
        <w:t xml:space="preserve"> </w:t>
      </w:r>
      <w:r>
        <w:t xml:space="preserve">— both untrue, a §11.4.6 misstatement) or fail the helper at call time. Reporting it FAIL is a §11.4.1 FAIL-bluff (sends teams to fix healthy code); PASS is a §11.4 PASS-bluff. Its seam-dependence is §11.4.135's, NOT flat — honest+non-blocking on an intermediate artifact, BLOCKING on the release candidate; a flat "always blocks" is REJECTED per §11.4.135 as itself a §11.4.201 FAIL-bluff.</w:t>
      </w:r>
      <w:r>
        <w:t xml:space="preserve"> </w:t>
      </w:r>
      <w:r>
        <w:rPr>
          <w:b/>
          <w:bCs/>
        </w:rPr>
        <w:t xml:space="preserve">Audited, NO new anchor:</w:t>
      </w:r>
      <w:r>
        <w:t xml:space="preserve"> </w:t>
      </w:r>
      <w:r>
        <w:t xml:space="preserve">the operator-candidate "BLOCKED as a third verdict state" is ALREADY fully covered — §11.4.135's 2026-07-17 verdict-coverage extension states it more precisely (seam-dependent, and it explicitly rejects the flat framing), §11.4.3 forbids the PASS, §11.4.201(1) forbids the FAIL, §11.4.116/§11.4.45 already carry the verdict vocabulary; only the reason-code was missing.</w:t>
      </w:r>
    </w:p>
    <w:p>
      <w:pPr>
        <w:pStyle w:val="BodyText"/>
      </w:pPr>
      <w:r>
        <w:rPr>
          <w:b/>
          <w:bCs/>
        </w:rPr>
        <w:t xml:space="preserve">§11.4.272 — Dynamic, on-demand skill/extension activation (User mandate, 2026-09-07).</w:t>
      </w:r>
      <w:r>
        <w:t xml:space="preserve"> </w:t>
      </w:r>
      <w:r>
        <w:t xml:space="preserve">Cascade reference (short form): the ACTIVE capability surface (Agent Skills, plugins, extensions, tool sets) MUST be the MINIMUM genuinely needed at that moment, with everything else inactive by default and activatable ON DEMAND — a static all-on set is paid for in every turn of every session (measured 2026-09-07, Claude Code 2.1.263: a 955-skill pool renders as 29,153 B / ~7,288 tok of NAMES per turn, or 101,279 B / ~25,319 tok with descriptions — a 3.5x render-mode cliff the project does not control; byte counts exact, token conversion a labelled bytes/4 estimate). ALL hold: (A) a deliberately small declared</w:t>
      </w:r>
      <w:r>
        <w:t xml:space="preserve"> </w:t>
      </w:r>
      <w:r>
        <w:rPr>
          <w:rStyle w:val="VerbatimChar"/>
        </w:rPr>
        <w:t xml:space="preserve">core</w:t>
      </w:r>
      <w:r>
        <w:t xml:space="preserve">, everything else on demand, the manifest supplied as consumer DATA (§11.4.35); (B) DISCOVERABILITY IS NEVER TRADED FOR TOKENS — a deactivated capability stays findable via an always-available index and §11.4.102(B) still binds unconditionally; (C) FAIL SAFE NEVER SILENT (§11.4.201) — a failed activation says so explicitly, exits non-zero, and leaves nothing dangling, so the agent never believes it holds a tool it does not; (D) CONCURRENCY-SAFE reference counting (§11.4.119/§11.4.176/§11.4.180/§11.4.174) so one session never strips a capability another live session is using; (E) HONEST ASYMMETRY — built on PROVEN platform behaviour, not documented behaviour (measured: activation hot-loads mid-session, deactivation does NOT hot-unload; and</w:t>
      </w:r>
      <w:r>
        <w:t xml:space="preserve"> </w:t>
      </w:r>
      <w:r>
        <w:rPr>
          <w:rStyle w:val="VerbatimChar"/>
        </w:rPr>
        <w:t xml:space="preserve">permissions.deny</w:t>
      </w:r>
      <w:r>
        <w:t xml:space="preserve"> </w:t>
      </w:r>
      <w:r>
        <w:rPr>
          <w:rStyle w:val="VerbatimChar"/>
        </w:rPr>
        <w:t xml:space="preserve">Skill(name)</w:t>
      </w:r>
      <w:r>
        <w:t xml:space="preserve"> </w:t>
      </w:r>
      <w:r>
        <w:t xml:space="preserve">blocks invocation WITHOUT removing the rendered entry, saving zero tokens — a first-party mechanism must be TESTED for the property relied on, never assumed, so §11.4.74 is satisfied by evidence); (F) a BUDGET GATE bounds the active surface in BOTH render modes so an upstream switch to description-eager rendering breaks LOUDLY; (G) BOTH MODES — the engine lives in the constitution submodule (§11.4.28/§11.4.80/§11.4.177, by reference never copied) yet a project WITHOUT the submodule still gets a working command or an HONEST LOUD refusal with a distinct exit code naming what is unavailable, why, where it looked and what still works — never a silent no-op (REQ-NOTE-0001); (H) PRUNE-TO-CORE IS THE DEFAULT and is NOT a §11.4.122 removal (operator decision 2026-09-07) — session-init DEMOTES every non-core capability rather than merely raising</w:t>
      </w:r>
      <w:r>
        <w:t xml:space="preserve"> </w:t>
      </w:r>
      <w:r>
        <w:rPr>
          <w:rStyle w:val="VerbatimChar"/>
        </w:rPr>
        <w:t xml:space="preserve">core</w:t>
      </w:r>
      <w:r>
        <w:t xml:space="preserve"> </w:t>
      </w:r>
      <w:r>
        <w:t xml:space="preserve">(raise-only satisfies (A) in letter and voids it in substance: the surface grows monotonically as capabilities accumulate; measured on the reference project 19 active / 422 B / ~105 tok-per-turn raise-only vs 3 active / 65 B / ~16 tok-per-turn prune-by-default), and it is NOT the silent removal §11.4.122 forbids because all three reversibility properties hold BY CONSTRUCTION — LISTED (the always-core catalogue of (B) still shows every pruned capability), ACTIVATABLE (one command returns it, hot-loading per (E)), NOT DELETED (a link-style activation loses only the LINK with its target untouched, and a sole-copy capability is MOVED to a preserved store that is itself a searched source — zero bytes destroyed), so a pruned capability is dormant and one command away, materially unlike dropping a component from a build; an unsafe demotion — another live session's claim per (D), a name collision in the preserved store (never clobber preserved content, §9.2), a move that fails or lands unreadable (it is REVERTED), or a capability that would not be re-activatable afterwards — MUST refuse LOUDLY and leave it ACTIVE per (C); relocation MUST be relocation-SAFE (path-relative references inside a capability re-pointed at the identical resolved target before the move, the post-move readability check the backstop that refuses and reverts); an EXPLICIT, DOCUMENTED opt-out MUST exist at session scope (an environment override) and project scope (a manifest flag), session scope winning, because a mechanism with no way out gets worked around destructively; and where the engine is unreachable pruning inherits (G)'s honest refusal — a session is NEVER left silently holding fewer capabilities than it believes it has. Honest boundary (§11.4.6): this reduces the cost of the capability LIST, not of a skill BODY once invoked, is never a licence to hide a capability the task needed, and clause (H) inherits (E)'s measured asymmetry — the saving lands at the next session start for anything the platform already cached, so prune runs AT session initialisation and its in-session effect is never overclaimed. Propagation gate</w:t>
      </w:r>
      <w:r>
        <w:t xml:space="preserve"> </w:t>
      </w:r>
      <w:r>
        <w:rPr>
          <w:rStyle w:val="VerbatimChar"/>
        </w:rPr>
        <w:t xml:space="preserve">CM-COVENANT-114-272-PROPAGATION</w:t>
      </w:r>
      <w:r>
        <w:t xml:space="preserve"> </w:t>
      </w:r>
      <w:r>
        <w:t xml:space="preserve">(literal</w:t>
      </w:r>
      <w:r>
        <w:t xml:space="preserve"> </w:t>
      </w:r>
      <w:r>
        <w:rPr>
          <w:rStyle w:val="VerbatimChar"/>
        </w:rPr>
        <w:t xml:space="preserve">11.4.272</w:t>
      </w:r>
      <w:r>
        <w:t xml:space="preserve">) + recommended gates</w:t>
      </w:r>
      <w:r>
        <w:t xml:space="preserve"> </w:t>
      </w:r>
      <w:r>
        <w:rPr>
          <w:rStyle w:val="VerbatimChar"/>
        </w:rPr>
        <w:t xml:space="preserve">CM-SKILL-SURFACE-BUDGET</w:t>
      </w:r>
      <w:r>
        <w:t xml:space="preserve"> </w:t>
      </w:r>
      <w:r>
        <w:t xml:space="preserve">/</w:t>
      </w:r>
      <w:r>
        <w:t xml:space="preserve"> </w:t>
      </w:r>
      <w:r>
        <w:rPr>
          <w:rStyle w:val="VerbatimChar"/>
        </w:rPr>
        <w:t xml:space="preserve">CM-SKILL-ACTIVATION-FAIL-SAFE</w:t>
      </w:r>
      <w:r>
        <w:t xml:space="preserve"> </w:t>
      </w:r>
      <w:r>
        <w:t xml:space="preserve">/</w:t>
      </w:r>
      <w:r>
        <w:t xml:space="preserve"> </w:t>
      </w:r>
      <w:r>
        <w:rPr>
          <w:rStyle w:val="VerbatimChar"/>
        </w:rPr>
        <w:t xml:space="preserve">CM-SKILL-PRUNE-PRESERVES-CONTENT</w:t>
      </w:r>
      <w:r>
        <w:t xml:space="preserve"> </w:t>
      </w:r>
      <w:r>
        <w:t xml:space="preserve">(after a prune every demoted capability is still LISTED, still ACTIVATABLE, and its content byte-identical to its pre-prune state; an unsafe demotion refuses and leaves the capability ACTIVE) + paired §1.1 mutation (make the demotion DESTRUCTIVE, or strip the relocation-safety step, or strip the other-live-session claim check → the prune gate MUST FAIL).</w:t>
      </w:r>
      <w:r>
        <w:t xml:space="preserve"> </w:t>
      </w: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§11.4.272 — the full mandate text is canonical there and is inherited by reference (CONST-059 / §11.4.35). Non-compliance is a release blocker.</w:t>
      </w:r>
    </w:p>
    <w:p>
      <w:pPr>
        <w:pStyle w:val="BodyText"/>
      </w:pPr>
      <w:r>
        <w:rPr>
          <w:b/>
          <w:bCs/>
        </w:rPr>
        <w:t xml:space="preserve">§11.4.273 — Measuring-instrument verification: a census that INFORMS a decision must be control-needled before its result is believed (research-derived, 2026-09-08).</w:t>
      </w:r>
      <w:r>
        <w:t xml:space="preserve"> </w:t>
      </w:r>
      <w:r>
        <w:t xml:space="preserve">Forensic anchor: FIFTEEN instances in one session where an ad-hoc measurement returned a confident, plausible, actionable result that was an artefact of the instrument, not a property of the system — a pattern matching only one of two block-opener forms (manufacturing 24 phantom findings);</w:t>
      </w:r>
      <w:r>
        <w:t xml:space="preserve"> </w:t>
      </w:r>
      <w:r>
        <w:rPr>
          <w:rStyle w:val="VerbatimChar"/>
        </w:rPr>
        <w:t xml:space="preserve">comm</w:t>
      </w:r>
      <w:r>
        <w:t xml:space="preserve"> </w:t>
      </w:r>
      <w:r>
        <w:t xml:space="preserve">on numerically-sorted input reporting all 34 items missing;</w:t>
      </w:r>
      <w:r>
        <w:t xml:space="preserve"> </w:t>
      </w:r>
      <w:r>
        <w:rPr>
          <w:rStyle w:val="VerbatimChar"/>
        </w:rPr>
        <w:t xml:space="preserve">$?</w:t>
      </w:r>
      <w:r>
        <w:t xml:space="preserve"> </w:t>
      </w:r>
      <w:r>
        <w:t xml:space="preserve">read after a pipeline turning exit 1 into 0; a field-name typo reading as "every record lost its key binding";</w:t>
      </w:r>
      <w:r>
        <w:t xml:space="preserve"> </w:t>
      </w:r>
      <w:r>
        <w:rPr>
          <w:rStyle w:val="VerbatimChar"/>
        </w:rPr>
        <w:t xml:space="preserve">grep -w</w:t>
      </w:r>
      <w:r>
        <w:t xml:space="preserve"> </w:t>
      </w:r>
      <w:r>
        <w:t xml:space="preserve">matching</w:t>
      </w:r>
      <w:r>
        <w:t xml:space="preserve"> </w:t>
      </w:r>
      <w:r>
        <w:rPr>
          <w:rStyle w:val="VerbatimChar"/>
        </w:rPr>
        <w:t xml:space="preserve">zai</w:t>
      </w:r>
      <w:r>
        <w:t xml:space="preserve"> </w:t>
      </w:r>
      <w:r>
        <w:t xml:space="preserve">inside</w:t>
      </w:r>
      <w:r>
        <w:t xml:space="preserve"> </w:t>
      </w:r>
      <w:r>
        <w:rPr>
          <w:rStyle w:val="VerbatimChar"/>
        </w:rPr>
        <w:t xml:space="preserve">zai-coding-plan</w:t>
      </w:r>
      <w:r>
        <w:t xml:space="preserve"> </w:t>
      </w:r>
      <w:r>
        <w:t xml:space="preserve">and corrupting a classification; a summary grep assuming</w:t>
      </w:r>
      <w:r>
        <w:t xml:space="preserve"> </w:t>
      </w:r>
      <w:r>
        <w:rPr>
          <w:rStyle w:val="VerbatimChar"/>
        </w:rPr>
        <w:t xml:space="preserve">passed, failed</w:t>
      </w:r>
      <w:r>
        <w:t xml:space="preserve"> </w:t>
      </w:r>
      <w:r>
        <w:t xml:space="preserve">when failure prints</w:t>
      </w:r>
      <w:r>
        <w:t xml:space="preserve"> </w:t>
      </w:r>
      <w:r>
        <w:rPr>
          <w:rStyle w:val="VerbatimChar"/>
        </w:rPr>
        <w:t xml:space="preserve">failed, passed</w:t>
      </w:r>
      <w:r>
        <w:t xml:space="preserve">;</w:t>
      </w:r>
      <w:r>
        <w:t xml:space="preserve"> </w:t>
      </w:r>
      <w:r>
        <w:rPr>
          <w:rStyle w:val="VerbatimChar"/>
        </w:rPr>
        <w:t xml:space="preserve">while read</w:t>
      </w:r>
      <w:r>
        <w:t xml:space="preserve"> </w:t>
      </w:r>
      <w:r>
        <w:t xml:space="preserve">dropping an unterminated final line so a one-element list iterated zero times; a mutation applied with the wrong env knob so the REAL tree was tested and the green meant nothing; a guard probe using a command the guard does not target, proving nothing while reading as a negative; a fixture whose two columns held the same string, so a real column-swap mutation survived at 52/0 under a comment asserting that could not happen; a positive control chosen OUTSIDE the instrument's scope reporting a working instrument as broken, and another chosen to BE the question under test so it could not discriminate; an</w:t>
      </w:r>
      <w:r>
        <w:t xml:space="preserve"> </w:t>
      </w:r>
      <w:r>
        <w:rPr>
          <w:rStyle w:val="VerbatimChar"/>
        </w:rPr>
        <w:t xml:space="preserve">awk</w:t>
      </w:r>
      <w:r>
        <w:t xml:space="preserve"> </w:t>
      </w:r>
      <w:r>
        <w:t xml:space="preserve">range whose escaping matched nothing reporting 838 rows where the system held 134, about to gate a DESTRUCTIVE recreate;</w:t>
      </w:r>
      <w:r>
        <w:t xml:space="preserve"> </w:t>
      </w:r>
      <w:r>
        <w:rPr>
          <w:b/>
          <w:bCs/>
        </w:rPr>
        <w:t xml:space="preserve">a two-literal denylist searched with ONE literal</w:t>
      </w:r>
      <w:r>
        <w:t xml:space="preserve"> </w:t>
      </w:r>
      <w:r>
        <w:t xml:space="preserve">— both loaded, both lengths printed, one searched — so a live credential was reported eliminated while still handed over in four copy-pasteable lines per file, with the positive control PASSING because it shared the same single needle; and</w:t>
      </w:r>
      <w:r>
        <w:t xml:space="preserve"> </w:t>
      </w:r>
      <w:r>
        <w:rPr>
          <w:rStyle w:val="VerbatimChar"/>
        </w:rPr>
        <w:t xml:space="preserve">$?</w:t>
      </w:r>
      <w:r>
        <w:t xml:space="preserve"> </w:t>
      </w:r>
      <w:r>
        <w:t xml:space="preserve">clobbered by a command substitution in the same argument list, reporting a</w:t>
      </w:r>
      <w:r>
        <w:t xml:space="preserve"> </w:t>
      </w:r>
      <w:r>
        <w:rPr>
          <w:rStyle w:val="VerbatimChar"/>
        </w:rPr>
        <w:t xml:space="preserve">pandoc</w:t>
      </w:r>
      <w:r>
        <w:t xml:space="preserve"> </w:t>
      </w:r>
      <w:r>
        <w:t xml:space="preserve">failure (exit 64) as exit 0.</w:t>
      </w:r>
      <w:r>
        <w:t xml:space="preserve"> </w:t>
      </w:r>
      <w:r>
        <w:rPr>
          <w:b/>
          <w:bCs/>
        </w:rPr>
        <w:t xml:space="preserve">The gap:</w:t>
      </w:r>
      <w:r>
        <w:t xml:space="preserve"> </w:t>
      </w:r>
      <w:r>
        <w:t xml:space="preserve">§11.4.201 governs guards/gates (instruments that BLOCK) and §11.4.107(10) governs analyzers (calibrated golden-good/bad); NEITHER covers the ad-hoc census that INFORMS — a grep, a set difference, an exit-code read, a field lookup — whose output is not a verdict but a FACT a decision is then built on, written inline, used once, trusted implicitly, never itself tested.</w:t>
      </w:r>
      <w:r>
        <w:t xml:space="preserve"> </w:t>
      </w:r>
      <w:r>
        <w:rPr>
          <w:b/>
          <w:bCs/>
        </w:rPr>
        <w:t xml:space="preserve">Mandate:</w:t>
      </w:r>
      <w:r>
        <w:t xml:space="preserve"> </w:t>
      </w:r>
      <w:r>
        <w:t xml:space="preserve">any measurement whose result will drive a decision, claim, classification or report MUST be control-needled BEFORE it is acted on —</w:t>
      </w:r>
      <w:r>
        <w:t xml:space="preserve"> </w:t>
      </w:r>
      <w:r>
        <w:rPr>
          <w:b/>
          <w:bCs/>
        </w:rPr>
        <w:t xml:space="preserve">(a)</w:t>
      </w:r>
      <w:r>
        <w:t xml:space="preserve"> </w:t>
      </w:r>
      <w:r>
        <w:t xml:space="preserve">a POSITIVE control (a value known present must be found: catches too-narrow patterns, wrong field names, wrong paths, wrong knobs, silently-empty stages);</w:t>
      </w:r>
      <w:r>
        <w:t xml:space="preserve"> </w:t>
      </w:r>
      <w:r>
        <w:rPr>
          <w:b/>
          <w:bCs/>
        </w:rPr>
        <w:t xml:space="preserve">(b)</w:t>
      </w:r>
      <w:r>
        <w:t xml:space="preserve"> </w:t>
      </w:r>
      <w:r>
        <w:t xml:space="preserve">a NEGATIVE control (a fabricated needle must NOT be found: catches too-broad patterns, accidental substring/word-boundary matches, fabricating defaults);</w:t>
      </w:r>
      <w:r>
        <w:t xml:space="preserve"> </w:t>
      </w:r>
      <w:r>
        <w:rPr>
          <w:b/>
          <w:bCs/>
        </w:rPr>
        <w:t xml:space="preserve">(c)</w:t>
      </w:r>
      <w:r>
        <w:t xml:space="preserve"> </w:t>
      </w:r>
      <w:r>
        <w:t xml:space="preserve">an EMPTY result is NEVER a finding alone — absent, could-not-look, looked-in-the-wrong-place and output-shape-differed are four distinct states the raw empty distinguishes between none of (§11.4.6);</w:t>
      </w:r>
      <w:r>
        <w:t xml:space="preserve"> </w:t>
      </w:r>
      <w:r>
        <w:rPr>
          <w:b/>
          <w:bCs/>
        </w:rPr>
        <w:t xml:space="preserve">(d)</w:t>
      </w:r>
      <w:r>
        <w:t xml:space="preserve"> </w:t>
      </w:r>
      <w:r>
        <w:t xml:space="preserve">a result CONTRADICTING directly-observed evidence is presumed an instrument fault until proven otherwise;</w:t>
      </w:r>
      <w:r>
        <w:t xml:space="preserve"> </w:t>
      </w:r>
      <w:r>
        <w:rPr>
          <w:b/>
          <w:bCs/>
        </w:rPr>
        <w:t xml:space="preserve">(e)</w:t>
      </w:r>
      <w:r>
        <w:t xml:space="preserve"> </w:t>
      </w:r>
      <w:r>
        <w:t xml:space="preserve">the instrument is part of the evidence — a captured claim cites the command that produced it (§11.4.5/§11.4.2);</w:t>
      </w:r>
      <w:r>
        <w:t xml:space="preserve"> </w:t>
      </w:r>
      <w:r>
        <w:rPr>
          <w:b/>
          <w:bCs/>
        </w:rPr>
        <w:t xml:space="preserve">(f)</w:t>
      </w:r>
      <w:r>
        <w:t xml:space="preserve"> </w:t>
      </w:r>
      <w:r>
        <w:t xml:space="preserve">when the criterion is a SET, the control must cover EVERY member — needling ONE member proves only that member is searchable, and (a) and (b) both PASS while the answer is wrong if the search and its control share the same single needle (measured: a two-literal denylist searched with one literal reported a live credential eliminated while it was still handed over in four copy-pasteable lines per file);</w:t>
      </w:r>
      <w:r>
        <w:t xml:space="preserve"> </w:t>
      </w:r>
      <w:r>
        <w:rPr>
          <w:b/>
          <w:bCs/>
        </w:rPr>
        <w:t xml:space="preserve">(g)</w:t>
      </w:r>
      <w:r>
        <w:t xml:space="preserve"> </w:t>
      </w:r>
      <w:r>
        <w:t xml:space="preserve">capture an exit status BEFORE any other expansion can overwrite it —</w:t>
      </w:r>
      <w:r>
        <w:t xml:space="preserve"> </w:t>
      </w:r>
      <w:r>
        <w:rPr>
          <w:rStyle w:val="VerbatimChar"/>
        </w:rPr>
        <w:t xml:space="preserve">$?</w:t>
      </w:r>
      <w:r>
        <w:t xml:space="preserve"> </w:t>
      </w:r>
      <w:r>
        <w:t xml:space="preserve">is the LAST command's status, which in a compound statement is often not the one being reported on, whether a pipeline's last stage or a command substitution earlier in the same argument list.</w:t>
      </w:r>
      <w:r>
        <w:t xml:space="preserve"> </w:t>
      </w:r>
      <w:r>
        <w:rPr>
          <w:b/>
          <w:bCs/>
        </w:rPr>
        <w:t xml:space="preserve">Honest boundary (§11.4.6):</w:t>
      </w:r>
      <w:r>
        <w:t xml:space="preserve"> </w:t>
      </w:r>
      <w:r>
        <w:t xml:space="preserve">control needles prove an instrument can tell PRESENT from ABSENT; they do NOT prove it measures the RIGHT property, and a correctly-needled census of the wrong thing is still the wrong answer. Classification: universal (§11.4.17). Composes §11.4.5/.6/.2/.107(10)/.118/.201/§1.1. Propagation gate</w:t>
      </w:r>
      <w:r>
        <w:t xml:space="preserve"> </w:t>
      </w:r>
      <w:r>
        <w:rPr>
          <w:rStyle w:val="VerbatimChar"/>
        </w:rPr>
        <w:t xml:space="preserve">CM-COVENANT-114-273-PROPAGATION</w:t>
      </w:r>
      <w:r>
        <w:t xml:space="preserve"> </w:t>
      </w:r>
      <w:r>
        <w:t xml:space="preserve">(literal</w:t>
      </w:r>
      <w:r>
        <w:t xml:space="preserve"> </w:t>
      </w:r>
      <w:r>
        <w:rPr>
          <w:rStyle w:val="VerbatimChar"/>
        </w:rPr>
        <w:t xml:space="preserve">11.4.273</w:t>
      </w:r>
      <w:r>
        <w:t xml:space="preserve">) + recommended gate</w:t>
      </w:r>
      <w:r>
        <w:t xml:space="preserve"> </w:t>
      </w:r>
      <w:r>
        <w:rPr>
          <w:rStyle w:val="VerbatimChar"/>
        </w:rPr>
        <w:t xml:space="preserve">CM-CENSUS-CONTROL-NEEDLED</w:t>
      </w:r>
      <w:r>
        <w:t xml:space="preserve"> </w:t>
      </w:r>
      <w:r>
        <w:t xml:space="preserve">+ paired §1.1 mutation (gate-code = separate work item, NOT claimed shipped).</w:t>
      </w:r>
      <w:r>
        <w:t xml:space="preserve"> </w:t>
      </w: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§11.4.273. Non-compliance is a release blocker. No escape hatch — no</w:t>
      </w:r>
      <w:r>
        <w:t xml:space="preserve"> </w:t>
      </w:r>
      <w:r>
        <w:rPr>
          <w:rStyle w:val="VerbatimChar"/>
        </w:rPr>
        <w:t xml:space="preserve">--skip-control-needle</w:t>
      </w:r>
      <w:r>
        <w:t xml:space="preserve">,</w:t>
      </w:r>
      <w:r>
        <w:t xml:space="preserve"> </w:t>
      </w:r>
      <w:r>
        <w:rPr>
          <w:rStyle w:val="VerbatimChar"/>
        </w:rPr>
        <w:t xml:space="preserve">--empty-is-absent</w:t>
      </w:r>
      <w:r>
        <w:t xml:space="preserve">,</w:t>
      </w:r>
      <w:r>
        <w:t xml:space="preserve"> </w:t>
      </w:r>
      <w:r>
        <w:rPr>
          <w:rStyle w:val="VerbatimChar"/>
        </w:rPr>
        <w:t xml:space="preserve">--trust-the-grep</w:t>
      </w:r>
      <w:r>
        <w:t xml:space="preserve">,</w:t>
      </w:r>
      <w:r>
        <w:t xml:space="preserve"> </w:t>
      </w:r>
      <w:r>
        <w:rPr>
          <w:rStyle w:val="VerbatimChar"/>
        </w:rPr>
        <w:t xml:space="preserve">--census-needs-no-proof</w:t>
      </w:r>
      <w:r>
        <w:t xml:space="preserve">,</w:t>
      </w:r>
      <w:r>
        <w:t xml:space="preserve"> </w:t>
      </w:r>
      <w:r>
        <w:rPr>
          <w:rStyle w:val="VerbatimChar"/>
        </w:rPr>
        <w:t xml:space="preserve">--obvious-result-exempt</w:t>
      </w:r>
      <w:r>
        <w:t xml:space="preserve"> </w:t>
      </w:r>
      <w:r>
        <w:t xml:space="preserve">flag.</w:t>
      </w:r>
    </w:p>
    <w:p>
      <w:pPr>
        <w:pStyle w:val="BodyText"/>
      </w:pPr>
      <w:r>
        <w:rPr>
          <w:b/>
          <w:bCs/>
        </w:rPr>
        <w:t xml:space="preserve">§11.4.274 — Mechanical work belongs in a script, not in an agent's context: extract it, test it, and re-scan for it on a cadence (User mandate, 2026-09-08).</w:t>
      </w:r>
      <w:r>
        <w:t xml:space="preserve"> </w:t>
      </w:r>
      <w:r>
        <w:t xml:space="preserve">Forensic anchor: in one session five review agents consumed ~400–450k tokens EACH, and the dominant cost was not judgment but MECHANICS — copy a tree to scratch, apply a one-line mutation, run a suite, read the summary, restore, verify byte-identical, compare against the previous round, repeat seven times. Every step is deterministic, fixed-input/fixed-output, decision-free: a shell script, executed instead one tool call at a time by a language model at orders of magnitude the cost, with a fresh chance of transcription error at each step (this session logged ten such instrument errors, §11.4.273).</w:t>
      </w:r>
      <w:r>
        <w:t xml:space="preserve"> </w:t>
      </w:r>
      <w:r>
        <w:rPr>
          <w:b/>
          <w:bCs/>
        </w:rPr>
        <w:t xml:space="preserve">Rule:</w:t>
      </w:r>
      <w:r>
        <w:t xml:space="preserve"> </w:t>
      </w:r>
      <w:r>
        <w:t xml:space="preserve">work that is DETERMINISTIC, REPEATABLE and contains NO JUDGMENT MUST be delegated to a properly written script or small compiled utility and invoked, not performed turn-by-turn — mutation apply/run/restore/verify loops, suite fan-outs and result tabulation, before/after comparisons, scratch setup and teardown, residue and quiescence scans, census and inventory queries, artifact fingerprinting, evidence collection and layout, and any step already written down as a fixed recipe.</w:t>
      </w:r>
      <w:r>
        <w:t xml:space="preserve"> </w:t>
      </w:r>
      <w:r>
        <w:rPr>
          <w:b/>
          <w:bCs/>
        </w:rPr>
        <w:t xml:space="preserve">(a) EXTRACT:</w:t>
      </w:r>
      <w:r>
        <w:t xml:space="preserve"> </w:t>
      </w:r>
      <w:r>
        <w:t xml:space="preserve">a mechanical sequence an agent performs more than twice is a defect in the tooling, not a task — name it, script it, invoke it.</w:t>
      </w:r>
      <w:r>
        <w:t xml:space="preserve"> </w:t>
      </w:r>
      <w:r>
        <w:rPr>
          <w:b/>
          <w:bCs/>
        </w:rPr>
        <w:t xml:space="preserve">(b) THE TOOL IS GOVERNED:</w:t>
      </w:r>
      <w:r>
        <w:t xml:space="preserve"> </w:t>
      </w:r>
      <w:r>
        <w:t xml:space="preserve">it ships with actionable documentation (§11.4.18), a user guide/manual entry where operator-facing, and tests validating its behaviour AND producing machine evidence deterministically (§11.4.50/§11.4.5) — including failure paths, exit-code semantics (§11.4.201) and the control needles proving its own measurements (§11.4.273); replacing a slow correct process with a fast unproven one is a regression, not an optimisation.</w:t>
      </w:r>
      <w:r>
        <w:t xml:space="preserve"> </w:t>
      </w:r>
      <w:r>
        <w:rPr>
          <w:b/>
          <w:bCs/>
        </w:rPr>
        <w:t xml:space="preserve">(c) RE-SCAN ON A CADENCE:</w:t>
      </w:r>
      <w:r>
        <w:t xml:space="preserve"> </w:t>
      </w:r>
      <w:r>
        <w:t xml:space="preserve">every project periodically scans itself for mechanical work still done by agents (recurring command sequences in transcripts/logs, repeated inline recipes, "run these commands in order" docs) and refactors the findings out — a standing obligation, since new mechanical loops accrete continuously.</w:t>
      </w:r>
      <w:r>
        <w:t xml:space="preserve"> </w:t>
      </w:r>
      <w:r>
        <w:rPr>
          <w:b/>
          <w:bCs/>
        </w:rPr>
        <w:t xml:space="preserve">(d) HONEST BOUNDARY (§11.4.6) — what MUST NOT be extracted:</w:t>
      </w:r>
      <w:r>
        <w:t xml:space="preserve"> </w:t>
      </w:r>
      <w:r>
        <w:t xml:space="preserve">JUDGMENT. Root-cause determination (§11.4.102), review verdicts (§11.4.125/§11.4.142/§11.4.194), the decision that a fix is correct, the choice of what to measure, the reading of whether evidence supports a claim, and any assessment requiring "is this the right thing to check?" A script that renders a verdict is a bluff gate (§11.4.201), and automating a review into a green checkmark is the exact PASS-bluff this constitution exists to prevent. The division is: the SCRIPT gathers and executes deterministically and cheaply; the AGENT decides what it means. Cost is NEVER a reason to move a decision into a script. Classification: universal (§11.4.17). Composes §11.4.18/.50/.5/.141/.201/.273/.124/§1.1. Propagation gate</w:t>
      </w:r>
      <w:r>
        <w:t xml:space="preserve"> </w:t>
      </w:r>
      <w:r>
        <w:rPr>
          <w:rStyle w:val="VerbatimChar"/>
        </w:rPr>
        <w:t xml:space="preserve">CM-COVENANT-114-274-PROPAGATION</w:t>
      </w:r>
      <w:r>
        <w:t xml:space="preserve"> </w:t>
      </w:r>
      <w:r>
        <w:t xml:space="preserve">(literal</w:t>
      </w:r>
      <w:r>
        <w:t xml:space="preserve"> </w:t>
      </w:r>
      <w:r>
        <w:rPr>
          <w:rStyle w:val="VerbatimChar"/>
        </w:rPr>
        <w:t xml:space="preserve">11.4.274</w:t>
      </w:r>
      <w:r>
        <w:t xml:space="preserve">) + recommended gates</w:t>
      </w:r>
      <w:r>
        <w:t xml:space="preserve"> </w:t>
      </w:r>
      <w:r>
        <w:rPr>
          <w:rStyle w:val="VerbatimChar"/>
        </w:rPr>
        <w:t xml:space="preserve">CM-MECHANICAL-WORK-EXTRACTED</w:t>
      </w:r>
      <w:r>
        <w:t xml:space="preserve"> </w:t>
      </w:r>
      <w:r>
        <w:t xml:space="preserve">/</w:t>
      </w:r>
      <w:r>
        <w:t xml:space="preserve"> </w:t>
      </w:r>
      <w:r>
        <w:rPr>
          <w:rStyle w:val="VerbatimChar"/>
        </w:rPr>
        <w:t xml:space="preserve">CM-EXTRACTED-TOOL-DOCUMENTED-AND-TESTED</w:t>
      </w:r>
      <w:r>
        <w:t xml:space="preserve"> </w:t>
      </w:r>
      <w:r>
        <w:t xml:space="preserve">+ paired §1.1 mutation (gate-code = separate work item, NOT claimed shipped).</w:t>
      </w:r>
      <w:r>
        <w:t xml:space="preserve"> </w:t>
      </w: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§11.4.274. Non-compliance is a release blocker. No escape hatch — no</w:t>
      </w:r>
      <w:r>
        <w:t xml:space="preserve"> </w:t>
      </w:r>
      <w:r>
        <w:rPr>
          <w:rStyle w:val="VerbatimChar"/>
        </w:rPr>
        <w:t xml:space="preserve">--skip-extraction</w:t>
      </w:r>
      <w:r>
        <w:t xml:space="preserve">,</w:t>
      </w:r>
      <w:r>
        <w:t xml:space="preserve"> </w:t>
      </w:r>
      <w:r>
        <w:rPr>
          <w:rStyle w:val="VerbatimChar"/>
        </w:rPr>
        <w:t xml:space="preserve">--agent-can-do-it</w:t>
      </w:r>
      <w:r>
        <w:t xml:space="preserve">,</w:t>
      </w:r>
      <w:r>
        <w:t xml:space="preserve"> </w:t>
      </w:r>
      <w:r>
        <w:rPr>
          <w:rStyle w:val="VerbatimChar"/>
        </w:rPr>
        <w:t xml:space="preserve">--one-off-is-fine</w:t>
      </w:r>
      <w:r>
        <w:t xml:space="preserve">,</w:t>
      </w:r>
      <w:r>
        <w:t xml:space="preserve"> </w:t>
      </w:r>
      <w:r>
        <w:rPr>
          <w:rStyle w:val="VerbatimChar"/>
        </w:rPr>
        <w:t xml:space="preserve">--script-the-review</w:t>
      </w:r>
      <w:r>
        <w:t xml:space="preserve">,</w:t>
      </w:r>
      <w:r>
        <w:t xml:space="preserve"> </w:t>
      </w:r>
      <w:r>
        <w:rPr>
          <w:rStyle w:val="VerbatimChar"/>
        </w:rPr>
        <w:t xml:space="preserve">--extract-without-tests</w:t>
      </w:r>
      <w:r>
        <w:t xml:space="preserve"> </w:t>
      </w:r>
      <w:r>
        <w:t xml:space="preserve">flag.</w:t>
      </w:r>
    </w:p>
    <w:p>
      <w:pPr>
        <w:pStyle w:val="BodyText"/>
      </w:pPr>
      <w:r>
        <w:rPr>
          <w:b/>
          <w:bCs/>
        </w:rPr>
        <w:t xml:space="preserve">§11.4.65 — Universal Markdown export mandate (User mandate, 2026-05-19)</w:t>
      </w:r>
    </w:p>
    <w:p>
      <w:pPr>
        <w:pStyle w:val="BodyText"/>
      </w:pPr>
      <w:r>
        <w:t xml:space="preserve">Every Markdown document inside the project that is NOT part of an</w:t>
      </w:r>
      <w:r>
        <w:t xml:space="preserve"> </w:t>
      </w:r>
      <w:r>
        <w:t xml:space="preserve">application or service's source-code tree MUST have synchronized</w:t>
      </w:r>
      <w:r>
        <w:t xml:space="preserve"> </w:t>
      </w:r>
      <w:r>
        <w:rPr>
          <w:rStyle w:val="VerbatimChar"/>
        </w:rPr>
        <w:t xml:space="preserve">.html</w:t>
      </w:r>
      <w:r>
        <w:t xml:space="preserve"> </w:t>
      </w:r>
      <w:r>
        <w:t xml:space="preserve">and</w:t>
      </w:r>
      <w:r>
        <w:t xml:space="preserve"> </w:t>
      </w:r>
      <w:r>
        <w:rPr>
          <w:rStyle w:val="VerbatimChar"/>
        </w:rPr>
        <w:t xml:space="preserve">.pdf</w:t>
      </w:r>
      <w:r>
        <w:t xml:space="preserve"> </w:t>
      </w:r>
      <w:r>
        <w:t xml:space="preserve">siblings. Includes: project-root</w:t>
      </w:r>
      <w:r>
        <w:t xml:space="preserve"> </w:t>
      </w:r>
      <w:r>
        <w:rPr>
          <w:rStyle w:val="VerbatimChar"/>
        </w:rPr>
        <w:t xml:space="preserve">*.md</w:t>
      </w:r>
      <w:r>
        <w:t xml:space="preserve">,</w:t>
      </w:r>
      <w:r>
        <w:t xml:space="preserve"> </w:t>
      </w:r>
      <w:r>
        <w:rPr>
          <w:rStyle w:val="VerbatimChar"/>
        </w:rPr>
        <w:t xml:space="preserve">docs/**/*.md</w:t>
      </w:r>
      <w:r>
        <w:t xml:space="preserve">,</w:t>
      </w:r>
      <w:r>
        <w:t xml:space="preserve"> </w:t>
      </w:r>
      <w:r>
        <w:rPr>
          <w:rStyle w:val="VerbatimChar"/>
        </w:rPr>
        <w:t xml:space="preserve">scripts/**/*.md</w:t>
      </w:r>
      <w:r>
        <w:t xml:space="preserve"> </w:t>
      </w:r>
      <w:r>
        <w:t xml:space="preserve">(doc-format companion docs),</w:t>
      </w:r>
      <w:r>
        <w:t xml:space="preserve"> </w:t>
      </w:r>
      <w:r>
        <w:t xml:space="preserve">owned-submodule top-level README.md / CLAUDE.md / AGENTS.md /</w:t>
      </w:r>
      <w:r>
        <w:t xml:space="preserve"> </w:t>
      </w:r>
      <w:r>
        <w:t xml:space="preserve">CHANGELOG.md and their</w:t>
      </w:r>
      <w:r>
        <w:t xml:space="preserve"> </w:t>
      </w:r>
      <w:r>
        <w:rPr>
          <w:rStyle w:val="VerbatimChar"/>
        </w:rPr>
        <w:t xml:space="preserve">docs/**/*.md</w:t>
      </w:r>
      <w:r>
        <w:t xml:space="preserve">,</w:t>
      </w:r>
      <w:r>
        <w:t xml:space="preserve"> </w:t>
      </w:r>
      <w:r>
        <w:rPr>
          <w:rStyle w:val="VerbatimChar"/>
        </w:rPr>
        <w:t xml:space="preserve">constitution/**/*.md</w:t>
      </w:r>
      <w:r>
        <w:t xml:space="preserve">,</w:t>
      </w:r>
      <w:r>
        <w:t xml:space="preserve"> </w:t>
      </w:r>
      <w:r>
        <w:t xml:space="preserve">owned HelixQA submodules' equivalents. Excludes:</w:t>
      </w:r>
      <w:r>
        <w:t xml:space="preserve"> </w:t>
      </w:r>
      <w:r>
        <w:rPr>
          <w:rStyle w:val="VerbatimChar"/>
        </w:rPr>
        <w:t xml:space="preserve">external/**</w:t>
      </w:r>
      <w:r>
        <w:t xml:space="preserve">,</w:t>
      </w:r>
      <w:r>
        <w:t xml:space="preserve"> </w:t>
      </w:r>
      <w:r>
        <w:rPr>
          <w:rStyle w:val="VerbatimChar"/>
        </w:rPr>
        <w:t xml:space="preserve">prebuilts/**</w:t>
      </w:r>
      <w:r>
        <w:t xml:space="preserve">,</w:t>
      </w:r>
      <w:r>
        <w:t xml:space="preserve"> </w:t>
      </w:r>
      <w:r>
        <w:rPr>
          <w:rStyle w:val="VerbatimChar"/>
        </w:rPr>
        <w:t xml:space="preserve">packages/modules/**</w:t>
      </w:r>
      <w:r>
        <w:t xml:space="preserve">,</w:t>
      </w:r>
      <w:r>
        <w:t xml:space="preserve"> </w:t>
      </w:r>
      <w:r>
        <w:rPr>
          <w:rStyle w:val="VerbatimChar"/>
        </w:rPr>
        <w:t xml:space="preserve">kernel-5.10/**</w:t>
      </w:r>
      <w:r>
        <w:t xml:space="preserve">,</w:t>
      </w:r>
      <w:r>
        <w:t xml:space="preserve"> </w:t>
      </w:r>
      <w:r>
        <w:rPr>
          <w:rStyle w:val="VerbatimChar"/>
        </w:rPr>
        <w:t xml:space="preserve">out/**</w:t>
      </w:r>
      <w:r>
        <w:t xml:space="preserve">,</w:t>
      </w:r>
      <w:r>
        <w:t xml:space="preserve"> </w:t>
      </w:r>
      <w:r>
        <w:rPr>
          <w:rStyle w:val="VerbatimChar"/>
        </w:rPr>
        <w:t xml:space="preserve">build/**</w:t>
      </w:r>
      <w:r>
        <w:t xml:space="preserve">, application/service source-code trees, and third-party</w:t>
      </w:r>
      <w:r>
        <w:t xml:space="preserve"> </w:t>
      </w:r>
      <w:r>
        <w:t xml:space="preserve">submodules NOT in the owned set. Every edit triggers regeneration</w:t>
      </w:r>
      <w:r>
        <w:t xml:space="preserve"> </w:t>
      </w:r>
      <w:r>
        <w:t xml:space="preserve">via</w:t>
      </w:r>
      <w:r>
        <w:t xml:space="preserve"> </w:t>
      </w:r>
      <w:r>
        <w:rPr>
          <w:rStyle w:val="VerbatimChar"/>
        </w:rPr>
        <w:t xml:space="preserve">scripts/testing/sync_all_markdown_exports.sh</w:t>
      </w:r>
      <w:r>
        <w:t xml:space="preserve"> </w:t>
      </w:r>
      <w:r>
        <w:t xml:space="preserve">(pandoc HTML +</w:t>
      </w:r>
      <w:r>
        <w:t xml:space="preserve"> </w:t>
      </w:r>
      <w:r>
        <w:t xml:space="preserve">weasyprint PDF,</w:t>
      </w:r>
      <w:r>
        <w:t xml:space="preserve"> </w:t>
      </w:r>
      <w:r>
        <w:rPr>
          <w:rStyle w:val="VerbatimChar"/>
        </w:rPr>
        <w:t xml:space="preserve">timeout 60</w:t>
      </w:r>
      <w:r>
        <w:t xml:space="preserve"> </w:t>
      </w:r>
      <w:r>
        <w:t xml:space="preserve">per file, capped at 500 candidates).</w:t>
      </w:r>
      <w:r>
        <w:t xml:space="preserve"> </w:t>
      </w:r>
      <w:r>
        <w:t xml:space="preserve">HTML + PDF mtime MUST be ≥ source</w:t>
      </w:r>
      <w:r>
        <w:t xml:space="preserve"> </w:t>
      </w:r>
      <w:r>
        <w:rPr>
          <w:rStyle w:val="VerbatimChar"/>
        </w:rPr>
        <w:t xml:space="preserve">.md</w:t>
      </w:r>
      <w:r>
        <w:t xml:space="preserve"> </w:t>
      </w:r>
      <w:r>
        <w:t xml:space="preserve">mtime at all times.</w:t>
      </w:r>
    </w:p>
    <w:p>
      <w:pPr>
        <w:pStyle w:val="BodyText"/>
      </w:pPr>
      <w:r>
        <w:t xml:space="preserve">Pre-build gates</w:t>
      </w:r>
      <w:r>
        <w:t xml:space="preserve"> </w:t>
      </w:r>
      <w:r>
        <w:rPr>
          <w:rStyle w:val="VerbatimChar"/>
        </w:rPr>
        <w:t xml:space="preserve">CM-UNIVERSAL-MARKDOWN-EXPORT-SYNC</w:t>
      </w:r>
      <w:r>
        <w:t xml:space="preserve"> </w:t>
      </w:r>
      <w:r>
        <w:t xml:space="preserve">+</w:t>
      </w:r>
      <w:r>
        <w:t xml:space="preserve"> </w:t>
      </w:r>
      <w:r>
        <w:rPr>
          <w:rStyle w:val="VerbatimChar"/>
        </w:rPr>
        <w:t xml:space="preserve">CM-COVENANT-114-65-PROPAGATION</w:t>
      </w:r>
      <w:r>
        <w:t xml:space="preserve">. Paired meta-test mutations.</w:t>
      </w:r>
      <w:r>
        <w:t xml:space="preserve"> </w:t>
      </w:r>
      <w:r>
        <w:t xml:space="preserve">Composes with §11.4.12 / §11.4.18 / §11.4.23 / §11.4.44 / §11.4.45 /</w:t>
      </w:r>
      <w:r>
        <w:t xml:space="preserve"> </w:t>
      </w:r>
      <w:r>
        <w:t xml:space="preserve">§11.4.53 / §11.4.59 / §11.4.60 / §11.4.63 / §11.4.64. No escape</w:t>
      </w:r>
      <w:r>
        <w:t xml:space="preserve"> </w:t>
      </w:r>
      <w:r>
        <w:t xml:space="preserve">hatch — no</w:t>
      </w:r>
      <w:r>
        <w:t xml:space="preserve"> </w:t>
      </w:r>
      <w:r>
        <w:rPr>
          <w:rStyle w:val="VerbatimChar"/>
        </w:rPr>
        <w:t xml:space="preserve">--skip-md-exports</w:t>
      </w:r>
      <w:r>
        <w:t xml:space="preserve">,</w:t>
      </w:r>
      <w:r>
        <w:t xml:space="preserve"> </w:t>
      </w:r>
      <w:r>
        <w:rPr>
          <w:rStyle w:val="VerbatimChar"/>
        </w:rPr>
        <w:t xml:space="preserve">--no-pdf-only</w:t>
      </w:r>
      <w:r>
        <w:t xml:space="preserve">,</w:t>
      </w:r>
      <w:r>
        <w:t xml:space="preserve"> </w:t>
      </w:r>
      <w:r>
        <w:rPr>
          <w:rStyle w:val="VerbatimChar"/>
        </w:rPr>
        <w:t xml:space="preserve">--md-export-not-applicable</w:t>
      </w:r>
      <w:r>
        <w:t xml:space="preserve"> </w:t>
      </w:r>
      <w:r>
        <w:t xml:space="preserve">flag.</w:t>
      </w:r>
    </w:p>
    <w:p>
      <w:pPr>
        <w:pStyle w:val="BodyText"/>
      </w:pP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§11.4.65.</w:t>
      </w:r>
    </w:p>
    <w:p>
      <w:pPr>
        <w:pStyle w:val="BodyText"/>
      </w:pPr>
      <w:r>
        <w:t xml:space="preserve">Non-compliance is a release blocker regardless of context.</w:t>
      </w:r>
    </w:p>
    <w:p>
      <w:pPr>
        <w:pStyle w:val="BodyText"/>
      </w:pPr>
      <w:r>
        <w:rPr>
          <w:b/>
          <w:bCs/>
        </w:rPr>
        <w:t xml:space="preserve">§11.4.66 — Blocker-resolution interactive-clarification mandate (User mandate, 2026-05-19)</w:t>
      </w:r>
    </w:p>
    <w:p>
      <w:pPr>
        <w:pStyle w:val="BodyText"/>
      </w:pPr>
      <w:r>
        <w:t xml:space="preserve">When any task is blocked (operator decision, hardware access,</w:t>
      </w:r>
      <w:r>
        <w:t xml:space="preserve"> </w:t>
      </w:r>
      <w:r>
        <w:t xml:space="preserve">external authorization, ambiguous scope), the agent MUST: (1)</w:t>
      </w:r>
      <w:r>
        <w:t xml:space="preserve"> </w:t>
      </w:r>
      <w:r>
        <w:t xml:space="preserve">research what's doable from the agent side without operator input;</w:t>
      </w:r>
      <w:r>
        <w:t xml:space="preserve"> </w:t>
      </w:r>
      <w:r>
        <w:t xml:space="preserve">(2) calculate minimum-viable operator input; (3) construct 2–4</w:t>
      </w:r>
      <w:r>
        <w:t xml:space="preserve"> </w:t>
      </w:r>
      <w:r>
        <w:t xml:space="preserve">mutually-exclusive options with one marked "Recommended" and each</w:t>
      </w:r>
      <w:r>
        <w:t xml:space="preserve"> </w:t>
      </w:r>
      <w:r>
        <w:t xml:space="preserve">stating what the agent does after that answer; (4) present via the</w:t>
      </w:r>
      <w:r>
        <w:t xml:space="preserve"> </w:t>
      </w:r>
      <w:r>
        <w:t xml:space="preserve">platform's interactive question mechanism (</w:t>
      </w:r>
      <w:r>
        <w:rPr>
          <w:rStyle w:val="VerbatimChar"/>
        </w:rPr>
        <w:t xml:space="preserve">AskUserQuestion</w:t>
      </w:r>
      <w:r>
        <w:t xml:space="preserve"> </w:t>
      </w:r>
      <w:r>
        <w:t xml:space="preserve">on</w:t>
      </w:r>
      <w:r>
        <w:t xml:space="preserve"> </w:t>
      </w:r>
      <w:r>
        <w:t xml:space="preserve">Claude Code) — NEVER free-text "what would you like?" for closed-</w:t>
      </w:r>
      <w:r>
        <w:t xml:space="preserve"> </w:t>
      </w:r>
      <w:r>
        <w:t xml:space="preserve">set decisions; (5) after the answer, resume work without follow-up</w:t>
      </w:r>
      <w:r>
        <w:t xml:space="preserve"> </w:t>
      </w:r>
      <w:r>
        <w:t xml:space="preserve">round-trips. Composes with §11.4.6 / §11.4.7 / §11.4.40 / §11.4.41</w:t>
      </w:r>
      <w:r>
        <w:t xml:space="preserve"> </w:t>
      </w:r>
      <w:r>
        <w:t xml:space="preserve">/ §11.4.42 / §11.4.52. No silent waiting; no bulk-text questions</w:t>
      </w:r>
      <w:r>
        <w:t xml:space="preserve"> </w:t>
      </w:r>
      <w:r>
        <w:t xml:space="preserve">when interactive options would do.</w:t>
      </w:r>
    </w:p>
    <w:p>
      <w:pPr>
        <w:pStyle w:val="BodyText"/>
      </w:pPr>
      <w:r>
        <w:t xml:space="preserve">Pre-build gate</w:t>
      </w:r>
      <w:r>
        <w:t xml:space="preserve"> </w:t>
      </w:r>
      <w:r>
        <w:rPr>
          <w:rStyle w:val="VerbatimChar"/>
        </w:rPr>
        <w:t xml:space="preserve">CM-COVENANT-114-66-PROPAGATION</w:t>
      </w:r>
      <w:r>
        <w:t xml:space="preserve"> </w:t>
      </w:r>
      <w:r>
        <w:t xml:space="preserve">enforces the</w:t>
      </w:r>
      <w:r>
        <w:t xml:space="preserve"> </w:t>
      </w:r>
      <w:r>
        <w:t xml:space="preserve">anchor literal across the 42-file consumer fleet. Paired meta-</w:t>
      </w:r>
      <w:r>
        <w:t xml:space="preserve"> </w:t>
      </w:r>
      <w:r>
        <w:t xml:space="preserve">test mutation strips the literal → gate FAILs. No escape hatch —</w:t>
      </w:r>
      <w:r>
        <w:t xml:space="preserve"> </w:t>
      </w:r>
      <w:r>
        <w:t xml:space="preserve">no</w:t>
      </w:r>
      <w:r>
        <w:t xml:space="preserve"> </w:t>
      </w:r>
      <w:r>
        <w:rPr>
          <w:rStyle w:val="VerbatimChar"/>
        </w:rPr>
        <w:t xml:space="preserve">--skip-ask</w:t>
      </w:r>
      <w:r>
        <w:t xml:space="preserve">,</w:t>
      </w:r>
      <w:r>
        <w:t xml:space="preserve"> </w:t>
      </w:r>
      <w:r>
        <w:rPr>
          <w:rStyle w:val="VerbatimChar"/>
        </w:rPr>
        <w:t xml:space="preserve">--silent-wait</w:t>
      </w:r>
      <w:r>
        <w:t xml:space="preserve">,</w:t>
      </w:r>
      <w:r>
        <w:t xml:space="preserve"> </w:t>
      </w:r>
      <w:r>
        <w:rPr>
          <w:rStyle w:val="VerbatimChar"/>
        </w:rPr>
        <w:t xml:space="preserve">--free-form-only</w:t>
      </w:r>
      <w:r>
        <w:t xml:space="preserve"> </w:t>
      </w:r>
      <w:r>
        <w:t xml:space="preserve">flag.</w:t>
      </w:r>
    </w:p>
    <w:p>
      <w:pPr>
        <w:pStyle w:val="BodyText"/>
      </w:pP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§11.4.66.</w:t>
      </w:r>
    </w:p>
    <w:p>
      <w:pPr>
        <w:pStyle w:val="BodyText"/>
      </w:pPr>
      <w:r>
        <w:t xml:space="preserve">Non-compliance is a release blocker regardless of context.</w:t>
      </w:r>
    </w:p>
    <w:p>
      <w:pPr>
        <w:pStyle w:val="BodyText"/>
      </w:pPr>
      <w:r>
        <w:rPr>
          <w:b/>
          <w:bCs/>
        </w:rPr>
        <w:t xml:space="preserve">§11.4.67 — Shell-script target-shell-parseability mandate (User mandate, 2026-05-19)</w:t>
      </w:r>
    </w:p>
    <w:p>
      <w:pPr>
        <w:pStyle w:val="BodyText"/>
      </w:pPr>
      <w:r>
        <w:rPr>
          <w:b/>
          <w:bCs/>
        </w:rPr>
        <w:t xml:space="preserve">Forensic anchor — direct user mandate (verbatim, 2026-05-19):</w:t>
      </w:r>
      <w:r>
        <w:t xml:space="preserve"> </w:t>
      </w:r>
      <w:r>
        <w:t xml:space="preserve">"any</w:t>
      </w:r>
      <w:r>
        <w:t xml:space="preserve"> </w:t>
      </w:r>
      <w:r>
        <w:t xml:space="preserve">issue we spot must be fixed, bash scripts as well if they are broken!"</w:t>
      </w:r>
    </w:p>
    <w:p>
      <w:pPr>
        <w:pStyle w:val="Compact"/>
        <w:numPr>
          <w:ilvl w:val="0"/>
          <w:numId w:val="1040"/>
        </w:numPr>
      </w:pPr>
      <w:r>
        <w:t xml:space="preserve">"Make sure that this is mandatory rule!"</w:t>
      </w:r>
    </w:p>
    <w:p>
      <w:pPr>
        <w:pStyle w:val="FirstParagraph"/>
      </w:pPr>
      <w:r>
        <w:t xml:space="preserve">Every shell script that may be invoked under a target shell other than</w:t>
      </w:r>
      <w:r>
        <w:t xml:space="preserve"> </w:t>
      </w:r>
      <w:r>
        <w:t xml:space="preserve">the one in its shebang MUST parse cleanly under that target shell.</w:t>
      </w:r>
      <w:r>
        <w:t xml:space="preserve"> </w:t>
      </w:r>
      <w:r>
        <w:t xml:space="preserve">Forensic incident:</w:t>
      </w:r>
      <w:r>
        <w:t xml:space="preserve"> </w:t>
      </w:r>
      <w:r>
        <w:rPr>
          <w:rStyle w:val="VerbatimChar"/>
        </w:rPr>
        <w:t xml:space="preserve">device/rockchip/rk3588/tests/test_all_fixes.sh:114</w:t>
      </w:r>
      <w:r>
        <w:t xml:space="preserve"> </w:t>
      </w:r>
      <w:r>
        <w:t xml:space="preserve">used bash-only</w:t>
      </w:r>
      <w:r>
        <w:t xml:space="preserve"> </w:t>
      </w:r>
      <w:r>
        <w:rPr>
          <w:rStyle w:val="VerbatimChar"/>
        </w:rPr>
        <w:t xml:space="preserve">exec &gt; &gt;(tee -a "$f") 2&gt;&amp;1</w:t>
      </w:r>
      <w:r>
        <w:t xml:space="preserve"> </w:t>
      </w:r>
      <w:r>
        <w:t xml:space="preserve">on a</w:t>
      </w:r>
      <w:r>
        <w:t xml:space="preserve"> </w:t>
      </w:r>
      <w:r>
        <w:rPr>
          <w:rStyle w:val="VerbatimChar"/>
        </w:rPr>
        <w:t xml:space="preserve">sh script.sh</w:t>
      </w:r>
      <w:r>
        <w:t xml:space="preserve"> </w:t>
      </w:r>
      <w:r>
        <w:t xml:space="preserve">callsite</w:t>
      </w:r>
      <w:r>
        <w:t xml:space="preserve"> </w:t>
      </w:r>
      <w:r>
        <w:t xml:space="preserve">— Android mksh parses the whole script BEFORE executing, so the runtime</w:t>
      </w:r>
      <w:r>
        <w:t xml:space="preserve"> </w:t>
      </w:r>
      <w:r>
        <w:rPr>
          <w:rStyle w:val="VerbatimChar"/>
        </w:rPr>
        <w:t xml:space="preserve">[ -n "${BASH_VERSION:-}" ]</w:t>
      </w:r>
      <w:r>
        <w:t xml:space="preserve"> </w:t>
      </w:r>
      <w:r>
        <w:t xml:space="preserve">guard could not save it. Fixed by wrapping</w:t>
      </w:r>
      <w:r>
        <w:t xml:space="preserve"> </w:t>
      </w:r>
      <w:r>
        <w:t xml:space="preserve">in</w:t>
      </w:r>
      <w:r>
        <w:t xml:space="preserve"> </w:t>
      </w:r>
      <w:r>
        <w:rPr>
          <w:rStyle w:val="VerbatimChar"/>
        </w:rPr>
        <w:t xml:space="preserve">eval 'exec &gt; &gt;(tee …) 2&gt;&amp;1'</w:t>
      </w:r>
      <w:r>
        <w:t xml:space="preserve"> </w:t>
      </w:r>
      <w:r>
        <w:t xml:space="preserve">so the parser sees only a string.</w:t>
      </w:r>
    </w:p>
    <w:p>
      <w:pPr>
        <w:pStyle w:val="BodyText"/>
      </w:pPr>
      <w:r>
        <w:t xml:space="preserve">Closed-set scope: every tracked</w:t>
      </w:r>
      <w:r>
        <w:t xml:space="preserve"> </w:t>
      </w:r>
      <w:r>
        <w:rPr>
          <w:rStyle w:val="VerbatimChar"/>
        </w:rPr>
        <w:t xml:space="preserve">.sh</w:t>
      </w:r>
      <w:r>
        <w:t xml:space="preserve"> </w:t>
      </w:r>
      <w:r>
        <w:t xml:space="preserve">under</w:t>
      </w:r>
      <w:r>
        <w:t xml:space="preserve"> </w:t>
      </w:r>
      <w:r>
        <w:rPr>
          <w:rStyle w:val="VerbatimChar"/>
        </w:rPr>
        <w:t xml:space="preserve">device/rockchip/rk3588/tests/</w:t>
      </w:r>
      <w:r>
        <w:t xml:space="preserve">,</w:t>
      </w:r>
      <w:r>
        <w:t xml:space="preserve"> </w:t>
      </w:r>
      <w:r>
        <w:rPr>
          <w:rStyle w:val="VerbatimChar"/>
        </w:rPr>
        <w:t xml:space="preserve">scripts/</w:t>
      </w:r>
      <w:r>
        <w:t xml:space="preserve">,</w:t>
      </w:r>
      <w:r>
        <w:t xml:space="preserve"> </w:t>
      </w:r>
      <w:r>
        <w:rPr>
          <w:rStyle w:val="VerbatimChar"/>
        </w:rPr>
        <w:t xml:space="preserve">scripts/testing/</w:t>
      </w:r>
      <w:r>
        <w:t xml:space="preserve"> </w:t>
      </w:r>
      <w:r>
        <w:t xml:space="preserve">(and equivalent paths in owned submodules).</w:t>
      </w:r>
      <w:r>
        <w:t xml:space="preserve"> </w:t>
      </w:r>
      <w:r>
        <w:t xml:space="preserve">OUT of scope:</w:t>
      </w:r>
      <w:r>
        <w:t xml:space="preserve"> </w:t>
      </w:r>
      <w:r>
        <w:rPr>
          <w:rStyle w:val="VerbatimChar"/>
        </w:rPr>
        <w:t xml:space="preserve">external/</w:t>
      </w:r>
      <w:r>
        <w:t xml:space="preserve">,</w:t>
      </w:r>
      <w:r>
        <w:t xml:space="preserve"> </w:t>
      </w:r>
      <w:r>
        <w:rPr>
          <w:rStyle w:val="VerbatimChar"/>
        </w:rPr>
        <w:t xml:space="preserve">prebuilts/</w:t>
      </w:r>
      <w:r>
        <w:t xml:space="preserve">,</w:t>
      </w:r>
      <w:r>
        <w:t xml:space="preserve"> </w:t>
      </w:r>
      <w:r>
        <w:rPr>
          <w:rStyle w:val="VerbatimChar"/>
        </w:rPr>
        <w:t xml:space="preserve">packages/modules/</w:t>
      </w:r>
      <w:r>
        <w:t xml:space="preserve">,</w:t>
      </w:r>
      <w:r>
        <w:t xml:space="preserve"> </w:t>
      </w:r>
      <w:r>
        <w:rPr>
          <w:rStyle w:val="VerbatimChar"/>
        </w:rPr>
        <w:t xml:space="preserve">kernel-5.10/</w:t>
      </w:r>
      <w:r>
        <w:t xml:space="preserve">,</w:t>
      </w:r>
      <w:r>
        <w:t xml:space="preserve"> </w:t>
      </w:r>
      <w:r>
        <w:rPr>
          <w:rStyle w:val="VerbatimChar"/>
        </w:rPr>
        <w:t xml:space="preserve">out/</w:t>
      </w:r>
      <w:r>
        <w:t xml:space="preserve">,</w:t>
      </w:r>
      <w:r>
        <w:t xml:space="preserve"> </w:t>
      </w:r>
      <w:r>
        <w:rPr>
          <w:rStyle w:val="VerbatimChar"/>
        </w:rPr>
        <w:t xml:space="preserve">build/</w:t>
      </w:r>
      <w:r>
        <w:t xml:space="preserve">,</w:t>
      </w:r>
      <w:r>
        <w:t xml:space="preserve"> </w:t>
      </w:r>
      <w:r>
        <w:rPr>
          <w:rStyle w:val="VerbatimChar"/>
        </w:rPr>
        <w:t xml:space="preserve">scripts/legacy/</w:t>
      </w:r>
      <w:r>
        <w:t xml:space="preserve">. Mandatory invariants: (1) every</w:t>
      </w:r>
      <w:r>
        <w:t xml:space="preserve"> </w:t>
      </w:r>
      <w:r>
        <w:t xml:space="preserve">in-scope script parses under</w:t>
      </w:r>
      <w:r>
        <w:t xml:space="preserve"> </w:t>
      </w:r>
      <w:r>
        <w:rPr>
          <w:rStyle w:val="VerbatimChar"/>
        </w:rPr>
        <w:t xml:space="preserve">sh -n</w:t>
      </w:r>
      <w:r>
        <w:t xml:space="preserve">; (2) bash-only constructs</w:t>
      </w:r>
      <w:r>
        <w:t xml:space="preserve"> </w:t>
      </w:r>
      <w:r>
        <w:t xml:space="preserve">(</w:t>
      </w:r>
      <w:r>
        <w:rPr>
          <w:rStyle w:val="VerbatimChar"/>
        </w:rPr>
        <w:t xml:space="preserve">&gt;(...)</w:t>
      </w:r>
      <w:r>
        <w:t xml:space="preserve">,</w:t>
      </w:r>
      <w:r>
        <w:t xml:space="preserve"> </w:t>
      </w:r>
      <w:r>
        <w:rPr>
          <w:rStyle w:val="VerbatimChar"/>
        </w:rPr>
        <w:t xml:space="preserve">&lt;(...)</w:t>
      </w:r>
      <w:r>
        <w:t xml:space="preserve">,</w:t>
      </w:r>
      <w:r>
        <w:t xml:space="preserve"> </w:t>
      </w:r>
      <w:r>
        <w:rPr>
          <w:rStyle w:val="VerbatimChar"/>
        </w:rPr>
        <w:t xml:space="preserve">[[ ]]</w:t>
      </w:r>
      <w:r>
        <w:t xml:space="preserve">,</w:t>
      </w:r>
      <w:r>
        <w:t xml:space="preserve"> </w:t>
      </w:r>
      <w:r>
        <w:rPr>
          <w:rStyle w:val="VerbatimChar"/>
        </w:rPr>
        <w:t xml:space="preserve">&lt;&lt;&lt;</w:t>
      </w:r>
      <w:r>
        <w:t xml:space="preserve">, arrays,</w:t>
      </w:r>
      <w:r>
        <w:t xml:space="preserve"> </w:t>
      </w:r>
      <w:r>
        <w:rPr>
          <w:rStyle w:val="VerbatimChar"/>
        </w:rPr>
        <w:t xml:space="preserve">${var^^}</w:t>
      </w:r>
      <w:r>
        <w:t xml:space="preserve">, etc.) MUST be</w:t>
      </w:r>
      <w:r>
        <w:t xml:space="preserve"> </w:t>
      </w:r>
      <w:r>
        <w:t xml:space="preserve">wrapped in</w:t>
      </w:r>
      <w:r>
        <w:t xml:space="preserve"> </w:t>
      </w:r>
      <w:r>
        <w:rPr>
          <w:rStyle w:val="VerbatimChar"/>
        </w:rPr>
        <w:t xml:space="preserve">eval</w:t>
      </w:r>
      <w:r>
        <w:t xml:space="preserve"> </w:t>
      </w:r>
      <w:r>
        <w:t xml:space="preserve">OR guarded by bash-only loading; (3) shebangs honest</w:t>
      </w:r>
      <w:r>
        <w:t xml:space="preserve"> </w:t>
      </w:r>
      <w:r>
        <w:t xml:space="preserve">—</w:t>
      </w:r>
      <w:r>
        <w:t xml:space="preserve"> </w:t>
      </w:r>
      <w:r>
        <w:rPr>
          <w:rStyle w:val="VerbatimChar"/>
        </w:rPr>
        <w:t xml:space="preserve">#!/bin/bash</w:t>
      </w:r>
      <w:r>
        <w:t xml:space="preserve"> </w:t>
      </w:r>
      <w:r>
        <w:t xml:space="preserve">only if bash actually expected; (4) fix at source per</w:t>
      </w:r>
      <w:r>
        <w:t xml:space="preserve"> </w:t>
      </w:r>
      <w:r>
        <w:t xml:space="preserve">§11.4.1, never at callsites. Composes with §11.4.1 / §11.4.4 / §11.4.6</w:t>
      </w:r>
      <w:r>
        <w:t xml:space="preserve"> </w:t>
      </w:r>
      <w:r>
        <w:t xml:space="preserve">/ §11.4.50 / §11.4.51.</w:t>
      </w:r>
    </w:p>
    <w:p>
      <w:pPr>
        <w:pStyle w:val="BodyText"/>
      </w:pPr>
      <w:r>
        <w:t xml:space="preserve">Pre-build gate</w:t>
      </w:r>
      <w:r>
        <w:t xml:space="preserve"> </w:t>
      </w:r>
      <w:r>
        <w:rPr>
          <w:rStyle w:val="VerbatimChar"/>
        </w:rPr>
        <w:t xml:space="preserve">CM-SCRIPT-TARGET-SHELL-PARSEABLE</w:t>
      </w:r>
      <w:r>
        <w:t xml:space="preserve"> </w:t>
      </w:r>
      <w:r>
        <w:t xml:space="preserve">runs</w:t>
      </w:r>
      <w:r>
        <w:t xml:space="preserve"> </w:t>
      </w:r>
      <w:r>
        <w:rPr>
          <w:rStyle w:val="VerbatimChar"/>
        </w:rPr>
        <w:t xml:space="preserve">sh -n</w:t>
      </w:r>
      <w:r>
        <w:t xml:space="preserve"> </w:t>
      </w:r>
      <w:r>
        <w:t xml:space="preserve">on every</w:t>
      </w:r>
      <w:r>
        <w:t xml:space="preserve"> </w:t>
      </w:r>
      <w:r>
        <w:t xml:space="preserve">in-scope script. Propagation gate</w:t>
      </w:r>
      <w:r>
        <w:t xml:space="preserve"> </w:t>
      </w:r>
      <w:r>
        <w:rPr>
          <w:rStyle w:val="VerbatimChar"/>
        </w:rPr>
        <w:t xml:space="preserve">CM-COVENANT-114-67-PROPAGATION</w:t>
      </w:r>
      <w:r>
        <w:t xml:space="preserve"> </w:t>
      </w:r>
      <w:r>
        <w:t xml:space="preserve">enforces the anchor literal across the 44-file consumer fleet. Paired</w:t>
      </w:r>
      <w:r>
        <w:t xml:space="preserve"> </w:t>
      </w:r>
      <w:r>
        <w:t xml:space="preserve">mutations: inject bash-only outside</w:t>
      </w:r>
      <w:r>
        <w:t xml:space="preserve"> </w:t>
      </w:r>
      <w:r>
        <w:rPr>
          <w:rStyle w:val="VerbatimChar"/>
        </w:rPr>
        <w:t xml:space="preserve">eval</w:t>
      </w:r>
      <w:r>
        <w:t xml:space="preserve"> </w:t>
      </w:r>
      <w:r>
        <w:t xml:space="preserve">→ parse gate FAILs; strip</w:t>
      </w:r>
      <w:r>
        <w:t xml:space="preserve"> </w:t>
      </w:r>
      <w:r>
        <w:rPr>
          <w:rStyle w:val="VerbatimChar"/>
        </w:rPr>
        <w:t xml:space="preserve">11.4.67</w:t>
      </w:r>
      <w:r>
        <w:t xml:space="preserve"> </w:t>
      </w:r>
      <w:r>
        <w:t xml:space="preserve">literal → propagation gate FAILs. No escape hatch — no</w:t>
      </w:r>
      <w:r>
        <w:t xml:space="preserve"> </w:t>
      </w:r>
      <w:r>
        <w:rPr>
          <w:rStyle w:val="VerbatimChar"/>
        </w:rPr>
        <w:t xml:space="preserve">--skip-parseability-check</w:t>
      </w:r>
      <w:r>
        <w:t xml:space="preserve">,</w:t>
      </w:r>
      <w:r>
        <w:t xml:space="preserve"> </w:t>
      </w:r>
      <w:r>
        <w:rPr>
          <w:rStyle w:val="VerbatimChar"/>
        </w:rPr>
        <w:t xml:space="preserve">--bash-only-script</w:t>
      </w:r>
      <w:r>
        <w:t xml:space="preserve">,</w:t>
      </w:r>
      <w:r>
        <w:t xml:space="preserve"> </w:t>
      </w:r>
      <w:r>
        <w:rPr>
          <w:rStyle w:val="VerbatimChar"/>
        </w:rPr>
        <w:t xml:space="preserve">--runtime-guard-suffices</w:t>
      </w:r>
      <w:r>
        <w:t xml:space="preserve"> </w:t>
      </w:r>
      <w:r>
        <w:t xml:space="preserve">flag.</w:t>
      </w:r>
    </w:p>
    <w:p>
      <w:pPr>
        <w:pStyle w:val="BodyText"/>
      </w:pP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§11.4.67.</w:t>
      </w:r>
    </w:p>
    <w:p>
      <w:pPr>
        <w:pStyle w:val="BodyText"/>
      </w:pPr>
      <w:r>
        <w:t xml:space="preserve">Non-compliance is a release blocker regardless of context.</w:t>
      </w:r>
    </w:p>
    <w:p>
      <w:pPr>
        <w:pStyle w:val="BodyText"/>
      </w:pPr>
      <w:r>
        <w:rPr>
          <w:b/>
          <w:bCs/>
        </w:rPr>
        <w:t xml:space="preserve">§11.4.68 — Positive sink-side / downstream evidence mandate (User mandate, 2026-05-20)</w:t>
      </w:r>
    </w:p>
    <w:p>
      <w:pPr>
        <w:pStyle w:val="BodyText"/>
      </w:pPr>
      <w:r>
        <w:t xml:space="preserve">A test asserting audio or video routing PASS MUST capture and verify</w:t>
      </w:r>
      <w:r>
        <w:t xml:space="preserve"> </w:t>
      </w:r>
      <w:r>
        <w:t xml:space="preserve">positive sink-side or downstream evidence — never config-only, never</w:t>
      </w:r>
      <w:r>
        <w:t xml:space="preserve"> </w:t>
      </w:r>
      <w:r>
        <w:t xml:space="preserve">metadata-only, never PCM-open-state-only. Closed enumeration of</w:t>
      </w:r>
      <w:r>
        <w:t xml:space="preserve"> </w:t>
      </w:r>
      <w:r>
        <w:t xml:space="preserve">acceptable evidence: (1) sink-side codec-state showing non-empty</w:t>
      </w:r>
      <w:r>
        <w:t xml:space="preserve"> </w:t>
      </w:r>
      <w:r>
        <w:t xml:space="preserve">codec matching the expected regex during playback; (2) PCM</w:t>
      </w:r>
      <w:r>
        <w:t xml:space="preserve"> </w:t>
      </w:r>
      <w:r>
        <w:rPr>
          <w:rStyle w:val="VerbatimChar"/>
        </w:rPr>
        <w:t xml:space="preserve">hw_ptr</w:t>
      </w:r>
      <w:r>
        <w:t xml:space="preserve"> </w:t>
      </w:r>
      <w:r>
        <w:t xml:space="preserve">delta strictly positive across the playback window; (3) ALSA ELD</w:t>
      </w:r>
      <w:r>
        <w:t xml:space="preserve"> </w:t>
      </w:r>
      <w:r>
        <w:t xml:space="preserve">demonstrating negotiated channel count + format; (4) ffprobe non-zero</w:t>
      </w:r>
      <w:r>
        <w:t xml:space="preserve"> </w:t>
      </w:r>
      <w:r>
        <w:t xml:space="preserve">frames matching expected codec for video; (5) recording-analyzer</w:t>
      </w:r>
      <w:r>
        <w:t xml:space="preserve"> </w:t>
      </w:r>
      <w:r>
        <w:t xml:space="preserve">matched event per §11.4.2 / §11.4.5 timeline; (6) tinycap RMS</w:t>
      </w:r>
      <w:r>
        <w:t xml:space="preserve"> </w:t>
      </w:r>
      <w:r>
        <w:t xml:space="preserve">amplitude above floor.</w:t>
      </w:r>
    </w:p>
    <w:p>
      <w:pPr>
        <w:pStyle w:val="BodyText"/>
      </w:pPr>
      <w:r>
        <w:t xml:space="preserve">Failure modes specifically forbidden: silent SKIP on sink unreachable,</w:t>
      </w:r>
      <w:r>
        <w:t xml:space="preserve"> </w:t>
      </w:r>
      <w:r>
        <w:t xml:space="preserve">empty codec-state treated as evidence, policy-side device field used</w:t>
      </w:r>
      <w:r>
        <w:t xml:space="preserve"> </w:t>
      </w:r>
      <w:r>
        <w:t xml:space="preserve">as proof PCM opened, config-XML-only PASS. All produce the §11.4</w:t>
      </w:r>
      <w:r>
        <w:t xml:space="preserve"> </w:t>
      </w:r>
      <w:r>
        <w:t xml:space="preserve">PASS-bluff failure mode anchored at D3 forensic 2026-05-20.</w:t>
      </w:r>
    </w:p>
    <w:p>
      <w:pPr>
        <w:pStyle w:val="BodyText"/>
      </w:pPr>
      <w:r>
        <w:t xml:space="preserve">Mandatory protections: sink-side libraries expose</w:t>
      </w:r>
      <w:r>
        <w:t xml:space="preserve"> </w:t>
      </w:r>
      <w:r>
        <w:rPr>
          <w:rStyle w:val="VerbatimChar"/>
        </w:rPr>
        <w:t xml:space="preserve">*_require_reachable</w:t>
      </w:r>
      <w:r>
        <w:t xml:space="preserve"> </w:t>
      </w:r>
      <w:r>
        <w:t xml:space="preserve">returning exit code 2 (OPERATOR-BLOCKED); harness propagates 2;</w:t>
      </w:r>
      <w:r>
        <w:t xml:space="preserve"> </w:t>
      </w:r>
      <w:r>
        <w:t xml:space="preserve">audio/video-routing tests capture ≥1 positive evidence per enumeration;</w:t>
      </w:r>
      <w:r>
        <w:t xml:space="preserve"> </w:t>
      </w:r>
      <w:r>
        <w:t xml:space="preserve">anti-stickiness post-stop re-probe. No escape hatch.</w:t>
      </w:r>
    </w:p>
    <w:p>
      <w:pPr>
        <w:pStyle w:val="BodyText"/>
      </w:pPr>
      <w:r>
        <w:t xml:space="preserve">Composes with §11.4.2 / §11.4.5 / §11.4.13 / §11.4.14 / §11.4.46 /</w:t>
      </w:r>
      <w:r>
        <w:t xml:space="preserve"> </w:t>
      </w:r>
      <w:r>
        <w:t xml:space="preserve">§11.4.49 / §11.4.50 / §11.4.52. Pre-build gates</w:t>
      </w:r>
      <w:r>
        <w:t xml:space="preserve"> </w:t>
      </w:r>
      <w:r>
        <w:rPr>
          <w:rStyle w:val="VerbatimChar"/>
        </w:rPr>
        <w:t xml:space="preserve">CM-COVENANT-114-68-PROPAGATION</w:t>
      </w:r>
      <w:r>
        <w:t xml:space="preserve"> </w:t>
      </w:r>
      <w:r>
        <w:t xml:space="preserve">+</w:t>
      </w:r>
      <w:r>
        <w:t xml:space="preserve"> </w:t>
      </w:r>
      <w:r>
        <w:rPr>
          <w:rStyle w:val="VerbatimChar"/>
        </w:rPr>
        <w:t xml:space="preserve">CM-POSITIVE-SINK-EVIDENCE-PER-AUDIO-TEST</w:t>
      </w:r>
    </w:p>
    <w:p>
      <w:pPr>
        <w:pStyle w:val="Compact"/>
        <w:numPr>
          <w:ilvl w:val="0"/>
          <w:numId w:val="1041"/>
        </w:numPr>
      </w:pPr>
      <w:r>
        <w:t xml:space="preserve">paired meta-test mutations per §1.1.</w:t>
      </w:r>
    </w:p>
    <w:p>
      <w:pPr>
        <w:pStyle w:val="FirstParagraph"/>
      </w:pP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§11.4.68.</w:t>
      </w:r>
    </w:p>
    <w:p>
      <w:pPr>
        <w:pStyle w:val="BodyText"/>
      </w:pPr>
      <w:r>
        <w:t xml:space="preserve">Non-compliance is a release blocker regardless of context.</w:t>
      </w:r>
    </w:p>
    <w:p>
      <w:pPr>
        <w:pStyle w:val="BodyText"/>
      </w:pPr>
      <w:r>
        <w:rPr>
          <w:b/>
          <w:bCs/>
        </w:rPr>
        <w:t xml:space="preserve">§11.4.69 — Universal sink-side positive-evidence taxonomy + mechanical enforcement (User mandate, 2026-05-20)</w:t>
      </w:r>
    </w:p>
    <w:p>
      <w:pPr>
        <w:pStyle w:val="BodyText"/>
      </w:pPr>
      <w:r>
        <w:rPr>
          <w:b/>
          <w:bCs/>
        </w:rPr>
        <w:t xml:space="preserve">Forensic anchor — direct user mandate (verbatim, 2026-05-20):</w:t>
      </w:r>
    </w:p>
    <w:p>
      <w:pPr>
        <w:pStyle w:val="BlockText"/>
      </w:pPr>
      <w:r>
        <w:t xml:space="preserve">"THIS MUST HAPPEN NEVER AGAIN!!! We MUST HAVE this all working!</w:t>
      </w:r>
      <w:r>
        <w:t xml:space="preserve"> </w:t>
      </w:r>
      <w:r>
        <w:t xml:space="preserve">Not just for audio but for every single piece of the System!!!</w:t>
      </w:r>
      <w:r>
        <w:t xml:space="preserve"> </w:t>
      </w:r>
      <w:r>
        <w:t xml:space="preserve">Proper full automation when executed with success MUST MEAN that</w:t>
      </w:r>
      <w:r>
        <w:t xml:space="preserve"> </w:t>
      </w:r>
      <w:r>
        <w:t xml:space="preserve">manual testing will be as much positive at least regarding the</w:t>
      </w:r>
      <w:r>
        <w:t xml:space="preserve"> </w:t>
      </w:r>
      <w:r>
        <w:t xml:space="preserve">success results! ... Solution MUST BE universal, generic that</w:t>
      </w:r>
      <w:r>
        <w:t xml:space="preserve"> </w:t>
      </w:r>
      <w:r>
        <w:t xml:space="preserve">solves working flows for all System components and for all</w:t>
      </w:r>
      <w:r>
        <w:t xml:space="preserve"> </w:t>
      </w:r>
      <w:r>
        <w:t xml:space="preserve">future and all existing projects! ... Everything we do MUST BE</w:t>
      </w:r>
      <w:r>
        <w:t xml:space="preserve"> </w:t>
      </w:r>
      <w:r>
        <w:t xml:space="preserve">validated and verified with rock-solid proofs and anti-bluff</w:t>
      </w:r>
      <w:r>
        <w:t xml:space="preserve"> </w:t>
      </w:r>
      <w:r>
        <w:t xml:space="preserve">policy enforcement and fulfillment!"</w:t>
      </w:r>
    </w:p>
    <w:p>
      <w:pPr>
        <w:pStyle w:val="FirstParagraph"/>
      </w:pPr>
      <w:r>
        <w:t xml:space="preserve">Universal generalisation of §11.4.68 (audio-specific) across every</w:t>
      </w:r>
      <w:r>
        <w:t xml:space="preserve"> </w:t>
      </w:r>
      <w:r>
        <w:t xml:space="preserve">user-visible feature class. Closes the PASS-bluff pattern where</w:t>
      </w:r>
      <w:r>
        <w:t xml:space="preserve"> </w:t>
      </w:r>
      <w:r>
        <w:t xml:space="preserve">tests reported green while end users hit broken features</w:t>
      </w:r>
      <w:r>
        <w:t xml:space="preserve"> </w:t>
      </w:r>
      <w:r>
        <w:t xml:space="preserve">(2026-05-19→20 D3 audio "82/84 PASS" + empty Arvus Codec-In-Use).</w:t>
      </w:r>
    </w:p>
    <w:p>
      <w:pPr>
        <w:pStyle w:val="BodyText"/>
      </w:pPr>
      <w:r>
        <w:rPr>
          <w:b/>
          <w:bCs/>
        </w:rPr>
        <w:t xml:space="preserve">The mandate.</w:t>
      </w:r>
      <w:r>
        <w:t xml:space="preserve"> </w:t>
      </w:r>
      <w:r>
        <w:t xml:space="preserve">Every user-visible feature MUST map to one entry</w:t>
      </w:r>
      <w:r>
        <w:t xml:space="preserve"> </w:t>
      </w:r>
      <w:r>
        <w:t xml:space="preserve">in the closed-set §11.4.69 sink-side evidence taxonomy (audio_output,</w:t>
      </w:r>
      <w:r>
        <w:t xml:space="preserve"> </w:t>
      </w:r>
      <w:r>
        <w:t xml:space="preserve">audio_input, video_display, network_throughput, network_connectivity,</w:t>
      </w:r>
      <w:r>
        <w:t xml:space="preserve"> </w:t>
      </w:r>
      <w:r>
        <w:t xml:space="preserve">bluetooth_a2dp, bluetooth_pair, touch_input, sensor, gpu_render,</w:t>
      </w:r>
      <w:r>
        <w:t xml:space="preserve"> </w:t>
      </w:r>
      <w:r>
        <w:t xml:space="preserve">storage_read, storage_write, mediacodec_decode, mediacodec_encode,</w:t>
      </w:r>
      <w:r>
        <w:t xml:space="preserve"> </w:t>
      </w:r>
      <w:r>
        <w:t xml:space="preserve">miracast, cast, boot_service, package_install, permission_grant,</w:t>
      </w:r>
      <w:r>
        <w:t xml:space="preserve"> </w:t>
      </w:r>
      <w:r>
        <w:t xml:space="preserve">wifi_link, wifi_throughput, ethernet_link, display_topology,</w:t>
      </w:r>
      <w:r>
        <w:t xml:space="preserve"> </w:t>
      </w:r>
      <w:r>
        <w:t xml:space="preserve">drm_playback, subtitle_render — open to additions). Every PASS for</w:t>
      </w:r>
      <w:r>
        <w:t xml:space="preserve"> </w:t>
      </w:r>
      <w:r>
        <w:t xml:space="preserve">a feature in the taxonomy MUST cite a captured-evidence artefact</w:t>
      </w:r>
      <w:r>
        <w:t xml:space="preserve"> </w:t>
      </w:r>
      <w:r>
        <w:t xml:space="preserve">path matching the required evidence shape.</w:t>
      </w:r>
    </w:p>
    <w:p>
      <w:pPr>
        <w:pStyle w:val="BodyText"/>
      </w:pPr>
      <w:r>
        <w:rPr>
          <w:b/>
          <w:bCs/>
        </w:rPr>
        <w:t xml:space="preserve">Helper contracts (additive during grace; mandatory after</w:t>
      </w:r>
      <w:r>
        <w:rPr>
          <w:b/>
          <w:bCs/>
        </w:rPr>
        <w:t xml:space="preserve"> </w:t>
      </w:r>
      <w:r>
        <w:rPr>
          <w:b/>
          <w:bCs/>
        </w:rPr>
        <w:t xml:space="preserve">2026-06-19):</w:t>
      </w:r>
    </w:p>
    <w:p>
      <w:pPr>
        <w:pStyle w:val="Compact"/>
        <w:numPr>
          <w:ilvl w:val="0"/>
          <w:numId w:val="1042"/>
        </w:numPr>
      </w:pPr>
      <w:r>
        <w:rPr>
          <w:rStyle w:val="VerbatimChar"/>
        </w:rPr>
        <w:t xml:space="preserve">ab_pass_with_evidence &lt;description&gt; &lt;evidence_path&gt;</w:t>
      </w:r>
      <w:r>
        <w:t xml:space="preserve"> </w:t>
      </w:r>
      <w:r>
        <w:t xml:space="preserve">— the new</w:t>
      </w:r>
      <w:r>
        <w:t xml:space="preserve"> </w:t>
      </w:r>
      <w:r>
        <w:t xml:space="preserve">canonical PASS helper. Verifies path exists AND non-empty;</w:t>
      </w:r>
      <w:r>
        <w:t xml:space="preserve"> </w:t>
      </w:r>
      <w:r>
        <w:t xml:space="preserve">emits</w:t>
      </w:r>
      <w:r>
        <w:t xml:space="preserve"> </w:t>
      </w:r>
      <w:r>
        <w:rPr>
          <w:rStyle w:val="VerbatimChar"/>
        </w:rPr>
        <w:t xml:space="preserve">PASS: &lt;description&gt; [evidence: &lt;path&gt;]</w:t>
      </w:r>
      <w:r>
        <w:t xml:space="preserve">.</w:t>
      </w:r>
    </w:p>
    <w:p>
      <w:pPr>
        <w:pStyle w:val="Compact"/>
        <w:numPr>
          <w:ilvl w:val="0"/>
          <w:numId w:val="1042"/>
        </w:numPr>
      </w:pPr>
      <w:r>
        <w:rPr>
          <w:rStyle w:val="VerbatimChar"/>
        </w:rPr>
        <w:t xml:space="preserve">ab_skip_with_reason &lt;description&gt; &lt;closed-set-reason&gt;</w:t>
      </w:r>
      <w:r>
        <w:t xml:space="preserve"> </w:t>
      </w:r>
      <w:r>
        <w:t xml:space="preserve">— reasons:</w:t>
      </w:r>
      <w:r>
        <w:t xml:space="preserve"> </w:t>
      </w:r>
      <w:r>
        <w:rPr>
          <w:rStyle w:val="VerbatimChar"/>
        </w:rPr>
        <w:t xml:space="preserve">geo_restricted</w:t>
      </w:r>
      <w:r>
        <w:t xml:space="preserve">,</w:t>
      </w:r>
      <w:r>
        <w:t xml:space="preserve"> </w:t>
      </w:r>
      <w:r>
        <w:rPr>
          <w:rStyle w:val="VerbatimChar"/>
        </w:rPr>
        <w:t xml:space="preserve">operator_attended</w:t>
      </w:r>
      <w:r>
        <w:t xml:space="preserve">,</w:t>
      </w:r>
      <w:r>
        <w:t xml:space="preserve"> </w:t>
      </w:r>
      <w:r>
        <w:rPr>
          <w:rStyle w:val="VerbatimChar"/>
        </w:rPr>
        <w:t xml:space="preserve">hardware_not_present</w:t>
      </w:r>
      <w:r>
        <w:t xml:space="preserve">,</w:t>
      </w:r>
      <w:r>
        <w:t xml:space="preserve"> </w:t>
      </w:r>
      <w:r>
        <w:rPr>
          <w:rStyle w:val="VerbatimChar"/>
        </w:rPr>
        <w:t xml:space="preserve">topology_unsupported</w:t>
      </w:r>
      <w:r>
        <w:t xml:space="preserve">,</w:t>
      </w:r>
      <w:r>
        <w:t xml:space="preserve"> </w:t>
      </w:r>
      <w:r>
        <w:rPr>
          <w:rStyle w:val="VerbatimChar"/>
        </w:rPr>
        <w:t xml:space="preserve">network_unreachable_external</w:t>
      </w:r>
      <w:r>
        <w:t xml:space="preserve">,</w:t>
      </w:r>
      <w:r>
        <w:t xml:space="preserve"> </w:t>
      </w:r>
      <w:r>
        <w:rPr>
          <w:rStyle w:val="VerbatimChar"/>
        </w:rPr>
        <w:t xml:space="preserve">feature_disabled_by_config</w:t>
      </w:r>
      <w:r>
        <w:t xml:space="preserve">,</w:t>
      </w:r>
      <w:r>
        <w:t xml:space="preserve"> </w:t>
      </w:r>
      <w:r>
        <w:rPr>
          <w:rStyle w:val="VerbatimChar"/>
        </w:rPr>
        <w:t xml:space="preserve">artifact_not_yet_built</w:t>
      </w:r>
      <w:r>
        <w:t xml:space="preserve"> </w:t>
      </w:r>
      <w:r>
        <w:t xml:space="preserve">(the last added 2026-07-17 — the NOT-YET-RUNNABLE class: the</w:t>
      </w:r>
      <w:r>
        <w:t xml:space="preserve"> </w:t>
      </w:r>
      <w:r>
        <w:t xml:space="preserve">check is CORRECT and the topology IS present, but its</w:t>
      </w:r>
      <w:r>
        <w:t xml:space="preserve"> </w:t>
      </w:r>
      <w:r>
        <w:t xml:space="preserve">precondition artifact is not built/deployed yet; seam-dependent</w:t>
      </w:r>
      <w:r>
        <w:t xml:space="preserve"> </w:t>
      </w:r>
      <w:r>
        <w:t xml:space="preserve">per §11.4.135 — honest+non-blocking on an intermediate artifact,</w:t>
      </w:r>
      <w:r>
        <w:t xml:space="preserve"> </w:t>
      </w:r>
      <w:r>
        <w:t xml:space="preserve">BLOCKING on the release candidate — NOT flat. Consumer-migration</w:t>
      </w:r>
      <w:r>
        <w:t xml:space="preserve"> </w:t>
      </w:r>
      <w:r>
        <w:t xml:space="preserve">note: adding a member to a CLOSED set means every existing</w:t>
      </w:r>
      <w:r>
        <w:t xml:space="preserve"> </w:t>
      </w:r>
      <w:r>
        <w:rPr>
          <w:rStyle w:val="VerbatimChar"/>
        </w:rPr>
        <w:t xml:space="preserve">ab_skip_with_reason</w:t>
      </w:r>
      <w:r>
        <w:t xml:space="preserve"> </w:t>
      </w:r>
      <w:r>
        <w:t xml:space="preserve">implementation REJECTS the new code at call</w:t>
      </w:r>
      <w:r>
        <w:t xml:space="preserve"> </w:t>
      </w:r>
      <w:r>
        <w:t xml:space="preserve">time until updated — update the helper alongside the constitution</w:t>
      </w:r>
      <w:r>
        <w:t xml:space="preserve"> </w:t>
      </w:r>
      <w:r>
        <w:t xml:space="preserve">pull, per the §11.4.164 seam). Forbids</w:t>
      </w:r>
      <w:r>
        <w:t xml:space="preserve"> </w:t>
      </w:r>
      <w:r>
        <w:rPr>
          <w:rStyle w:val="VerbatimChar"/>
        </w:rPr>
        <w:t xml:space="preserve">network_unreachable_external</w:t>
      </w:r>
      <w:r>
        <w:t xml:space="preserve"> </w:t>
      </w:r>
      <w:r>
        <w:t xml:space="preserve">for any taxonomy feature with a</w:t>
      </w:r>
      <w:r>
        <w:t xml:space="preserve"> </w:t>
      </w:r>
      <w:r>
        <w:t xml:space="preserve">sink-side probe.</w:t>
      </w:r>
    </w:p>
    <w:p>
      <w:pPr>
        <w:pStyle w:val="Compact"/>
        <w:numPr>
          <w:ilvl w:val="0"/>
          <w:numId w:val="1042"/>
        </w:numPr>
      </w:pPr>
      <w:r>
        <w:t xml:space="preserve">Bare</w:t>
      </w:r>
      <w:r>
        <w:t xml:space="preserve"> </w:t>
      </w:r>
      <w:r>
        <w:rPr>
          <w:rStyle w:val="VerbatimChar"/>
        </w:rPr>
        <w:t xml:space="preserve">ab_pass</w:t>
      </w:r>
      <w:r>
        <w:t xml:space="preserve"> </w:t>
      </w:r>
      <w:r>
        <w:t xml:space="preserve">deprecated — WARN pre-grace, FAIL post-grace</w:t>
      </w:r>
      <w:r>
        <w:t xml:space="preserve"> </w:t>
      </w:r>
      <w:r>
        <w:t xml:space="preserve">(2026-06-19).</w:t>
      </w:r>
    </w:p>
    <w:p>
      <w:pPr>
        <w:pStyle w:val="FirstParagraph"/>
      </w:pPr>
      <w:r>
        <w:rPr>
          <w:b/>
          <w:bCs/>
        </w:rPr>
        <w:t xml:space="preserve">Mechanical enforcement.</w:t>
      </w:r>
      <w:r>
        <w:t xml:space="preserve"> </w:t>
      </w:r>
      <w:r>
        <w:t xml:space="preserve">Three pre-build gates +</w:t>
      </w:r>
      <w:r>
        <w:t xml:space="preserve"> </w:t>
      </w:r>
      <w:r>
        <w:t xml:space="preserve">three paired §1.1 meta-test mutations:</w:t>
      </w:r>
    </w:p>
    <w:p>
      <w:pPr>
        <w:pStyle w:val="Compact"/>
        <w:numPr>
          <w:ilvl w:val="0"/>
          <w:numId w:val="1043"/>
        </w:numPr>
      </w:pPr>
      <w:r>
        <w:rPr>
          <w:rStyle w:val="VerbatimChar"/>
        </w:rPr>
        <w:t xml:space="preserve">CM-SINK-EVIDENCE-PER-FEATURE</w:t>
      </w:r>
      <w:r>
        <w:t xml:space="preserve"> </w:t>
      </w:r>
      <w:r>
        <w:t xml:space="preserve">— walks tests for</w:t>
      </w:r>
      <w:r>
        <w:t xml:space="preserve"> </w:t>
      </w:r>
      <w:r>
        <w:rPr>
          <w:rStyle w:val="VerbatimChar"/>
        </w:rPr>
        <w:t xml:space="preserve"># §11.4.69 FEATURE: &lt;class&gt;</w:t>
      </w:r>
      <w:r>
        <w:t xml:space="preserve"> </w:t>
      </w:r>
      <w:r>
        <w:t xml:space="preserve">annotation + verifies</w:t>
      </w:r>
      <w:r>
        <w:t xml:space="preserve"> </w:t>
      </w:r>
      <w:r>
        <w:t xml:space="preserve">taxonomy probe +</w:t>
      </w:r>
      <w:r>
        <w:t xml:space="preserve"> </w:t>
      </w:r>
      <w:r>
        <w:rPr>
          <w:rStyle w:val="VerbatimChar"/>
        </w:rPr>
        <w:t xml:space="preserve">ab_pass_with_evidence</w:t>
      </w:r>
      <w:r>
        <w:t xml:space="preserve"> </w:t>
      </w:r>
      <w:r>
        <w:t xml:space="preserve">use.</w:t>
      </w:r>
    </w:p>
    <w:p>
      <w:pPr>
        <w:pStyle w:val="Compact"/>
        <w:numPr>
          <w:ilvl w:val="0"/>
          <w:numId w:val="1043"/>
        </w:numPr>
      </w:pPr>
      <w:r>
        <w:rPr>
          <w:rStyle w:val="VerbatimChar"/>
        </w:rPr>
        <w:t xml:space="preserve">CM-NO-FAIL-OPEN-SKIP</w:t>
      </w:r>
      <w:r>
        <w:t xml:space="preserve"> </w:t>
      </w:r>
      <w:r>
        <w:t xml:space="preserve">— audits sink-side probe helpers;</w:t>
      </w:r>
      <w:r>
        <w:t xml:space="preserve"> </w:t>
      </w:r>
      <w:r>
        <w:t xml:space="preserve">FAILs if any code path converts empty/unreachable response to</w:t>
      </w:r>
      <w:r>
        <w:t xml:space="preserve"> </w:t>
      </w:r>
      <w:r>
        <w:t xml:space="preserve">PASS-counting SKIP for a feature class with a sink-side probe.</w:t>
      </w:r>
    </w:p>
    <w:p>
      <w:pPr>
        <w:pStyle w:val="Compact"/>
        <w:numPr>
          <w:ilvl w:val="0"/>
          <w:numId w:val="1043"/>
        </w:numPr>
      </w:pPr>
      <w:r>
        <w:rPr>
          <w:rStyle w:val="VerbatimChar"/>
        </w:rPr>
        <w:t xml:space="preserve">CM-AB-PASS-WITH-EVIDENCE-EVERYWHERE</w:t>
      </w:r>
      <w:r>
        <w:t xml:space="preserve"> </w:t>
      </w:r>
      <w:r>
        <w:t xml:space="preserve">— pre-grace WARN, post-</w:t>
      </w:r>
      <w:r>
        <w:t xml:space="preserve"> </w:t>
      </w:r>
      <w:r>
        <w:t xml:space="preserve">grace FAIL on bare</w:t>
      </w:r>
      <w:r>
        <w:t xml:space="preserve"> </w:t>
      </w:r>
      <w:r>
        <w:rPr>
          <w:rStyle w:val="VerbatimChar"/>
        </w:rPr>
        <w:t xml:space="preserve">ab_pass</w:t>
      </w:r>
      <w:r>
        <w:t xml:space="preserve"> </w:t>
      </w:r>
      <w:r>
        <w:t xml:space="preserve">calls.</w:t>
      </w:r>
    </w:p>
    <w:p>
      <w:pPr>
        <w:pStyle w:val="FirstParagraph"/>
      </w:pPr>
      <w:r>
        <w:rPr>
          <w:b/>
          <w:bCs/>
        </w:rPr>
        <w:t xml:space="preserve">Composes with</w:t>
      </w:r>
      <w:r>
        <w:t xml:space="preserve"> </w:t>
      </w:r>
      <w:r>
        <w:t xml:space="preserve">§11.4.1 (FAIL-bluffs forbidden), §11.4.2</w:t>
      </w:r>
      <w:r>
        <w:t xml:space="preserve"> </w:t>
      </w:r>
      <w:r>
        <w:t xml:space="preserve">(recorded-evidence), §11.4.5 (audio + video 5-layer quality),</w:t>
      </w:r>
      <w:r>
        <w:t xml:space="preserve"> </w:t>
      </w:r>
      <w:r>
        <w:t xml:space="preserve">§11.4.6 (no-guessing), §11.4.13 (sink-side captured-evidence),</w:t>
      </w:r>
      <w:r>
        <w:t xml:space="preserve"> </w:t>
      </w:r>
      <w:r>
        <w:t xml:space="preserve">§11.4.27 (no-fakes-beyond-unit), §11.4.50 (deterministic</w:t>
      </w:r>
      <w:r>
        <w:t xml:space="preserve"> </w:t>
      </w:r>
      <w:r>
        <w:t xml:space="preserve">consistency), §11.4.52 (autonomous-validation), §11.4.68</w:t>
      </w:r>
      <w:r>
        <w:t xml:space="preserve"> </w:t>
      </w:r>
      <w:r>
        <w:t xml:space="preserve">(audio-specific sink-side — §11.4.69 is the universal</w:t>
      </w:r>
      <w:r>
        <w:t xml:space="preserve"> </w:t>
      </w:r>
      <w:r>
        <w:t xml:space="preserve">generalisation).</w:t>
      </w:r>
    </w:p>
    <w:p>
      <w:pPr>
        <w:pStyle w:val="BodyText"/>
      </w:pPr>
      <w:r>
        <w:rPr>
          <w:b/>
          <w:bCs/>
        </w:rPr>
        <w:t xml:space="preserve">No escape hatch</w:t>
      </w:r>
      <w:r>
        <w:t xml:space="preserve"> </w:t>
      </w:r>
      <w:r>
        <w:t xml:space="preserve">— no</w:t>
      </w:r>
      <w:r>
        <w:t xml:space="preserve"> </w:t>
      </w:r>
      <w:r>
        <w:rPr>
          <w:rStyle w:val="VerbatimChar"/>
        </w:rPr>
        <w:t xml:space="preserve">--skip-evidence</w:t>
      </w:r>
      <w:r>
        <w:t xml:space="preserve">,</w:t>
      </w:r>
      <w:r>
        <w:t xml:space="preserve"> </w:t>
      </w:r>
      <w:r>
        <w:rPr>
          <w:rStyle w:val="VerbatimChar"/>
        </w:rPr>
        <w:t xml:space="preserve">--config-only-pass</w:t>
      </w:r>
      <w:r>
        <w:t xml:space="preserve">,</w:t>
      </w:r>
      <w:r>
        <w:t xml:space="preserve"> </w:t>
      </w:r>
      <w:r>
        <w:rPr>
          <w:rStyle w:val="VerbatimChar"/>
        </w:rPr>
        <w:t xml:space="preserve">--allow-fail-open-skip</w:t>
      </w:r>
      <w:r>
        <w:t xml:space="preserve">,</w:t>
      </w:r>
      <w:r>
        <w:t xml:space="preserve"> </w:t>
      </w:r>
      <w:r>
        <w:rPr>
          <w:rStyle w:val="VerbatimChar"/>
        </w:rPr>
        <w:t xml:space="preserve">--legacy-ab-pass-permitted</w:t>
      </w:r>
      <w:r>
        <w:t xml:space="preserve"> </w:t>
      </w:r>
      <w:r>
        <w:t xml:space="preserve">flag. The</w:t>
      </w:r>
      <w:r>
        <w:t xml:space="preserve"> </w:t>
      </w:r>
      <w:r>
        <w:t xml:space="preserve">discipline exists because the 2026-05-20 forensic incident</w:t>
      </w:r>
      <w:r>
        <w:t xml:space="preserve"> </w:t>
      </w:r>
      <w:r>
        <w:t xml:space="preserve">demonstrated the failure: tests reported audio-routing PASS while</w:t>
      </w:r>
      <w:r>
        <w:t xml:space="preserve"> </w:t>
      </w:r>
      <w:r>
        <w:t xml:space="preserve">the user heard nothing and the Arvus Codec-In-Use field was empty.</w:t>
      </w:r>
    </w:p>
    <w:p>
      <w:pPr>
        <w:pStyle w:val="BodyText"/>
      </w:pPr>
      <w:r>
        <w:t xml:space="preserve">Propagation gate</w:t>
      </w:r>
      <w:r>
        <w:t xml:space="preserve"> </w:t>
      </w:r>
      <w:r>
        <w:rPr>
          <w:rStyle w:val="VerbatimChar"/>
        </w:rPr>
        <w:t xml:space="preserve">CM-COVENANT-114-69-PROPAGATION</w:t>
      </w:r>
      <w:r>
        <w:t xml:space="preserve"> </w:t>
      </w:r>
      <w:r>
        <w:t xml:space="preserve">enforces this</w:t>
      </w:r>
      <w:r>
        <w:t xml:space="preserve"> </w:t>
      </w:r>
      <w:r>
        <w:t xml:space="preserve">anchor literal across the ~44-file consumer fleet. Paired mutation</w:t>
      </w:r>
      <w:r>
        <w:t xml:space="preserve"> </w:t>
      </w:r>
      <w:r>
        <w:t xml:space="preserve">strips the literal → gate FAILs.</w:t>
      </w:r>
    </w:p>
    <w:p>
      <w:pPr>
        <w:pStyle w:val="BodyText"/>
      </w:pP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§11.4.69.</w:t>
      </w:r>
    </w:p>
    <w:p>
      <w:pPr>
        <w:pStyle w:val="BodyText"/>
      </w:pPr>
      <w:r>
        <w:t xml:space="preserve">Non-compliance is a release blocker regardless of context.</w:t>
      </w:r>
    </w:p>
    <w:p>
      <w:pPr>
        <w:pStyle w:val="BodyText"/>
      </w:pPr>
      <w:r>
        <w:rPr>
          <w:b/>
          <w:bCs/>
        </w:rPr>
        <w:t xml:space="preserve">§11.4.70 — Subagent-driven execution is the default (User mandate, 2026-05-20)</w:t>
      </w:r>
    </w:p>
    <w:p>
      <w:pPr>
        <w:pStyle w:val="BodyText"/>
      </w:pPr>
      <w:r>
        <w:rPr>
          <w:b/>
          <w:bCs/>
        </w:rPr>
        <w:t xml:space="preserve">Forensic anchor — direct user mandate (verbatim, 2026-05-20):</w:t>
      </w:r>
    </w:p>
    <w:p>
      <w:pPr>
        <w:pStyle w:val="BlockText"/>
      </w:pPr>
      <w:r>
        <w:t xml:space="preserve">"Always do if possible Subagent-driven! Add this into our root</w:t>
      </w:r>
      <w:r>
        <w:t xml:space="preserve"> </w:t>
      </w:r>
      <w:r>
        <w:t xml:space="preserve">(constitution Submodule) Constitution.md, CLAUDE.md and AGENTS.md.</w:t>
      </w:r>
      <w:r>
        <w:t xml:space="preserve"> </w:t>
      </w:r>
      <w:r>
        <w:t xml:space="preserve">This should be the default choice ALWAYS!"</w:t>
      </w:r>
    </w:p>
    <w:p>
      <w:pPr>
        <w:pStyle w:val="FirstParagraph"/>
      </w:pPr>
      <w:r>
        <w:t xml:space="preserve">When executing implementation plans authored via</w:t>
      </w:r>
      <w:r>
        <w:t xml:space="preserve"> </w:t>
      </w:r>
      <w:r>
        <w:rPr>
          <w:rStyle w:val="VerbatimChar"/>
        </w:rPr>
        <w:t xml:space="preserve">superpowers:writing-plans</w:t>
      </w:r>
      <w:r>
        <w:t xml:space="preserve"> </w:t>
      </w:r>
      <w:r>
        <w:t xml:space="preserve">(or any equivalent task-decomposed</w:t>
      </w:r>
      <w:r>
        <w:t xml:space="preserve"> </w:t>
      </w:r>
      <w:r>
        <w:t xml:space="preserve">execution flow), the</w:t>
      </w:r>
      <w:r>
        <w:t xml:space="preserve"> </w:t>
      </w:r>
      <w:r>
        <w:rPr>
          <w:b/>
          <w:bCs/>
        </w:rPr>
        <w:t xml:space="preserve">default execution model is subagent-driven</w:t>
      </w:r>
      <w:r>
        <w:t xml:space="preserve"> </w:t>
      </w:r>
      <w:r>
        <w:t xml:space="preserve">per</w:t>
      </w:r>
      <w:r>
        <w:t xml:space="preserve"> </w:t>
      </w:r>
      <w:r>
        <w:rPr>
          <w:rStyle w:val="VerbatimChar"/>
        </w:rPr>
        <w:t xml:space="preserve">superpowers:subagent-driven-development</w:t>
      </w:r>
      <w:r>
        <w:t xml:space="preserve">. Inline execution via</w:t>
      </w:r>
      <w:r>
        <w:t xml:space="preserve"> </w:t>
      </w:r>
      <w:r>
        <w:rPr>
          <w:rStyle w:val="VerbatimChar"/>
        </w:rPr>
        <w:t xml:space="preserve">superpowers:executing-plans</w:t>
      </w:r>
      <w:r>
        <w:t xml:space="preserve"> </w:t>
      </w:r>
      <w:r>
        <w:t xml:space="preserve">is permitted ONLY when (a) the task is</w:t>
      </w:r>
      <w:r>
        <w:t xml:space="preserve"> </w:t>
      </w:r>
      <w:r>
        <w:t xml:space="preserve">trivial AND fits in a single sub-300-line edit, OR (b) the operator</w:t>
      </w:r>
      <w:r>
        <w:t xml:space="preserve"> </w:t>
      </w:r>
      <w:r>
        <w:t xml:space="preserve">explicitly requests inline execution at brainstorm-handoff time.</w:t>
      </w:r>
    </w:p>
    <w:p>
      <w:pPr>
        <w:pStyle w:val="BodyText"/>
      </w:pPr>
      <w:r>
        <w:t xml:space="preserve">Subagents bring an isolated context window per task (no conductor</w:t>
      </w:r>
      <w:r>
        <w:t xml:space="preserve"> </w:t>
      </w:r>
      <w:r>
        <w:t xml:space="preserve">context bloat), a structurally separated review seam (conductor</w:t>
      </w:r>
      <w:r>
        <w:t xml:space="preserve"> </w:t>
      </w:r>
      <w:r>
        <w:t xml:space="preserve">reviews subagent output, eliminating self-review blind spots),</w:t>
      </w:r>
      <w:r>
        <w:t xml:space="preserve"> </w:t>
      </w:r>
      <w:r>
        <w:t xml:space="preserve">parallel-PWU compatibility (§11.4.58 — subagents ARE the parallel</w:t>
      </w:r>
      <w:r>
        <w:t xml:space="preserve"> </w:t>
      </w:r>
      <w:r>
        <w:t xml:space="preserve">work units), and resumability across operator absence (subagents</w:t>
      </w:r>
      <w:r>
        <w:t xml:space="preserve"> </w:t>
      </w:r>
      <w:r>
        <w:t xml:space="preserve">resume from on-disk plan + spec inputs).</w:t>
      </w:r>
    </w:p>
    <w:p>
      <w:pPr>
        <w:pStyle w:val="BodyText"/>
      </w:pPr>
      <w:r>
        <w:t xml:space="preserve">Composes with §11.4.4 (four-layer coverage), §11.4.6 (no-guessing —</w:t>
      </w:r>
      <w:r>
        <w:t xml:space="preserve"> </w:t>
      </w:r>
      <w:r>
        <w:t xml:space="preserve">subagent's captured output IS the evidence), §11.4.42 (iteration</w:t>
      </w:r>
      <w:r>
        <w:t xml:space="preserve"> </w:t>
      </w:r>
      <w:r>
        <w:t xml:space="preserve">discipline), §11.4.43 (TDD-fix), §11.4.50 (deterministic</w:t>
      </w:r>
      <w:r>
        <w:t xml:space="preserve"> </w:t>
      </w:r>
      <w:r>
        <w:t xml:space="preserve">consistency), §11.4.51 (LIVE_ADB_FIRST), §11.4.58 (parallel-</w:t>
      </w:r>
      <w:r>
        <w:t xml:space="preserve"> </w:t>
      </w:r>
      <w:r>
        <w:t xml:space="preserve">development PWU).</w:t>
      </w:r>
    </w:p>
    <w:p>
      <w:pPr>
        <w:pStyle w:val="BodyText"/>
      </w:pPr>
      <w:r>
        <w:t xml:space="preserve">No escape hatch —</w:t>
      </w:r>
      <w:r>
        <w:t xml:space="preserve"> </w:t>
      </w:r>
      <w:r>
        <w:rPr>
          <w:rStyle w:val="VerbatimChar"/>
        </w:rPr>
        <w:t xml:space="preserve">--inline-execution-required</w:t>
      </w:r>
      <w:r>
        <w:t xml:space="preserve">,</w:t>
      </w:r>
      <w:r>
        <w:t xml:space="preserve"> </w:t>
      </w:r>
      <w:r>
        <w:rPr>
          <w:rStyle w:val="VerbatimChar"/>
        </w:rPr>
        <w:t xml:space="preserve">--no-subagents</w:t>
      </w:r>
      <w:r>
        <w:t xml:space="preserve">,</w:t>
      </w:r>
      <w:r>
        <w:t xml:space="preserve"> </w:t>
      </w:r>
      <w:r>
        <w:rPr>
          <w:rStyle w:val="VerbatimChar"/>
        </w:rPr>
        <w:t xml:space="preserve">--monolithic-execution</w:t>
      </w:r>
      <w:r>
        <w:t xml:space="preserve"> </w:t>
      </w:r>
      <w:r>
        <w:t xml:space="preserve">are NOT permitted flags. Skipping</w:t>
      </w:r>
      <w:r>
        <w:t xml:space="preserve"> </w:t>
      </w:r>
      <w:r>
        <w:t xml:space="preserve">subagent-driven for non-trivial work without recorded operator</w:t>
      </w:r>
      <w:r>
        <w:t xml:space="preserve"> </w:t>
      </w:r>
      <w:r>
        <w:t xml:space="preserve">authorisation is itself a §11.4 PASS-bluff. Pre-build gate</w:t>
      </w:r>
      <w:r>
        <w:t xml:space="preserve"> </w:t>
      </w:r>
      <w:r>
        <w:rPr>
          <w:rStyle w:val="VerbatimChar"/>
        </w:rPr>
        <w:t xml:space="preserve">CM-COVENANT-114-70-SUBAGENT-DEFAULT-PROPAGATION</w:t>
      </w:r>
      <w:r>
        <w:t xml:space="preserve"> </w:t>
      </w:r>
      <w:r>
        <w:t xml:space="preserve">enforces this</w:t>
      </w:r>
      <w:r>
        <w:t xml:space="preserve"> </w:t>
      </w:r>
      <w:r>
        <w:t xml:space="preserve">anchor literal across the ~44-file consumer fleet. Paired meta-test</w:t>
      </w:r>
      <w:r>
        <w:t xml:space="preserve"> </w:t>
      </w:r>
      <w:r>
        <w:t xml:space="preserve">mutation strips the literal → gate FAILs.</w:t>
      </w:r>
    </w:p>
    <w:p>
      <w:pPr>
        <w:pStyle w:val="BodyText"/>
      </w:pP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§11.4.70.</w:t>
      </w:r>
    </w:p>
    <w:p>
      <w:pPr>
        <w:pStyle w:val="BodyText"/>
      </w:pPr>
      <w:r>
        <w:t xml:space="preserve">Non-compliance is a release blocker regardless of context.</w:t>
      </w:r>
    </w:p>
    <w:p>
      <w:pPr>
        <w:pStyle w:val="BodyText"/>
      </w:pPr>
      <w:r>
        <w:rPr>
          <w:b/>
          <w:bCs/>
        </w:rPr>
        <w:t xml:space="preserve">§11.4.71 — Pre-Push Fetch + Investigate + Integrate Mandate (User mandate, 2026-05-20)</w:t>
      </w:r>
    </w:p>
    <w:p>
      <w:pPr>
        <w:pStyle w:val="BodyText"/>
      </w:pPr>
      <w:r>
        <w:t xml:space="preserve">Everyday-push variant of §11.4.41 (force-push merge-first). Before pushing to any upstream for any repository (main repo or submodule), the agent MUST follow the 5-step pre-push cycle: (1)</w:t>
      </w:r>
      <w:r>
        <w:t xml:space="preserve"> </w:t>
      </w:r>
      <w:r>
        <w:rPr>
          <w:rStyle w:val="VerbatimChar"/>
        </w:rPr>
        <w:t xml:space="preserve">git fetch --all --prune --tags</w:t>
      </w:r>
      <w:r>
        <w:t xml:space="preserve">, (2)</w:t>
      </w:r>
      <w:r>
        <w:t xml:space="preserve"> </w:t>
      </w:r>
      <w:r>
        <w:rPr>
          <w:rStyle w:val="VerbatimChar"/>
        </w:rPr>
        <w:t xml:space="preserve">git pull --no-rebase &lt;remote&gt; &lt;branch&gt;</w:t>
      </w:r>
      <w:r>
        <w:t xml:space="preserve"> </w:t>
      </w:r>
      <w:r>
        <w:t xml:space="preserve">for each remote whose tip differs from local, (3) investigate the diff vs OUR previous HEAD by reading every foreign commit's body (what changed, why, how it affects OUR project), (4) integrate mandatory changes with full §11.4.4(b) four-layer anti-bluff test coverage producing REAL captured-evidence proofs, (5) THEN push to every configured remote in cascade order.</w:t>
      </w:r>
    </w:p>
    <w:p>
      <w:pPr>
        <w:pStyle w:val="BodyText"/>
      </w:pPr>
      <w:r>
        <w:t xml:space="preserve">Composes with §11.4.41 (force-push case) + §11.4.26 / §11.4.32 / §11.4.37 / §11.4.40 / §11.4.42 / §11.4.43 / §11.4.4(b) / §11.4.5 / §11.4.6.</w:t>
      </w:r>
    </w:p>
    <w:p>
      <w:pPr>
        <w:pStyle w:val="BodyText"/>
      </w:pPr>
      <w:r>
        <w:t xml:space="preserve">Applies to parent repo + constitution submodule + every owned submodule + every nested submodule + every HelixQA dependency. Audit-trail per push reconstructable from</w:t>
      </w:r>
      <w:r>
        <w:t xml:space="preserve"> </w:t>
      </w:r>
      <w:r>
        <w:rPr>
          <w:rStyle w:val="VerbatimChar"/>
        </w:rPr>
        <w:t xml:space="preserve">docs/changelogs/&lt;tag&gt;.md</w:t>
      </w:r>
      <w:r>
        <w:t xml:space="preserve"> </w:t>
      </w:r>
      <w:r>
        <w:t xml:space="preserve">+ per-repo</w:t>
      </w:r>
      <w:r>
        <w:t xml:space="preserve"> </w:t>
      </w:r>
      <w:r>
        <w:rPr>
          <w:rStyle w:val="VerbatimChar"/>
        </w:rPr>
        <w:t xml:space="preserve">git log</w:t>
      </w:r>
      <w:r>
        <w:t xml:space="preserve"> </w:t>
      </w:r>
      <w:r>
        <w:t xml:space="preserve">evidence.</w:t>
      </w:r>
    </w:p>
    <w:p>
      <w:pPr>
        <w:pStyle w:val="BodyText"/>
      </w:pPr>
      <w:r>
        <w:t xml:space="preserve">No escape hatch — no</w:t>
      </w:r>
      <w:r>
        <w:t xml:space="preserve"> </w:t>
      </w:r>
      <w:r>
        <w:rPr>
          <w:rStyle w:val="VerbatimChar"/>
        </w:rPr>
        <w:t xml:space="preserve">--skip-fetch</w:t>
      </w:r>
      <w:r>
        <w:t xml:space="preserve">,</w:t>
      </w:r>
      <w:r>
        <w:t xml:space="preserve"> </w:t>
      </w:r>
      <w:r>
        <w:rPr>
          <w:rStyle w:val="VerbatimChar"/>
        </w:rPr>
        <w:t xml:space="preserve">--no-investigate</w:t>
      </w:r>
      <w:r>
        <w:t xml:space="preserve">,</w:t>
      </w:r>
      <w:r>
        <w:t xml:space="preserve"> </w:t>
      </w:r>
      <w:r>
        <w:rPr>
          <w:rStyle w:val="VerbatimChar"/>
        </w:rPr>
        <w:t xml:space="preserve">--fast-push</w:t>
      </w:r>
      <w:r>
        <w:t xml:space="preserve">,</w:t>
      </w:r>
      <w:r>
        <w:t xml:space="preserve"> </w:t>
      </w:r>
      <w:r>
        <w:rPr>
          <w:rStyle w:val="VerbatimChar"/>
        </w:rPr>
        <w:t xml:space="preserve">--trust-upstream</w:t>
      </w:r>
      <w:r>
        <w:t xml:space="preserve"> </w:t>
      </w:r>
      <w:r>
        <w:t xml:space="preserve">flag. Pre-build gate</w:t>
      </w:r>
      <w:r>
        <w:t xml:space="preserve"> </w:t>
      </w:r>
      <w:r>
        <w:rPr>
          <w:rStyle w:val="VerbatimChar"/>
        </w:rPr>
        <w:t xml:space="preserve">CM-COVENANT-114-71-PROPAGATION</w:t>
      </w:r>
      <w:r>
        <w:t xml:space="preserve"> </w:t>
      </w:r>
      <w:r>
        <w:t xml:space="preserve">+ paired mutation.</w:t>
      </w:r>
    </w:p>
    <w:p>
      <w:pPr>
        <w:pStyle w:val="BodyText"/>
      </w:pP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§11.4.71.</w:t>
      </w:r>
    </w:p>
    <w:p>
      <w:pPr>
        <w:pStyle w:val="BodyText"/>
      </w:pPr>
      <w:r>
        <w:t xml:space="preserve">Non-compliance is a release blocker regardless of context.</w:t>
      </w:r>
    </w:p>
    <w:p>
      <w:pPr>
        <w:pStyle w:val="BodyText"/>
      </w:pPr>
      <w:r>
        <w:rPr>
          <w:b/>
          <w:bCs/>
        </w:rPr>
        <w:t xml:space="preserve">§11.4.72 — Audio Top-Priority Mandate (User mandate, 2026-05-20)</w:t>
      </w:r>
    </w:p>
    <w:p>
      <w:pPr>
        <w:pStyle w:val="BodyText"/>
      </w:pPr>
      <w:r>
        <w:t xml:space="preserve">Direct user mandate (verbatim): "Make sure all fixes for audio are always top priority in main working stream!" The conductor (main working stream — Claude Code session, AI agent, or human operator) MUST treat audio fixes as the highest-priority class on the serial dispatch queue. Audio scope includes §EU HDMI rejection, §EM multichannel HDMI, §ET Arvus integration, §EV/§EW/§EX D3 audio defects, HiFi (Fix #74, #76), AC3 (Fix #106), ES8388 (Fix #103/§104/#105), multichannel LPCM (Fix #112), and every future audio-stack improvement.</w:t>
      </w:r>
    </w:p>
    <w:p>
      <w:pPr>
        <w:pStyle w:val="BodyText"/>
      </w:pPr>
      <w:r>
        <w:t xml:space="preserve">Composes with §11.4.42 (iteration-discipline — audio sits at apex of priority order) + §11.4.58 (parallel-development PWU — background research subagents run concurrently but do NOT preempt audio on the main-stream serial dispatch queue).</w:t>
      </w:r>
    </w:p>
    <w:p>
      <w:pPr>
        <w:pStyle w:val="BodyText"/>
      </w:pPr>
      <w:r>
        <w:rPr>
          <w:b/>
          <w:bCs/>
        </w:rPr>
        <w:t xml:space="preserve">Operative rule:</w:t>
      </w:r>
      <w:r>
        <w:t xml:space="preserve"> </w:t>
      </w:r>
      <w:r>
        <w:t xml:space="preserve">any time the conductor faces a choice between dispatching an audio task vs a non-audio task on the SAME serial resource, the audio task wins. No escape hatch — no "but this non-audio task is faster" or "but this research is more interesting" override. Audio-stack regressions are user-perceptible and high-impact (D3 silent post-flash is a release blocker), while research and refactors can wait.</w:t>
      </w:r>
    </w:p>
    <w:p>
      <w:pPr>
        <w:pStyle w:val="BodyText"/>
      </w:pP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§11.4.72.</w:t>
      </w:r>
    </w:p>
    <w:p>
      <w:pPr>
        <w:pStyle w:val="BodyText"/>
      </w:pPr>
      <w:r>
        <w:t xml:space="preserve">Non-compliance is a process violation regardless of context.</w:t>
      </w:r>
    </w:p>
    <w:p>
      <w:pPr>
        <w:pStyle w:val="BodyText"/>
      </w:pPr>
      <w:r>
        <w:rPr>
          <w:b/>
          <w:bCs/>
        </w:rPr>
        <w:t xml:space="preserve">§11.4.73 — Main-specification document versioning + revision discipline (User mandate, 2026-05-20)</w:t>
      </w:r>
    </w:p>
    <w:p>
      <w:pPr>
        <w:pStyle w:val="BodyText"/>
      </w:pPr>
      <w:r>
        <w:t xml:space="preserve">Direct user mandate (verbatim): "Make sure everything we add now in previous and upcoming requests IS ALWAYS applied to the main specification — if we have one. Since all these are not major changes we could increase Specification version per change for secondary version instead of the primary. Primary version MUST BE increased for much bigger levels of changes! Document MUST BE updated ALWAYS to follow the versioning rules we are applying here + revision and other properties we have!"</w:t>
      </w:r>
    </w:p>
    <w:p>
      <w:pPr>
        <w:pStyle w:val="BodyText"/>
      </w:pPr>
      <w:r>
        <w:t xml:space="preserve">Applies only when a project recognises a main specification document. Two-axis versioning:</w:t>
      </w:r>
      <w:r>
        <w:t xml:space="preserve"> </w:t>
      </w:r>
      <w:r>
        <w:rPr>
          <w:b/>
          <w:bCs/>
        </w:rPr>
        <w:t xml:space="preserve">primary</w:t>
      </w:r>
      <w:r>
        <w:t xml:space="preserve"> </w:t>
      </w:r>
      <w:r>
        <w:t xml:space="preserve">(V1/V2/V3/…) bumps for major rewrites (old primary archived);</w:t>
      </w:r>
      <w:r>
        <w:t xml:space="preserve"> </w:t>
      </w:r>
      <w:r>
        <w:rPr>
          <w:b/>
          <w:bCs/>
        </w:rPr>
        <w:t xml:space="preserve">secondary</w:t>
      </w:r>
      <w:r>
        <w:t xml:space="preserve"> </w:t>
      </w:r>
      <w:r>
        <w:t xml:space="preserve">(</w:t>
      </w:r>
      <w:r>
        <w:rPr>
          <w:rStyle w:val="VerbatimChar"/>
        </w:rPr>
        <w:t xml:space="preserve">Revision</w:t>
      </w:r>
      <w:r>
        <w:t xml:space="preserve">) bumps for additive operator requirements (matches the §11.4.61 metadata-table</w:t>
      </w:r>
      <w:r>
        <w:t xml:space="preserve"> </w:t>
      </w:r>
      <w:r>
        <w:rPr>
          <w:rStyle w:val="VerbatimChar"/>
        </w:rPr>
        <w:t xml:space="preserve">Revision</w:t>
      </w:r>
      <w:r>
        <w:t xml:space="preserve"> </w:t>
      </w:r>
      <w:r>
        <w:t xml:space="preserve">integer). Every operator-mandated requirement MUST land in the spec as part of the work that implements it. Cross-doc propagation copies MUST reference the active spec file, not a stale archived version. Composes with §11.4.44, §11.4.61, §11.4.59, §11.4.65.</w:t>
      </w:r>
    </w:p>
    <w:p>
      <w:pPr>
        <w:pStyle w:val="BodyText"/>
      </w:pP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§11.4.73.</w:t>
      </w:r>
    </w:p>
    <w:p>
      <w:pPr>
        <w:pStyle w:val="BodyText"/>
      </w:pPr>
      <w:r>
        <w:t xml:space="preserve">Non-compliance is a release blocker.</w:t>
      </w:r>
    </w:p>
    <w:p>
      <w:pPr>
        <w:pStyle w:val="BodyText"/>
      </w:pPr>
      <w:r>
        <w:rPr>
          <w:b/>
          <w:bCs/>
        </w:rPr>
        <w:t xml:space="preserve">§11.4.74 — Submodule-catalogue-first discovery + extend-don't-reimplement (User mandate, 2026-05-20)</w:t>
      </w:r>
    </w:p>
    <w:p>
      <w:pPr>
        <w:pStyle w:val="BodyText"/>
      </w:pPr>
      <w:r>
        <w:t xml:space="preserve">Direct user mandate (verbatim): "We MUST ALWAYS check which already developed features / functionalities do exist as a part of our comprehensive Submodules catalogue located in</w:t>
      </w:r>
      <w:r>
        <w:t xml:space="preserve"> </w:t>
      </w:r>
      <w:r>
        <w:rPr>
          <w:rStyle w:val="VerbatimChar"/>
        </w:rPr>
        <w:t xml:space="preserve">vasic-digital</w:t>
      </w:r>
      <w:r>
        <w:t xml:space="preserve"> </w:t>
      </w:r>
      <w:r>
        <w:t xml:space="preserve">and</w:t>
      </w:r>
      <w:r>
        <w:t xml:space="preserve"> </w:t>
      </w:r>
      <w:r>
        <w:rPr>
          <w:rStyle w:val="VerbatimChar"/>
        </w:rPr>
        <w:t xml:space="preserve">HelixDevelopment</w:t>
      </w:r>
      <w:r>
        <w:t xml:space="preserve"> </w:t>
      </w:r>
      <w:r>
        <w:t xml:space="preserve">organizations on GitHub and GitLab both! Project MUST BE aware of all its existence so we do not implement same things multiple times. For any missing features we MUST IMPLEMENT them properly and extend those Submodules further!"</w:t>
      </w:r>
    </w:p>
    <w:p>
      <w:pPr>
        <w:pStyle w:val="BodyText"/>
      </w:pPr>
      <w:r>
        <w:t xml:space="preserve">Before scaffolding any new module / package / helper / utility, the agent MUST: (1) survey</w:t>
      </w:r>
      <w:r>
        <w:t xml:space="preserve"> </w:t>
      </w:r>
      <w:r>
        <w:rPr>
          <w:rStyle w:val="VerbatimChar"/>
        </w:rPr>
        <w:t xml:space="preserve">vasic-digital</w:t>
      </w:r>
      <w:r>
        <w:t xml:space="preserve"> </w:t>
      </w:r>
      <w:r>
        <w:t xml:space="preserve">+</w:t>
      </w:r>
      <w:r>
        <w:t xml:space="preserve"> </w:t>
      </w:r>
      <w:r>
        <w:rPr>
          <w:rStyle w:val="VerbatimChar"/>
        </w:rPr>
        <w:t xml:space="preserve">HelixDevelopment</w:t>
      </w:r>
      <w:r>
        <w:t xml:space="preserve"> </w:t>
      </w:r>
      <w:r>
        <w:t xml:space="preserve">orgs on GitHub + GitLab — the canonical inventory is</w:t>
      </w:r>
      <w:r>
        <w:t xml:space="preserve"> </w:t>
      </w:r>
      <w:hyperlink r:id="rId11">
        <w:r>
          <w:rPr>
            <w:rStyle w:val="VerbatimChar"/>
          </w:rPr>
          <w:t xml:space="preserve">submodules-catalogue.md</w:t>
        </w:r>
      </w:hyperlink>
      <w:r>
        <w:t xml:space="preserve"> </w:t>
      </w:r>
      <w:r>
        <w:t xml:space="preserve">(142 repos categorised); (2) reuse an existing Submodule when it covers ≥ 80% of the functionality; (3) extend in-place via upstream PR when 80%+ matches but features are missing — never duplicate; (4) document the survey result in the relevant tracker row with</w:t>
      </w:r>
      <w:r>
        <w:t xml:space="preserve"> </w:t>
      </w:r>
      <w:r>
        <w:rPr>
          <w:rStyle w:val="VerbatimChar"/>
        </w:rPr>
        <w:t xml:space="preserve">Catalogue-Check: reuse|extend|no-match &lt;org/repo&gt;@&lt;sha&gt;</w:t>
      </w:r>
      <w:r>
        <w:t xml:space="preserve">.</w:t>
      </w:r>
    </w:p>
    <w:p>
      <w:pPr>
        <w:pStyle w:val="BodyText"/>
      </w:pPr>
      <w:r>
        <w:t xml:space="preserve">Every Submodule in the catalogue is subject to the same development-cycle rules (§11.4 anti-bluff, §1.1 paired mutations, §11.4.10 credentials, §11.4.61 metadata + ToC, §11.4.65 universal export, §11.4.73 spec versioning, §2.1 multi-mirror push, §3 propagation order).</w:t>
      </w:r>
    </w:p>
    <w:p>
      <w:pPr>
        <w:pStyle w:val="BodyText"/>
      </w:pP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§11.4.74.</w:t>
      </w:r>
    </w:p>
    <w:p>
      <w:pPr>
        <w:pStyle w:val="BodyText"/>
      </w:pPr>
      <w:r>
        <w:t xml:space="preserve">Non-compliance is a process violation; severe cases (duplicate implementation landed without catalogue check) are release blockers.</w:t>
      </w:r>
    </w:p>
    <w:p>
      <w:pPr>
        <w:pStyle w:val="BodyText"/>
      </w:pPr>
      <w:r>
        <w:rPr>
          <w:b/>
          <w:bCs/>
        </w:rPr>
        <w:t xml:space="preserve">§11.4.75 — Mechanical Enforcement Without Exception (User mandate, 2026-05-20)</w:t>
      </w:r>
    </w:p>
    <w:p>
      <w:pPr>
        <w:pStyle w:val="BodyText"/>
      </w:pPr>
      <w:r>
        <w:t xml:space="preserve">Direct user mandate (verbatim): "Why do these violations still happen!? This is a serious problem! We cannot rely on stability nor consistency if we cannot respect our Constitution, mandatory rules and constraints! Is there a way to make this always respected, followed and applied without exception fully and unconditionally!? WE MUST HAVE THIS WORKING FLAWLESSLY!!! Do investigate the root causes of such problems! Once all problems are identified WE MUST apply proper mechanisms for this not to happen NEVER EVER AGAIN!"</w:t>
      </w:r>
    </w:p>
    <w:p>
      <w:pPr>
        <w:pStyle w:val="BodyText"/>
      </w:pPr>
      <w:r>
        <w:t xml:space="preserve">The §11.4 covenant historically relied on agent + operator vigilance. Three forensic incidents in 2026-05-19→20 (two stalled remediation subagents + post-§11.4.66 propagation drift requiring catch-up commit</w:t>
      </w:r>
      <w:r>
        <w:t xml:space="preserve"> </w:t>
      </w:r>
      <w:r>
        <w:rPr>
          <w:rStyle w:val="VerbatimChar"/>
        </w:rPr>
        <w:t xml:space="preserve">f93b25a92eb</w:t>
      </w:r>
      <w:r>
        <w:t xml:space="preserve">) demonstrated that late-binding enforcement at</w:t>
      </w:r>
      <w:r>
        <w:t xml:space="preserve"> </w:t>
      </w:r>
      <w:r>
        <w:rPr>
          <w:rStyle w:val="VerbatimChar"/>
        </w:rPr>
        <w:t xml:space="preserve">pre_build_verification.sh</w:t>
      </w:r>
      <w:r>
        <w:t xml:space="preserve"> </w:t>
      </w:r>
      <w:r>
        <w:t xml:space="preserve">time fires hours-to-days AFTER the violator commit has already reached every remote. §11.4.75 closes the gap with FIVE independent mechanical enforcement layers — bypassing any single layer does not bypass the discipline:</w:t>
      </w:r>
    </w:p>
    <w:p>
      <w:pPr>
        <w:pStyle w:val="Compact"/>
        <w:numPr>
          <w:ilvl w:val="0"/>
          <w:numId w:val="1044"/>
        </w:numPr>
      </w:pPr>
      <w:r>
        <w:rPr>
          <w:b/>
          <w:bCs/>
        </w:rPr>
        <w:t xml:space="preserve">Local</w:t>
      </w:r>
      <w:r>
        <w:rPr>
          <w:b/>
          <w:bCs/>
        </w:rPr>
        <w:t xml:space="preserve"> </w:t>
      </w:r>
      <w:r>
        <w:rPr>
          <w:rStyle w:val="VerbatimChar"/>
          <w:b/>
          <w:bCs/>
        </w:rPr>
        <w:t xml:space="preserve">pre-commit</w:t>
      </w:r>
      <w:r>
        <w:rPr>
          <w:b/>
          <w:bCs/>
        </w:rPr>
        <w:t xml:space="preserve"> </w:t>
      </w:r>
      <w:r>
        <w:rPr>
          <w:b/>
          <w:bCs/>
        </w:rPr>
        <w:t xml:space="preserve">git hook</w:t>
      </w:r>
      <w:r>
        <w:t xml:space="preserve"> </w:t>
      </w:r>
      <w:r>
        <w:t xml:space="preserve">— refuses staged</w:t>
      </w:r>
      <w:r>
        <w:t xml:space="preserve"> </w:t>
      </w:r>
      <w:r>
        <w:rPr>
          <w:rStyle w:val="VerbatimChar"/>
        </w:rPr>
        <w:t xml:space="preserve">.md</w:t>
      </w:r>
      <w:r>
        <w:t xml:space="preserve"> </w:t>
      </w:r>
      <w:r>
        <w:t xml:space="preserve">lacking sibling</w:t>
      </w:r>
      <w:r>
        <w:t xml:space="preserve"> </w:t>
      </w:r>
      <w:r>
        <w:rPr>
          <w:rStyle w:val="VerbatimChar"/>
        </w:rPr>
        <w:t xml:space="preserve">.html</w:t>
      </w:r>
      <w:r>
        <w:t xml:space="preserve">+</w:t>
      </w:r>
      <w:r>
        <w:rPr>
          <w:rStyle w:val="VerbatimChar"/>
        </w:rPr>
        <w:t xml:space="preserve">.pdf</w:t>
      </w:r>
      <w:r>
        <w:t xml:space="preserve"> </w:t>
      </w:r>
      <w:r>
        <w:t xml:space="preserve">(and other staged-only invariants).</w:t>
      </w:r>
    </w:p>
    <w:p>
      <w:pPr>
        <w:pStyle w:val="Compact"/>
        <w:numPr>
          <w:ilvl w:val="0"/>
          <w:numId w:val="1044"/>
        </w:numPr>
      </w:pPr>
      <w:r>
        <w:rPr>
          <w:rStyle w:val="VerbatimChar"/>
          <w:b/>
          <w:bCs/>
        </w:rPr>
        <w:t xml:space="preserve">commit_all.sh</w:t>
      </w:r>
      <w:r>
        <w:rPr>
          <w:b/>
          <w:bCs/>
        </w:rPr>
        <w:t xml:space="preserve"> </w:t>
      </w:r>
      <w:r>
        <w:rPr>
          <w:b/>
          <w:bCs/>
        </w:rPr>
        <w:t xml:space="preserve">integration</w:t>
      </w:r>
      <w:r>
        <w:t xml:space="preserve"> </w:t>
      </w:r>
      <w:r>
        <w:t xml:space="preserve">— the canonical project commit script invokes the same checks + auto-runs</w:t>
      </w:r>
      <w:r>
        <w:t xml:space="preserve"> </w:t>
      </w:r>
      <w:r>
        <w:rPr>
          <w:rStyle w:val="VerbatimChar"/>
        </w:rPr>
        <w:t xml:space="preserve">sync_all_markdown_exports.sh</w:t>
      </w:r>
      <w:r>
        <w:t xml:space="preserve"> </w:t>
      </w:r>
      <w:r>
        <w:t xml:space="preserve">to self-repair before commit (</w:t>
      </w:r>
      <w:r>
        <w:rPr>
          <w:rStyle w:val="VerbatimChar"/>
        </w:rPr>
        <w:t xml:space="preserve">_constitution_sibling_check</w:t>
      </w:r>
      <w:r>
        <w:t xml:space="preserve"> </w:t>
      </w:r>
      <w:r>
        <w:t xml:space="preserve">function).</w:t>
      </w:r>
    </w:p>
    <w:p>
      <w:pPr>
        <w:pStyle w:val="Compact"/>
        <w:numPr>
          <w:ilvl w:val="0"/>
          <w:numId w:val="1044"/>
        </w:numPr>
      </w:pPr>
      <w:r>
        <w:rPr>
          <w:b/>
          <w:bCs/>
        </w:rPr>
        <w:t xml:space="preserve">Local</w:t>
      </w:r>
      <w:r>
        <w:rPr>
          <w:b/>
          <w:bCs/>
        </w:rPr>
        <w:t xml:space="preserve"> </w:t>
      </w:r>
      <w:r>
        <w:rPr>
          <w:rStyle w:val="VerbatimChar"/>
          <w:b/>
          <w:bCs/>
        </w:rPr>
        <w:t xml:space="preserve">pre-push</w:t>
      </w:r>
      <w:r>
        <w:rPr>
          <w:b/>
          <w:bCs/>
        </w:rPr>
        <w:t xml:space="preserve"> </w:t>
      </w:r>
      <w:r>
        <w:rPr>
          <w:b/>
          <w:bCs/>
        </w:rPr>
        <w:t xml:space="preserve">git hook</w:t>
      </w:r>
      <w:r>
        <w:t xml:space="preserve"> </w:t>
      </w:r>
      <w:r>
        <w:t xml:space="preserve">— re-runs siblings + propagation-gate subset on every commit in the push.</w:t>
      </w:r>
    </w:p>
    <w:p>
      <w:pPr>
        <w:pStyle w:val="Compact"/>
        <w:numPr>
          <w:ilvl w:val="0"/>
          <w:numId w:val="1044"/>
        </w:numPr>
      </w:pPr>
      <w:r>
        <w:rPr>
          <w:rStyle w:val="VerbatimChar"/>
          <w:b/>
          <w:bCs/>
        </w:rPr>
        <w:t xml:space="preserve">post-commit</w:t>
      </w:r>
      <w:r>
        <w:rPr>
          <w:b/>
          <w:bCs/>
        </w:rPr>
        <w:t xml:space="preserve"> </w:t>
      </w:r>
      <w:r>
        <w:rPr>
          <w:b/>
          <w:bCs/>
        </w:rPr>
        <w:t xml:space="preserve">auto-repair hook</w:t>
      </w:r>
      <w:r>
        <w:t xml:space="preserve"> </w:t>
      </w:r>
      <w:r>
        <w:t xml:space="preserve">— detects orphan</w:t>
      </w:r>
      <w:r>
        <w:t xml:space="preserve"> </w:t>
      </w:r>
      <w:r>
        <w:rPr>
          <w:rStyle w:val="VerbatimChar"/>
        </w:rPr>
        <w:t xml:space="preserve">.md</w:t>
      </w:r>
      <w:r>
        <w:t xml:space="preserve"> </w:t>
      </w:r>
      <w:r>
        <w:t xml:space="preserve">in just-committed manifest, auto-generates siblings via pandoc + weasyprint, creates a</w:t>
      </w:r>
      <w:r>
        <w:t xml:space="preserve"> </w:t>
      </w:r>
      <w:r>
        <w:rPr>
          <w:rStyle w:val="VerbatimChar"/>
        </w:rPr>
        <w:t xml:space="preserve">chore(§11.4.75): auto-export ...</w:t>
      </w:r>
      <w:r>
        <w:t xml:space="preserve"> </w:t>
      </w:r>
      <w:r>
        <w:t xml:space="preserve">follow-up commit. Idempotent + recursion-guarded.</w:t>
      </w:r>
    </w:p>
    <w:p>
      <w:pPr>
        <w:pStyle w:val="Compact"/>
        <w:numPr>
          <w:ilvl w:val="0"/>
          <w:numId w:val="1044"/>
        </w:numPr>
      </w:pPr>
      <w:r>
        <w:rPr>
          <w:b/>
          <w:bCs/>
        </w:rPr>
        <w:t xml:space="preserve">Local-only equivalent</w:t>
      </w:r>
      <w:r>
        <w:t xml:space="preserve"> </w:t>
      </w:r>
      <w:r>
        <w:t xml:space="preserve">(Phase 39.GF, User mandate 2026-05-20). Remote CI surfaces (GitHub Actions, GitLab pipelines, Jenkins, CircleCI, etc.) are DISABLED — the workflow file is preserved at</w:t>
      </w:r>
      <w:r>
        <w:t xml:space="preserve"> </w:t>
      </w:r>
      <w:r>
        <w:rPr>
          <w:rStyle w:val="VerbatimChar"/>
        </w:rPr>
        <w:t xml:space="preserve">.github/workflows/constitution-compliance.yml.disabled-local-only</w:t>
      </w:r>
      <w:r>
        <w:t xml:space="preserve"> </w:t>
      </w:r>
      <w:r>
        <w:t xml:space="preserve">(NOT</w:t>
      </w:r>
      <w:r>
        <w:t xml:space="preserve"> </w:t>
      </w:r>
      <w:r>
        <w:rPr>
          <w:rStyle w:val="VerbatimChar"/>
        </w:rPr>
        <w:t xml:space="preserve">.yml</w:t>
      </w:r>
      <w:r>
        <w:t xml:space="preserve">; GitHub Actions ignores it). Layer 5 enforcement migrated to the LOCAL pre-build-verification + meta-test ritual the operator MUST execute before tagging per §11.4.40. Layers 1-4 remain authoritative; Layer 5 is the operator's local final gate. A future re-enable PWU may re-establish remote CI.</w:t>
      </w:r>
    </w:p>
    <w:p>
      <w:pPr>
        <w:pStyle w:val="FirstParagraph"/>
      </w:pPr>
      <w:r>
        <w:t xml:space="preserve">Helper contracts (mandatory):</w:t>
      </w:r>
      <w:r>
        <w:t xml:space="preserve"> </w:t>
      </w:r>
      <w:r>
        <w:rPr>
          <w:rStyle w:val="VerbatimChar"/>
        </w:rPr>
        <w:t xml:space="preserve">scripts/install_git_hooks.sh</w:t>
      </w:r>
      <w:r>
        <w:t xml:space="preserve"> </w:t>
      </w:r>
      <w:r>
        <w:t xml:space="preserve">(idempotent installer wired into</w:t>
      </w:r>
      <w:r>
        <w:t xml:space="preserve"> </w:t>
      </w:r>
      <w:r>
        <w:rPr>
          <w:rStyle w:val="VerbatimChar"/>
        </w:rPr>
        <w:t xml:space="preserve">scripts/setup.sh</w:t>
      </w:r>
      <w:r>
        <w:t xml:space="preserve">),</w:t>
      </w:r>
      <w:r>
        <w:t xml:space="preserve"> </w:t>
      </w:r>
      <w:r>
        <w:rPr>
          <w:rStyle w:val="VerbatimChar"/>
        </w:rPr>
        <w:t xml:space="preserve">scripts/git_hooks/{pre-commit,pre-push,post-commit,commit-msg}</w:t>
      </w:r>
      <w:r>
        <w:t xml:space="preserve">,</w:t>
      </w:r>
      <w:r>
        <w:t xml:space="preserve"> </w:t>
      </w:r>
      <w:r>
        <w:rPr>
          <w:rStyle w:val="VerbatimChar"/>
        </w:rPr>
        <w:t xml:space="preserve">_constitution_sibling_check</w:t>
      </w:r>
      <w:r>
        <w:t xml:space="preserve"> </w:t>
      </w:r>
      <w:r>
        <w:t xml:space="preserve">in</w:t>
      </w:r>
      <w:r>
        <w:t xml:space="preserve"> </w:t>
      </w:r>
      <w:r>
        <w:rPr>
          <w:rStyle w:val="VerbatimChar"/>
        </w:rPr>
        <w:t xml:space="preserve">scripts/commit_all.sh</w:t>
      </w:r>
      <w:r>
        <w:t xml:space="preserve">. The</w:t>
      </w:r>
      <w:r>
        <w:t xml:space="preserve"> </w:t>
      </w:r>
      <w:r>
        <w:rPr>
          <w:rStyle w:val="VerbatimChar"/>
        </w:rPr>
        <w:t xml:space="preserve">commit-msg</w:t>
      </w:r>
      <w:r>
        <w:t xml:space="preserve"> </w:t>
      </w:r>
      <w:r>
        <w:t xml:space="preserve">hook enforces a</w:t>
      </w:r>
      <w:r>
        <w:t xml:space="preserve"> </w:t>
      </w:r>
      <w:r>
        <w:rPr>
          <w:rStyle w:val="VerbatimChar"/>
        </w:rPr>
        <w:t xml:space="preserve">Bypass-rationale: &lt;reason&gt;</w:t>
      </w:r>
      <w:r>
        <w:t xml:space="preserve"> </w:t>
      </w:r>
      <w:r>
        <w:t xml:space="preserve">footer when</w:t>
      </w:r>
      <w:r>
        <w:t xml:space="preserve"> </w:t>
      </w:r>
      <w:r>
        <w:rPr>
          <w:rStyle w:val="VerbatimChar"/>
        </w:rPr>
        <w:t xml:space="preserve">--no-verify</w:t>
      </w:r>
      <w:r>
        <w:t xml:space="preserve"> </w:t>
      </w:r>
      <w:r>
        <w:t xml:space="preserve">is detected (touch-file marker</w:t>
      </w:r>
      <w:r>
        <w:t xml:space="preserve"> </w:t>
      </w:r>
      <w:r>
        <w:rPr>
          <w:rStyle w:val="VerbatimChar"/>
        </w:rPr>
        <w:t xml:space="preserve">.git/ATMO_LAST_BYPASS_ATTEMPT</w:t>
      </w:r>
      <w:r>
        <w:t xml:space="preserve">);</w:t>
      </w:r>
      <w:r>
        <w:t xml:space="preserve"> </w:t>
      </w:r>
      <w:r>
        <w:rPr>
          <w:rStyle w:val="VerbatimChar"/>
        </w:rPr>
        <w:t xml:space="preserve">docs/audit/bypass_events.md</w:t>
      </w:r>
      <w:r>
        <w:t xml:space="preserve"> </w:t>
      </w:r>
      <w:r>
        <w:t xml:space="preserve">accumulates the audit trail per §11.4 captured-evidence requirement.</w:t>
      </w:r>
    </w:p>
    <w:p>
      <w:pPr>
        <w:pStyle w:val="BodyText"/>
      </w:pPr>
      <w:r>
        <w:t xml:space="preserve">Five pre-build gates with paired §1.1 meta-test mutations:</w:t>
      </w:r>
      <w:r>
        <w:t xml:space="preserve"> </w:t>
      </w:r>
      <w:r>
        <w:rPr>
          <w:rStyle w:val="VerbatimChar"/>
        </w:rPr>
        <w:t xml:space="preserve">CM-COVENANT-114-75-PROPAGATION</w:t>
      </w:r>
      <w:r>
        <w:t xml:space="preserve"> </w:t>
      </w:r>
      <w:r>
        <w:t xml:space="preserve">(anchor literal across canonical files),</w:t>
      </w:r>
      <w:r>
        <w:t xml:space="preserve"> </w:t>
      </w:r>
      <w:r>
        <w:rPr>
          <w:rStyle w:val="VerbatimChar"/>
        </w:rPr>
        <w:t xml:space="preserve">CM-GIT-HOOKS-INSTALL-SCRIPT</w:t>
      </w:r>
      <w:r>
        <w:t xml:space="preserve"> </w:t>
      </w:r>
      <w:r>
        <w:t xml:space="preserve">(installer present + executable),</w:t>
      </w:r>
      <w:r>
        <w:t xml:space="preserve"> </w:t>
      </w:r>
      <w:r>
        <w:rPr>
          <w:rStyle w:val="VerbatimChar"/>
        </w:rPr>
        <w:t xml:space="preserve">CM-GIT-HOOKS-SOURCE-DIR</w:t>
      </w:r>
      <w:r>
        <w:t xml:space="preserve"> </w:t>
      </w:r>
      <w:r>
        <w:t xml:space="preserve">(4 hook bodies present + executable),</w:t>
      </w:r>
      <w:r>
        <w:t xml:space="preserve"> </w:t>
      </w:r>
      <w:r>
        <w:rPr>
          <w:rStyle w:val="VerbatimChar"/>
        </w:rPr>
        <w:t xml:space="preserve">CM-COMMIT-ALL-SIBLING-CHECK</w:t>
      </w:r>
      <w:r>
        <w:t xml:space="preserve"> </w:t>
      </w:r>
      <w:r>
        <w:t xml:space="preserve">(</w:t>
      </w:r>
      <w:r>
        <w:rPr>
          <w:rStyle w:val="VerbatimChar"/>
        </w:rPr>
        <w:t xml:space="preserve">_constitution_sibling_check</w:t>
      </w:r>
      <w:r>
        <w:t xml:space="preserve"> </w:t>
      </w:r>
      <w:r>
        <w:t xml:space="preserve">in</w:t>
      </w:r>
      <w:r>
        <w:t xml:space="preserve"> </w:t>
      </w:r>
      <w:r>
        <w:rPr>
          <w:rStyle w:val="VerbatimChar"/>
        </w:rPr>
        <w:t xml:space="preserve">commit_all.sh</w:t>
      </w:r>
      <w:r>
        <w:t xml:space="preserve">),</w:t>
      </w:r>
      <w:r>
        <w:t xml:space="preserve"> </w:t>
      </w:r>
      <w:r>
        <w:rPr>
          <w:rStyle w:val="VerbatimChar"/>
        </w:rPr>
        <w:t xml:space="preserve">CM-CI-WORKFLOW-PRESENT</w:t>
      </w:r>
      <w:r>
        <w:t xml:space="preserve"> </w:t>
      </w:r>
      <w:r>
        <w:t xml:space="preserve">(CI workflow + ≥3 required jobs).</w:t>
      </w:r>
    </w:p>
    <w:p>
      <w:pPr>
        <w:pStyle w:val="BodyText"/>
      </w:pPr>
      <w:r>
        <w:t xml:space="preserve">Composes with §1.1 (paired meta-test mutations), §9 (data safety), §11.4 (end-user-quality covenant — Layer 5 CI makes the §11.4 promise mechanical), §11.4.41 (this anchor's renumber from §11.4.74 → §11.4.75 was itself driven by §11.4.41 merge-first discipline), §11.4.65 (universal Markdown export — Layer 1+3+4 are §11.4.65's mechanical seam), §11.4.66 (interactive clarification), §11.4.67 (target-shell-parseability — hooks parse under bash AND mksh), §11.4.71 (pre-push fetch + integrate — Layer 3 + 5 honour the merge-first pipeline), §11.4.72 (audio top-priority — hooks hold no lock themselves, so do not race against in-flight audio commits), §11.4.73 (main-spec versioning — when spec exists, hooks include it), §11.4.74 (submodule-catalogue-first — hooks can be added to the canonical catalogue for cross-project reuse).</w:t>
      </w:r>
    </w:p>
    <w:p>
      <w:pPr>
        <w:pStyle w:val="BodyText"/>
      </w:pPr>
      <w:r>
        <w:t xml:space="preserve">No escape hatch — no</w:t>
      </w:r>
      <w:r>
        <w:t xml:space="preserve"> </w:t>
      </w:r>
      <w:r>
        <w:rPr>
          <w:rStyle w:val="VerbatimChar"/>
        </w:rPr>
        <w:t xml:space="preserve">--skip-hooks</w:t>
      </w:r>
      <w:r>
        <w:t xml:space="preserve">,</w:t>
      </w:r>
      <w:r>
        <w:t xml:space="preserve"> </w:t>
      </w:r>
      <w:r>
        <w:rPr>
          <w:rStyle w:val="VerbatimChar"/>
        </w:rPr>
        <w:t xml:space="preserve">--bypass-enforcement</w:t>
      </w:r>
      <w:r>
        <w:t xml:space="preserve">,</w:t>
      </w:r>
      <w:r>
        <w:t xml:space="preserve"> </w:t>
      </w:r>
      <w:r>
        <w:rPr>
          <w:rStyle w:val="VerbatimChar"/>
        </w:rPr>
        <w:t xml:space="preserve">--allow-orphan-md</w:t>
      </w:r>
      <w:r>
        <w:t xml:space="preserve">,</w:t>
      </w:r>
      <w:r>
        <w:t xml:space="preserve"> </w:t>
      </w:r>
      <w:r>
        <w:rPr>
          <w:rStyle w:val="VerbatimChar"/>
        </w:rPr>
        <w:t xml:space="preserve">--ci-not-applicable</w:t>
      </w:r>
      <w:r>
        <w:t xml:space="preserve">,</w:t>
      </w:r>
      <w:r>
        <w:t xml:space="preserve"> </w:t>
      </w:r>
      <w:r>
        <w:rPr>
          <w:rStyle w:val="VerbatimChar"/>
        </w:rPr>
        <w:t xml:space="preserve">--mechanical-enforcement-not-needed</w:t>
      </w:r>
      <w:r>
        <w:t xml:space="preserve"> </w:t>
      </w:r>
      <w:r>
        <w:t xml:space="preserve">flag exists. The</w:t>
      </w:r>
      <w:r>
        <w:t xml:space="preserve"> </w:t>
      </w:r>
      <w:r>
        <w:rPr>
          <w:rStyle w:val="VerbatimChar"/>
        </w:rPr>
        <w:t xml:space="preserve">--no-verify</w:t>
      </w:r>
      <w:r>
        <w:t xml:space="preserve"> </w:t>
      </w:r>
      <w:r>
        <w:t xml:space="preserve">route IS the deliberate audit-trail bypass; §11.4.75 makes the audit trail mechanical via the</w:t>
      </w:r>
      <w:r>
        <w:t xml:space="preserve"> </w:t>
      </w:r>
      <w:r>
        <w:rPr>
          <w:rStyle w:val="VerbatimChar"/>
        </w:rPr>
        <w:t xml:space="preserve">commit-msg</w:t>
      </w:r>
      <w:r>
        <w:t xml:space="preserve"> </w:t>
      </w:r>
      <w:r>
        <w:t xml:space="preserve">footer requirement.</w:t>
      </w:r>
    </w:p>
    <w:p>
      <w:pPr>
        <w:pStyle w:val="BodyText"/>
      </w:pP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§11.4.75.</w:t>
      </w:r>
    </w:p>
    <w:p>
      <w:pPr>
        <w:pStyle w:val="BodyText"/>
      </w:pPr>
      <w:r>
        <w:t xml:space="preserve">Non-compliance is a release blocker regardless of context.</w:t>
      </w:r>
    </w:p>
    <w:p>
      <w:pPr>
        <w:pStyle w:val="BodyText"/>
      </w:pPr>
      <w:r>
        <w:rPr>
          <w:b/>
          <w:bCs/>
        </w:rPr>
        <w:t xml:space="preserve">§11.4.76 — Containers-submodule mandate (User mandate, 2026-05-20)</w:t>
      </w:r>
    </w:p>
    <w:p>
      <w:pPr>
        <w:pStyle w:val="BodyText"/>
      </w:pPr>
      <w:r>
        <w:t xml:space="preserve">Direct user mandate (verbatim): "For any work or requirements of running services or codebase inside the Containers (Docker / Podman / Qemy / Emulators, and so on) we MUST USE / INCORPORATE the Containers Submodule properly:</w:t>
      </w:r>
      <w:r>
        <w:t xml:space="preserve"> </w:t>
      </w:r>
      <w:r>
        <w:rPr>
          <w:rStyle w:val="VerbatimChar"/>
        </w:rPr>
        <w:t xml:space="preserve">https://github.com/vasic-digital/containers</w:t>
      </w:r>
      <w:r>
        <w:t xml:space="preserve"> </w:t>
      </w:r>
      <w:r>
        <w:t xml:space="preserve">(</w:t>
      </w:r>
      <w:r>
        <w:rPr>
          <w:rStyle w:val="VerbatimChar"/>
        </w:rPr>
        <w:t xml:space="preserve">git@github.com:vasic-digital/containers.git</w:t>
      </w:r>
      <w:r>
        <w:t xml:space="preserve">). Containers Submodule contains all means for us to Containerize our code and services! If any feature or Containing System is missing or not supported we MUST EXTEND IT properly like we do all of our projects! No bluff work is allowed of any kind!"</w:t>
      </w:r>
    </w:p>
    <w:p>
      <w:pPr>
        <w:pStyle w:val="BodyText"/>
      </w:pPr>
      <w:r>
        <w:rPr>
          <w:b/>
          <w:bCs/>
        </w:rPr>
        <w:t xml:space="preserve">§-slot history note.</w:t>
      </w:r>
      <w:r>
        <w:t xml:space="preserve"> </w:t>
      </w:r>
      <w:r>
        <w:t xml:space="preserve">Originally drafted as §11.4.75, renumbered to §11.4.76 per §11.4.71 fetch-before-push after the concurrent</w:t>
      </w:r>
      <w:r>
        <w:t xml:space="preserve"> </w:t>
      </w:r>
      <w:r>
        <w:rPr>
          <w:rStyle w:val="VerbatimChar"/>
        </w:rPr>
        <w:t xml:space="preserve">0a70083</w:t>
      </w:r>
      <w:r>
        <w:t xml:space="preserve"> </w:t>
      </w:r>
      <w:r>
        <w:t xml:space="preserve">landing of §11.4.75 (Mechanical Enforcement).</w:t>
      </w:r>
    </w:p>
    <w:p>
      <w:pPr>
        <w:pStyle w:val="BodyText"/>
      </w:pPr>
      <w:r>
        <w:t xml:space="preserve">For ANY containerized workload (Docker / Podman / Qemu / Kubernetes / container-backed emulators), the agent MUST: (1) install</w:t>
      </w:r>
      <w:r>
        <w:t xml:space="preserve"> </w:t>
      </w:r>
      <w:r>
        <w:rPr>
          <w:rStyle w:val="VerbatimChar"/>
        </w:rPr>
        <w:t xml:space="preserve">vasic-digital/containers</w:t>
      </w:r>
      <w:r>
        <w:t xml:space="preserve"> </w:t>
      </w:r>
      <w:r>
        <w:t xml:space="preserve">(</w:t>
      </w:r>
      <w:r>
        <w:rPr>
          <w:rStyle w:val="VerbatimChar"/>
        </w:rPr>
        <w:t xml:space="preserve">digital.vasic.containers</w:t>
      </w:r>
      <w:r>
        <w:t xml:space="preserve">) as a Git submodule when scaffolding the consuming project; (2) consume via</w:t>
      </w:r>
      <w:r>
        <w:t xml:space="preserve"> </w:t>
      </w:r>
      <w:r>
        <w:rPr>
          <w:rStyle w:val="VerbatimChar"/>
        </w:rPr>
        <w:t xml:space="preserve">replace</w:t>
      </w:r>
      <w:r>
        <w:t xml:space="preserve"> </w:t>
      </w:r>
      <w:r>
        <w:t xml:space="preserve">directive during development + pinned commit SHAs in production; (3) boot infra on-demand via the Submodule's</w:t>
      </w:r>
      <w:r>
        <w:t xml:space="preserve"> </w:t>
      </w:r>
      <w:r>
        <w:rPr>
          <w:rStyle w:val="VerbatimChar"/>
        </w:rPr>
        <w:t xml:space="preserve">pkg/boot</w:t>
      </w:r>
      <w:r>
        <w:t xml:space="preserve"> </w:t>
      </w:r>
      <w:r>
        <w:t xml:space="preserve">+</w:t>
      </w:r>
      <w:r>
        <w:t xml:space="preserve"> </w:t>
      </w:r>
      <w:r>
        <w:rPr>
          <w:rStyle w:val="VerbatimChar"/>
        </w:rPr>
        <w:t xml:space="preserve">pkg/compose</w:t>
      </w:r>
      <w:r>
        <w:t xml:space="preserve"> </w:t>
      </w:r>
      <w:r>
        <w:t xml:space="preserve">+</w:t>
      </w:r>
      <w:r>
        <w:t xml:space="preserve"> </w:t>
      </w:r>
      <w:r>
        <w:rPr>
          <w:rStyle w:val="VerbatimChar"/>
        </w:rPr>
        <w:t xml:space="preserve">pkg/health</w:t>
      </w:r>
      <w:r>
        <w:t xml:space="preserve"> </w:t>
      </w:r>
      <w:r>
        <w:t xml:space="preserve">APIs so the operator is never required to start</w:t>
      </w:r>
      <w:r>
        <w:t xml:space="preserve"> </w:t>
      </w:r>
      <w:r>
        <w:rPr>
          <w:rStyle w:val="VerbatimChar"/>
        </w:rPr>
        <w:t xml:space="preserve">podman machine</w:t>
      </w:r>
      <w:r>
        <w:t xml:space="preserve"> </w:t>
      </w:r>
      <w:r>
        <w:t xml:space="preserve">/</w:t>
      </w:r>
      <w:r>
        <w:t xml:space="preserve"> </w:t>
      </w:r>
      <w:r>
        <w:rPr>
          <w:rStyle w:val="VerbatimChar"/>
        </w:rPr>
        <w:t xml:space="preserve">docker compose up</w:t>
      </w:r>
      <w:r>
        <w:t xml:space="preserve"> </w:t>
      </w:r>
      <w:r>
        <w:t xml:space="preserve">manually — the boot is part of the test entry point (</w:t>
      </w:r>
      <w:r>
        <w:rPr>
          <w:b/>
          <w:bCs/>
        </w:rPr>
        <w:t xml:space="preserve">on-demand-infra invariant</w:t>
      </w:r>
      <w:r>
        <w:t xml:space="preserve">); (4) extend the Submodule via upstream PR when a runtime / lifecycle primitive is missing — never reimplement in-project (per §11.4.74); (5) anti-bluff: integration tests claiming to exercise containerized components MUST actually boot them via the Submodule. Short-circuit fakes that bypass boot are a §11.4 violation. A passing test MUST imply the infra was up.</w:t>
      </w:r>
    </w:p>
    <w:p>
      <w:pPr>
        <w:pStyle w:val="BodyText"/>
      </w:pPr>
      <w:r>
        <w:t xml:space="preserve">Tracker rows touching containerization MUST record</w:t>
      </w:r>
      <w:r>
        <w:t xml:space="preserve"> </w:t>
      </w:r>
      <w:r>
        <w:rPr>
          <w:rStyle w:val="VerbatimChar"/>
        </w:rPr>
        <w:t xml:space="preserve">Catalogue-Check: extend vasic-digital/containers@&lt;sha&gt;</w:t>
      </w:r>
      <w:r>
        <w:t xml:space="preserve"> </w:t>
      </w:r>
      <w:r>
        <w:t xml:space="preserve">(or</w:t>
      </w:r>
      <w:r>
        <w:t xml:space="preserve"> </w:t>
      </w:r>
      <w:r>
        <w:rPr>
          <w:rStyle w:val="VerbatimChar"/>
        </w:rPr>
        <w:t xml:space="preserve">reuse</w:t>
      </w:r>
      <w:r>
        <w:t xml:space="preserve">);</w:t>
      </w:r>
      <w:r>
        <w:t xml:space="preserve"> </w:t>
      </w:r>
      <w:r>
        <w:rPr>
          <w:rStyle w:val="VerbatimChar"/>
        </w:rPr>
        <w:t xml:space="preserve">no-match</w:t>
      </w:r>
      <w:r>
        <w:t xml:space="preserve"> </w:t>
      </w:r>
      <w:r>
        <w:t xml:space="preserve">requires demonstrating the Submodule cannot model the workload.</w:t>
      </w:r>
    </w:p>
    <w:p>
      <w:pPr>
        <w:pStyle w:val="BodyText"/>
      </w:pPr>
      <w:r>
        <w:t xml:space="preserve">Planned anti-bluff gate</w:t>
      </w:r>
      <w:r>
        <w:t xml:space="preserve"> </w:t>
      </w:r>
      <w:r>
        <w:rPr>
          <w:rStyle w:val="VerbatimChar"/>
        </w:rPr>
        <w:t xml:space="preserve">CM-CONTAINERS-USED</w:t>
      </w:r>
      <w:r>
        <w:t xml:space="preserve"> </w:t>
      </w:r>
      <w:r>
        <w:t xml:space="preserve">scans container-touching PRs for</w:t>
      </w:r>
      <w:r>
        <w:t xml:space="preserve"> </w:t>
      </w:r>
      <w:r>
        <w:rPr>
          <w:rStyle w:val="VerbatimChar"/>
        </w:rPr>
        <w:t xml:space="preserve">digital.vasic.containers/...</w:t>
      </w:r>
      <w:r>
        <w:t xml:space="preserve"> </w:t>
      </w:r>
      <w:r>
        <w:t xml:space="preserve">imports. Paired mutation strips the import + asserts FAIL.</w:t>
      </w:r>
    </w:p>
    <w:p>
      <w:pPr>
        <w:pStyle w:val="BodyText"/>
      </w:pPr>
      <w:r>
        <w:t xml:space="preserve">Composes with §11.4.74 (catalogue-first), §11.4.75 (mechanical enforcement), §3 (propagation), §11.4.31 (Submodule-Dependency-Manifest), §11.4.36 (</w:t>
      </w:r>
      <w:r>
        <w:rPr>
          <w:rStyle w:val="VerbatimChar"/>
        </w:rPr>
        <w:t xml:space="preserve">install_upstreams</w:t>
      </w:r>
      <w:r>
        <w:t xml:space="preserve"> </w:t>
      </w:r>
      <w:r>
        <w:t xml:space="preserve">on clone), §11.4.28 (Submodules-As-Equal-Codebase), §1.1 (paired-mutation gates).</w:t>
      </w:r>
    </w:p>
    <w:p>
      <w:pPr>
        <w:pStyle w:val="BodyText"/>
      </w:pP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§11.4.76.</w:t>
      </w:r>
    </w:p>
    <w:p>
      <w:pPr>
        <w:pStyle w:val="BodyText"/>
      </w:pPr>
      <w:r>
        <w:t xml:space="preserve">Non-compliance: reinventing compose orchestration in-project is a release blocker.</w:t>
      </w:r>
    </w:p>
    <w:p>
      <w:pPr>
        <w:pStyle w:val="BodyText"/>
      </w:pPr>
      <w:r>
        <w:rPr>
          <w:b/>
          <w:bCs/>
        </w:rPr>
        <w:t xml:space="preserve">§11.4.77 — Regeneration-mechanism-required mandate (User mandate, 2026-05-20)</w:t>
      </w:r>
    </w:p>
    <w:p>
      <w:pPr>
        <w:pStyle w:val="BodyText"/>
      </w:pPr>
      <w:r>
        <w:t xml:space="preserve">Direct user mandate (verbatim): "We must be sure that after excluding anything from Git versioning we still have the mechanism which will out of the box obtain or re-generate missing content!"</w:t>
      </w:r>
    </w:p>
    <w:p>
      <w:pPr>
        <w:pStyle w:val="BodyText"/>
      </w:pPr>
      <w:r>
        <w:rPr>
          <w:b/>
          <w:bCs/>
        </w:rPr>
        <w:t xml:space="preserve">Forensic anchor.</w:t>
      </w:r>
      <w:r>
        <w:t xml:space="preserve"> </w:t>
      </w:r>
      <w:r>
        <w:t xml:space="preserve">2026-05-20T15:00Z: a consuming project's audio Tier 1</w:t>
      </w:r>
      <w:r>
        <w:t xml:space="preserve"> </w:t>
      </w:r>
      <w:r>
        <w:rPr>
          <w:rStyle w:val="VerbatimChar"/>
        </w:rPr>
        <w:t xml:space="preserve">commit_all.sh</w:t>
      </w:r>
      <w:r>
        <w:t xml:space="preserve"> </w:t>
      </w:r>
      <w:r>
        <w:t xml:space="preserve">stalled 4 h on</w:t>
      </w:r>
      <w:r>
        <w:t xml:space="preserve"> </w:t>
      </w:r>
      <w:r>
        <w:rPr>
          <w:rStyle w:val="VerbatimChar"/>
        </w:rPr>
        <w:t xml:space="preserve">git add -A</w:t>
      </w:r>
      <w:r>
        <w:t xml:space="preserve"> </w:t>
      </w:r>
      <w:r>
        <w:t xml:space="preserve">scanning 274 GiB</w:t>
      </w:r>
      <w:r>
        <w:t xml:space="preserve"> </w:t>
      </w:r>
      <w:r>
        <w:rPr>
          <w:rStyle w:val="VerbatimChar"/>
        </w:rPr>
        <w:t xml:space="preserve">.git-backup-*</w:t>
      </w:r>
      <w:r>
        <w:t xml:space="preserve"> </w:t>
      </w:r>
      <w:r>
        <w:t xml:space="preserve">+ 159 GiB</w:t>
      </w:r>
      <w:r>
        <w:t xml:space="preserve"> </w:t>
      </w:r>
      <w:r>
        <w:rPr>
          <w:rStyle w:val="VerbatimChar"/>
        </w:rPr>
        <w:t xml:space="preserve">RKTools/linux/</w:t>
      </w:r>
      <w:r>
        <w:t xml:space="preserve"> </w:t>
      </w:r>
      <w:r>
        <w:t xml:space="preserve">+ 167 GiB</w:t>
      </w:r>
      <w:r>
        <w:t xml:space="preserve"> </w:t>
      </w:r>
      <w:r>
        <w:rPr>
          <w:rStyle w:val="VerbatimChar"/>
        </w:rPr>
        <w:t xml:space="preserve">qa-results/</w:t>
      </w:r>
      <w:r>
        <w:t xml:space="preserve"> </w:t>
      </w:r>
      <w:r>
        <w:t xml:space="preserve">— all untracked but un-gitignored. Bare</w:t>
      </w:r>
      <w:r>
        <w:t xml:space="preserve"> </w:t>
      </w:r>
      <w:r>
        <w:rPr>
          <w:rStyle w:val="VerbatimChar"/>
        </w:rPr>
        <w:t xml:space="preserve">.gitignore</w:t>
      </w:r>
      <w:r>
        <w:t xml:space="preserve"> </w:t>
      </w:r>
      <w:r>
        <w:t xml:space="preserve">fix would orphan every fresh clone (missing RKTools, missing test infra, missing build outputs).</w:t>
      </w:r>
    </w:p>
    <w:p>
      <w:pPr>
        <w:pStyle w:val="BodyText"/>
      </w:pPr>
      <w:r>
        <w:t xml:space="preserve">Every</w:t>
      </w:r>
      <w:r>
        <w:t xml:space="preserve"> </w:t>
      </w:r>
      <w:r>
        <w:rPr>
          <w:rStyle w:val="VerbatimChar"/>
        </w:rPr>
        <w:t xml:space="preserve">.gitignore</w:t>
      </w:r>
      <w:r>
        <w:t xml:space="preserve"> </w:t>
      </w:r>
      <w:r>
        <w:t xml:space="preserve">entry excluding (a) &gt;~100 MiB OR (b) any artefact essential to building / running / testing the project MUST carry a documented + automated mechanism to either</w:t>
      </w:r>
      <w:r>
        <w:t xml:space="preserve"> </w:t>
      </w:r>
      <w:r>
        <w:rPr>
          <w:b/>
          <w:bCs/>
        </w:rPr>
        <w:t xml:space="preserve">re-obtain</w:t>
      </w:r>
      <w:r>
        <w:t xml:space="preserve"> </w:t>
      </w:r>
      <w:r>
        <w:t xml:space="preserve">(vendor tarball, SDK installer, package registry, git submodule, object store) OR</w:t>
      </w:r>
      <w:r>
        <w:t xml:space="preserve"> </w:t>
      </w:r>
      <w:r>
        <w:rPr>
          <w:b/>
          <w:bCs/>
        </w:rPr>
        <w:t xml:space="preserve">re-generate</w:t>
      </w:r>
      <w:r>
        <w:t xml:space="preserve"> </w:t>
      </w:r>
      <w:r>
        <w:t xml:space="preserve">(build pipeline, code-gen, asset render, captured-evidence replay, container build).</w:t>
      </w:r>
    </w:p>
    <w:p>
      <w:pPr>
        <w:pStyle w:val="BodyText"/>
      </w:pPr>
      <w:r>
        <w:t xml:space="preserve">Required artefacts per qualifying</w:t>
      </w:r>
      <w:r>
        <w:t xml:space="preserve"> </w:t>
      </w:r>
      <w:r>
        <w:rPr>
          <w:rStyle w:val="VerbatimChar"/>
        </w:rPr>
        <w:t xml:space="preserve">.gitignore</w:t>
      </w:r>
      <w:r>
        <w:t xml:space="preserve"> </w:t>
      </w:r>
      <w:r>
        <w:t xml:space="preserve">entry: (1)</w:t>
      </w:r>
      <w:r>
        <w:t xml:space="preserve"> </w:t>
      </w:r>
      <w:r>
        <w:rPr>
          <w:rStyle w:val="VerbatimChar"/>
        </w:rPr>
        <w:t xml:space="preserve">.gitignore-meta/&lt;entry-slug&gt;.yaml</w:t>
      </w:r>
      <w:r>
        <w:t xml:space="preserve"> </w:t>
      </w:r>
      <w:r>
        <w:t xml:space="preserve">declaring pattern + mechanism-type + script-path + expected-disk-usage + vendor-url-or-source + integrity hash + requires-network + requires-credentials; (2) post-clone bootstrap entry (</w:t>
      </w:r>
      <w:r>
        <w:rPr>
          <w:rStyle w:val="VerbatimChar"/>
        </w:rPr>
        <w:t xml:space="preserve">scripts/setup.sh</w:t>
      </w:r>
      <w:r>
        <w:t xml:space="preserve"> </w:t>
      </w:r>
      <w:r>
        <w:t xml:space="preserve">or canonical equivalent) running the mechanism non-interactively; (3) pre-build gate verifying regenerated content present OR stamp</w:t>
      </w:r>
      <w:r>
        <w:t xml:space="preserve"> </w:t>
      </w:r>
      <w:r>
        <w:rPr>
          <w:rStyle w:val="VerbatimChar"/>
        </w:rPr>
        <w:t xml:space="preserve">.gitignore-meta/.regenerated/&lt;slug&gt;.ok</w:t>
      </w:r>
      <w:r>
        <w:t xml:space="preserve"> </w:t>
      </w:r>
      <w:r>
        <w:t xml:space="preserve">recent; (4) README +</w:t>
      </w:r>
      <w:r>
        <w:t xml:space="preserve"> </w:t>
      </w:r>
      <w:r>
        <w:rPr>
          <w:rStyle w:val="VerbatimChar"/>
        </w:rPr>
        <w:t xml:space="preserve">docs/guides/*.md</w:t>
      </w:r>
      <w:r>
        <w:t xml:space="preserve"> </w:t>
      </w:r>
      <w:r>
        <w:t xml:space="preserve">describing the mechanism + manual fallback + time/disk budget + per-§11.4.10 credentials.</w:t>
      </w:r>
    </w:p>
    <w:p>
      <w:pPr>
        <w:pStyle w:val="BodyText"/>
      </w:pPr>
      <w:r>
        <w:t xml:space="preserve">No escape hatch: bare</w:t>
      </w:r>
      <w:r>
        <w:t xml:space="preserve"> </w:t>
      </w:r>
      <w:r>
        <w:rPr>
          <w:rStyle w:val="VerbatimChar"/>
        </w:rPr>
        <w:t xml:space="preserve">.gitignore</w:t>
      </w:r>
      <w:r>
        <w:t xml:space="preserve"> </w:t>
      </w:r>
      <w:r>
        <w:t xml:space="preserve">additions without the mechanism are §11.4 PASS-bluff variants — codebase appears complete but fresh clone cannot build / run. No</w:t>
      </w:r>
      <w:r>
        <w:t xml:space="preserve"> </w:t>
      </w:r>
      <w:r>
        <w:rPr>
          <w:rStyle w:val="VerbatimChar"/>
        </w:rPr>
        <w:t xml:space="preserve">--skip-regen-mechanism</w:t>
      </w:r>
      <w:r>
        <w:t xml:space="preserve">,</w:t>
      </w:r>
      <w:r>
        <w:t xml:space="preserve"> </w:t>
      </w:r>
      <w:r>
        <w:rPr>
          <w:rStyle w:val="VerbatimChar"/>
        </w:rPr>
        <w:t xml:space="preserve">--gitignore-is-enough</w:t>
      </w:r>
      <w:r>
        <w:t xml:space="preserve">,</w:t>
      </w:r>
      <w:r>
        <w:t xml:space="preserve"> </w:t>
      </w:r>
      <w:r>
        <w:rPr>
          <w:rStyle w:val="VerbatimChar"/>
        </w:rPr>
        <w:t xml:space="preserve">--operator-already-has-content</w:t>
      </w:r>
      <w:r>
        <w:t xml:space="preserve"> </w:t>
      </w:r>
      <w:r>
        <w:t xml:space="preserve">flag.</w:t>
      </w:r>
    </w:p>
    <w:p>
      <w:pPr>
        <w:pStyle w:val="BodyText"/>
      </w:pPr>
      <w:r>
        <w:t xml:space="preserve">Planned anti-bluff gate</w:t>
      </w:r>
      <w:r>
        <w:t xml:space="preserve"> </w:t>
      </w:r>
      <w:r>
        <w:rPr>
          <w:rStyle w:val="VerbatimChar"/>
        </w:rPr>
        <w:t xml:space="preserve">CM-GITIGNORE-REGEN-MECHANISM</w:t>
      </w:r>
      <w:r>
        <w:t xml:space="preserve"> </w:t>
      </w:r>
      <w:r>
        <w:t xml:space="preserve">scans every</w:t>
      </w:r>
      <w:r>
        <w:t xml:space="preserve"> </w:t>
      </w:r>
      <w:r>
        <w:rPr>
          <w:rStyle w:val="VerbatimChar"/>
        </w:rPr>
        <w:t xml:space="preserve">.gitignore</w:t>
      </w:r>
      <w:r>
        <w:t xml:space="preserve"> </w:t>
      </w:r>
      <w:r>
        <w:t xml:space="preserve">addition for matching</w:t>
      </w:r>
      <w:r>
        <w:t xml:space="preserve"> </w:t>
      </w:r>
      <w:r>
        <w:rPr>
          <w:rStyle w:val="VerbatimChar"/>
        </w:rPr>
        <w:t xml:space="preserve">.gitignore-meta/</w:t>
      </w:r>
      <w:r>
        <w:t xml:space="preserve"> </w:t>
      </w:r>
      <w:r>
        <w:t xml:space="preserve">sibling. Paired §1.1 mutation strips a required YAML key → gate FAILs.</w:t>
      </w:r>
    </w:p>
    <w:p>
      <w:pPr>
        <w:pStyle w:val="BodyText"/>
      </w:pPr>
      <w:r>
        <w:t xml:space="preserve">Composes with §11.4.6 (no-guessing — verify mechanism on sandbox), §11.4.65 (HTML/PDF siblings are a</w:t>
      </w:r>
      <w:r>
        <w:t xml:space="preserve"> </w:t>
      </w:r>
      <w:r>
        <w:rPr>
          <w:rStyle w:val="VerbatimChar"/>
        </w:rPr>
        <w:t xml:space="preserve">re-generate</w:t>
      </w:r>
      <w:r>
        <w:t xml:space="preserve"> </w:t>
      </w:r>
      <w:r>
        <w:t xml:space="preserve">instance), §11.4.66 (interactive clarification if mechanism unknown), §11.4.71 (re-validate vendor integrity before push), §11.4.74 (extend a reusable downloader Submodule), §11.4.75 (pre-commit + CI replay refuse bare additions), §11.4.76 (container images regenerated via</w:t>
      </w:r>
      <w:r>
        <w:t xml:space="preserve"> </w:t>
      </w:r>
      <w:r>
        <w:rPr>
          <w:rStyle w:val="VerbatimChar"/>
        </w:rPr>
        <w:t xml:space="preserve">vasic-digital/containers</w:t>
      </w:r>
      <w:r>
        <w:t xml:space="preserve">), §9 / §9.2 (pre-test mechanism in sandbox), §3 (consuming submodules inherit).</w:t>
      </w:r>
    </w:p>
    <w:p>
      <w:pPr>
        <w:pStyle w:val="BodyText"/>
      </w:pP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§11.4.77.</w:t>
      </w:r>
    </w:p>
    <w:p>
      <w:pPr>
        <w:pStyle w:val="BodyText"/>
      </w:pPr>
      <w:r>
        <w:t xml:space="preserve">Non-compliance is a release blocker regardless of context.</w:t>
      </w:r>
    </w:p>
    <w:p>
      <w:pPr>
        <w:pStyle w:val="BodyText"/>
      </w:pPr>
      <w:r>
        <w:rPr>
          <w:b/>
          <w:bCs/>
        </w:rPr>
        <w:t xml:space="preserve">§11.4.78 — CodeGraph code-intelligence mandate (User mandate, 2026-05-20)</w:t>
      </w:r>
    </w:p>
    <w:p>
      <w:pPr>
        <w:pStyle w:val="BodyText"/>
      </w:pPr>
      <w:r>
        <w:t xml:space="preserve">Direct user mandate (verbatim): "Make codegraph MANDATORY CHOICE for this purpose for all of our project ... All project which do not have configured and installed codegraph yet MUST DO IT and MUST USE IT!"</w:t>
      </w:r>
    </w:p>
    <w:p>
      <w:pPr>
        <w:pStyle w:val="BodyText"/>
      </w:pPr>
      <w:r>
        <w:t xml:space="preserve">Every consuming project worked on by AI coding agents MUST install, initialize, and use</w:t>
      </w:r>
      <w:r>
        <w:t xml:space="preserve"> </w:t>
      </w:r>
      <w:r>
        <w:rPr>
          <w:b/>
          <w:bCs/>
        </w:rPr>
        <w:t xml:space="preserve">CodeGraph</w:t>
      </w:r>
      <w:r>
        <w:t xml:space="preserve"> </w:t>
      </w:r>
      <w:r>
        <w:t xml:space="preserve">(</w:t>
      </w:r>
      <w:r>
        <w:rPr>
          <w:rStyle w:val="VerbatimChar"/>
        </w:rPr>
        <w:t xml:space="preserve">https://github.com/colbymchenry/codegraph</w:t>
      </w:r>
      <w:r>
        <w:t xml:space="preserve">, npm</w:t>
      </w:r>
      <w:r>
        <w:t xml:space="preserve"> </w:t>
      </w:r>
      <w:r>
        <w:rPr>
          <w:rStyle w:val="VerbatimChar"/>
        </w:rPr>
        <w:t xml:space="preserve">@colbymchenry/codegraph</w:t>
      </w:r>
      <w:r>
        <w:t xml:space="preserve">) — a local SQLite semantic code-knowledge-graph exposed to agents over MCP (100% local, no cloud). (1) Install globally via npm — no</w:t>
      </w:r>
      <w:r>
        <w:t xml:space="preserve"> </w:t>
      </w:r>
      <w:r>
        <w:rPr>
          <w:rStyle w:val="VerbatimChar"/>
        </w:rPr>
        <w:t xml:space="preserve">sudo</w:t>
      </w:r>
      <w:r>
        <w:t xml:space="preserve"> </w:t>
      </w:r>
      <w:r>
        <w:t xml:space="preserve">(npm prefix MUST be user-writable). (2)</w:t>
      </w:r>
      <w:r>
        <w:t xml:space="preserve"> </w:t>
      </w:r>
      <w:r>
        <w:rPr>
          <w:rStyle w:val="VerbatimChar"/>
        </w:rPr>
        <w:t xml:space="preserve">codegraph init</w:t>
      </w:r>
      <w:r>
        <w:t xml:space="preserve"> </w:t>
      </w:r>
      <w:r>
        <w:t xml:space="preserve">+</w:t>
      </w:r>
      <w:r>
        <w:t xml:space="preserve"> </w:t>
      </w:r>
      <w:r>
        <w:rPr>
          <w:rStyle w:val="VerbatimChar"/>
        </w:rPr>
        <w:t xml:space="preserve">codegraph index</w:t>
      </w:r>
      <w:r>
        <w:t xml:space="preserve">:</w:t>
      </w:r>
      <w:r>
        <w:t xml:space="preserve"> </w:t>
      </w:r>
      <w:r>
        <w:rPr>
          <w:rStyle w:val="VerbatimChar"/>
        </w:rPr>
        <w:t xml:space="preserve">.codegraph/config.json</w:t>
      </w:r>
      <w:r>
        <w:t xml:space="preserve"> </w:t>
      </w:r>
      <w:r>
        <w:t xml:space="preserve">tracked,</w:t>
      </w:r>
      <w:r>
        <w:t xml:space="preserve"> </w:t>
      </w:r>
      <w:r>
        <w:rPr>
          <w:rStyle w:val="VerbatimChar"/>
        </w:rPr>
        <w:t xml:space="preserve">.codegraph/codegraph.db</w:t>
      </w:r>
      <w:r>
        <w:t xml:space="preserve"> </w:t>
      </w:r>
      <w:r>
        <w:t xml:space="preserve">gitignored with</w:t>
      </w:r>
      <w:r>
        <w:t xml:space="preserve"> </w:t>
      </w:r>
      <w:r>
        <w:rPr>
          <w:rStyle w:val="VerbatimChar"/>
        </w:rPr>
        <w:t xml:space="preserve">codegraph index</w:t>
      </w:r>
      <w:r>
        <w:t xml:space="preserve"> </w:t>
      </w:r>
      <w:r>
        <w:t xml:space="preserve">as its §11.4.77 regeneration mechanism; the</w:t>
      </w:r>
      <w:r>
        <w:t xml:space="preserve"> </w:t>
      </w:r>
      <w:r>
        <w:rPr>
          <w:rStyle w:val="VerbatimChar"/>
        </w:rPr>
        <w:t xml:space="preserve">exclude</w:t>
      </w:r>
      <w:r>
        <w:t xml:space="preserve"> </w:t>
      </w:r>
      <w:r>
        <w:t xml:space="preserve">list MUST exclude every §11.4.10 credential/secret path.</w:t>
      </w:r>
      <w:r>
        <w:t xml:space="preserve"> </w:t>
      </w:r>
      <w:r>
        <w:rPr>
          <w:b/>
          <w:bCs/>
        </w:rPr>
        <w:t xml:space="preserve">CRITICAL — CodeGraph filter mechanism:</w:t>
      </w:r>
      <w:r>
        <w:t xml:space="preserve"> </w:t>
      </w:r>
      <w:r>
        <w:t xml:space="preserve">CodeGraph v1.x is zero-config — it uses built-in skip lists + root</w:t>
      </w:r>
      <w:r>
        <w:t xml:space="preserve"> </w:t>
      </w:r>
      <w:r>
        <w:rPr>
          <w:rStyle w:val="VerbatimChar"/>
        </w:rPr>
        <w:t xml:space="preserve">.gitignore</w:t>
      </w:r>
      <w:r>
        <w:t xml:space="preserve"> </w:t>
      </w:r>
      <w:r>
        <w:t xml:space="preserve">for file filtering, NOT</w:t>
      </w:r>
      <w:r>
        <w:t xml:space="preserve"> </w:t>
      </w:r>
      <w:r>
        <w:rPr>
          <w:rStyle w:val="VerbatimChar"/>
        </w:rPr>
        <w:t xml:space="preserve">config.json</w:t>
      </w:r>
      <w:r>
        <w:t xml:space="preserve"> </w:t>
      </w:r>
      <w:r>
        <w:t xml:space="preserve">include/exclude. Use root-anchored</w:t>
      </w:r>
      <w:r>
        <w:t xml:space="preserve"> </w:t>
      </w:r>
      <w:r>
        <w:rPr>
          <w:rStyle w:val="VerbatimChar"/>
        </w:rPr>
        <w:t xml:space="preserve">.gitignore</w:t>
      </w:r>
      <w:r>
        <w:t xml:space="preserve"> </w:t>
      </w:r>
      <w:r>
        <w:t xml:space="preserve">patterns (</w:t>
      </w:r>
      <w:r>
        <w:rPr>
          <w:rStyle w:val="VerbatimChar"/>
        </w:rPr>
        <w:t xml:space="preserve">/pattern/</w:t>
      </w:r>
      <w:r>
        <w:t xml:space="preserve">) to exclude only actual rubbish (build outputs, caches, credentials).</w:t>
      </w:r>
      <w:r>
        <w:t xml:space="preserve"> </w:t>
      </w:r>
      <w:r>
        <w:rPr>
          <w:b/>
          <w:bCs/>
        </w:rPr>
        <w:t xml:space="preserve">ALL SOURCE CODE MUST REMAIN INDEXABLE</w:t>
      </w:r>
      <w:r>
        <w:t xml:space="preserve"> </w:t>
      </w:r>
      <w:r>
        <w:t xml:space="preserve">— AOSP platform trees (</w:t>
      </w:r>
      <w:r>
        <w:rPr>
          <w:rStyle w:val="VerbatimChar"/>
        </w:rPr>
        <w:t xml:space="preserve">frameworks/</w:t>
      </w:r>
      <w:r>
        <w:t xml:space="preserve">,</w:t>
      </w:r>
      <w:r>
        <w:t xml:space="preserve"> </w:t>
      </w:r>
      <w:r>
        <w:rPr>
          <w:rStyle w:val="VerbatimChar"/>
        </w:rPr>
        <w:t xml:space="preserve">packages/</w:t>
      </w:r>
      <w:r>
        <w:t xml:space="preserve">,</w:t>
      </w:r>
      <w:r>
        <w:t xml:space="preserve"> </w:t>
      </w:r>
      <w:r>
        <w:rPr>
          <w:rStyle w:val="VerbatimChar"/>
        </w:rPr>
        <w:t xml:space="preserve">external/</w:t>
      </w:r>
      <w:r>
        <w:t xml:space="preserve">,</w:t>
      </w:r>
      <w:r>
        <w:t xml:space="preserve"> </w:t>
      </w:r>
      <w:r>
        <w:rPr>
          <w:rStyle w:val="VerbatimChar"/>
        </w:rPr>
        <w:t xml:space="preserve">art/</w:t>
      </w:r>
      <w:r>
        <w:t xml:space="preserve">,</w:t>
      </w:r>
      <w:r>
        <w:t xml:space="preserve"> </w:t>
      </w:r>
      <w:r>
        <w:rPr>
          <w:rStyle w:val="VerbatimChar"/>
        </w:rPr>
        <w:t xml:space="preserve">bionic/</w:t>
      </w:r>
      <w:r>
        <w:t xml:space="preserve">,</w:t>
      </w:r>
      <w:r>
        <w:t xml:space="preserve"> </w:t>
      </w:r>
      <w:r>
        <w:rPr>
          <w:rStyle w:val="VerbatimChar"/>
        </w:rPr>
        <w:t xml:space="preserve">kernel-5.10/</w:t>
      </w:r>
      <w:r>
        <w:t xml:space="preserve">, etc.) are tracked source and MUST NOT be blocked. (3) Wire the</w:t>
      </w:r>
      <w:r>
        <w:t xml:space="preserve"> </w:t>
      </w:r>
      <w:r>
        <w:rPr>
          <w:rStyle w:val="VerbatimChar"/>
        </w:rPr>
        <w:t xml:space="preserve">codegraph serve --mcp</w:t>
      </w:r>
      <w:r>
        <w:t xml:space="preserve"> </w:t>
      </w:r>
      <w:r>
        <w:t xml:space="preserve">server into every CLI agent the developers use — project-scoped + committed where supported (Claude Code</w:t>
      </w:r>
      <w:r>
        <w:t xml:space="preserve"> </w:t>
      </w:r>
      <w:r>
        <w:rPr>
          <w:rStyle w:val="VerbatimChar"/>
        </w:rPr>
        <w:t xml:space="preserve">.mcp.json</w:t>
      </w:r>
      <w:r>
        <w:t xml:space="preserve">, OpenCode</w:t>
      </w:r>
      <w:r>
        <w:t xml:space="preserve"> </w:t>
      </w:r>
      <w:r>
        <w:rPr>
          <w:rStyle w:val="VerbatimChar"/>
        </w:rPr>
        <w:t xml:space="preserve">opencode.json</w:t>
      </w:r>
      <w:r>
        <w:t xml:space="preserve">, Qwen Code</w:t>
      </w:r>
      <w:r>
        <w:t xml:space="preserve"> </w:t>
      </w:r>
      <w:r>
        <w:rPr>
          <w:rStyle w:val="VerbatimChar"/>
        </w:rPr>
        <w:t xml:space="preserve">.qwen/settings.json</w:t>
      </w:r>
      <w:r>
        <w:t xml:space="preserve">, Crush</w:t>
      </w:r>
      <w:r>
        <w:t xml:space="preserve"> </w:t>
      </w:r>
      <w:r>
        <w:rPr>
          <w:rStyle w:val="VerbatimChar"/>
        </w:rPr>
        <w:t xml:space="preserve">.crush.json</w:t>
      </w:r>
      <w:r>
        <w:t xml:space="preserve">), host-local otherwise (Kimi CLI</w:t>
      </w:r>
      <w:r>
        <w:t xml:space="preserve"> </w:t>
      </w:r>
      <w:r>
        <w:rPr>
          <w:rStyle w:val="VerbatimChar"/>
        </w:rPr>
        <w:t xml:space="preserve">~/.kimi/mcp.json</w:t>
      </w:r>
      <w:r>
        <w:t xml:space="preserve">); configs reference the bare</w:t>
      </w:r>
      <w:r>
        <w:t xml:space="preserve"> </w:t>
      </w:r>
      <w:r>
        <w:rPr>
          <w:rStyle w:val="VerbatimChar"/>
        </w:rPr>
        <w:t xml:space="preserve">codegraph</w:t>
      </w:r>
      <w:r>
        <w:t xml:space="preserve"> </w:t>
      </w:r>
      <w:r>
        <w:t xml:space="preserve">command on</w:t>
      </w:r>
      <w:r>
        <w:t xml:space="preserve"> </w:t>
      </w:r>
      <w:r>
        <w:rPr>
          <w:rStyle w:val="VerbatimChar"/>
        </w:rPr>
        <w:t xml:space="preserve">PATH</w:t>
      </w:r>
      <w:r>
        <w:t xml:space="preserve">. (4) Cover the integration with an anti-bluff verification suite whose per-agent end-to-end layer uses an unforgeable challenge (a fact obtainable only by calling a CodeGraph MCP tool); un-runnable agents are documented SKIP gaps per §11.4.3, never faked PASSes. (5) Document everything in</w:t>
      </w:r>
      <w:r>
        <w:t xml:space="preserve"> </w:t>
      </w:r>
      <w:r>
        <w:rPr>
          <w:rStyle w:val="VerbatimChar"/>
        </w:rPr>
        <w:t xml:space="preserve">docs/CODEGRAPH.md</w:t>
      </w:r>
      <w:r>
        <w:t xml:space="preserve">. CodeGraph is consumed as the npm package (§11.4.74) — not a git submodule, adds no Git remote.</w:t>
      </w:r>
    </w:p>
    <w:p>
      <w:pPr>
        <w:pStyle w:val="BodyText"/>
      </w:pPr>
      <w:r>
        <w:rPr>
          <w:b/>
          <w:bCs/>
        </w:rPr>
        <w:t xml:space="preserve">Universal mandatory-exclude baseline set (§11.4.78 + §11.4.79 refinement — binds EVERY consuming project).</w:t>
      </w:r>
      <w:r>
        <w:t xml:space="preserve"> </w:t>
      </w:r>
      <w:r>
        <w:t xml:space="preserve">Independently of project, the CodeGraph index MUST NEVER include the following file-classes anywhere — they are indexed-rubbish in every project; a consuming project MAY add its own project-specific rubbish paths on top per §11.4.35 but MUST NOT drop any baseline class: (a)</w:t>
      </w:r>
      <w:r>
        <w:t xml:space="preserve"> </w:t>
      </w:r>
      <w:r>
        <w:rPr>
          <w:b/>
          <w:bCs/>
        </w:rPr>
        <w:t xml:space="preserve">build outputs / regenerable artifacts</w:t>
      </w:r>
      <w:r>
        <w:t xml:space="preserve"> </w:t>
      </w:r>
      <w:r>
        <w:t xml:space="preserve">—</w:t>
      </w:r>
      <w:r>
        <w:t xml:space="preserve"> </w:t>
      </w:r>
      <w:r>
        <w:rPr>
          <w:rStyle w:val="VerbatimChar"/>
        </w:rPr>
        <w:t xml:space="preserve">/out/</w:t>
      </w:r>
      <w:r>
        <w:t xml:space="preserve">,</w:t>
      </w:r>
      <w:r>
        <w:t xml:space="preserve"> </w:t>
      </w:r>
      <w:r>
        <w:rPr>
          <w:rStyle w:val="VerbatimChar"/>
        </w:rPr>
        <w:t xml:space="preserve">/build/</w:t>
      </w:r>
      <w:r>
        <w:t xml:space="preserve">,</w:t>
      </w:r>
      <w:r>
        <w:t xml:space="preserve"> </w:t>
      </w:r>
      <w:r>
        <w:rPr>
          <w:rStyle w:val="VerbatimChar"/>
        </w:rPr>
        <w:t xml:space="preserve">/dist/</w:t>
      </w:r>
      <w:r>
        <w:t xml:space="preserve">,</w:t>
      </w:r>
      <w:r>
        <w:t xml:space="preserve"> </w:t>
      </w:r>
      <w:r>
        <w:rPr>
          <w:rStyle w:val="VerbatimChar"/>
        </w:rPr>
        <w:t xml:space="preserve">/target/</w:t>
      </w:r>
      <w:r>
        <w:t xml:space="preserve">,</w:t>
      </w:r>
      <w:r>
        <w:t xml:space="preserve"> </w:t>
      </w:r>
      <w:r>
        <w:rPr>
          <w:rStyle w:val="VerbatimChar"/>
        </w:rPr>
        <w:t xml:space="preserve">bin/</w:t>
      </w:r>
      <w:r>
        <w:t xml:space="preserve">,</w:t>
      </w:r>
      <w:r>
        <w:t xml:space="preserve"> </w:t>
      </w:r>
      <w:r>
        <w:rPr>
          <w:rStyle w:val="VerbatimChar"/>
        </w:rPr>
        <w:t xml:space="preserve">obj/</w:t>
      </w:r>
      <w:r>
        <w:t xml:space="preserve">,</w:t>
      </w:r>
      <w:r>
        <w:t xml:space="preserve"> </w:t>
      </w:r>
      <w:r>
        <w:rPr>
          <w:rStyle w:val="VerbatimChar"/>
        </w:rPr>
        <w:t xml:space="preserve">.compressed/</w:t>
      </w:r>
      <w:r>
        <w:t xml:space="preserve">, and any generator-produced tree; (b)</w:t>
      </w:r>
      <w:r>
        <w:t xml:space="preserve"> </w:t>
      </w:r>
      <w:r>
        <w:rPr>
          <w:b/>
          <w:bCs/>
        </w:rPr>
        <w:t xml:space="preserve">caches / dependency / tooling dirs</w:t>
      </w:r>
      <w:r>
        <w:t xml:space="preserve"> </w:t>
      </w:r>
      <w:r>
        <w:t xml:space="preserve">—</w:t>
      </w:r>
      <w:r>
        <w:t xml:space="preserve"> </w:t>
      </w:r>
      <w:r>
        <w:rPr>
          <w:rStyle w:val="VerbatimChar"/>
        </w:rPr>
        <w:t xml:space="preserve">**/ccache/</w:t>
      </w:r>
      <w:r>
        <w:t xml:space="preserve">,</w:t>
      </w:r>
      <w:r>
        <w:t xml:space="preserve"> </w:t>
      </w:r>
      <w:r>
        <w:rPr>
          <w:rStyle w:val="VerbatimChar"/>
        </w:rPr>
        <w:t xml:space="preserve">**/.ccache/</w:t>
      </w:r>
      <w:r>
        <w:t xml:space="preserve">,</w:t>
      </w:r>
      <w:r>
        <w:t xml:space="preserve"> </w:t>
      </w:r>
      <w:r>
        <w:rPr>
          <w:rStyle w:val="VerbatimChar"/>
        </w:rPr>
        <w:t xml:space="preserve">.gradle/</w:t>
      </w:r>
      <w:r>
        <w:t xml:space="preserve">,</w:t>
      </w:r>
      <w:r>
        <w:t xml:space="preserve"> </w:t>
      </w:r>
      <w:r>
        <w:rPr>
          <w:rStyle w:val="VerbatimChar"/>
        </w:rPr>
        <w:t xml:space="preserve">__pycache__/</w:t>
      </w:r>
      <w:r>
        <w:t xml:space="preserve">,</w:t>
      </w:r>
      <w:r>
        <w:t xml:space="preserve"> </w:t>
      </w:r>
      <w:r>
        <w:rPr>
          <w:rStyle w:val="VerbatimChar"/>
        </w:rPr>
        <w:t xml:space="preserve">.pytest_cache/</w:t>
      </w:r>
      <w:r>
        <w:t xml:space="preserve">,</w:t>
      </w:r>
      <w:r>
        <w:t xml:space="preserve"> </w:t>
      </w:r>
      <w:r>
        <w:rPr>
          <w:rStyle w:val="VerbatimChar"/>
        </w:rPr>
        <w:t xml:space="preserve">.mypy_cache/</w:t>
      </w:r>
      <w:r>
        <w:t xml:space="preserve">,</w:t>
      </w:r>
      <w:r>
        <w:t xml:space="preserve"> </w:t>
      </w:r>
      <w:r>
        <w:rPr>
          <w:rStyle w:val="VerbatimChar"/>
        </w:rPr>
        <w:t xml:space="preserve">.ruff_cache/</w:t>
      </w:r>
      <w:r>
        <w:t xml:space="preserve">,</w:t>
      </w:r>
      <w:r>
        <w:t xml:space="preserve"> </w:t>
      </w:r>
      <w:r>
        <w:rPr>
          <w:rStyle w:val="VerbatimChar"/>
        </w:rPr>
        <w:t xml:space="preserve">node_modules/</w:t>
      </w:r>
      <w:r>
        <w:t xml:space="preserve">,</w:t>
      </w:r>
      <w:r>
        <w:t xml:space="preserve"> </w:t>
      </w:r>
      <w:r>
        <w:rPr>
          <w:rStyle w:val="VerbatimChar"/>
        </w:rPr>
        <w:t xml:space="preserve">.next/</w:t>
      </w:r>
      <w:r>
        <w:t xml:space="preserve">,</w:t>
      </w:r>
      <w:r>
        <w:t xml:space="preserve"> </w:t>
      </w:r>
      <w:r>
        <w:rPr>
          <w:rStyle w:val="VerbatimChar"/>
        </w:rPr>
        <w:t xml:space="preserve">.cache/</w:t>
      </w:r>
      <w:r>
        <w:t xml:space="preserve">,</w:t>
      </w:r>
      <w:r>
        <w:t xml:space="preserve"> </w:t>
      </w:r>
      <w:r>
        <w:rPr>
          <w:rStyle w:val="VerbatimChar"/>
        </w:rPr>
        <w:t xml:space="preserve">.terraform/</w:t>
      </w:r>
      <w:r>
        <w:t xml:space="preserve">,</w:t>
      </w:r>
      <w:r>
        <w:t xml:space="preserve"> </w:t>
      </w:r>
      <w:r>
        <w:rPr>
          <w:rStyle w:val="VerbatimChar"/>
        </w:rPr>
        <w:t xml:space="preserve">.venv/</w:t>
      </w:r>
      <w:r>
        <w:t xml:space="preserve">,</w:t>
      </w:r>
      <w:r>
        <w:t xml:space="preserve"> </w:t>
      </w:r>
      <w:r>
        <w:rPr>
          <w:rStyle w:val="VerbatimChar"/>
        </w:rPr>
        <w:t xml:space="preserve">logs/</w:t>
      </w:r>
      <w:r>
        <w:t xml:space="preserve">; (c)</w:t>
      </w:r>
      <w:r>
        <w:t xml:space="preserve"> </w:t>
      </w:r>
      <w:r>
        <w:rPr>
          <w:b/>
          <w:bCs/>
        </w:rPr>
        <w:t xml:space="preserve">credentials / secrets</w:t>
      </w:r>
      <w:r>
        <w:t xml:space="preserve"> </w:t>
      </w:r>
      <w:r>
        <w:t xml:space="preserve">—</w:t>
      </w:r>
      <w:r>
        <w:t xml:space="preserve"> </w:t>
      </w:r>
      <w:r>
        <w:rPr>
          <w:rStyle w:val="VerbatimChar"/>
        </w:rPr>
        <w:t xml:space="preserve">.env</w:t>
      </w:r>
      <w:r>
        <w:t xml:space="preserve">,</w:t>
      </w:r>
      <w:r>
        <w:t xml:space="preserve"> </w:t>
      </w:r>
      <w:r>
        <w:rPr>
          <w:rStyle w:val="VerbatimChar"/>
        </w:rPr>
        <w:t xml:space="preserve">.env.*</w:t>
      </w:r>
      <w:r>
        <w:t xml:space="preserve">,</w:t>
      </w:r>
      <w:r>
        <w:t xml:space="preserve"> </w:t>
      </w:r>
      <w:r>
        <w:rPr>
          <w:rStyle w:val="VerbatimChar"/>
        </w:rPr>
        <w:t xml:space="preserve">**/*.env</w:t>
      </w:r>
      <w:r>
        <w:t xml:space="preserve">,</w:t>
      </w:r>
      <w:r>
        <w:t xml:space="preserve"> </w:t>
      </w:r>
      <w:r>
        <w:rPr>
          <w:rStyle w:val="VerbatimChar"/>
        </w:rPr>
        <w:t xml:space="preserve">secrets/</w:t>
      </w:r>
      <w:r>
        <w:t xml:space="preserve">,</w:t>
      </w:r>
      <w:r>
        <w:t xml:space="preserve"> </w:t>
      </w:r>
      <w:r>
        <w:rPr>
          <w:rStyle w:val="VerbatimChar"/>
        </w:rPr>
        <w:t xml:space="preserve">**/*secret*</w:t>
      </w:r>
      <w:r>
        <w:t xml:space="preserve">, keystores / signing-keys / service-account JSON, and every credential-bearing path per §11.4.10 (a secret reaching the index is a §11.4.10 violation, never negotiable); (d)</w:t>
      </w:r>
      <w:r>
        <w:t xml:space="preserve"> </w:t>
      </w:r>
      <w:r>
        <w:rPr>
          <w:b/>
          <w:bCs/>
        </w:rPr>
        <w:t xml:space="preserve">QA / recording / large regenerable corpora</w:t>
      </w:r>
      <w:r>
        <w:t xml:space="preserve"> </w:t>
      </w:r>
      <w:r>
        <w:t xml:space="preserve">—</w:t>
      </w:r>
      <w:r>
        <w:t xml:space="preserve"> </w:t>
      </w:r>
      <w:r>
        <w:rPr>
          <w:rStyle w:val="VerbatimChar"/>
        </w:rPr>
        <w:t xml:space="preserve">**/qa-results/</w:t>
      </w:r>
      <w:r>
        <w:t xml:space="preserve">,</w:t>
      </w:r>
      <w:r>
        <w:t xml:space="preserve"> </w:t>
      </w:r>
      <w:r>
        <w:rPr>
          <w:rStyle w:val="VerbatimChar"/>
        </w:rPr>
        <w:t xml:space="preserve">**/recordings/</w:t>
      </w:r>
      <w:r>
        <w:t xml:space="preserve">, and prebuilt-binary trees. Realized via root-anchored</w:t>
      </w:r>
      <w:r>
        <w:t xml:space="preserve"> </w:t>
      </w:r>
      <w:r>
        <w:rPr>
          <w:rStyle w:val="VerbatimChar"/>
        </w:rPr>
        <w:t xml:space="preserve">.gitignore</w:t>
      </w:r>
      <w:r>
        <w:t xml:space="preserve"> </w:t>
      </w:r>
      <w:r>
        <w:t xml:space="preserve">patterns (CodeGraph v1.x zero-config filter = built-in skip list + root</w:t>
      </w:r>
      <w:r>
        <w:t xml:space="preserve"> </w:t>
      </w:r>
      <w:r>
        <w:rPr>
          <w:rStyle w:val="VerbatimChar"/>
        </w:rPr>
        <w:t xml:space="preserve">.gitignore</w:t>
      </w:r>
      <w:r>
        <w:t xml:space="preserve">, NOT</w:t>
      </w:r>
      <w:r>
        <w:t xml:space="preserve"> </w:t>
      </w:r>
      <w:r>
        <w:rPr>
          <w:rStyle w:val="VerbatimChar"/>
        </w:rPr>
        <w:t xml:space="preserve">config.json</w:t>
      </w:r>
      <w:r>
        <w:t xml:space="preserve"> </w:t>
      </w:r>
      <w:r>
        <w:t xml:space="preserve">include/exclude). Own-org submodule sources stay INCLUDED per §11.4.79; third-party vendored trees EXCLUDED. This baseline is UNIVERSAL (§11.4.17) — dropping any class is a §11.4.78 / §11.4.79 violation, and no source-code tree may be excluded to satisfy it.</w:t>
      </w:r>
    </w:p>
    <w:p>
      <w:pPr>
        <w:pStyle w:val="BodyText"/>
      </w:pPr>
      <w:r>
        <w:t xml:space="preserve">Composes with §11.4.3, §11.4.10, §11.4.12, §11.4.65, §11.4.30, §11.4.74, §11.4.77, §11.4, §1.1. Planned gate</w:t>
      </w:r>
      <w:r>
        <w:t xml:space="preserve"> </w:t>
      </w:r>
      <w:r>
        <w:rPr>
          <w:rStyle w:val="VerbatimChar"/>
        </w:rPr>
        <w:t xml:space="preserve">CM-CODEGRAPH-WIRED</w:t>
      </w:r>
      <w:r>
        <w:t xml:space="preserve"> </w:t>
      </w:r>
      <w:r>
        <w:t xml:space="preserve">+ paired mutation.</w:t>
      </w:r>
    </w:p>
    <w:p>
      <w:pPr>
        <w:pStyle w:val="BodyText"/>
      </w:pP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§11.4.78.</w:t>
      </w:r>
    </w:p>
    <w:p>
      <w:pPr>
        <w:pStyle w:val="BodyText"/>
      </w:pPr>
      <w:r>
        <w:t xml:space="preserve">Non-compliance is a process violation; a project worked on by AI agents without CodeGraph installed, wired, and anti-bluff-verified is in breach of this mandate.</w:t>
      </w:r>
    </w:p>
    <w:p>
      <w:pPr>
        <w:pStyle w:val="BodyText"/>
      </w:pPr>
      <w:r>
        <w:rPr>
          <w:b/>
          <w:bCs/>
        </w:rPr>
        <w:t xml:space="preserve">§11.4.79 — Own-org submodules MUST be included in the CodeGraph index (User mandate, 2026-05-21)</w:t>
      </w:r>
    </w:p>
    <w:p>
      <w:pPr>
        <w:pStyle w:val="BodyText"/>
      </w:pPr>
      <w:r>
        <w:t xml:space="preserve">Direct user mandate (verbatim, 2026-05-21): "All Submodules we use in the project and that are part of organizations to which we have the full access via GitHub, GitLab and other CLIs MUST BE included into the codegraph database and initialized / scanned / synced!"</w:t>
      </w:r>
    </w:p>
    <w:p>
      <w:pPr>
        <w:pStyle w:val="BodyText"/>
      </w:pPr>
      <w:r>
        <w:t xml:space="preserve">Refines §11.4.78 step 2's exclude-list with a per-submodule-ownership split:</w:t>
      </w:r>
      <w:r>
        <w:t xml:space="preserve"> </w:t>
      </w:r>
      <w:r>
        <w:rPr>
          <w:b/>
          <w:bCs/>
        </w:rPr>
        <w:t xml:space="preserve">own-org</w:t>
      </w:r>
      <w:r>
        <w:t xml:space="preserve"> </w:t>
      </w:r>
      <w:r>
        <w:t xml:space="preserve">(full write access via project's CLIs — canonical orgs</w:t>
      </w:r>
      <w:r>
        <w:t xml:space="preserve"> </w:t>
      </w:r>
      <w:r>
        <w:rPr>
          <w:rStyle w:val="VerbatimChar"/>
        </w:rPr>
        <w:t xml:space="preserve">vasic-digital</w:t>
      </w:r>
      <w:r>
        <w:t xml:space="preserve"> </w:t>
      </w:r>
      <w:r>
        <w:t xml:space="preserve">+</w:t>
      </w:r>
      <w:r>
        <w:t xml:space="preserve"> </w:t>
      </w:r>
      <w:r>
        <w:rPr>
          <w:rStyle w:val="VerbatimChar"/>
        </w:rPr>
        <w:t xml:space="preserve">HelixDevelopment</w:t>
      </w:r>
      <w:r>
        <w:t xml:space="preserve">) MUST be INCLUDED;</w:t>
      </w:r>
      <w:r>
        <w:t xml:space="preserve"> </w:t>
      </w:r>
      <w:r>
        <w:rPr>
          <w:b/>
          <w:bCs/>
        </w:rPr>
        <w:t xml:space="preserve">third-party</w:t>
      </w:r>
      <w:r>
        <w:t xml:space="preserve"> </w:t>
      </w:r>
      <w:r>
        <w:t xml:space="preserve">(§11.4.74 no-match → vendor; e.g.</w:t>
      </w:r>
      <w:r>
        <w:t xml:space="preserve"> </w:t>
      </w:r>
      <w:r>
        <w:rPr>
          <w:rStyle w:val="VerbatimChar"/>
        </w:rPr>
        <w:t xml:space="preserve">gopkg.in/telebot.v3</w:t>
      </w:r>
      <w:r>
        <w:t xml:space="preserve">) MUST be EXCLUDED. Operational steps: (1)</w:t>
      </w:r>
      <w:r>
        <w:t xml:space="preserve"> </w:t>
      </w:r>
      <w:r>
        <w:rPr>
          <w:rStyle w:val="VerbatimChar"/>
        </w:rPr>
        <w:t xml:space="preserve">git submodule update --remote --merge</w:t>
      </w:r>
      <w:r>
        <w:t xml:space="preserve"> </w:t>
      </w:r>
      <w:r>
        <w:t xml:space="preserve">before re-indexing — respect load-bearing third-party pins (roll back if</w:t>
      </w:r>
      <w:r>
        <w:t xml:space="preserve"> </w:t>
      </w:r>
      <w:r>
        <w:rPr>
          <w:rStyle w:val="VerbatimChar"/>
        </w:rPr>
        <w:t xml:space="preserve">--remote</w:t>
      </w:r>
      <w:r>
        <w:t xml:space="preserve"> </w:t>
      </w:r>
      <w:r>
        <w:t xml:space="preserve">breaks a load-bearing import-path pin). (2) Adjust</w:t>
      </w:r>
      <w:r>
        <w:t xml:space="preserve"> </w:t>
      </w:r>
      <w:r>
        <w:rPr>
          <w:rStyle w:val="VerbatimChar"/>
        </w:rPr>
        <w:t xml:space="preserve">.codegraph/config.json</w:t>
      </w:r>
      <w:r>
        <w:t xml:space="preserve"> </w:t>
      </w:r>
      <w:r>
        <w:t xml:space="preserve">exclude list. (3) Re-index. (4) Validate via probe resolving a symbol living ONLY inside an own-org submodule. (5) Paired §1.1 mutation: temporarily add own-org path to exclude → validate FAILs → restore.</w:t>
      </w:r>
    </w:p>
    <w:p>
      <w:pPr>
        <w:pStyle w:val="BodyText"/>
      </w:pPr>
      <w:r>
        <w:t xml:space="preserve">Composes with §11.4.74 (ownership classifier), §11.4.78 (CodeGraph parent), §11.4.10 (credentials still excluded), §1.1 (paired mutation), §107 (a lying index is a PASS-bluff).</w:t>
      </w:r>
    </w:p>
    <w:p>
      <w:pPr>
        <w:pStyle w:val="BodyText"/>
      </w:pP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§11.4.79.</w:t>
      </w:r>
    </w:p>
    <w:p>
      <w:pPr>
        <w:pStyle w:val="BodyText"/>
      </w:pPr>
      <w:r>
        <w:t xml:space="preserve">Non-compliance is a process violation; severe cases (own-org submodules silently excluded without an audit trail in</w:t>
      </w:r>
      <w:r>
        <w:t xml:space="preserve"> </w:t>
      </w:r>
      <w:r>
        <w:rPr>
          <w:rStyle w:val="VerbatimChar"/>
        </w:rPr>
        <w:t xml:space="preserve">.codegraph/config.json</w:t>
      </w:r>
      <w:r>
        <w:t xml:space="preserve">) are release blockers.</w:t>
      </w:r>
    </w:p>
    <w:p>
      <w:pPr>
        <w:pStyle w:val="BodyText"/>
      </w:pPr>
      <w:r>
        <w:rPr>
          <w:b/>
          <w:bCs/>
        </w:rPr>
        <w:t xml:space="preserve">§11.4.80 — CodeGraph regular-update + sync automation mandate (User mandate, 2026-05-21)</w:t>
      </w:r>
    </w:p>
    <w:p>
      <w:pPr>
        <w:pStyle w:val="BodyText"/>
      </w:pPr>
      <w:r>
        <w:t xml:space="preserve">Direct user mandate (verbatim, 2026-05-21): "We MUST regularly check for the updates and execute codegraph npm updates so the latest version of it is always installed on the host machine! [...] Make sure we have proper full automation bash scripts which will run regularly and that these are part of the constitution Submodule since they MUST BE available to all projects [...]. Make sure all updates, sync processes we do and important codegraph related events are all documented under docs/codegraph in Status and Status_Summary documents [...]"</w:t>
      </w:r>
    </w:p>
    <w:p>
      <w:pPr>
        <w:pStyle w:val="BodyText"/>
      </w:pPr>
      <w:r>
        <w:t xml:space="preserve">Three deliverables in this constitution submodule: (1)</w:t>
      </w:r>
      <w:r>
        <w:t xml:space="preserve"> </w:t>
      </w:r>
      <w:r>
        <w:rPr>
          <w:rStyle w:val="VerbatimChar"/>
        </w:rPr>
        <w:t xml:space="preserve">scripts/codegraph_update.sh</w:t>
      </w:r>
      <w:r>
        <w:t xml:space="preserve"> </w:t>
      </w:r>
      <w:r>
        <w:t xml:space="preserve">— npm-installs latest; §107 anti-bluff verifies</w:t>
      </w:r>
      <w:r>
        <w:t xml:space="preserve"> </w:t>
      </w:r>
      <w:r>
        <w:rPr>
          <w:rStyle w:val="VerbatimChar"/>
        </w:rPr>
        <w:t xml:space="preserve">codegraph --version</w:t>
      </w:r>
      <w:r>
        <w:t xml:space="preserve"> </w:t>
      </w:r>
      <w:r>
        <w:t xml:space="preserve">reflects new version (npm exit 0 ≠ working binary). (2)</w:t>
      </w:r>
      <w:r>
        <w:t xml:space="preserve"> </w:t>
      </w:r>
      <w:r>
        <w:rPr>
          <w:rStyle w:val="VerbatimChar"/>
        </w:rPr>
        <w:t xml:space="preserve">scripts/codegraph_sync.sh</w:t>
      </w:r>
      <w:r>
        <w:t xml:space="preserve"> </w:t>
      </w:r>
      <w:r>
        <w:t xml:space="preserve">— runs</w:t>
      </w:r>
      <w:r>
        <w:t xml:space="preserve"> </w:t>
      </w:r>
      <w:r>
        <w:rPr>
          <w:rStyle w:val="VerbatimChar"/>
        </w:rPr>
        <w:t xml:space="preserve">codegraph status</w:t>
      </w:r>
      <w:r>
        <w:t xml:space="preserve"> </w:t>
      </w:r>
      <w:r>
        <w:t xml:space="preserve">→</w:t>
      </w:r>
      <w:r>
        <w:t xml:space="preserve"> </w:t>
      </w:r>
      <w:r>
        <w:rPr>
          <w:rStyle w:val="VerbatimChar"/>
        </w:rPr>
        <w:t xml:space="preserve">sync .</w:t>
      </w:r>
      <w:r>
        <w:t xml:space="preserve"> </w:t>
      </w:r>
      <w:r>
        <w:t xml:space="preserve">→</w:t>
      </w:r>
      <w:r>
        <w:t xml:space="preserve"> </w:t>
      </w:r>
      <w:r>
        <w:rPr>
          <w:rStyle w:val="VerbatimChar"/>
        </w:rPr>
        <w:t xml:space="preserve">status</w:t>
      </w:r>
      <w:r>
        <w:t xml:space="preserve"> </w:t>
      </w:r>
      <w:r>
        <w:t xml:space="preserve">→ project's validate; appends to both project's + constitution's</w:t>
      </w:r>
      <w:r>
        <w:t xml:space="preserve"> </w:t>
      </w:r>
      <w:r>
        <w:rPr>
          <w:rStyle w:val="VerbatimChar"/>
        </w:rPr>
        <w:t xml:space="preserve">docs/codegraph/Status.md</w:t>
      </w:r>
      <w:r>
        <w:t xml:space="preserve">. (3)</w:t>
      </w:r>
      <w:r>
        <w:t xml:space="preserve"> </w:t>
      </w:r>
      <w:r>
        <w:rPr>
          <w:rStyle w:val="VerbatimChar"/>
        </w:rPr>
        <w:t xml:space="preserve">docs/codegraph/Status.md</w:t>
      </w:r>
      <w:r>
        <w:t xml:space="preserve"> </w:t>
      </w:r>
      <w:r>
        <w:t xml:space="preserve">+</w:t>
      </w:r>
      <w:r>
        <w:t xml:space="preserve"> </w:t>
      </w:r>
      <w:r>
        <w:rPr>
          <w:rStyle w:val="VerbatimChar"/>
        </w:rPr>
        <w:t xml:space="preserve">Status_Summary.md</w:t>
      </w:r>
      <w:r>
        <w:t xml:space="preserve"> </w:t>
      </w:r>
      <w:r>
        <w:t xml:space="preserve">ledgers, exported to</w:t>
      </w:r>
      <w:r>
        <w:t xml:space="preserve"> </w:t>
      </w:r>
      <w:r>
        <w:rPr>
          <w:rStyle w:val="VerbatimChar"/>
        </w:rPr>
        <w:t xml:space="preserve">.html</w:t>
      </w:r>
      <w:r>
        <w:t xml:space="preserve"> </w:t>
      </w:r>
      <w:r>
        <w:t xml:space="preserve">+</w:t>
      </w:r>
      <w:r>
        <w:t xml:space="preserve"> </w:t>
      </w:r>
      <w:r>
        <w:rPr>
          <w:rStyle w:val="VerbatimChar"/>
        </w:rPr>
        <w:t xml:space="preserve">.pdf</w:t>
      </w:r>
      <w:r>
        <w:t xml:space="preserve"> </w:t>
      </w:r>
      <w:r>
        <w:t xml:space="preserve">per §11.4.65.</w:t>
      </w:r>
    </w:p>
    <w:p>
      <w:pPr>
        <w:pStyle w:val="BodyText"/>
      </w:pPr>
      <w:r>
        <w:t xml:space="preserve">Cadence: weekly floor. Scripts inherited by reference (§3 submodule inheritance) — invoke at</w:t>
      </w:r>
      <w:r>
        <w:t xml:space="preserve"> </w:t>
      </w:r>
      <w:r>
        <w:rPr>
          <w:rStyle w:val="VerbatimChar"/>
        </w:rPr>
        <w:t xml:space="preserve">${CONST_DIR}/scripts/codegraph_*.sh</w:t>
      </w:r>
      <w:r>
        <w:t xml:space="preserve">, never copy.</w:t>
      </w:r>
    </w:p>
    <w:p>
      <w:pPr>
        <w:pStyle w:val="BodyText"/>
      </w:pPr>
      <w:r>
        <w:t xml:space="preserve">Composes with §11.4.78, §11.4.79, §11.4.10, §11.4.45, §11.4.65, §107, §1.1.</w:t>
      </w:r>
    </w:p>
    <w:p>
      <w:pPr>
        <w:pStyle w:val="BodyText"/>
      </w:pP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§11.4.80.</w:t>
      </w:r>
    </w:p>
    <w:p>
      <w:pPr>
        <w:pStyle w:val="BodyText"/>
      </w:pPr>
      <w:r>
        <w:t xml:space="preserve">Non-compliance is a process violation; severe cases (&gt;2 weeks since last update + open AI-agent work) are release blockers.</w:t>
      </w:r>
    </w:p>
    <w:p>
      <w:pPr>
        <w:pStyle w:val="BodyText"/>
      </w:pPr>
      <w:r>
        <w:rPr>
          <w:b/>
          <w:bCs/>
        </w:rPr>
        <w:t xml:space="preserve">§11.4.81 — Cross-platform-parity mandate (User mandate, 2026-05-21)</w:t>
      </w:r>
    </w:p>
    <w:p>
      <w:pPr>
        <w:pStyle w:val="BodyText"/>
      </w:pPr>
      <w:r>
        <w:t xml:space="preserve">Direct user mandate (verbatim, 2026-05-21): "Any Linux-only blocker / issue we have MUST BE created macOS and other supported platforms equivalent! So, depending on platform proper implementation will be used for particular OS! EVERYTHING MUST BE PROPERLY EXTENDED AND UPDATED!"</w:t>
      </w:r>
    </w:p>
    <w:p>
      <w:pPr>
        <w:pStyle w:val="BodyText"/>
      </w:pPr>
      <w:r>
        <w:t xml:space="preserve">Every consuming project whose supported-platforms manifest lists more than one OS MUST ship per-OS-equivalent implementations + tests for every feature/gate/challenge/mutation that depends on platform-specific primitives. Runtime dispatch via</w:t>
      </w:r>
      <w:r>
        <w:t xml:space="preserve"> </w:t>
      </w:r>
      <w:r>
        <w:rPr>
          <w:rStyle w:val="VerbatimChar"/>
        </w:rPr>
        <w:t xml:space="preserve">uname -s</w:t>
      </w:r>
      <w:r>
        <w:t xml:space="preserve"> </w:t>
      </w:r>
      <w:r>
        <w:t xml:space="preserve">(or equivalent). Three sub-mandates:</w:t>
      </w:r>
      <w:r>
        <w:t xml:space="preserve"> </w:t>
      </w:r>
      <w:r>
        <w:rPr>
          <w:b/>
          <w:bCs/>
        </w:rPr>
        <w:t xml:space="preserve">(A)</w:t>
      </w:r>
      <w:r>
        <w:t xml:space="preserve"> </w:t>
      </w:r>
      <w:r>
        <w:t xml:space="preserve">Per-OS implementation REQUIRED — cgroup/systemd/</w:t>
      </w:r>
      <w:r>
        <w:rPr>
          <w:rStyle w:val="VerbatimChar"/>
        </w:rPr>
        <w:t xml:space="preserve">/proc</w:t>
      </w:r>
      <w:r>
        <w:t xml:space="preserve"> </w:t>
      </w:r>
      <w:r>
        <w:t xml:space="preserve">primitives have documented equivalents (POSIX</w:t>
      </w:r>
      <w:r>
        <w:t xml:space="preserve"> </w:t>
      </w:r>
      <w:r>
        <w:rPr>
          <w:rStyle w:val="VerbatimChar"/>
        </w:rPr>
        <w:t xml:space="preserve">setrlimit</w:t>
      </w:r>
      <w:r>
        <w:t xml:space="preserve">/</w:t>
      </w:r>
      <w:r>
        <w:rPr>
          <w:rStyle w:val="VerbatimChar"/>
        </w:rPr>
        <w:t xml:space="preserve">ulimit</w:t>
      </w:r>
      <w:r>
        <w:t xml:space="preserve">, launchd,</w:t>
      </w:r>
      <w:r>
        <w:t xml:space="preserve"> </w:t>
      </w:r>
      <w:r>
        <w:rPr>
          <w:rStyle w:val="VerbatimChar"/>
        </w:rPr>
        <w:t xml:space="preserve">rctl</w:t>
      </w:r>
      <w:r>
        <w:t xml:space="preserve">, Job Object).</w:t>
      </w:r>
      <w:r>
        <w:t xml:space="preserve"> </w:t>
      </w:r>
      <w:r>
        <w:rPr>
          <w:b/>
          <w:bCs/>
        </w:rPr>
        <w:t xml:space="preserve">(B)</w:t>
      </w:r>
      <w:r>
        <w:t xml:space="preserve"> </w:t>
      </w:r>
      <w:r>
        <w:t xml:space="preserve">Per-OS tests REQUIRED — every gate test has</w:t>
      </w:r>
      <w:r>
        <w:t xml:space="preserve"> </w:t>
      </w:r>
      <w:r>
        <w:rPr>
          <w:rStyle w:val="VerbatimChar"/>
        </w:rPr>
        <w:t xml:space="preserve">case "$(uname -s)" in</w:t>
      </w:r>
      <w:r>
        <w:t xml:space="preserve"> </w:t>
      </w:r>
      <w:r>
        <w:t xml:space="preserve">branches with positive captured evidence per §11.4.2 + §11.4.5 in each branch; SKIP-with-reason only when the platform genuinely cannot enforce.</w:t>
      </w:r>
      <w:r>
        <w:t xml:space="preserve"> </w:t>
      </w:r>
      <w:r>
        <w:rPr>
          <w:b/>
          <w:bCs/>
        </w:rPr>
        <w:t xml:space="preserve">(C)</w:t>
      </w:r>
      <w:r>
        <w:t xml:space="preserve"> </w:t>
      </w:r>
      <w:r>
        <w:t xml:space="preserve">Honest kernel-gap citation + adjacent equivalent test REQUIRED where no equivalent exists (canonical: XNU does NOT enforce</w:t>
      </w:r>
      <w:r>
        <w:t xml:space="preserve"> </w:t>
      </w:r>
      <w:r>
        <w:rPr>
          <w:rStyle w:val="VerbatimChar"/>
        </w:rPr>
        <w:t xml:space="preserve">RLIMIT_AS</w:t>
      </w:r>
      <w:r>
        <w:t xml:space="preserve"> </w:t>
      </w:r>
      <w:r>
        <w:t xml:space="preserve">for unprivileged processes → SKIP with exact reproducer + adjacent test of what IS enforced, e.g.</w:t>
      </w:r>
      <w:r>
        <w:t xml:space="preserve"> </w:t>
      </w:r>
      <w:r>
        <w:rPr>
          <w:rStyle w:val="VerbatimChar"/>
        </w:rPr>
        <w:t xml:space="preserve">RLIMIT_CPU</w:t>
      </w:r>
      <w:r>
        <w:t xml:space="preserve">+</w:t>
      </w:r>
      <w:r>
        <w:rPr>
          <w:rStyle w:val="VerbatimChar"/>
        </w:rPr>
        <w:t xml:space="preserve">SIGXCPU</w:t>
      </w:r>
      <w:r>
        <w:t xml:space="preserve">). The adjacent test is itself anti-bluff per §11.4 with a paired §1.1 mutation.</w:t>
      </w:r>
    </w:p>
    <w:p>
      <w:pPr>
        <w:pStyle w:val="BodyText"/>
      </w:pPr>
      <w:r>
        <w:t xml:space="preserve">Per-OS equivalence catalogue (canonical):</w:t>
      </w:r>
      <w:r>
        <w:t xml:space="preserve"> </w:t>
      </w:r>
      <w:r>
        <w:rPr>
          <w:rStyle w:val="VerbatimChar"/>
        </w:rPr>
        <w:t xml:space="preserve">systemd-run --user --scope</w:t>
      </w:r>
      <w:r>
        <w:t xml:space="preserve"> </w:t>
      </w:r>
      <w:r>
        <w:t xml:space="preserve">↔ POSIX</w:t>
      </w:r>
      <w:r>
        <w:t xml:space="preserve"> </w:t>
      </w:r>
      <w:r>
        <w:rPr>
          <w:rStyle w:val="VerbatimChar"/>
        </w:rPr>
        <w:t xml:space="preserve">ulimit -t -u</w:t>
      </w:r>
      <w:r>
        <w:t xml:space="preserve"> </w:t>
      </w:r>
      <w:r>
        <w:t xml:space="preserve">/ launchd; cgroup</w:t>
      </w:r>
      <w:r>
        <w:t xml:space="preserve"> </w:t>
      </w:r>
      <w:r>
        <w:rPr>
          <w:rStyle w:val="VerbatimChar"/>
        </w:rPr>
        <w:t xml:space="preserve">MemoryMax</w:t>
      </w:r>
      <w:r>
        <w:t xml:space="preserve"> </w:t>
      </w:r>
      <w:r>
        <w:t xml:space="preserve">↔ XNU gap (use</w:t>
      </w:r>
      <w:r>
        <w:t xml:space="preserve"> </w:t>
      </w:r>
      <w:r>
        <w:rPr>
          <w:rStyle w:val="VerbatimChar"/>
        </w:rPr>
        <w:t xml:space="preserve">RLIMIT_CPU</w:t>
      </w:r>
      <w:r>
        <w:t xml:space="preserve"> </w:t>
      </w:r>
      <w:r>
        <w:t xml:space="preserve">adjacent) /</w:t>
      </w:r>
      <w:r>
        <w:t xml:space="preserve"> </w:t>
      </w:r>
      <w:r>
        <w:rPr>
          <w:rStyle w:val="VerbatimChar"/>
        </w:rPr>
        <w:t xml:space="preserve">rctl</w:t>
      </w:r>
      <w:r>
        <w:t xml:space="preserve"> </w:t>
      </w:r>
      <w:r>
        <w:t xml:space="preserve">/ Job Object; cgroup</w:t>
      </w:r>
      <w:r>
        <w:t xml:space="preserve"> </w:t>
      </w:r>
      <w:r>
        <w:rPr>
          <w:rStyle w:val="VerbatimChar"/>
        </w:rPr>
        <w:t xml:space="preserve">TasksMax</w:t>
      </w:r>
      <w:r>
        <w:t xml:space="preserve"> </w:t>
      </w:r>
      <w:r>
        <w:t xml:space="preserve">↔</w:t>
      </w:r>
      <w:r>
        <w:t xml:space="preserve"> </w:t>
      </w:r>
      <w:r>
        <w:rPr>
          <w:rStyle w:val="VerbatimChar"/>
        </w:rPr>
        <w:t xml:space="preserve">RLIMIT_NPROC</w:t>
      </w:r>
      <w:r>
        <w:t xml:space="preserve">;</w:t>
      </w:r>
      <w:r>
        <w:t xml:space="preserve"> </w:t>
      </w:r>
      <w:r>
        <w:rPr>
          <w:rStyle w:val="VerbatimChar"/>
        </w:rPr>
        <w:t xml:space="preserve">/proc/&lt;pid&gt;/oom_score_adj</w:t>
      </w:r>
      <w:r>
        <w:t xml:space="preserve"> </w:t>
      </w:r>
      <w:r>
        <w:t xml:space="preserve">↔ no Darwin/BSD equivalent.</w:t>
      </w:r>
    </w:p>
    <w:p>
      <w:pPr>
        <w:pStyle w:val="BodyText"/>
      </w:pPr>
      <w:r>
        <w:t xml:space="preserve">Composes with §11.4.1 / §11.4.2 / §11.4.3 (strictened — SKIP only when kernel cannot) / §11.4.4 / §11.4.5 / §11.4.6 / §11.4.20 / §11.4.27 / §11.4.69 / §11.4.70 / §107. Pre-build gate</w:t>
      </w:r>
      <w:r>
        <w:t xml:space="preserve"> </w:t>
      </w:r>
      <w:r>
        <w:rPr>
          <w:rStyle w:val="VerbatimChar"/>
        </w:rPr>
        <w:t xml:space="preserve">CM-CROSS-PLATFORM-PARITY</w:t>
      </w:r>
      <w:r>
        <w:t xml:space="preserve"> </w:t>
      </w:r>
      <w:r>
        <w:t xml:space="preserve">+ paired §1.1 mutation. No escape hatch.</w:t>
      </w:r>
    </w:p>
    <w:p>
      <w:pPr>
        <w:pStyle w:val="BodyText"/>
      </w:pP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§11.4.81.</w:t>
      </w:r>
    </w:p>
    <w:p>
      <w:pPr>
        <w:pStyle w:val="BodyText"/>
      </w:pPr>
      <w:r>
        <w:t xml:space="preserve">Non-compliance is a release blocker on multi-platform projects.</w:t>
      </w:r>
    </w:p>
    <w:p>
      <w:pPr>
        <w:pStyle w:val="BodyText"/>
      </w:pPr>
      <w:r>
        <w:rPr>
          <w:b/>
          <w:bCs/>
        </w:rPr>
        <w:t xml:space="preserve">§11.4.82 — Iteration-speedup discipline mandate (User mandate, 2026-05-22)</w:t>
      </w:r>
    </w:p>
    <w:p>
      <w:pPr>
        <w:pStyle w:val="BodyText"/>
      </w:pPr>
      <w:r>
        <w:t xml:space="preserve">Direct user mandate (verbatim, 2026-05-22): "How can we speed-up this whole development and fixing process? ... all speed optimizations critical rules and mandatory constraints MUST BE all added into our root (constitution Submodule) Constitution.md, CLAUDE.md, AGENTS.md and QWEN.md!"</w:t>
      </w:r>
    </w:p>
    <w:p>
      <w:pPr>
        <w:pStyle w:val="BodyText"/>
      </w:pPr>
      <w:r>
        <w:t xml:space="preserve">Iteration cycle time bounds the project's defect-discovery rate. Slow cycles ship fewer validated features per unit of operator time. Every consuming project's build / test / commit / debug pipeline MUST adopt 9 speedup disciplines AS MANDATORY:</w:t>
      </w:r>
    </w:p>
    <w:p>
      <w:pPr>
        <w:pStyle w:val="Compact"/>
        <w:numPr>
          <w:ilvl w:val="0"/>
          <w:numId w:val="1045"/>
        </w:numPr>
      </w:pPr>
      <w:r>
        <w:rPr>
          <w:b/>
          <w:bCs/>
        </w:rPr>
        <w:t xml:space="preserve">(A) Phase 1 forensic before any speculative source patch</w:t>
      </w:r>
      <w:r>
        <w:t xml:space="preserve"> </w:t>
      </w:r>
      <w:r>
        <w:t xml:space="preserve">— Phase 1 of</w:t>
      </w:r>
      <w:r>
        <w:t xml:space="preserve"> </w:t>
      </w:r>
      <w:r>
        <w:rPr>
          <w:rStyle w:val="VerbatimChar"/>
        </w:rPr>
        <w:t xml:space="preserve">superpowers:systematic-debugging</w:t>
      </w:r>
      <w:r>
        <w:t xml:space="preserve"> </w:t>
      </w:r>
      <w:r>
        <w:t xml:space="preserve">is mandatory before any non-trivial source patch. Speculative patches violate §11.4.6 + §11.4.82.</w:t>
      </w:r>
    </w:p>
    <w:p>
      <w:pPr>
        <w:pStyle w:val="Compact"/>
        <w:numPr>
          <w:ilvl w:val="0"/>
          <w:numId w:val="1045"/>
        </w:numPr>
      </w:pPr>
      <w:r>
        <w:rPr>
          <w:b/>
          <w:bCs/>
        </w:rPr>
        <w:t xml:space="preserve">(B) Live-ADB-First before rebuild</w:t>
      </w:r>
      <w:r>
        <w:t xml:space="preserve"> </w:t>
      </w:r>
      <w:r>
        <w:t xml:space="preserve">— §11.4.51 strengthened to release-blocker. Skipping live-probe for LIVE_ADB_TESTABLE changes = §11.4.82 violation.</w:t>
      </w:r>
    </w:p>
    <w:p>
      <w:pPr>
        <w:pStyle w:val="Compact"/>
        <w:numPr>
          <w:ilvl w:val="0"/>
          <w:numId w:val="1045"/>
        </w:numPr>
      </w:pPr>
      <w:r>
        <w:rPr>
          <w:b/>
          <w:bCs/>
        </w:rPr>
        <w:t xml:space="preserve">(C) Pre-flight before rebuild orchestrators</w:t>
      </w:r>
      <w:r>
        <w:t xml:space="preserve"> </w:t>
      </w:r>
      <w:r>
        <w:t xml:space="preserve">— 30-sec pre-flight: device reachable, sinks reachable, memory budget, no stale locks, no orphan processes.</w:t>
      </w:r>
    </w:p>
    <w:p>
      <w:pPr>
        <w:pStyle w:val="Compact"/>
        <w:numPr>
          <w:ilvl w:val="0"/>
          <w:numId w:val="1045"/>
        </w:numPr>
      </w:pPr>
      <w:r>
        <w:rPr>
          <w:b/>
          <w:bCs/>
        </w:rPr>
        <w:t xml:space="preserve">(D) Persistent build caches outside containers</w:t>
      </w:r>
      <w:r>
        <w:t xml:space="preserve"> </w:t>
      </w:r>
      <w:r>
        <w:t xml:space="preserve">—</w:t>
      </w:r>
      <w:r>
        <w:t xml:space="preserve"> </w:t>
      </w:r>
      <w:r>
        <w:rPr>
          <w:rStyle w:val="VerbatimChar"/>
        </w:rPr>
        <w:t xml:space="preserve">ccache</w:t>
      </w:r>
      <w:r>
        <w:t xml:space="preserve"> </w:t>
      </w:r>
      <w:r>
        <w:t xml:space="preserve">+ Soong / sccache / Gradle daemon state bind-mounted to host. Saves 25-32 min/cycle from cycle #2.</w:t>
      </w:r>
    </w:p>
    <w:p>
      <w:pPr>
        <w:pStyle w:val="Compact"/>
        <w:numPr>
          <w:ilvl w:val="0"/>
          <w:numId w:val="1045"/>
        </w:numPr>
      </w:pPr>
      <w:r>
        <w:rPr>
          <w:b/>
          <w:bCs/>
        </w:rPr>
        <w:t xml:space="preserve">(E) Module-only rebuild for</w:t>
      </w:r>
      <w:r>
        <w:rPr>
          <w:b/>
          <w:bCs/>
        </w:rPr>
        <w:t xml:space="preserve"> </w:t>
      </w:r>
      <w:r>
        <w:rPr>
          <w:rStyle w:val="VerbatimChar"/>
          <w:b/>
          <w:bCs/>
        </w:rPr>
        <w:t xml:space="preserve">CONFIG_*=m</w:t>
      </w:r>
      <w:r>
        <w:rPr>
          <w:b/>
          <w:bCs/>
        </w:rPr>
        <w:t xml:space="preserve"> </w:t>
      </w:r>
      <w:r>
        <w:rPr>
          <w:b/>
          <w:bCs/>
        </w:rPr>
        <w:t xml:space="preserve">driver patches</w:t>
      </w:r>
      <w:r>
        <w:t xml:space="preserve"> </w:t>
      </w:r>
      <w:r>
        <w:t xml:space="preserve">—</w:t>
      </w:r>
      <w:r>
        <w:t xml:space="preserve"> </w:t>
      </w:r>
      <w:r>
        <w:rPr>
          <w:rStyle w:val="VerbatimChar"/>
        </w:rPr>
        <w:t xml:space="preserve">make modules</w:t>
      </w:r>
      <w:r>
        <w:t xml:space="preserve"> </w:t>
      </w:r>
      <w:r>
        <w:t xml:space="preserve">over single driver dir (~2-5 min vs ~25 min full kernel).</w:t>
      </w:r>
    </w:p>
    <w:p>
      <w:pPr>
        <w:pStyle w:val="Compact"/>
        <w:numPr>
          <w:ilvl w:val="0"/>
          <w:numId w:val="1045"/>
        </w:numPr>
      </w:pPr>
      <w:r>
        <w:rPr>
          <w:b/>
          <w:bCs/>
        </w:rPr>
        <w:t xml:space="preserve">(F) Parallel multi-device testing</w:t>
      </w:r>
      <w:r>
        <w:t xml:space="preserve"> </w:t>
      </w:r>
      <w:r>
        <w:t xml:space="preserve">— every owned validation device runs autonomous cycle concurrently with separate output dirs.</w:t>
      </w:r>
    </w:p>
    <w:p>
      <w:pPr>
        <w:pStyle w:val="Compact"/>
        <w:numPr>
          <w:ilvl w:val="0"/>
          <w:numId w:val="1045"/>
        </w:numPr>
      </w:pPr>
      <w:r>
        <w:rPr>
          <w:b/>
          <w:bCs/>
        </w:rPr>
        <w:t xml:space="preserve">(G) Subagent scope ≤30 min + worktree isolation + single-responsibility</w:t>
      </w:r>
      <w:r>
        <w:t xml:space="preserve"> </w:t>
      </w:r>
      <w:r>
        <w:t xml:space="preserve">— empirical pattern: 8-task subagents stall, 2-3-task subagents complete.</w:t>
      </w:r>
    </w:p>
    <w:p>
      <w:pPr>
        <w:pStyle w:val="Compact"/>
        <w:numPr>
          <w:ilvl w:val="0"/>
          <w:numId w:val="1045"/>
        </w:numPr>
      </w:pPr>
      <w:r>
        <w:rPr>
          <w:b/>
          <w:bCs/>
        </w:rPr>
        <w:t xml:space="preserve">(H) Lock-file + stale-process hygiene</w:t>
      </w:r>
      <w:r>
        <w:t xml:space="preserve"> </w:t>
      </w:r>
      <w:r>
        <w:t xml:space="preserve">— clean</w:t>
      </w:r>
      <w:r>
        <w:t xml:space="preserve"> </w:t>
      </w:r>
      <w:r>
        <w:rPr>
          <w:rStyle w:val="VerbatimChar"/>
        </w:rPr>
        <w:t xml:space="preserve">.git/index.lock</w:t>
      </w:r>
      <w:r>
        <w:t xml:space="preserve"> </w:t>
      </w:r>
      <w:r>
        <w:t xml:space="preserve">/</w:t>
      </w:r>
      <w:r>
        <w:t xml:space="preserve"> </w:t>
      </w:r>
      <w:r>
        <w:rPr>
          <w:rStyle w:val="VerbatimChar"/>
        </w:rPr>
        <w:t xml:space="preserve">.lock</w:t>
      </w:r>
      <w:r>
        <w:t xml:space="preserve"> </w:t>
      </w:r>
      <w:r>
        <w:t xml:space="preserve">/ orphan git/build processes on session start. Disable auto git-</w:t>
      </w:r>
      <w:r>
        <w:rPr>
          <w:rStyle w:val="VerbatimChar"/>
        </w:rPr>
        <w:t xml:space="preserve">gc</w:t>
      </w:r>
      <w:r>
        <w:t xml:space="preserve"> </w:t>
      </w:r>
      <w:r>
        <w:t xml:space="preserve">in concurrent multi-agent repos.</w:t>
      </w:r>
    </w:p>
    <w:p>
      <w:pPr>
        <w:pStyle w:val="Compact"/>
        <w:numPr>
          <w:ilvl w:val="0"/>
          <w:numId w:val="1045"/>
        </w:numPr>
      </w:pPr>
      <w:r>
        <w:rPr>
          <w:b/>
          <w:bCs/>
        </w:rPr>
        <w:t xml:space="preserve">(I) Cycle telemetry per §11.4.24</w:t>
      </w:r>
      <w:r>
        <w:t xml:space="preserve"> </w:t>
      </w:r>
      <w:r>
        <w:t xml:space="preserve">— log commit hash, per-phase wall-clock, speedup flag set, outcome. Weekly aggregation surfaces empirical ROI per discipline.</w:t>
      </w:r>
    </w:p>
    <w:p>
      <w:pPr>
        <w:pStyle w:val="FirstParagraph"/>
      </w:pPr>
      <w:r>
        <w:t xml:space="preserve">Composes with §11.4.4 / §11.4.6 / §11.4.9 / §11.4.20 / §11.4.24 / §11.4.42 / §11.4.43 / §11.4.50 / §11.4.51 / §11.4.52 / §11.4.58 / §11.4.70 / §12.7 / §107. Pre-build gate</w:t>
      </w:r>
      <w:r>
        <w:t xml:space="preserve"> </w:t>
      </w:r>
      <w:r>
        <w:rPr>
          <w:rStyle w:val="VerbatimChar"/>
        </w:rPr>
        <w:t xml:space="preserve">CM-ITERATION-SPEEDUP-DISCIPLINE</w:t>
      </w:r>
      <w:r>
        <w:t xml:space="preserve"> </w:t>
      </w:r>
      <w:r>
        <w:t xml:space="preserve">(when implemented) + paired §1.1 mutation. No escape hatch — no</w:t>
      </w:r>
      <w:r>
        <w:t xml:space="preserve"> </w:t>
      </w:r>
      <w:r>
        <w:rPr>
          <w:rStyle w:val="VerbatimChar"/>
        </w:rPr>
        <w:t xml:space="preserve">--skip-phase1</w:t>
      </w:r>
      <w:r>
        <w:t xml:space="preserve">,</w:t>
      </w:r>
      <w:r>
        <w:t xml:space="preserve"> </w:t>
      </w:r>
      <w:r>
        <w:rPr>
          <w:rStyle w:val="VerbatimChar"/>
        </w:rPr>
        <w:t xml:space="preserve">--no-pre-flight</w:t>
      </w:r>
      <w:r>
        <w:t xml:space="preserve">,</w:t>
      </w:r>
      <w:r>
        <w:t xml:space="preserve"> </w:t>
      </w:r>
      <w:r>
        <w:rPr>
          <w:rStyle w:val="VerbatimChar"/>
        </w:rPr>
        <w:t xml:space="preserve">--rebuild-everything</w:t>
      </w:r>
      <w:r>
        <w:t xml:space="preserve">,</w:t>
      </w:r>
      <w:r>
        <w:t xml:space="preserve"> </w:t>
      </w:r>
      <w:r>
        <w:rPr>
          <w:rStyle w:val="VerbatimChar"/>
        </w:rPr>
        <w:t xml:space="preserve">--unlimited-subagent-scope</w:t>
      </w:r>
      <w:r>
        <w:t xml:space="preserve">,</w:t>
      </w:r>
      <w:r>
        <w:t xml:space="preserve"> </w:t>
      </w:r>
      <w:r>
        <w:rPr>
          <w:rStyle w:val="VerbatimChar"/>
        </w:rPr>
        <w:t xml:space="preserve">--ignore-locks</w:t>
      </w:r>
      <w:r>
        <w:t xml:space="preserve">,</w:t>
      </w:r>
      <w:r>
        <w:t xml:space="preserve"> </w:t>
      </w:r>
      <w:r>
        <w:rPr>
          <w:rStyle w:val="VerbatimChar"/>
        </w:rPr>
        <w:t xml:space="preserve">--no-telemetry</w:t>
      </w:r>
      <w:r>
        <w:t xml:space="preserve"> </w:t>
      </w:r>
      <w:r>
        <w:t xml:space="preserve">flag exists.</w:t>
      </w:r>
    </w:p>
    <w:p>
      <w:pPr>
        <w:pStyle w:val="BodyText"/>
      </w:pP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§11.4.82.</w:t>
      </w:r>
    </w:p>
    <w:p>
      <w:pPr>
        <w:pStyle w:val="BodyText"/>
      </w:pPr>
      <w:r>
        <w:t xml:space="preserve">Non-compliance is a release blocker.</w:t>
      </w:r>
    </w:p>
    <w:p>
      <w:pPr>
        <w:pStyle w:val="BodyText"/>
      </w:pPr>
      <w:r>
        <w:rPr>
          <w:b/>
          <w:bCs/>
        </w:rPr>
        <w:t xml:space="preserve">§11.4.83 — docs/qa/ end-user evidence mandate (User mandate, 2026-05-22)</w:t>
      </w:r>
    </w:p>
    <w:p>
      <w:pPr>
        <w:pStyle w:val="BodyText"/>
      </w:pPr>
      <w:r>
        <w:t xml:space="preserve">Direct user mandate (verbatim, 2026-05-22): "every feature that ships MUST carry a recorded e2e communication transcript + any attached materials under</w:t>
      </w:r>
      <w:r>
        <w:t xml:space="preserve"> </w:t>
      </w:r>
      <w:r>
        <w:rPr>
          <w:rStyle w:val="VerbatimChar"/>
        </w:rPr>
        <w:t xml:space="preserve">docs/qa/&lt;run-id&gt;/</w:t>
      </w:r>
      <w:r>
        <w:t xml:space="preserve"> </w:t>
      </w:r>
      <w:r>
        <w:t xml:space="preserve">(per-feature subdirectories). A feature with no QA transcript is itself a §107 PASS-bluff — it claims to work but has no auditable runtime evidence. Bot-driven automation MUST preserve full bidirectional communication threads as proof."</w:t>
      </w:r>
    </w:p>
    <w:p>
      <w:pPr>
        <w:pStyle w:val="BodyText"/>
      </w:pPr>
      <w:r>
        <w:t xml:space="preserve">Every feature that ships MUST carry a recorded end-to-end communication transcript plus any attached materials committed under</w:t>
      </w:r>
      <w:r>
        <w:t xml:space="preserve"> </w:t>
      </w:r>
      <w:r>
        <w:rPr>
          <w:rStyle w:val="VerbatimChar"/>
        </w:rPr>
        <w:t xml:space="preserve">docs/qa/&lt;run-id&gt;/</w:t>
      </w:r>
      <w:r>
        <w:t xml:space="preserve">. A feature with no QA transcript is itself a §11.4 / §107 PASS-bluff. (1) Transcripts MUST be full bidirectional. (2) Attached materials MUST live in-repo (no external-only links — §11.4.13 sink-side violation). (3) Bot-driven / agent-driven QA MUST preserve the full conversation thread as the proof artefact. (4) CI release gates MUST refuse to tag a version whose feature-shipping commit lacks its matching</w:t>
      </w:r>
      <w:r>
        <w:t xml:space="preserve"> </w:t>
      </w:r>
      <w:r>
        <w:rPr>
          <w:rStyle w:val="VerbatimChar"/>
        </w:rPr>
        <w:t xml:space="preserve">docs/qa/&lt;run-id&gt;/</w:t>
      </w:r>
      <w:r>
        <w:t xml:space="preserve">.</w:t>
      </w:r>
    </w:p>
    <w:p>
      <w:pPr>
        <w:pStyle w:val="BodyText"/>
      </w:pPr>
      <w:r>
        <w:t xml:space="preserve">Composes with §11.4.2, §11.4.5, §11.4.13, §11.4.65, §11.4.69, §107, §1.1.</w:t>
      </w:r>
    </w:p>
    <w:p>
      <w:pPr>
        <w:pStyle w:val="BodyText"/>
      </w:pP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§11.4.83.</w:t>
      </w:r>
    </w:p>
    <w:p>
      <w:pPr>
        <w:pStyle w:val="BodyText"/>
      </w:pPr>
      <w:r>
        <w:t xml:space="preserve">Non-compliance is a release blocker.</w:t>
      </w:r>
    </w:p>
    <w:p>
      <w:pPr>
        <w:pStyle w:val="BodyText"/>
      </w:pPr>
      <w:r>
        <w:rPr>
          <w:b/>
          <w:bCs/>
        </w:rPr>
        <w:t xml:space="preserve">§11.4.84 — Working-tree quiescence rule for subagent commits (User mandate, 2026-05-22)</w:t>
      </w:r>
    </w:p>
    <w:p>
      <w:pPr>
        <w:pStyle w:val="BodyText"/>
      </w:pPr>
      <w:r>
        <w:rPr>
          <w:b/>
          <w:bCs/>
        </w:rPr>
        <w:t xml:space="preserve">Short tag:</w:t>
      </w:r>
      <w:r>
        <w:t xml:space="preserve"> </w:t>
      </w:r>
      <w:r>
        <w:rPr>
          <w:rStyle w:val="VerbatimChar"/>
        </w:rPr>
        <w:t xml:space="preserve">working-tree quiescence</w:t>
      </w:r>
      <w:r>
        <w:t xml:space="preserve">.</w:t>
      </w:r>
    </w:p>
    <w:p>
      <w:pPr>
        <w:pStyle w:val="BodyText"/>
      </w:pPr>
      <w:r>
        <w:t xml:space="preserve">Direct user mandate (verbatim, 2026-05-22): "no subagent commit may proceed while any concurrent mutation gate is in flight in the same checkout. Before</w:t>
      </w:r>
      <w:r>
        <w:t xml:space="preserve"> </w:t>
      </w:r>
      <w:r>
        <w:rPr>
          <w:rStyle w:val="VerbatimChar"/>
        </w:rPr>
        <w:t xml:space="preserve">git add</w:t>
      </w:r>
      <w:r>
        <w:t xml:space="preserve">, the committing agent MUST</w:t>
      </w:r>
      <w:r>
        <w:t xml:space="preserve"> </w:t>
      </w:r>
      <w:r>
        <w:rPr>
          <w:rStyle w:val="VerbatimChar"/>
        </w:rPr>
        <w:t xml:space="preserve">grep</w:t>
      </w:r>
      <w:r>
        <w:t xml:space="preserve"> </w:t>
      </w:r>
      <w:r>
        <w:t xml:space="preserve">its own working tree for mutation markers (</w:t>
      </w:r>
      <w:r>
        <w:rPr>
          <w:rStyle w:val="VerbatimChar"/>
        </w:rPr>
        <w:t xml:space="preserve">MUTATED for paired</w:t>
      </w:r>
      <w:r>
        <w:t xml:space="preserve">,</w:t>
      </w:r>
      <w:r>
        <w:t xml:space="preserve"> </w:t>
      </w:r>
      <w:r>
        <w:rPr>
          <w:rStyle w:val="VerbatimChar"/>
        </w:rPr>
        <w:t xml:space="preserve">// always pass</w:t>
      </w:r>
      <w:r>
        <w:t xml:space="preserve">,</w:t>
      </w:r>
      <w:r>
        <w:t xml:space="preserve"> </w:t>
      </w:r>
      <w:r>
        <w:rPr>
          <w:rStyle w:val="VerbatimChar"/>
        </w:rPr>
        <w:t xml:space="preserve">return json.Marshal</w:t>
      </w:r>
      <w:r>
        <w:t xml:space="preserve"> </w:t>
      </w:r>
      <w:r>
        <w:t xml:space="preserve">shortcut paths, etc.). Any unexplained file in the staging area triggers ABORT."</w:t>
      </w:r>
    </w:p>
    <w:p>
      <w:pPr>
        <w:pStyle w:val="BodyText"/>
      </w:pPr>
      <w:r>
        <w:t xml:space="preserve">No subagent or main-thread commit may proceed while any concurrent mutation gate is in flight in the same checkout. Pre-</w:t>
      </w:r>
      <w:r>
        <w:rPr>
          <w:rStyle w:val="VerbatimChar"/>
        </w:rPr>
        <w:t xml:space="preserve">git add</w:t>
      </w:r>
      <w:r>
        <w:t xml:space="preserve">: grep for mutation markers (</w:t>
      </w:r>
      <w:r>
        <w:rPr>
          <w:rStyle w:val="VerbatimChar"/>
        </w:rPr>
        <w:t xml:space="preserve">MUTATED for paired</w:t>
      </w:r>
      <w:r>
        <w:t xml:space="preserve">,</w:t>
      </w:r>
      <w:r>
        <w:t xml:space="preserve"> </w:t>
      </w:r>
      <w:r>
        <w:rPr>
          <w:rStyle w:val="VerbatimChar"/>
        </w:rPr>
        <w:t xml:space="preserve">// always pass</w:t>
      </w:r>
      <w:r>
        <w:t xml:space="preserve">,</w:t>
      </w:r>
      <w:r>
        <w:t xml:space="preserve"> </w:t>
      </w:r>
      <w:r>
        <w:rPr>
          <w:rStyle w:val="VerbatimChar"/>
        </w:rPr>
        <w:t xml:space="preserve">return json.Marshal</w:t>
      </w:r>
      <w:r>
        <w:t xml:space="preserve"> </w:t>
      </w:r>
      <w:r>
        <w:t xml:space="preserve">shortcuts,</w:t>
      </w:r>
      <w:r>
        <w:t xml:space="preserve"> </w:t>
      </w:r>
      <w:r>
        <w:rPr>
          <w:rStyle w:val="VerbatimChar"/>
        </w:rPr>
        <w:t xml:space="preserve">// MUTATION</w:t>
      </w:r>
      <w:r>
        <w:t xml:space="preserve"> </w:t>
      </w:r>
      <w:r>
        <w:t xml:space="preserve">/</w:t>
      </w:r>
      <w:r>
        <w:t xml:space="preserve"> </w:t>
      </w:r>
      <w:r>
        <w:rPr>
          <w:rStyle w:val="VerbatimChar"/>
        </w:rPr>
        <w:t xml:space="preserve"># MUTATION</w:t>
      </w:r>
      <w:r>
        <w:t xml:space="preserve"> </w:t>
      </w:r>
      <w:r>
        <w:t xml:space="preserve">annotations,</w:t>
      </w:r>
      <w:r>
        <w:t xml:space="preserve"> </w:t>
      </w:r>
      <w:r>
        <w:rPr>
          <w:rStyle w:val="VerbatimChar"/>
        </w:rPr>
        <w:t xml:space="preserve">_mutated_*</w:t>
      </w:r>
      <w:r>
        <w:t xml:space="preserve"> </w:t>
      </w:r>
      <w:r>
        <w:t xml:space="preserve">filenames). Cross-check</w:t>
      </w:r>
      <w:r>
        <w:t xml:space="preserve"> </w:t>
      </w:r>
      <w:r>
        <w:rPr>
          <w:rStyle w:val="VerbatimChar"/>
        </w:rPr>
        <w:t xml:space="preserve">git status --porcelain</w:t>
      </w:r>
      <w:r>
        <w:t xml:space="preserve"> </w:t>
      </w:r>
      <w:r>
        <w:t xml:space="preserve">against declared scope — unaccounted entries → ABORT.</w:t>
      </w:r>
    </w:p>
    <w:p>
      <w:pPr>
        <w:pStyle w:val="BodyText"/>
      </w:pPr>
      <w:r>
        <w:t xml:space="preserve">Lesson (forensic). A consuming project's logo-fix subagent (Herald commit</w:t>
      </w:r>
      <w:r>
        <w:t xml:space="preserve"> </w:t>
      </w:r>
      <w:r>
        <w:rPr>
          <w:rStyle w:val="VerbatimChar"/>
        </w:rPr>
        <w:t xml:space="preserve">72e81ab</w:t>
      </w:r>
      <w:r>
        <w:t xml:space="preserve">, 2026-05-21) ran in a checkout where a paired §1.1 mutation had injected an</w:t>
      </w:r>
      <w:r>
        <w:t xml:space="preserve"> </w:t>
      </w:r>
      <w:r>
        <w:rPr>
          <w:rStyle w:val="VerbatimChar"/>
        </w:rPr>
        <w:t xml:space="preserve">// always pass</w:t>
      </w:r>
      <w:r>
        <w:t xml:space="preserve"> </w:t>
      </w:r>
      <w:r>
        <w:t xml:space="preserve">shortcut into a JWT verify path. The subagent's</w:t>
      </w:r>
      <w:r>
        <w:t xml:space="preserve"> </w:t>
      </w:r>
      <w:r>
        <w:rPr>
          <w:rStyle w:val="VerbatimChar"/>
        </w:rPr>
        <w:t xml:space="preserve">git add</w:t>
      </w:r>
      <w:r>
        <w:t xml:space="preserve"> </w:t>
      </w:r>
      <w:r>
        <w:t xml:space="preserve">swept the mutation residue into the commit; the resulting commit was pushed to all four mirrors before any other agent caught it. Fix (Herald</w:t>
      </w:r>
      <w:r>
        <w:t xml:space="preserve"> </w:t>
      </w:r>
      <w:r>
        <w:rPr>
          <w:rStyle w:val="VerbatimChar"/>
        </w:rPr>
        <w:t xml:space="preserve">d5bd360</w:t>
      </w:r>
      <w:r>
        <w:t xml:space="preserve">) landed within the hour, but the production-equivalent-binary-with-bypassed-JWT window is a real security-defect window. The lesson is now constitutional.</w:t>
      </w:r>
    </w:p>
    <w:p>
      <w:pPr>
        <w:pStyle w:val="BodyText"/>
      </w:pPr>
      <w:r>
        <w:t xml:space="preserve">Operative rule. (1) Pre-</w:t>
      </w:r>
      <w:r>
        <w:rPr>
          <w:rStyle w:val="VerbatimChar"/>
        </w:rPr>
        <w:t xml:space="preserve">git add</w:t>
      </w:r>
      <w:r>
        <w:t xml:space="preserve"> </w:t>
      </w:r>
      <w:r>
        <w:t xml:space="preserve">grep + scope-match → unaccounted file ABORT. (2) Active mutation gates MUST be serialised — mutate → assert FAIL → restore → assert PASS — and tree clean BEFORE unrelated commits. (3) Concurrent subagents same-checkout MUST use a lockfile (</w:t>
      </w:r>
      <w:r>
        <w:rPr>
          <w:rStyle w:val="VerbatimChar"/>
        </w:rPr>
        <w:t xml:space="preserve">.git/MUTATION_IN_PROGRESS</w:t>
      </w:r>
      <w:r>
        <w:t xml:space="preserve">) or</w:t>
      </w:r>
      <w:r>
        <w:t xml:space="preserve"> </w:t>
      </w:r>
      <w:r>
        <w:rPr>
          <w:rStyle w:val="VerbatimChar"/>
        </w:rPr>
        <w:t xml:space="preserve">git worktree add</w:t>
      </w:r>
      <w:r>
        <w:t xml:space="preserve"> </w:t>
      </w:r>
      <w:r>
        <w:t xml:space="preserve">per subagent. (4) Pre-push</w:t>
      </w:r>
      <w:r>
        <w:t xml:space="preserve"> </w:t>
      </w:r>
      <w:r>
        <w:rPr>
          <w:rStyle w:val="VerbatimChar"/>
        </w:rPr>
        <w:t xml:space="preserve">mutation-residue-scanner</w:t>
      </w:r>
      <w:r>
        <w:t xml:space="preserve"> </w:t>
      </w:r>
      <w:r>
        <w:t xml:space="preserve">MUST run; commits containing mutation markers → push BLOCKED.</w:t>
      </w:r>
    </w:p>
    <w:p>
      <w:pPr>
        <w:pStyle w:val="BodyText"/>
      </w:pPr>
      <w:r>
        <w:t xml:space="preserve">Composes with §1.1, §11.4.20, §11.4.70, §11.4.27, §11.4.10, §11.4.71, §107.</w:t>
      </w:r>
    </w:p>
    <w:p>
      <w:pPr>
        <w:pStyle w:val="BodyText"/>
      </w:pP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§11.4.84.</w:t>
      </w:r>
    </w:p>
    <w:p>
      <w:pPr>
        <w:pStyle w:val="BodyText"/>
      </w:pPr>
      <w:r>
        <w:t xml:space="preserve">Non-compliance is a release blocker. A mutation marker in a tagged commit is a critical defect regardless of how briefly it persisted.</w:t>
      </w:r>
    </w:p>
    <w:p>
      <w:pPr>
        <w:pStyle w:val="BodyText"/>
      </w:pPr>
      <w:r>
        <w:rPr>
          <w:b/>
          <w:bCs/>
        </w:rPr>
        <w:t xml:space="preserve">§11.4.85 — Stress + Chaos Test Mandate (User mandate, 2026-05-24)</w:t>
      </w:r>
    </w:p>
    <w:p>
      <w:pPr>
        <w:pStyle w:val="BodyText"/>
      </w:pPr>
      <w:r>
        <w:rPr>
          <w:b/>
          <w:bCs/>
        </w:rPr>
        <w:t xml:space="preserve">Short tag:</w:t>
      </w:r>
      <w:r>
        <w:t xml:space="preserve"> </w:t>
      </w:r>
      <w:r>
        <w:rPr>
          <w:rStyle w:val="VerbatimChar"/>
        </w:rPr>
        <w:t xml:space="preserve">stress-chaos-mandate</w:t>
      </w:r>
      <w:r>
        <w:t xml:space="preserve">.</w:t>
      </w:r>
    </w:p>
    <w:p>
      <w:pPr>
        <w:pStyle w:val="BodyText"/>
      </w:pPr>
      <w:r>
        <w:t xml:space="preserve">Direct user mandate (verbatim, 2026-05-24): "Every fix or improvement you do MUST BE covered with full automation stress and chaos tests so we are sure nothing can break the functionality and all edge cases are monitored and polished and additionally fixed if that is needed! Everything must produce rock solid proofs and follow fully no-bluff policy!"</w:t>
      </w:r>
    </w:p>
    <w:p>
      <w:pPr>
        <w:pStyle w:val="BodyText"/>
      </w:pPr>
      <w:r>
        <w:t xml:space="preserve">Every fix MUST ship with full-automation stress + chaos test suites. Happy-path-only coverage is a §11.4 / §107 PASS-bluff at the resilience layer.</w:t>
      </w:r>
    </w:p>
    <w:p>
      <w:pPr>
        <w:pStyle w:val="BodyText"/>
      </w:pPr>
      <w:r>
        <w:t xml:space="preserve">Stress (closed-set): sustained load (N ≥ 100 iters OR ≥ 30 s, p50/p95/p99 recorded) + concurrent contention (N ≥ 10 parallel, no deadlock, no leak) + boundary conditions (empty/max/off-by-one, every boundary produces categorised result).</w:t>
      </w:r>
    </w:p>
    <w:p>
      <w:pPr>
        <w:pStyle w:val="BodyText"/>
      </w:pPr>
      <w:r>
        <w:t xml:space="preserve">Chaos (closed-set, per fix-class): process-death injection + network-fault injection + input-corruption injection + resource-exhaustion injection (disk/OOM/FD) + state-corruption injection. Recovery deterministic + categorised per §11.4.69.</w:t>
      </w:r>
    </w:p>
    <w:p>
      <w:pPr>
        <w:pStyle w:val="BodyText"/>
      </w:pPr>
      <w:r>
        <w:t xml:space="preserve">Anti-bluff. Every stress + chaos PASS cites a captured-evidence artefact (</w:t>
      </w:r>
      <w:r>
        <w:rPr>
          <w:rStyle w:val="VerbatimChar"/>
        </w:rPr>
        <w:t xml:space="preserve">latency.json</w:t>
      </w:r>
      <w:r>
        <w:t xml:space="preserve"> </w:t>
      </w:r>
      <w:r>
        <w:t xml:space="preserve">/</w:t>
      </w:r>
      <w:r>
        <w:t xml:space="preserve"> </w:t>
      </w:r>
      <w:r>
        <w:rPr>
          <w:rStyle w:val="VerbatimChar"/>
        </w:rPr>
        <w:t xml:space="preserve">categorised_errors.txt</w:t>
      </w:r>
      <w:r>
        <w:t xml:space="preserve"> </w:t>
      </w:r>
      <w:r>
        <w:t xml:space="preserve">/</w:t>
      </w:r>
      <w:r>
        <w:t xml:space="preserve"> </w:t>
      </w:r>
      <w:r>
        <w:rPr>
          <w:rStyle w:val="VerbatimChar"/>
        </w:rPr>
        <w:t xml:space="preserve">state_delta_snapshot.json</w:t>
      </w:r>
      <w:r>
        <w:t xml:space="preserve"> </w:t>
      </w:r>
      <w:r>
        <w:t xml:space="preserve">/</w:t>
      </w:r>
      <w:r>
        <w:t xml:space="preserve"> </w:t>
      </w:r>
      <w:r>
        <w:rPr>
          <w:rStyle w:val="VerbatimChar"/>
        </w:rPr>
        <w:t xml:space="preserve">recovery_trace.log</w:t>
      </w:r>
      <w:r>
        <w:t xml:space="preserve">) per §11.4.5 + §11.4.69. Helper library</w:t>
      </w:r>
      <w:r>
        <w:t xml:space="preserve"> </w:t>
      </w:r>
      <w:r>
        <w:rPr>
          <w:rStyle w:val="VerbatimChar"/>
        </w:rPr>
        <w:t xml:space="preserve">stress_chaos.sh</w:t>
      </w:r>
      <w:r>
        <w:t xml:space="preserve"> </w:t>
      </w:r>
      <w:r>
        <w:t xml:space="preserve">provides</w:t>
      </w:r>
      <w:r>
        <w:t xml:space="preserve"> </w:t>
      </w:r>
      <w:r>
        <w:rPr>
          <w:rStyle w:val="VerbatimChar"/>
        </w:rPr>
        <w:t xml:space="preserve">ab_stress_run</w:t>
      </w:r>
      <w:r>
        <w:t xml:space="preserve"> </w:t>
      </w:r>
      <w:r>
        <w:t xml:space="preserve">/</w:t>
      </w:r>
      <w:r>
        <w:t xml:space="preserve"> </w:t>
      </w:r>
      <w:r>
        <w:rPr>
          <w:rStyle w:val="VerbatimChar"/>
        </w:rPr>
        <w:t xml:space="preserve">ab_stress_concurrent</w:t>
      </w:r>
      <w:r>
        <w:t xml:space="preserve"> </w:t>
      </w:r>
      <w:r>
        <w:t xml:space="preserve">/</w:t>
      </w:r>
      <w:r>
        <w:t xml:space="preserve"> </w:t>
      </w:r>
      <w:r>
        <w:rPr>
          <w:rStyle w:val="VerbatimChar"/>
        </w:rPr>
        <w:t xml:space="preserve">ab_chaos_*</w:t>
      </w:r>
      <w:r>
        <w:t xml:space="preserve"> </w:t>
      </w:r>
      <w:r>
        <w:t xml:space="preserve">primitives composing with</w:t>
      </w:r>
      <w:r>
        <w:t xml:space="preserve"> </w:t>
      </w:r>
      <w:r>
        <w:rPr>
          <w:rStyle w:val="VerbatimChar"/>
        </w:rPr>
        <w:t xml:space="preserve">ab_pass_with_evidence</w:t>
      </w:r>
      <w:r>
        <w:t xml:space="preserve"> </w:t>
      </w:r>
      <w:r>
        <w:t xml:space="preserve">/</w:t>
      </w:r>
      <w:r>
        <w:t xml:space="preserve"> </w:t>
      </w:r>
      <w:r>
        <w:rPr>
          <w:rStyle w:val="VerbatimChar"/>
        </w:rPr>
        <w:t xml:space="preserve">ab_skip_with_reason</w:t>
      </w:r>
      <w:r>
        <w:t xml:space="preserve">. Chaos cleanup MUST run in trap EXIT — failure = §11.4.14 violation.</w:t>
      </w:r>
    </w:p>
    <w:p>
      <w:pPr>
        <w:pStyle w:val="BodyText"/>
      </w:pPr>
      <w:r>
        <w:t xml:space="preserve">4-layer per §11.4.4(b): pre-build gate + paired meta-test mutation + on-device test (if LIVE_ADB_TESTABLE) + HelixQA Challenge entry. Composes with §11.4 / §11.4.1 / §11.4.5 / §11.4.6 / §11.4.43 / §11.4.50 / §11.4.52 / §11.4.69 / §11.4.83 / §107.</w:t>
      </w:r>
    </w:p>
    <w:p>
      <w:pPr>
        <w:pStyle w:val="BodyText"/>
      </w:pP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§11.4.85.</w:t>
      </w:r>
    </w:p>
    <w:p>
      <w:pPr>
        <w:pStyle w:val="BodyText"/>
      </w:pPr>
      <w:r>
        <w:t xml:space="preserve">Non-compliance is a release blocker regardless of context. No</w:t>
      </w:r>
      <w:r>
        <w:t xml:space="preserve"> </w:t>
      </w:r>
      <w:r>
        <w:rPr>
          <w:rStyle w:val="VerbatimChar"/>
        </w:rPr>
        <w:t xml:space="preserve">--skip-stress</w:t>
      </w:r>
      <w:r>
        <w:t xml:space="preserve">,</w:t>
      </w:r>
      <w:r>
        <w:t xml:space="preserve"> </w:t>
      </w:r>
      <w:r>
        <w:rPr>
          <w:rStyle w:val="VerbatimChar"/>
        </w:rPr>
        <w:t xml:space="preserve">--no-chaos</w:t>
      </w:r>
      <w:r>
        <w:t xml:space="preserve">,</w:t>
      </w:r>
      <w:r>
        <w:t xml:space="preserve"> </w:t>
      </w:r>
      <w:r>
        <w:rPr>
          <w:rStyle w:val="VerbatimChar"/>
        </w:rPr>
        <w:t xml:space="preserve">--happy-path-suffices</w:t>
      </w:r>
      <w:r>
        <w:t xml:space="preserve">,</w:t>
      </w:r>
      <w:r>
        <w:t xml:space="preserve"> </w:t>
      </w:r>
      <w:r>
        <w:rPr>
          <w:rStyle w:val="VerbatimChar"/>
        </w:rPr>
        <w:t xml:space="preserve">--stress-test-later</w:t>
      </w:r>
      <w:r>
        <w:t xml:space="preserve"> </w:t>
      </w:r>
      <w:r>
        <w:t xml:space="preserve">flag exists.</w:t>
      </w:r>
    </w:p>
    <w:p>
      <w:pPr>
        <w:pStyle w:val="BodyText"/>
      </w:pPr>
      <w:r>
        <w:rPr>
          <w:b/>
          <w:bCs/>
        </w:rPr>
        <w:t xml:space="preserve">§11.4.86 — Roster/corpus-backed Status-doc auto-sync mandate (User mandate, 2026-05-25)</w:t>
      </w:r>
    </w:p>
    <w:p>
      <w:pPr>
        <w:pStyle w:val="BodyText"/>
      </w:pPr>
      <w:r>
        <w:t xml:space="preserve">Forensic anchor (verbatim): "Make sure that assets and players Status docs are ALWAYS regularly updated and in sync like all others Status docs — any time we add or modify the assets content(s) or we change or add new / remove existing pre-installed video and audio player apps! This MUST WORK OUT OF THE BOX!"</w:t>
      </w:r>
    </w:p>
    <w:p>
      <w:pPr>
        <w:pStyle w:val="BodyText"/>
      </w:pPr>
      <w:r>
        <w:t xml:space="preserve">Status docs (§11.4.45) backed by a</w:t>
      </w:r>
      <w:r>
        <w:t xml:space="preserve"> </w:t>
      </w:r>
      <w:r>
        <w:rPr>
          <w:b/>
          <w:bCs/>
        </w:rPr>
        <w:t xml:space="preserve">tracked roster</w:t>
      </w:r>
      <w:r>
        <w:t xml:space="preserve"> </w:t>
      </w:r>
      <w:r>
        <w:t xml:space="preserve">(installed apps/components) or</w:t>
      </w:r>
      <w:r>
        <w:t xml:space="preserve"> </w:t>
      </w:r>
      <w:r>
        <w:rPr>
          <w:b/>
          <w:bCs/>
        </w:rPr>
        <w:t xml:space="preserve">asset corpus</w:t>
      </w:r>
      <w:r>
        <w:t xml:space="preserve"> </w:t>
      </w:r>
      <w:r>
        <w:t xml:space="preserve">(test/media asset directory) MUST resync</w:t>
      </w:r>
      <w:r>
        <w:t xml:space="preserve"> </w:t>
      </w:r>
      <w:r>
        <w:rPr>
          <w:b/>
          <w:bCs/>
        </w:rPr>
        <w:t xml:space="preserve">out of the box</w:t>
      </w:r>
      <w:r>
        <w:t xml:space="preserve"> </w:t>
      </w:r>
      <w:r>
        <w:t xml:space="preserve">the moment a member changes (player added/removed/renamed; asset added/modified/removed) — Status doc + Status_Summary + HTML + PDF, mechanically, not by operator vigilance.</w:t>
      </w:r>
    </w:p>
    <w:p>
      <w:pPr>
        <w:pStyle w:val="BodyText"/>
      </w:pPr>
      <w:r>
        <w:t xml:space="preserve">Mechanism (all must hold): (1) drift-proof</w:t>
      </w:r>
      <w:r>
        <w:t xml:space="preserve"> </w:t>
      </w:r>
      <w:r>
        <w:rPr>
          <w:b/>
          <w:bCs/>
        </w:rPr>
        <w:t xml:space="preserve">fingerprint</w:t>
      </w:r>
      <w:r>
        <w:t xml:space="preserve"> </w:t>
      </w:r>
      <w:r>
        <w:t xml:space="preserve">= sha256 of sorted member list (NOT mtime), persisted in a sidecar beside the Status doc; (2)</w:t>
      </w:r>
      <w:r>
        <w:t xml:space="preserve"> </w:t>
      </w:r>
      <w:r>
        <w:rPr>
          <w:b/>
          <w:bCs/>
        </w:rPr>
        <w:t xml:space="preserve">sync helper</w:t>
      </w:r>
      <w:r>
        <w:t xml:space="preserve"> </w:t>
      </w:r>
      <w:r>
        <w:t xml:space="preserve">regenerates fingerprint + re-exports HTML+PDF (via §11.4.65 exporter), wired so sync is automatic; (3)</w:t>
      </w:r>
      <w:r>
        <w:t xml:space="preserve"> </w:t>
      </w:r>
      <w:r>
        <w:rPr>
          <w:b/>
          <w:bCs/>
        </w:rPr>
        <w:t xml:space="preserve">pre-build gate</w:t>
      </w:r>
      <w:r>
        <w:t xml:space="preserve"> </w:t>
      </w:r>
      <w:r>
        <w:t xml:space="preserve">FAILs when live fingerprint ≠ persisted (mirrors §11.4.12</w:t>
      </w:r>
      <w:r>
        <w:t xml:space="preserve"> </w:t>
      </w:r>
      <w:r>
        <w:rPr>
          <w:rStyle w:val="VerbatimChar"/>
        </w:rPr>
        <w:t xml:space="preserve">CM-ISSUES-SUMMARY-SYNC</w:t>
      </w:r>
      <w:r>
        <w:t xml:space="preserve"> </w:t>
      </w:r>
      <w:r>
        <w:t xml:space="preserve">+ §11.4.45</w:t>
      </w:r>
      <w:r>
        <w:t xml:space="preserve"> </w:t>
      </w:r>
      <w:r>
        <w:rPr>
          <w:rStyle w:val="VerbatimChar"/>
        </w:rPr>
        <w:t xml:space="preserve">sync_integration_status</w:t>
      </w:r>
      <w:r>
        <w:t xml:space="preserve">); (4) paired §1.1 mutation corrupts fingerprint → gate FAILs. Composes with §11.4.12 / §11.4.45 / §11.4.53 / §11.4.56 / §11.4.57 / §11.4.59 / §11.4.60 / §11.4.65 / §11.4.6. Classification universal (§11.4.17) — consuming project supplies specific docs/roster/helper/gate per §11.4.35.</w:t>
      </w:r>
    </w:p>
    <w:p>
      <w:pPr>
        <w:pStyle w:val="BodyText"/>
      </w:pP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§11.4.86.</w:t>
      </w:r>
    </w:p>
    <w:p>
      <w:pPr>
        <w:pStyle w:val="BodyText"/>
      </w:pPr>
      <w:r>
        <w:t xml:space="preserve">Non-compliance is a release blocker regardless of context. No</w:t>
      </w:r>
      <w:r>
        <w:t xml:space="preserve"> </w:t>
      </w:r>
      <w:r>
        <w:rPr>
          <w:rStyle w:val="VerbatimChar"/>
        </w:rPr>
        <w:t xml:space="preserve">--skip-roster-sync</w:t>
      </w:r>
      <w:r>
        <w:t xml:space="preserve">,</w:t>
      </w:r>
      <w:r>
        <w:t xml:space="preserve"> </w:t>
      </w:r>
      <w:r>
        <w:rPr>
          <w:rStyle w:val="VerbatimChar"/>
        </w:rPr>
        <w:t xml:space="preserve">--allow-status-drift</w:t>
      </w:r>
      <w:r>
        <w:t xml:space="preserve">,</w:t>
      </w:r>
      <w:r>
        <w:t xml:space="preserve"> </w:t>
      </w:r>
      <w:r>
        <w:rPr>
          <w:rStyle w:val="VerbatimChar"/>
        </w:rPr>
        <w:t xml:space="preserve">--roster-sync-not-applicable</w:t>
      </w:r>
      <w:r>
        <w:t xml:space="preserve"> </w:t>
      </w:r>
      <w:r>
        <w:t xml:space="preserve">flag exists.</w:t>
      </w:r>
    </w:p>
    <w:p>
      <w:pPr>
        <w:pStyle w:val="BodyText"/>
      </w:pPr>
      <w:r>
        <w:rPr>
          <w:b/>
          <w:bCs/>
        </w:rPr>
        <w:t xml:space="preserve">§11.4.87 — Endless-loop autonomous work + zero-idle agent dispatch + anti-bluff testing mandate (User mandate, 2026-05-26)</w:t>
      </w:r>
    </w:p>
    <w:p>
      <w:pPr>
        <w:pStyle w:val="BodyText"/>
      </w:pPr>
      <w:r>
        <w:t xml:space="preserve">When operator instructs an AI agent to "continue in endless loop fully autonomously" (or semantically-equivalent), the agent MUST treat as HARD-CONTRACT covenant covering five obligations: (A) continue until</w:t>
      </w:r>
      <w:r>
        <w:t xml:space="preserve"> </w:t>
      </w:r>
      <w:r>
        <w:rPr>
          <w:rStyle w:val="VerbatimChar"/>
        </w:rPr>
        <w:t xml:space="preserve">docs/Issues.md</w:t>
      </w:r>
      <w:r>
        <w:t xml:space="preserve"> </w:t>
      </w:r>
      <w:r>
        <w:t xml:space="preserve">non-terminal Status entries = 0 AND</w:t>
      </w:r>
      <w:r>
        <w:t xml:space="preserve"> </w:t>
      </w:r>
      <w:r>
        <w:rPr>
          <w:rStyle w:val="VerbatimChar"/>
        </w:rPr>
        <w:t xml:space="preserve">docs/CONTINUATION.md</w:t>
      </w:r>
      <w:r>
        <w:t xml:space="preserve"> </w:t>
      </w:r>
      <w:r>
        <w:t xml:space="preserve">§3 Active work empty AND no subagent in-flight AND no external dep in-flight; (B) dispatch background subagents for parallelisable work — main + subagents concurrent, "waiting for results" is the ONLY idle reason; (C) every closure lands four-layer test coverage per §11.4.4(b) with captured-evidence "physical proofs" (tinycap WAV + RMS / screen recording + ffprobe / dumpsys + sink-probe / uiautomator dump / sysfs snapshots) — metadata-only / config-only / absence-of-error / grep-without-runtime PASS are critical defects; (D) §11.4 anti-bluff covenant family operative end-to-end (tests AND HelixQA Challenges bound equally per forensic anchor "tests pass but features don't work"); (E) loop terminates ONLY on all-conditions-met, explicit operator STOP, host-safety demand (§12 family), or scheduled wake on known-future-actionable signal.</w:t>
      </w:r>
    </w:p>
    <w:p>
      <w:pPr>
        <w:pStyle w:val="BodyText"/>
      </w:pPr>
      <w:r>
        <w:t xml:space="preserve">Composes with §11.4 / §11.4.1 / §11.4.2 / §11.4.4 / §11.4.5 / §11.4.6 / §11.4.7 / §11.4.20 / §11.4.27 / §11.4.42 / §11.4.43 / §11.4.50 / §11.4.52 / §11.4.58 / §11.4.68 / §11.4.69 / §11.4.70 / §11.4.83 / §11.4.85 / §11.4.86 / §12.10. Pre-build gate</w:t>
      </w:r>
      <w:r>
        <w:t xml:space="preserve"> </w:t>
      </w:r>
      <w:r>
        <w:rPr>
          <w:rStyle w:val="VerbatimChar"/>
        </w:rPr>
        <w:t xml:space="preserve">CM-COVENANT-114-87-PROPAGATION</w:t>
      </w:r>
      <w:r>
        <w:t xml:space="preserve"> </w:t>
      </w:r>
      <w:r>
        <w:t xml:space="preserve">+ paired §1.1 mutation.</w:t>
      </w:r>
    </w:p>
    <w:p>
      <w:pPr>
        <w:pStyle w:val="BodyText"/>
      </w:pP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§11.4.87.</w:t>
      </w:r>
    </w:p>
    <w:p>
      <w:pPr>
        <w:pStyle w:val="BodyText"/>
      </w:pPr>
      <w:r>
        <w:t xml:space="preserve">Non-compliance is a release blocker regardless of context. No escape hatch —</w:t>
      </w:r>
      <w:r>
        <w:t xml:space="preserve"> </w:t>
      </w:r>
      <w:r>
        <w:rPr>
          <w:rStyle w:val="VerbatimChar"/>
        </w:rPr>
        <w:t xml:space="preserve">--idle-OK</w:t>
      </w:r>
      <w:r>
        <w:t xml:space="preserve">,</w:t>
      </w:r>
      <w:r>
        <w:t xml:space="preserve"> </w:t>
      </w:r>
      <w:r>
        <w:rPr>
          <w:rStyle w:val="VerbatimChar"/>
        </w:rPr>
        <w:t xml:space="preserve">--skip-endless-loop</w:t>
      </w:r>
      <w:r>
        <w:t xml:space="preserve">,</w:t>
      </w:r>
      <w:r>
        <w:t xml:space="preserve"> </w:t>
      </w:r>
      <w:r>
        <w:rPr>
          <w:rStyle w:val="VerbatimChar"/>
        </w:rPr>
        <w:t xml:space="preserve">--bluff-permitted-for-this-task</w:t>
      </w:r>
      <w:r>
        <w:t xml:space="preserve">,</w:t>
      </w:r>
      <w:r>
        <w:t xml:space="preserve"> </w:t>
      </w:r>
      <w:r>
        <w:rPr>
          <w:rStyle w:val="VerbatimChar"/>
        </w:rPr>
        <w:t xml:space="preserve">--metadata-only-test-suffices</w:t>
      </w:r>
      <w:r>
        <w:t xml:space="preserve">,</w:t>
      </w:r>
      <w:r>
        <w:t xml:space="preserve"> </w:t>
      </w:r>
      <w:r>
        <w:rPr>
          <w:rStyle w:val="VerbatimChar"/>
        </w:rPr>
        <w:t xml:space="preserve">--no-physical-proof-required</w:t>
      </w:r>
      <w:r>
        <w:t xml:space="preserve"> </w:t>
      </w:r>
      <w:r>
        <w:t xml:space="preserve">are FORBIDDEN flags.</w:t>
      </w:r>
    </w:p>
    <w:p>
      <w:pPr>
        <w:pStyle w:val="BodyText"/>
      </w:pPr>
      <w:r>
        <w:rPr>
          <w:b/>
          <w:bCs/>
        </w:rPr>
        <w:t xml:space="preserve">§11.4.88 — Background-push mandate: commit-lock release immediately after commit, push runs detached (User mandate, 2026-05-26)</w:t>
      </w:r>
    </w:p>
    <w:p>
      <w:pPr>
        <w:pStyle w:val="BodyText"/>
      </w:pPr>
      <w:r>
        <w:t xml:space="preserve">Forensic anchor: 2026-05-26 a single commit_all.sh held its flock ~5 hours because do_push ran synchronously after the commit landed — every subsequent commit was blocked on a slow mirror push that had nothing to do with the local commit's durability. Implementation seam for §11.4.87(B) zero-idle.</w:t>
      </w:r>
    </w:p>
    <w:p>
      <w:pPr>
        <w:pStyle w:val="BodyText"/>
      </w:pPr>
      <w:r>
        <w:t xml:space="preserve">Mandate (5 obligations): (A)</w:t>
      </w:r>
      <w:r>
        <w:t xml:space="preserve"> </w:t>
      </w:r>
      <w:r>
        <w:rPr>
          <w:rStyle w:val="VerbatimChar"/>
        </w:rPr>
        <w:t xml:space="preserve">.git/.commit_all.lock</w:t>
      </w:r>
      <w:r>
        <w:t xml:space="preserve"> </w:t>
      </w:r>
      <w:r>
        <w:t xml:space="preserve">released IMMEDIATELY after</w:t>
      </w:r>
      <w:r>
        <w:t xml:space="preserve"> </w:t>
      </w:r>
      <w:r>
        <w:rPr>
          <w:rStyle w:val="VerbatimChar"/>
        </w:rPr>
        <w:t xml:space="preserve">git commit</w:t>
      </w:r>
      <w:r>
        <w:t xml:space="preserve"> </w:t>
      </w:r>
      <w:r>
        <w:t xml:space="preserve">returns 0; (B) push runs detached via</w:t>
      </w:r>
      <w:r>
        <w:t xml:space="preserve"> </w:t>
      </w:r>
      <w:r>
        <w:rPr>
          <w:rStyle w:val="VerbatimChar"/>
        </w:rPr>
        <w:t xml:space="preserve">nohup ./push_all.sh ... &gt; &lt;log&gt; 2&gt;&amp;1 &amp;</w:t>
      </w:r>
      <w:r>
        <w:t xml:space="preserve"> </w:t>
      </w:r>
      <w:r>
        <w:t xml:space="preserve">+</w:t>
      </w:r>
      <w:r>
        <w:t xml:space="preserve"> </w:t>
      </w:r>
      <w:r>
        <w:rPr>
          <w:rStyle w:val="VerbatimChar"/>
        </w:rPr>
        <w:t xml:space="preserve">disown</w:t>
      </w:r>
      <w:r>
        <w:t xml:space="preserve">; (C)</w:t>
      </w:r>
      <w:r>
        <w:t xml:space="preserve"> </w:t>
      </w:r>
      <w:r>
        <w:rPr>
          <w:rStyle w:val="VerbatimChar"/>
        </w:rPr>
        <w:t xml:space="preserve">push_all.sh</w:t>
      </w:r>
      <w:r>
        <w:t xml:space="preserve"> </w:t>
      </w:r>
      <w:r>
        <w:t xml:space="preserve">acquires per-remote flock</w:t>
      </w:r>
      <w:r>
        <w:t xml:space="preserve"> </w:t>
      </w:r>
      <w:r>
        <w:rPr>
          <w:rStyle w:val="VerbatimChar"/>
        </w:rPr>
        <w:t xml:space="preserve">.git/.push.&lt;remote&gt;.lock</w:t>
      </w:r>
      <w:r>
        <w:t xml:space="preserve"> </w:t>
      </w:r>
      <w:r>
        <w:t xml:space="preserve">— concurrent same-remote serializes, different-remote parallelises; (D) failures →</w:t>
      </w:r>
      <w:r>
        <w:t xml:space="preserve"> </w:t>
      </w:r>
      <w:r>
        <w:rPr>
          <w:rStyle w:val="VerbatimChar"/>
        </w:rPr>
        <w:t xml:space="preserve">qa-results/push_failures/&lt;ts&gt;_&lt;remote&gt;.log</w:t>
      </w:r>
      <w:r>
        <w:t xml:space="preserve">, autonomous loop checks per §11.4.87(A); (E)</w:t>
      </w:r>
      <w:r>
        <w:t xml:space="preserve"> </w:t>
      </w:r>
      <w:r>
        <w:rPr>
          <w:rStyle w:val="VerbatimChar"/>
        </w:rPr>
        <w:t xml:space="preserve">--sync-push</w:t>
      </w:r>
      <w:r>
        <w:t xml:space="preserve"> </w:t>
      </w:r>
      <w:r>
        <w:t xml:space="preserve">flag escape for §11.4.41 force-push merge-first paths only. Composes with §2.1 / §9.2 / §11.4.41 / §11.4.42 / §11.4.71 / §11.4.87. Pre-build gates</w:t>
      </w:r>
      <w:r>
        <w:t xml:space="preserve"> </w:t>
      </w:r>
      <w:r>
        <w:rPr>
          <w:rStyle w:val="VerbatimChar"/>
        </w:rPr>
        <w:t xml:space="preserve">CM-COVENANT-114-88-PROPAGATION</w:t>
      </w:r>
      <w:r>
        <w:t xml:space="preserve"> </w:t>
      </w:r>
      <w:r>
        <w:t xml:space="preserve">+</w:t>
      </w:r>
      <w:r>
        <w:t xml:space="preserve"> </w:t>
      </w:r>
      <w:r>
        <w:rPr>
          <w:rStyle w:val="VerbatimChar"/>
        </w:rPr>
        <w:t xml:space="preserve">CM-BACKGROUND-PUSH-WIRED</w:t>
      </w:r>
      <w:r>
        <w:t xml:space="preserve"> </w:t>
      </w:r>
      <w:r>
        <w:t xml:space="preserve">+ paired §1.1 mutations.</w:t>
      </w:r>
    </w:p>
    <w:p>
      <w:pPr>
        <w:pStyle w:val="BodyText"/>
      </w:pP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§11.4.88.</w:t>
      </w:r>
    </w:p>
    <w:p>
      <w:pPr>
        <w:pStyle w:val="BodyText"/>
      </w:pPr>
      <w:r>
        <w:t xml:space="preserve">Non-compliance is a release blocker. No escape hatch beyond</w:t>
      </w:r>
      <w:r>
        <w:t xml:space="preserve"> </w:t>
      </w:r>
      <w:r>
        <w:rPr>
          <w:rStyle w:val="VerbatimChar"/>
        </w:rPr>
        <w:t xml:space="preserve">--sync-push</w:t>
      </w:r>
      <w:r>
        <w:t xml:space="preserve">.</w:t>
      </w:r>
    </w:p>
    <w:bookmarkEnd w:id="117"/>
    <w:bookmarkStart w:id="118" w:name="X0519128e53bf0ff213c58c80af511fb98327e53"/>
    <w:p>
      <w:pPr>
        <w:pStyle w:val="Heading3"/>
      </w:pPr>
      <w:r>
        <w:t xml:space="preserve">§11.4.89 — Background test execution mandate (User mandate, 2026-05-27)</w:t>
      </w:r>
    </w:p>
    <w:p>
      <w:pPr>
        <w:pStyle w:val="FirstParagraph"/>
      </w:pPr>
      <w:r>
        <w:rPr>
          <w:b/>
          <w:bCs/>
        </w:rPr>
        <w:t xml:space="preserve">Forensic anchor — verbatim user mandate (2026-05-27):</w:t>
      </w:r>
      <w:r>
        <w:t xml:space="preserve"> </w:t>
      </w:r>
      <w:r>
        <w:t xml:space="preserve">"Any tests we are executing, especially long test cycles, MUST BE performed in background in parallel with main work stream! This MUST NOT block our capabilities to work on queued workable items."</w:t>
      </w:r>
    </w:p>
    <w:p>
      <w:pPr>
        <w:pStyle w:val="BodyText"/>
      </w:pPr>
      <w:r>
        <w:t xml:space="preserve">Symmetric anchor to §11.4.88 at the test-execution layer. Mandate (6 obligations): (A) Long-running tests (&gt;30s) MUST run via</w:t>
      </w:r>
      <w:r>
        <w:t xml:space="preserve"> </w:t>
      </w:r>
      <w:r>
        <w:rPr>
          <w:rStyle w:val="VerbatimChar"/>
        </w:rPr>
        <w:t xml:space="preserve">nohup ... &gt; &lt;log&gt; 2&gt;&amp;1 &amp;</w:t>
      </w:r>
      <w:r>
        <w:t xml:space="preserve"> </w:t>
      </w:r>
      <w:r>
        <w:t xml:space="preserve">+</w:t>
      </w:r>
      <w:r>
        <w:t xml:space="preserve"> </w:t>
      </w:r>
      <w:r>
        <w:rPr>
          <w:rStyle w:val="VerbatimChar"/>
        </w:rPr>
        <w:t xml:space="preserve">disown</w:t>
      </w:r>
      <w:r>
        <w:t xml:space="preserve"> </w:t>
      </w:r>
      <w:r>
        <w:t xml:space="preserve">with log under known dir; (B) Main stream proceeds to §11.4.42 priority queue immediately — "waiting for results" is the only acceptable idle reason per §11.4.87(B); (C) Hard-dependency gating: poll exit-status file or</w:t>
      </w:r>
      <w:r>
        <w:t xml:space="preserve"> </w:t>
      </w:r>
      <w:r>
        <w:rPr>
          <w:rStyle w:val="VerbatimChar"/>
        </w:rPr>
        <w:t xml:space="preserve">pgrep</w:t>
      </w:r>
      <w:r>
        <w:t xml:space="preserve"> </w:t>
      </w:r>
      <w:r>
        <w:t xml:space="preserve">before dependent steps — surface as §11.4.66 options if test still running; (D) Failures land in log files; (E) Foreground only for &lt;30s OR operator authorisation; (F) Per-script flock for same-script serialisation. Composes with §11.4.42 / §11.4.66 / §11.4.82 / §11.4.84 / §11.4.85 / §11.4.87 / §11.4.88. Pre-build gates</w:t>
      </w:r>
      <w:r>
        <w:t xml:space="preserve"> </w:t>
      </w:r>
      <w:r>
        <w:rPr>
          <w:rStyle w:val="VerbatimChar"/>
        </w:rPr>
        <w:t xml:space="preserve">CM-COVENANT-114-89-PROPAGATION</w:t>
      </w:r>
      <w:r>
        <w:t xml:space="preserve"> </w:t>
      </w:r>
      <w:r>
        <w:t xml:space="preserve">+</w:t>
      </w:r>
      <w:r>
        <w:t xml:space="preserve"> </w:t>
      </w:r>
      <w:r>
        <w:rPr>
          <w:rStyle w:val="VerbatimChar"/>
        </w:rPr>
        <w:t xml:space="preserve">CM-BACKGROUND-TEST-EXECUTION-WIRED</w:t>
      </w:r>
      <w:r>
        <w:t xml:space="preserve"> </w:t>
      </w:r>
      <w:r>
        <w:t xml:space="preserve">+ paired §1.1 mutations.</w:t>
      </w:r>
    </w:p>
    <w:p>
      <w:pPr>
        <w:pStyle w:val="BodyText"/>
      </w:pP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§11.4.89.</w:t>
      </w:r>
    </w:p>
    <w:p>
      <w:pPr>
        <w:pStyle w:val="BodyText"/>
      </w:pPr>
      <w:r>
        <w:t xml:space="preserve">Non-compliance is a release blocker. No escape hatch beyond explicit per-invocation operator authorisation.</w:t>
      </w:r>
    </w:p>
    <w:bookmarkEnd w:id="118"/>
    <w:bookmarkStart w:id="119" w:name="X339eed3cde34e6b2f07d208823a6a53190b9ac1"/>
    <w:p>
      <w:pPr>
        <w:pStyle w:val="Heading3"/>
      </w:pPr>
      <w:r>
        <w:t xml:space="preserve">§11.4.90 — Obsolete status + per-item obsolescence audit (User mandate, 2026-05-27)</w:t>
      </w:r>
    </w:p>
    <w:p>
      <w:pPr>
        <w:pStyle w:val="FirstParagraph"/>
      </w:pPr>
      <w:r>
        <w:t xml:space="preserve">§11.4.15 Status closed-set extended with terminal</w:t>
      </w:r>
      <w:r>
        <w:t xml:space="preserve"> </w:t>
      </w:r>
      <w:r>
        <w:rPr>
          <w:rStyle w:val="VerbatimChar"/>
        </w:rPr>
        <w:t xml:space="preserve">Obsolete (→ Fixed.md)</w:t>
      </w:r>
      <w:r>
        <w:t xml:space="preserve"> </w:t>
      </w:r>
      <w:r>
        <w:t xml:space="preserve">(orthogonal to Type). Reasons (closed):</w:t>
      </w:r>
      <w:r>
        <w:t xml:space="preserve"> </w:t>
      </w:r>
      <w:r>
        <w:rPr>
          <w:rStyle w:val="VerbatimChar"/>
        </w:rPr>
        <w:t xml:space="preserve">superseded-by-design-change | superseded-by-later-mandate | feature-removed | duplicate-of | unsupported-topology | not-reproducible</w:t>
      </w:r>
      <w:r>
        <w:t xml:space="preserve"> </w:t>
      </w:r>
      <w:r>
        <w:t xml:space="preserve">(</w:t>
      </w:r>
      <w:r>
        <w:rPr>
          <w:rStyle w:val="VerbatimChar"/>
        </w:rPr>
        <w:t xml:space="preserve">not-reproducible</w:t>
      </w:r>
      <w:r>
        <w:t xml:space="preserve"> </w:t>
      </w:r>
      <w:r>
        <w:t xml:space="preserve">= a reported defect that does NOT reproduce on the canonical tree/baseline — an environment/isolated-worktree artifact, not a real product defect). Every Obsolete heading carries</w:t>
      </w:r>
      <w:r>
        <w:t xml:space="preserve"> </w:t>
      </w:r>
      <w:r>
        <w:rPr>
          <w:rStyle w:val="VerbatimChar"/>
        </w:rPr>
        <w:t xml:space="preserve">**Obsolete-Details:**</w:t>
      </w:r>
      <w:r>
        <w:t xml:space="preserve"> </w:t>
      </w:r>
      <w:r>
        <w:t xml:space="preserve">(Since + Reason + Superseding-item + Triple-check evidence). Colorizer</w:t>
      </w:r>
      <w:r>
        <w:t xml:space="preserve"> </w:t>
      </w:r>
      <w:r>
        <w:rPr>
          <w:rStyle w:val="VerbatimChar"/>
        </w:rPr>
        <w:t xml:space="preserve">cell-status-obsolete</w:t>
      </w:r>
      <w:r>
        <w:t xml:space="preserve"> </w:t>
      </w:r>
      <w:r>
        <w:t xml:space="preserve">=</w:t>
      </w:r>
      <w:r>
        <w:t xml:space="preserve"> </w:t>
      </w:r>
      <w:r>
        <w:rPr>
          <w:rStyle w:val="VerbatimChar"/>
        </w:rPr>
        <w:t xml:space="preserve">#E0E0E0</w:t>
      </w:r>
      <w:r>
        <w:t xml:space="preserve"> </w:t>
      </w:r>
      <w:r>
        <w:t xml:space="preserve">background + strikethrough. Audit cadence per §11.4.40 + §11.4.42. Triple-check non-negotiable. Pre-build gates</w:t>
      </w:r>
      <w:r>
        <w:t xml:space="preserve"> </w:t>
      </w:r>
      <w:r>
        <w:rPr>
          <w:rStyle w:val="VerbatimChar"/>
        </w:rPr>
        <w:t xml:space="preserve">CM-COVENANT-114-90-PROPAGATION</w:t>
      </w:r>
      <w:r>
        <w:t xml:space="preserve"> </w:t>
      </w:r>
      <w:r>
        <w:t xml:space="preserve">+</w:t>
      </w:r>
      <w:r>
        <w:t xml:space="preserve"> </w:t>
      </w:r>
      <w:r>
        <w:rPr>
          <w:rStyle w:val="VerbatimChar"/>
        </w:rPr>
        <w:t xml:space="preserve">CM-ITEM-OBSOLETE-DETAILS</w:t>
      </w:r>
      <w:r>
        <w:t xml:space="preserve"> </w:t>
      </w:r>
      <w:r>
        <w:t xml:space="preserve">+</w:t>
      </w:r>
      <w:r>
        <w:t xml:space="preserve"> </w:t>
      </w:r>
      <w:r>
        <w:rPr>
          <w:rStyle w:val="VerbatimChar"/>
        </w:rPr>
        <w:t xml:space="preserve">CM-OBSOLETE-COLORIZER-WIRED</w:t>
      </w:r>
      <w:r>
        <w:t xml:space="preserve"> </w:t>
      </w:r>
      <w:r>
        <w:t xml:space="preserve">+ paired §1.1 mutations.</w:t>
      </w:r>
    </w:p>
    <w:p>
      <w:pPr>
        <w:pStyle w:val="BodyText"/>
      </w:pP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§11.4.90. Non-compliance is a release blocker.</w:t>
      </w:r>
    </w:p>
    <w:bookmarkEnd w:id="119"/>
    <w:bookmarkStart w:id="120" w:name="Xbcb8eb870de43fe9bc39cc8fc256516b9061615"/>
    <w:p>
      <w:pPr>
        <w:pStyle w:val="Heading3"/>
      </w:pPr>
      <w:r>
        <w:t xml:space="preserve">§11.4.91 — Summary-doc clarity mandate (User mandate, 2026-05-27)</w:t>
      </w:r>
    </w:p>
    <w:p>
      <w:pPr>
        <w:pStyle w:val="FirstParagraph"/>
      </w:pPr>
      <w:r>
        <w:t xml:space="preserve">Every summary entry MUST contain self-contained meaningful description ≥ 6 words OR ≥ 40 chars naming SUBJECT + PROBLEM/GOAL. Forbidden anti-patterns: section labels (</w:t>
      </w:r>
      <w:r>
        <w:rPr>
          <w:rStyle w:val="VerbatimChar"/>
        </w:rPr>
        <w:t xml:space="preserve">Composes with</w:t>
      </w:r>
      <w:r>
        <w:t xml:space="preserve">, etc.); bare metadata fragments; §-letter alone. Generators MUST extract from H1/H2 heading line per §11.4.54 ATM-NNN convention. Pre-build gate</w:t>
      </w:r>
      <w:r>
        <w:t xml:space="preserve"> </w:t>
      </w:r>
      <w:r>
        <w:rPr>
          <w:rStyle w:val="VerbatimChar"/>
        </w:rPr>
        <w:t xml:space="preserve">CM-SUMMARY-CLARITY-DESCRIPTIONS</w:t>
      </w:r>
      <w:r>
        <w:t xml:space="preserve"> </w:t>
      </w:r>
      <w:r>
        <w:t xml:space="preserve">+ paired §1.1 mutation.</w:t>
      </w:r>
    </w:p>
    <w:p>
      <w:pPr>
        <w:pStyle w:val="BodyText"/>
      </w:pP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§11.4.91. Non-compliance is a release blocker.</w:t>
      </w:r>
    </w:p>
    <w:bookmarkEnd w:id="120"/>
    <w:bookmarkStart w:id="121" w:name="Xf9c0b6ef10dfa96ba4f7fe5bdf2601fd690c9bf"/>
    <w:p>
      <w:pPr>
        <w:pStyle w:val="Heading3"/>
      </w:pPr>
      <w:r>
        <w:t xml:space="preserve">§11.4.92 — Multi-pass change-evaluation discipline (User mandate, 2026-05-27)</w:t>
      </w:r>
    </w:p>
    <w:p>
      <w:pPr>
        <w:pStyle w:val="FirstParagraph"/>
      </w:pPr>
      <w:r>
        <w:t xml:space="preserve">Every non-trivial change MUST pass 5-pass evaluation BEFORE commit-ready: (1) Main-task verification, (2) Regression-blast-radius, (3) Cross-feature interaction, (4) Deep-research validation per §11.4.8, (5) Anti-bluff confirmation. Documentation per pass. Only after all 5 passes complete may commit/push/test/release proceed. Composes §11.4.4 / §11.4.5 / §11.4.6 / §11.4.8 / §11.4.20 / §11.4.27 / §11.4.42 / §11.4.43 / §11.4.50 / §11.4.52 / §11.4.69 / §11.4.78 / §11.4.82 / §11.4.83 / §11.4.85 / §11.4.87 / §11.4.89. Pre-build gates</w:t>
      </w:r>
      <w:r>
        <w:t xml:space="preserve"> </w:t>
      </w:r>
      <w:r>
        <w:rPr>
          <w:rStyle w:val="VerbatimChar"/>
        </w:rPr>
        <w:t xml:space="preserve">CM-COVENANT-114-92-PROPAGATION</w:t>
      </w:r>
      <w:r>
        <w:t xml:space="preserve"> </w:t>
      </w:r>
      <w:r>
        <w:t xml:space="preserve">+</w:t>
      </w:r>
      <w:r>
        <w:t xml:space="preserve"> </w:t>
      </w:r>
      <w:r>
        <w:rPr>
          <w:rStyle w:val="VerbatimChar"/>
        </w:rPr>
        <w:t xml:space="preserve">CM-MULTI-PASS-EVALUATION-EVIDENCE</w:t>
      </w:r>
      <w:r>
        <w:t xml:space="preserve">.</w:t>
      </w:r>
    </w:p>
    <w:p>
      <w:pPr>
        <w:pStyle w:val="BodyText"/>
      </w:pP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§11.4.92. Non-compliance is a release blocker.</w:t>
      </w:r>
    </w:p>
    <w:bookmarkEnd w:id="121"/>
    <w:bookmarkStart w:id="122" w:name="Xdece783df195e1959541fc5c8a58098cca5c5cc"/>
    <w:p>
      <w:pPr>
        <w:pStyle w:val="Heading3"/>
      </w:pPr>
      <w:r>
        <w:t xml:space="preserve">§11.4.93 — SQLite-backed single-source-of-truth for workable items (User mandate, 2026-05-27)</w:t>
      </w:r>
    </w:p>
    <w:p>
      <w:pPr>
        <w:pStyle w:val="FirstParagraph"/>
      </w:pPr>
      <w:r>
        <w:t xml:space="preserve">Text-based Issues/Fixed/Summary trackers converted to SQLite DB at</w:t>
      </w:r>
      <w:r>
        <w:t xml:space="preserve"> </w:t>
      </w:r>
      <w:r>
        <w:rPr>
          <w:rStyle w:val="VerbatimChar"/>
        </w:rPr>
        <w:t xml:space="preserve">docs/.workable_items.db</w:t>
      </w:r>
      <w:r>
        <w:t xml:space="preserve"> </w:t>
      </w:r>
      <w:r>
        <w:t xml:space="preserve">(gitignored + §11.4.77 regen mechanism). Schema: items (atm_id PK + Type + Status incl. Obsolete + Severity + title + description ≥40chars + composes_with JSON + current_location); item_history (audit log §11.4.34); obsolete_details (§11.4.90); operator_block_details (§11.4.21); firebase_metadata (§11.4.47); meta. Go binary</w:t>
      </w:r>
      <w:r>
        <w:t xml:space="preserve"> </w:t>
      </w:r>
      <w:r>
        <w:rPr>
          <w:rStyle w:val="VerbatimChar"/>
        </w:rPr>
        <w:t xml:space="preserve">cmd/workable-items/</w:t>
      </w:r>
      <w:r>
        <w:t xml:space="preserve">: sync md-to-db / db-to-md / diff / validate / add / close. Bidirectional byte-identical round-trip. commit_all.sh refuses on diff. Pre-build gate runs validate. Anti-bluff: unit + integration + stress + chaos per §11.4.85 + paired §1.1 mutation + HelixQA Challenge CME-WORKABLE-ITEMS-001. 6-phase migration §LA. Go binary in constitution submodule per §11.4.74. Composes §11.4 / §11.4.12-93 covenant family.</w:t>
      </w:r>
    </w:p>
    <w:p>
      <w:pPr>
        <w:pStyle w:val="BodyText"/>
      </w:pP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§11.4.93. Non-compliance is a release blocker.</w:t>
      </w:r>
    </w:p>
    <w:bookmarkEnd w:id="122"/>
    <w:bookmarkStart w:id="123" w:name="X1568087073ed18d9519965f65ed25c01035a3ad"/>
    <w:p>
      <w:pPr>
        <w:pStyle w:val="Heading3"/>
      </w:pPr>
      <w:r>
        <w:t xml:space="preserve">§11.4.94 — Zero-idle priority-first parallel-by-default operating mode (User mandate, 2026-05-27)</w:t>
      </w:r>
    </w:p>
    <w:p>
      <w:pPr>
        <w:pStyle w:val="FirstParagraph"/>
      </w:pPr>
      <w:r>
        <w:t xml:space="preserve">Binds §11.4.20+§11.4.42+§11.4.58+§11.4.70+§11.4.72+§11.4.82+§11.4.87+§11.4.88+§11.4.89 into single always-on enforcement: idle only when externally blocked / operator STOP / §12 host-safety; before any wake/sleep survey parallel-work feasibility; priority order MANDATORY (audio-first per §11.4.72); subagent-driven default non-trivial; background default &gt;30s; stability-preserving per §11.4.92 + §11.4.84 + §12.6-§12.9; progress updates surfaced at milestones. Anti-pattern: wake without queue survey, "nothing to do" with non-trivial progressable, serial parallelisable work, lower priority over higher. Pre-build gates</w:t>
      </w:r>
      <w:r>
        <w:t xml:space="preserve"> </w:t>
      </w:r>
      <w:r>
        <w:rPr>
          <w:rStyle w:val="VerbatimChar"/>
        </w:rPr>
        <w:t xml:space="preserve">CM-COVENANT-114-94-PROPAGATION</w:t>
      </w:r>
      <w:r>
        <w:t xml:space="preserve"> </w:t>
      </w:r>
      <w:r>
        <w:t xml:space="preserve">+</w:t>
      </w:r>
      <w:r>
        <w:t xml:space="preserve"> </w:t>
      </w:r>
      <w:r>
        <w:rPr>
          <w:rStyle w:val="VerbatimChar"/>
        </w:rPr>
        <w:t xml:space="preserve">CM-PARALLEL-WORK-AUDIT</w:t>
      </w:r>
      <w:r>
        <w:t xml:space="preserve">.</w:t>
      </w:r>
    </w:p>
    <w:p>
      <w:pPr>
        <w:pStyle w:val="BodyText"/>
      </w:pP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§11.4.94. Non-compliance is a release blocker.</w:t>
      </w:r>
    </w:p>
    <w:bookmarkEnd w:id="123"/>
    <w:bookmarkStart w:id="124" w:name="Xf42a4a3bac00d7da011c35c2641d65457f05c06"/>
    <w:p>
      <w:pPr>
        <w:pStyle w:val="Heading3"/>
      </w:pPr>
      <w:r>
        <w:t xml:space="preserve">§11.4.95 — Workable-items SQLite DB TRACKED in git, NEVER gitignored (User mandate, 2026-05-27)</w:t>
      </w:r>
    </w:p>
    <w:p>
      <w:pPr>
        <w:pStyle w:val="FirstParagraph"/>
      </w:pPr>
      <w:r>
        <w:t xml:space="preserve">§11.4.93 amendment: DB at</w:t>
      </w:r>
      <w:r>
        <w:t xml:space="preserve"> </w:t>
      </w:r>
      <w:r>
        <w:rPr>
          <w:rStyle w:val="VerbatimChar"/>
        </w:rPr>
        <w:t xml:space="preserve">docs/workable_items.db</w:t>
      </w:r>
      <w:r>
        <w:t xml:space="preserve"> </w:t>
      </w:r>
      <w:r>
        <w:t xml:space="preserve">is TRACKED, NEVER gitignored. Authoritative source data, NOT build artefact. Every state change → stage+commit+push DB alongside MD regen per §11.4.19+§2.1. WAL-checkpoint before commit. Destructive DB ops require §9.2+authorization. Pre-build gates</w:t>
      </w:r>
      <w:r>
        <w:t xml:space="preserve"> </w:t>
      </w:r>
      <w:r>
        <w:rPr>
          <w:rStyle w:val="VerbatimChar"/>
        </w:rPr>
        <w:t xml:space="preserve">CM-COVENANT-114-95-PROPAGATION</w:t>
      </w:r>
      <w:r>
        <w:t xml:space="preserve"> </w:t>
      </w:r>
      <w:r>
        <w:t xml:space="preserve">+</w:t>
      </w:r>
      <w:r>
        <w:t xml:space="preserve"> </w:t>
      </w:r>
      <w:r>
        <w:rPr>
          <w:rStyle w:val="VerbatimChar"/>
        </w:rPr>
        <w:t xml:space="preserve">CM-WORKABLE-ITEMS-DB-TRACKED</w:t>
      </w:r>
      <w:r>
        <w:t xml:space="preserve">.</w:t>
      </w:r>
    </w:p>
    <w:p>
      <w:pPr>
        <w:pStyle w:val="BodyText"/>
      </w:pP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§11.4.95. Non-compliance is a release blocker.</w:t>
      </w:r>
    </w:p>
    <w:bookmarkEnd w:id="124"/>
    <w:bookmarkStart w:id="125" w:name="X9000dfd3a9d2b0490f7a3c09cc67d0982e6d8a6"/>
    <w:p>
      <w:pPr>
        <w:pStyle w:val="Heading3"/>
      </w:pPr>
      <w:r>
        <w:t xml:space="preserve">§11.4.96 — Safe-parallel-work-with-long-build catalogue + mandate (User mandate, 2026-05-27)</w:t>
      </w:r>
    </w:p>
    <w:p>
      <w:pPr>
        <w:pStyle w:val="FirstParagraph"/>
      </w:pPr>
      <w:r>
        <w:t xml:space="preserve">Operational catalogue for 5-7h AOSP containerised build:</w:t>
      </w:r>
    </w:p>
    <w:p>
      <w:pPr>
        <w:pStyle w:val="BodyText"/>
      </w:pPr>
      <w:r>
        <w:t xml:space="preserve">SAFE: (A) docs/MD work; (B) host-side scripts/; (C) pre-build + meta-test gate authoring; (D) on-device test scripts authoring; (E) constitution edits + push; (F) any submodule commit + push per §11.4.88; (G) read-only live-ADB probes; (H) subagent dispatch per §11.4.20/§11.4.70 + §11.4.84; (I) web research + APIs; (J) workable-items DB ops; (K) pre-build + meta-test execution backgrounded per §11.4.89.</w:t>
      </w:r>
    </w:p>
    <w:p>
      <w:pPr>
        <w:pStyle w:val="BodyText"/>
      </w:pPr>
      <w:r>
        <w:t xml:space="preserve">UNSAFE: (α) git checkout/reset on source tree; (β) mass deletes/renames under built source; (γ) submodule pointer updates affecting built APKs; (δ) out/ mutations; (ε) make clean / m clobber; (ζ) container destruction; (η) disk-filling; (θ) §12 host-safety breaches.</w:t>
      </w:r>
    </w:p>
    <w:p>
      <w:pPr>
        <w:pStyle w:val="BodyText"/>
      </w:pPr>
      <w:r>
        <w:t xml:space="preserve">Conductor MUST dispatch ≥1 (A)-(K) item per pause point. "Build running, nothing else to do" NEVER true. Pre-build gates</w:t>
      </w:r>
      <w:r>
        <w:t xml:space="preserve"> </w:t>
      </w:r>
      <w:r>
        <w:rPr>
          <w:rStyle w:val="VerbatimChar"/>
        </w:rPr>
        <w:t xml:space="preserve">CM-COVENANT-114-96-PROPAGATION</w:t>
      </w:r>
      <w:r>
        <w:t xml:space="preserve"> </w:t>
      </w:r>
      <w:r>
        <w:t xml:space="preserve">+</w:t>
      </w:r>
      <w:r>
        <w:t xml:space="preserve"> </w:t>
      </w:r>
      <w:r>
        <w:rPr>
          <w:rStyle w:val="VerbatimChar"/>
        </w:rPr>
        <w:t xml:space="preserve">CM-PARALLEL-WORK-DURING-BUILD-AUDIT</w:t>
      </w:r>
      <w:r>
        <w:t xml:space="preserve">.</w:t>
      </w:r>
    </w:p>
    <w:p>
      <w:pPr>
        <w:pStyle w:val="BodyText"/>
      </w:pP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§11.4.96. Non-compliance is a release blocker.</w:t>
      </w:r>
    </w:p>
    <w:bookmarkEnd w:id="125"/>
    <w:bookmarkStart w:id="126" w:name="Xc314203d3ae3c32f604f2c38c18a63220fb675b"/>
    <w:p>
      <w:pPr>
        <w:pStyle w:val="Heading3"/>
      </w:pPr>
      <w:r>
        <w:t xml:space="preserve">§11.4.97 — Maximum-use-of-idle-time + progress-update cadence (User mandate, 2026-05-27)</w:t>
      </w:r>
    </w:p>
    <w:p>
      <w:pPr>
        <w:pStyle w:val="FirstParagraph"/>
      </w:pPr>
      <w:r>
        <w:t xml:space="preserve">Operating-mode capstone: (A) every minute of progressable idle time = §11.4.97 violation; dispatch CONTINUOUSLY; (B) emit 1-line operator update at every commit/subagent-return/anchor-landed/evidence-captured/migration-closure — no prompt required; (C) continuous physical-proof gathering per §11.4.5+§11.4.6+§11.4.69; (D) composes with §11.4.5/6/13/20/27/42/50/52/69/70/72/83/85/87/88/89/94/96; (E) idle-only-when-blocked closed-set unchanged. Pre-build gates</w:t>
      </w:r>
      <w:r>
        <w:t xml:space="preserve"> </w:t>
      </w:r>
      <w:r>
        <w:rPr>
          <w:rStyle w:val="VerbatimChar"/>
        </w:rPr>
        <w:t xml:space="preserve">CM-COVENANT-114-97-PROPAGATION</w:t>
      </w:r>
      <w:r>
        <w:t xml:space="preserve"> </w:t>
      </w:r>
      <w:r>
        <w:t xml:space="preserve">+</w:t>
      </w:r>
      <w:r>
        <w:t xml:space="preserve"> </w:t>
      </w:r>
      <w:r>
        <w:rPr>
          <w:rStyle w:val="VerbatimChar"/>
        </w:rPr>
        <w:t xml:space="preserve">CM-IDLE-TIME-AUDIT</w:t>
      </w:r>
      <w:r>
        <w:t xml:space="preserve">.</w:t>
      </w:r>
    </w:p>
    <w:p>
      <w:pPr>
        <w:pStyle w:val="BodyText"/>
      </w:pP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§11.4.97. Non-compliance is a release blocker.</w:t>
      </w:r>
    </w:p>
    <w:bookmarkEnd w:id="126"/>
    <w:bookmarkStart w:id="127" w:name="Xeeef2f5bcea7eb0aa6563402c2e4f544af17a1f"/>
    <w:p>
      <w:pPr>
        <w:pStyle w:val="Heading3"/>
      </w:pPr>
      <w:r>
        <w:t xml:space="preserve">§11.4.98 — Full-Automation Anti-Bluff Mandate — Live tests MUST be re-runnable end-to-end without manual intervention (User mandate, 2026-05-28)</w:t>
      </w:r>
    </w:p>
    <w:p>
      <w:pPr>
        <w:pStyle w:val="FirstParagraph"/>
      </w:pPr>
      <w:r>
        <w:t xml:space="preserve">Forensic anchor — verbatim user mandate (2026-05-28): "Make sure we have full automation testing of all scenarios with real bot, main group and users without any manual intervention or contribution of real user! ... No bluff is allowed!"</w:t>
      </w:r>
    </w:p>
    <w:p>
      <w:pPr>
        <w:pStyle w:val="BodyText"/>
      </w:pPr>
      <w:r>
        <w:t xml:space="preserve">Closes the manual-intervention gap §11.4 + §11.4.85 + §11.4.87 + §11.4.89 + §11.4.94 did not explicitly forbid: a test requiring human action during execution is a §11.4 PASS-bluff at the automation layer. (A) Binding rule: every test MUST be self-driving end-to-end; PASS/FAIL/SKIP-with-reason without further human action after startup. (B) Single exception: one-time credential bootstrap OUTSIDE test execution (</w:t>
      </w:r>
      <w:r>
        <w:rPr>
          <w:rStyle w:val="VerbatimChar"/>
        </w:rPr>
        <w:t xml:space="preserve">.env</w:t>
      </w:r>
      <w:r>
        <w:t xml:space="preserve">,</w:t>
      </w:r>
      <w:r>
        <w:t xml:space="preserve"> </w:t>
      </w:r>
      <w:r>
        <w:rPr>
          <w:rStyle w:val="VerbatimChar"/>
        </w:rPr>
        <w:t xml:space="preserve">~/.bashrc</w:t>
      </w:r>
      <w:r>
        <w:t xml:space="preserve">, OAuth, MTProto-session-activation) — configuration, not test driving. (C) Concrete live-messenger requirements: (1) no "operator MUST type" prompts — drive programmatically (MTProto/real-user-API/webhook-fixture/in-process loopback); (2) no UUIDs colliding with active dev session (Herald 2026-05-28 lesson: same-UUID</w:t>
      </w:r>
      <w:r>
        <w:t xml:space="preserve"> </w:t>
      </w:r>
      <w:r>
        <w:rPr>
          <w:rStyle w:val="VerbatimChar"/>
        </w:rPr>
        <w:t xml:space="preserve">claude --resume</w:t>
      </w:r>
      <w:r>
        <w:t xml:space="preserve"> </w:t>
      </w:r>
      <w:r>
        <w:t xml:space="preserve">returns silent exit -1); (3) no 60s human-response windows (§11.4.50 determinism violation); (4) re-runnability proof at</w:t>
      </w:r>
      <w:r>
        <w:t xml:space="preserve"> </w:t>
      </w:r>
      <w:r>
        <w:rPr>
          <w:rStyle w:val="VerbatimChar"/>
        </w:rPr>
        <w:t xml:space="preserve">-count=3</w:t>
      </w:r>
      <w:r>
        <w:t xml:space="preserve"> </w:t>
      </w:r>
      <w:r>
        <w:t xml:space="preserve">consecutive automated runs with self-cleaning state; (5) §11.4.98 audit — every existing test classified COMPLIANT vs NON-COMPLIANT; (6) no false-positive PASS — silent-skip-as-PASS forbidden, stale-evidence forbidden, SKIP-with-reason per §11.4.3. (D) Composes with §11.4.85+89+87+94 = continuously-validated fully-automated non-flake anti-bluff regime. (E) Inheritance per §11.4.35 — restate literal anchor</w:t>
      </w:r>
      <w:r>
        <w:t xml:space="preserve"> </w:t>
      </w:r>
      <w:r>
        <w:rPr>
          <w:rStyle w:val="VerbatimChar"/>
        </w:rPr>
        <w:t xml:space="preserve">11.4.98</w:t>
      </w:r>
      <w:r>
        <w:t xml:space="preserve"> </w:t>
      </w:r>
      <w:r>
        <w:t xml:space="preserve">in every consumer's CLAUDE/AGENTS/QWEN; pre-build gate</w:t>
      </w:r>
      <w:r>
        <w:t xml:space="preserve"> </w:t>
      </w:r>
      <w:r>
        <w:rPr>
          <w:rStyle w:val="VerbatimChar"/>
        </w:rPr>
        <w:t xml:space="preserve">CM-COVENANT-114-98-PROPAGATION</w:t>
      </w:r>
      <w:r>
        <w:t xml:space="preserve">; paired §1.1 mutations strip → gates FAIL. (F) Enforcement: manual-action commit BLOCKED at release-gate; NON-COMPLIANT test not rewritten in 30 days → §11.4.90 Obsolete citing §11.4.98.</w:t>
      </w:r>
    </w:p>
    <w:p>
      <w:pPr>
        <w:pStyle w:val="BodyText"/>
      </w:pP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§11.4.98. Non-compliance is a release blocker.</w:t>
      </w:r>
    </w:p>
    <w:bookmarkEnd w:id="127"/>
    <w:bookmarkStart w:id="128" w:name="X3f2bef991b6d550a68a1d1820d8f8fe09b4fc9d"/>
    <w:p>
      <w:pPr>
        <w:pStyle w:val="Heading3"/>
      </w:pPr>
      <w:r>
        <w:t xml:space="preserve">§11.4.99 — Latest-Source Documentation Cross-Reference Mandate — instructions/guides/manuals MUST be verified against latest official online sources BEFORE publication (User mandate, 2026-05-28)</w:t>
      </w:r>
    </w:p>
    <w:p>
      <w:pPr>
        <w:pStyle w:val="FirstParagraph"/>
      </w:pPr>
      <w:r>
        <w:t xml:space="preserve">Forensic anchor: "Make sure we ALWAYS check against latest versions of services we use web/online docs before creating instructions! This situation is illustration of how we can misguide ourselves or get banned!"</w:t>
      </w:r>
    </w:p>
    <w:p>
      <w:pPr>
        <w:pStyle w:val="BodyText"/>
      </w:pPr>
      <w:r>
        <w:t xml:space="preserve">Case study (Herald 2026-05-28): first-draft MTProto guide recommended VoIP + omitted</w:t>
      </w:r>
      <w:r>
        <w:t xml:space="preserve"> </w:t>
      </w:r>
      <w:r>
        <w:rPr>
          <w:rStyle w:val="VerbatimChar"/>
        </w:rPr>
        <w:t xml:space="preserve">recover@telegram.org</w:t>
      </w:r>
      <w:r>
        <w:t xml:space="preserve"> </w:t>
      </w:r>
      <w:r>
        <w:t xml:space="preserve">pre-login email; both contradicted official Telegram + gotd/td docs and could have caused permanent account ban. Misguidance-by-stale-docs = §11.4 PASS-bluff at documentation layer.</w:t>
      </w:r>
    </w:p>
    <w:p>
      <w:pPr>
        <w:pStyle w:val="BodyText"/>
      </w:pPr>
      <w:r>
        <w:t xml:space="preserve">(A) Pre-commit cross-reference: agent MUST fetch LATEST official online docs (WebFetch/MCP/direct browsing — NEVER training data) for every operator-facing instruction doc; cross-reference each instruction; seek secondary authoritative sources (maintainer SUPPORT.md, changelogs, vetted FAQs) when official is sparse; cite source URL + date in "## Sources verified" footer; cite in commit-message footer (</w:t>
      </w:r>
      <w:r>
        <w:rPr>
          <w:rStyle w:val="VerbatimChar"/>
        </w:rPr>
        <w:t xml:space="preserve">Sources verified &lt;date&gt;: &lt;urls&gt;</w:t>
      </w:r>
      <w:r>
        <w:t xml:space="preserve">). (B) Negative findings documented (gaps/silences = no authoritative agreement). (C) Re-verification cadence — STALE after 6 months (90 days for risk-classified services); re-verify before operator-authority citation, at vN.0.0 release boundary, on breaking-change announcements, on operator-error report. (D) Risk-classified services (messengers/cloud/payment/AI/code-hosting/package-managers) — 90-day staleness limit + explicit safety warnings vs latest policies. (E) Composes with §11.4.92 Pass 4 but INDEPENDENT — cannot substitute. (F) Inheritance per §11.4.35 — restate literal</w:t>
      </w:r>
      <w:r>
        <w:t xml:space="preserve"> </w:t>
      </w:r>
      <w:r>
        <w:rPr>
          <w:rStyle w:val="VerbatimChar"/>
        </w:rPr>
        <w:t xml:space="preserve">11.4.99</w:t>
      </w:r>
      <w:r>
        <w:t xml:space="preserve"> </w:t>
      </w:r>
      <w:r>
        <w:t xml:space="preserve">in every consumer; pre-build gate</w:t>
      </w:r>
      <w:r>
        <w:t xml:space="preserve"> </w:t>
      </w:r>
      <w:r>
        <w:rPr>
          <w:rStyle w:val="VerbatimChar"/>
        </w:rPr>
        <w:t xml:space="preserve">CM-COVENANT-114-99-PROPAGATION</w:t>
      </w:r>
      <w:r>
        <w:t xml:space="preserve">. (G) Enforcement: missing footer → BLOCKED at release-gate; stale-beyond-grace → §11.4.90 Obsolete</w:t>
      </w:r>
      <w:r>
        <w:t xml:space="preserve"> </w:t>
      </w:r>
      <w:r>
        <w:rPr>
          <w:rStyle w:val="VerbatimChar"/>
        </w:rPr>
        <w:t xml:space="preserve">Reason=stale-documentation</w:t>
      </w:r>
      <w:r>
        <w:t xml:space="preserve">.</w:t>
      </w:r>
    </w:p>
    <w:p>
      <w:pPr>
        <w:pStyle w:val="BodyText"/>
      </w:pP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§11.4.99. Non-compliance is a release blocker.</w:t>
      </w:r>
    </w:p>
    <w:p>
      <w:pPr>
        <w:pStyle w:val="BodyText"/>
      </w:pPr>
      <w:r>
        <w:rPr>
          <w:b/>
          <w:bCs/>
        </w:rPr>
        <w:t xml:space="preserve">§11.4.100 — RETIRED.</w:t>
      </w:r>
      <w:r>
        <w:t xml:space="preserve"> </w:t>
      </w:r>
      <w:r>
        <w:t xml:space="preserve">Demoted to consumer project (a consuming project's video-color/visual-quality fidelity) per §11.4.17/§11.4.35 — project-specific (RK3588/MPV/Arvus), not universal. See the consuming project's Constitution/CLAUDE/AGENTS/QWEN.</w:t>
      </w:r>
    </w:p>
    <w:bookmarkEnd w:id="128"/>
    <w:bookmarkStart w:id="129" w:name="Xd45fe0f056059f39630cc38d8306bb0303406e8"/>
    <w:p>
      <w:pPr>
        <w:pStyle w:val="Heading3"/>
      </w:pPr>
      <w:r>
        <w:t xml:space="preserve">§11.4.101 — Autonomous-decision-over-blocking mandate (User mandate, 2026-05-28)</w:t>
      </w:r>
    </w:p>
    <w:p>
      <w:pPr>
        <w:pStyle w:val="FirstParagraph"/>
      </w:pPr>
      <w:r>
        <w:t xml:space="preserve">Forensic anchor — verbatim user mandate (2026-05-28): "when working in endless working loop fully autonomously try to decide most properly about points which would block execution and wait for us. If we haven't answered now work would be blocked whole night! If possible and if that will not cause any issues make proper and most reliable and safe decision so we achieve maximal efficiency and work gets fully done!"</w:t>
      </w:r>
    </w:p>
    <w:p>
      <w:pPr>
        <w:pStyle w:val="BodyText"/>
      </w:pPr>
      <w:r>
        <w:t xml:space="preserve">When operating in autonomous / endless-loop mode (per §11.4.87), the agent MUST minimize operator-blocking and instead make the safe, reliable, reversible decision itself — so work is NOT stalled (e.g. overnight) waiting for input. §11.4.87 says keep working; §11.4.101 says HOW to clear the decision points.</w:t>
      </w:r>
    </w:p>
    <w:p>
      <w:pPr>
        <w:pStyle w:val="BodyText"/>
      </w:pPr>
      <w:r>
        <w:t xml:space="preserve">Decision rule (closed-set — proceed autonomously when ALL hold): (a) action reversible OR captured pre-op backup per §9.2; (b) safe choice determinable from captured evidence per §11.4.6 (no guessing —</w:t>
      </w:r>
      <w:r>
        <w:t xml:space="preserve"> </w:t>
      </w:r>
      <w:r>
        <w:rPr>
          <w:rStyle w:val="VerbatimChar"/>
        </w:rPr>
        <w:t xml:space="preserve">LIKELY</w:t>
      </w:r>
      <w:r>
        <w:t xml:space="preserve"> </w:t>
      </w:r>
      <w:r>
        <w:t xml:space="preserve">is not a determination); (c) wrong-choice blast radius bounded AND recoverable; (d) composes with anti-bluff §11.4 + host-safety §12 + data-safety §9.</w:t>
      </w:r>
    </w:p>
    <w:p>
      <w:pPr>
        <w:pStyle w:val="BodyText"/>
      </w:pPr>
      <w:r>
        <w:t xml:space="preserve">Block-only-when rule (BLOCK via §11.4.66 ONLY when ALL hold): action irreversible AND high-blast-radius AND safe choice undeterminable from evidence — e.g. external-account state the agent cannot inspect, hardware it cannot access, destructive ops without backup, force-push (also §9.2 + §11.4.41), spending / sending to third parties.</w:t>
      </w:r>
      <w:r>
        <w:t xml:space="preserve"> </w:t>
      </w:r>
      <w:r>
        <w:rPr>
          <w:rStyle w:val="VerbatimChar"/>
        </w:rPr>
        <w:t xml:space="preserve">Operator-blocked</w:t>
      </w:r>
      <w:r>
        <w:t xml:space="preserve"> </w:t>
      </w:r>
      <w:r>
        <w:t xml:space="preserve">per §11.4.21 reached only after this rule fires AND self-resolution-exhaustion audit completes.</w:t>
      </w:r>
    </w:p>
    <w:p>
      <w:pPr>
        <w:pStyle w:val="BodyText"/>
      </w:pPr>
      <w:r>
        <w:t xml:space="preserve">Maximize-progress-while-blocked: an unavoidable block parks one work unit, not the loop — keep progressing every NON-blocked item in parallel per §11.4.87 + §11.4.94. Posing the question and going idle is a §11.4.94 + §11.4.97 violation.</w:t>
      </w:r>
    </w:p>
    <w:p>
      <w:pPr>
        <w:pStyle w:val="BodyText"/>
      </w:pPr>
      <w:r>
        <w:t xml:space="preserve">Composes with §11.4.6 / §11.4.21 / §11.4.40 / §11.4.41 / §11.4.66 / §11.4.87 / §11.4.94 / §9.2 / §12. Classification: universal (§11.4.17). Propagation gate</w:t>
      </w:r>
      <w:r>
        <w:t xml:space="preserve"> </w:t>
      </w:r>
      <w:r>
        <w:rPr>
          <w:rStyle w:val="VerbatimChar"/>
        </w:rPr>
        <w:t xml:space="preserve">CM-COVENANT-114-101-PROPAGATION</w:t>
      </w:r>
      <w:r>
        <w:t xml:space="preserve"> </w:t>
      </w:r>
      <w:r>
        <w:t xml:space="preserve">(literal</w:t>
      </w:r>
      <w:r>
        <w:t xml:space="preserve"> </w:t>
      </w:r>
      <w:r>
        <w:rPr>
          <w:rStyle w:val="VerbatimChar"/>
        </w:rPr>
        <w:t xml:space="preserve">11.4.101</w:t>
      </w:r>
      <w:r>
        <w:t xml:space="preserve"> </w:t>
      </w:r>
      <w:r>
        <w:t xml:space="preserve">across consumer fleet) + paired §1.1 meta-test mutation (strip literal → gate FAILs; gate-code = separate work item). No escape hatch — no</w:t>
      </w:r>
      <w:r>
        <w:t xml:space="preserve"> </w:t>
      </w:r>
      <w:r>
        <w:rPr>
          <w:rStyle w:val="VerbatimChar"/>
        </w:rPr>
        <w:t xml:space="preserve">--always-block-on-decision</w:t>
      </w:r>
      <w:r>
        <w:t xml:space="preserve">,</w:t>
      </w:r>
      <w:r>
        <w:t xml:space="preserve"> </w:t>
      </w:r>
      <w:r>
        <w:rPr>
          <w:rStyle w:val="VerbatimChar"/>
        </w:rPr>
        <w:t xml:space="preserve">--never-decide-autonomously</w:t>
      </w:r>
      <w:r>
        <w:t xml:space="preserve">,</w:t>
      </w:r>
      <w:r>
        <w:t xml:space="preserve"> </w:t>
      </w:r>
      <w:r>
        <w:rPr>
          <w:rStyle w:val="VerbatimChar"/>
        </w:rPr>
        <w:t xml:space="preserve">--skip-decision-rule</w:t>
      </w:r>
      <w:r>
        <w:t xml:space="preserve">,</w:t>
      </w:r>
      <w:r>
        <w:t xml:space="preserve"> </w:t>
      </w:r>
      <w:r>
        <w:rPr>
          <w:rStyle w:val="VerbatimChar"/>
        </w:rPr>
        <w:t xml:space="preserve">--block-without-self-resolution</w:t>
      </w:r>
      <w:r>
        <w:t xml:space="preserve"> </w:t>
      </w:r>
      <w:r>
        <w:t xml:space="preserve">flag.</w:t>
      </w:r>
    </w:p>
    <w:p>
      <w:pPr>
        <w:pStyle w:val="BodyText"/>
      </w:pP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§11.4.101. Non-compliance is a release blocker.</w:t>
      </w:r>
    </w:p>
    <w:bookmarkEnd w:id="129"/>
    <w:bookmarkStart w:id="130" w:name="Xbf35a965fbb97890e8e64ef28289afdf26dd138"/>
    <w:p>
      <w:pPr>
        <w:pStyle w:val="Heading3"/>
      </w:pPr>
      <w:r>
        <w:t xml:space="preserve">§11.4.102 — Mandatory systematic-debugging activation + always-loaded skill-discovery + plugin-dependency availability (User mandate, 2026-05-29)</w:t>
      </w:r>
    </w:p>
    <w:p>
      <w:pPr>
        <w:pStyle w:val="FirstParagraph"/>
      </w:pPr>
      <w:r>
        <w:t xml:space="preserve">Forensic anchor — verbatim user mandate (2026-05-29): "Make sure that we ALWAYS trigger / start the "/superpowers:systematic-debugging" skills when any issues happen! If this is possible to activate and use in this situations out of the box when we spot problems / issues / bugs / misalignments / unconsistencies we MUST activate the skill(s) and make strongest efforts in full in depth analisys / debugging and determine root causes of all problem or obtain relevant data and information we need! ... we MUST make sure that "/using-superpowers" skill is ALWAYS loaded, applied and used! All dependencies (plugins) that Claude Code or other market places are offering MUST BE installed if these are not already available for loading and use!"</w:t>
      </w:r>
    </w:p>
    <w:p>
      <w:pPr>
        <w:pStyle w:val="BodyText"/>
      </w:pPr>
      <w:r>
        <w:t xml:space="preserve">Three cooperating invariants — the difference between guess-and-retry and investigate-to-root-cause-first.</w:t>
      </w:r>
    </w:p>
    <w:p>
      <w:pPr>
        <w:pStyle w:val="BodyText"/>
      </w:pPr>
      <w:r>
        <w:rPr>
          <w:b/>
          <w:bCs/>
        </w:rPr>
        <w:t xml:space="preserve">(A) Mandatory systematic-debugging activation.</w:t>
      </w:r>
      <w:r>
        <w:t xml:space="preserve"> </w:t>
      </w:r>
      <w:r>
        <w:t xml:space="preserve">On ANY spotted issue / bug / test failure / gate failure / regression / misalignment / inconsistency / unexpected behaviour, the agent MUST activate</w:t>
      </w:r>
      <w:r>
        <w:t xml:space="preserve"> </w:t>
      </w:r>
      <w:r>
        <w:rPr>
          <w:rStyle w:val="VerbatimChar"/>
        </w:rPr>
        <w:t xml:space="preserve">superpowers:systematic-debugging</w:t>
      </w:r>
      <w:r>
        <w:t xml:space="preserve"> </w:t>
      </w:r>
      <w:r>
        <w:t xml:space="preserve">(or platform-equivalent) BEFORE proposing/writing/applying any fix — Iron Law: NO FIXES WITHOUT ROOT CAUSE INVESTIGATION FIRST. Full four-phase arc: root-cause (read real failure, reproduce, gather facts) → pattern (classify defect, search same pattern elsewhere) → hypothesis (falsifiable cause, prove/disprove with captured evidence) → implementation (fix only against proven root cause). Guess-and-retry, symptom-patching, re-running a failed test hoping it passes ("probably transient/flaky") WITHOUT a completed investigation are §11.4.102 violations. Real-world signal: calling a failure</w:t>
      </w:r>
      <w:r>
        <w:t xml:space="preserve"> </w:t>
      </w:r>
      <w:r>
        <w:rPr>
          <w:rStyle w:val="VerbatimChar"/>
        </w:rPr>
        <w:t xml:space="preserve">transient</w:t>
      </w:r>
      <w:r>
        <w:t xml:space="preserve">/</w:t>
      </w:r>
      <w:r>
        <w:rPr>
          <w:rStyle w:val="VerbatimChar"/>
        </w:rPr>
        <w:t xml:space="preserve">flaky</w:t>
      </w:r>
      <w:r>
        <w:t xml:space="preserve">/</w:t>
      </w:r>
      <w:r>
        <w:rPr>
          <w:rStyle w:val="VerbatimChar"/>
        </w:rPr>
        <w:t xml:space="preserve">intermittent</w:t>
      </w:r>
      <w:r>
        <w:t xml:space="preserve">/</w:t>
      </w:r>
      <w:r>
        <w:rPr>
          <w:rStyle w:val="VerbatimChar"/>
        </w:rPr>
        <w:t xml:space="preserve">probably-timing</w:t>
      </w:r>
      <w:r>
        <w:t xml:space="preserve"> </w:t>
      </w:r>
      <w:r>
        <w:t xml:space="preserve">without captured forensic evidence is simultaneously a §11.4.6 (no-guessing) + §11.4.7 (demotion-evidence) violation — §11.4.102 makes the corrective response mechanical.</w:t>
      </w:r>
    </w:p>
    <w:p>
      <w:pPr>
        <w:pStyle w:val="BodyText"/>
      </w:pPr>
      <w:r>
        <w:rPr>
          <w:b/>
          <w:bCs/>
        </w:rPr>
        <w:t xml:space="preserve">(B) Mandatory always-loaded</w:t>
      </w:r>
      <w:r>
        <w:rPr>
          <w:b/>
          <w:bCs/>
        </w:rPr>
        <w:t xml:space="preserve"> </w:t>
      </w:r>
      <w:r>
        <w:rPr>
          <w:rStyle w:val="VerbatimChar"/>
          <w:b/>
          <w:bCs/>
        </w:rPr>
        <w:t xml:space="preserve">using-superpowers</w:t>
      </w:r>
      <w:r>
        <w:rPr>
          <w:b/>
          <w:bCs/>
        </w:rPr>
        <w:t xml:space="preserve">.</w:t>
      </w:r>
      <w:r>
        <w:t xml:space="preserve"> </w:t>
      </w:r>
      <w:r>
        <w:rPr>
          <w:rStyle w:val="VerbatimChar"/>
        </w:rPr>
        <w:t xml:space="preserve">superpowers:using-superpowers</w:t>
      </w:r>
      <w:r>
        <w:t xml:space="preserve"> </w:t>
      </w:r>
      <w:r>
        <w:t xml:space="preserve">(or platform-equivalent skill-discovery discipline) MUST be loaded + applied at session start and consulted before any task: survey available skills before acting; if ANY skill could apply — even at 1% relevance — it MUST be invoked rather than improvised. Skipping skill-discovery, or improvising a task a loaded skill exists for, is a §11.4.102 violation.</w:t>
      </w:r>
    </w:p>
    <w:p>
      <w:pPr>
        <w:pStyle w:val="BodyText"/>
      </w:pPr>
      <w:r>
        <w:rPr>
          <w:b/>
          <w:bCs/>
        </w:rPr>
        <w:t xml:space="preserve">(C) Mandatory plugin / dependency availability.</w:t>
      </w:r>
      <w:r>
        <w:t xml:space="preserve"> </w:t>
      </w:r>
      <w:r>
        <w:t xml:space="preserve">Every skill plugin / marketplace package / capability dependency the project relies on (Claude Code, its marketplaces, or any other runtime's plugin ecosystem) MUST be installed + loadable BEFORE dependent work proceeds. A missing plugin blocking a mandated skill is a release-blocker until installed + confirmed loadable. Install mechanism: the runtime's own plugin/marketplace path — for Claude Code the in-session</w:t>
      </w:r>
      <w:r>
        <w:t xml:space="preserve"> </w:t>
      </w:r>
      <w:r>
        <w:rPr>
          <w:rStyle w:val="VerbatimChar"/>
        </w:rPr>
        <w:t xml:space="preserve">/plugin</w:t>
      </w:r>
      <w:r>
        <w:t xml:space="preserve"> </w:t>
      </w:r>
      <w:r>
        <w:t xml:space="preserve">flow (add marketplace → install plugin → confirm skill appears in available-skills list); for other runtimes the documented package/extension installer. Anti-bluff: confirm by observing the skill in the live capability list (install exit 0 ≠ skill loadable, per §11.4.80 lesson).</w:t>
      </w:r>
    </w:p>
    <w:p>
      <w:pPr>
        <w:pStyle w:val="BodyText"/>
      </w:pPr>
      <w:r>
        <w:rPr>
          <w:b/>
          <w:bCs/>
        </w:rPr>
        <w:t xml:space="preserve">(D) AUTOMATIC activation — no operator prompt required (User mandate, 2026-07-13, verbatim "Make sure we automatically turn on the systematic-debugging plugin and skills every time we work on any issue! Add this as MANDATORY RULE to our root constitution Submodule and all of its relevant files!").</w:t>
      </w:r>
      <w:r>
        <w:t xml:space="preserve"> </w:t>
      </w:r>
      <w:r>
        <w:t xml:space="preserve">Clause-(A) activation is AUTOMATIC + STANDING DEFAULT — auto-activate</w:t>
      </w:r>
      <w:r>
        <w:t xml:space="preserve"> </w:t>
      </w:r>
      <w:r>
        <w:rPr>
          <w:rStyle w:val="VerbatimChar"/>
        </w:rPr>
        <w:t xml:space="preserve">superpowers:systematic-debugging</w:t>
      </w:r>
      <w:r>
        <w:t xml:space="preserve"> </w:t>
      </w:r>
      <w:r>
        <w:t xml:space="preserve">(or platform-equivalent) on ANY spotted issue/bug/test-failure/gate-failure/regression/misalignment/inconsistency/unexpected-behaviour WITHOUT an operator prompt/request/per-issue confirmation, the MOMENT an issue is detected (composes §11.4.126 from-first-prompt default); the</w:t>
      </w:r>
      <w:r>
        <w:t xml:space="preserve"> </w:t>
      </w:r>
      <w:r>
        <w:rPr>
          <w:rStyle w:val="VerbatimChar"/>
        </w:rPr>
        <w:t xml:space="preserve">superpowers</w:t>
      </w:r>
      <w:r>
        <w:t xml:space="preserve"> </w:t>
      </w:r>
      <w:r>
        <w:t xml:space="preserve">plugin +</w:t>
      </w:r>
      <w:r>
        <w:t xml:space="preserve"> </w:t>
      </w:r>
      <w:r>
        <w:rPr>
          <w:rStyle w:val="VerbatimChar"/>
        </w:rPr>
        <w:t xml:space="preserve">systematic-debugging</w:t>
      </w:r>
      <w:r>
        <w:t xml:space="preserve"> </w:t>
      </w:r>
      <w:r>
        <w:t xml:space="preserve">+</w:t>
      </w:r>
      <w:r>
        <w:t xml:space="preserve"> </w:t>
      </w:r>
      <w:r>
        <w:rPr>
          <w:rStyle w:val="VerbatimChar"/>
        </w:rPr>
        <w:t xml:space="preserve">using-superpowers</w:t>
      </w:r>
      <w:r>
        <w:t xml:space="preserve"> </w:t>
      </w:r>
      <w:r>
        <w:t xml:space="preserve">skills confirmed installed+loadable per (C) before dependent work (live-capability-list, never assumed §11.4.6); "did not activate because the operator did not ask" = §11.4.102(D) violation. STRENGTHENS (A) — prompt-independent + standing-default — never weakens it: (A)/(B)/(C) + four-phase-arc + Iron-Law ("NO FIXES WITHOUT ROOT CAUSE INVESTIGATION FIRST") intact.</w:t>
      </w:r>
    </w:p>
    <w:p>
      <w:pPr>
        <w:pStyle w:val="BodyText"/>
      </w:pPr>
      <w:r>
        <w:t xml:space="preserve">Composes with §11.4.4 / §11.4.6 / §11.4.7 / §11.4.8 / §11.4.43 / §11.4.70 / §11.4.82(A) / §11.4.92 / §11.4.126. Classification: universal (§11.4.17). Propagation gate</w:t>
      </w:r>
      <w:r>
        <w:t xml:space="preserve"> </w:t>
      </w:r>
      <w:r>
        <w:rPr>
          <w:rStyle w:val="VerbatimChar"/>
        </w:rPr>
        <w:t xml:space="preserve">CM-COVENANT-114-102-PROPAGATION</w:t>
      </w:r>
      <w:r>
        <w:t xml:space="preserve"> </w:t>
      </w:r>
      <w:r>
        <w:t xml:space="preserve">(literal</w:t>
      </w:r>
      <w:r>
        <w:t xml:space="preserve"> </w:t>
      </w:r>
      <w:r>
        <w:rPr>
          <w:rStyle w:val="VerbatimChar"/>
        </w:rPr>
        <w:t xml:space="preserve">11.4.102</w:t>
      </w:r>
      <w:r>
        <w:t xml:space="preserve"> </w:t>
      </w:r>
      <w:r>
        <w:t xml:space="preserve">across consumer fleet) + paired §1.1 meta-test mutation (strip literal → gate FAILs; gate-code = separate work item). No escape hatch — no</w:t>
      </w:r>
      <w:r>
        <w:t xml:space="preserve"> </w:t>
      </w:r>
      <w:r>
        <w:rPr>
          <w:rStyle w:val="VerbatimChar"/>
        </w:rPr>
        <w:t xml:space="preserve">--skip-systematic-debugging</w:t>
      </w:r>
      <w:r>
        <w:t xml:space="preserve">,</w:t>
      </w:r>
      <w:r>
        <w:t xml:space="preserve"> </w:t>
      </w:r>
      <w:r>
        <w:rPr>
          <w:rStyle w:val="VerbatimChar"/>
        </w:rPr>
        <w:t xml:space="preserve">--guess-and-retry-OK</w:t>
      </w:r>
      <w:r>
        <w:t xml:space="preserve">,</w:t>
      </w:r>
      <w:r>
        <w:t xml:space="preserve"> </w:t>
      </w:r>
      <w:r>
        <w:rPr>
          <w:rStyle w:val="VerbatimChar"/>
        </w:rPr>
        <w:t xml:space="preserve">--symptom-patch-permitted</w:t>
      </w:r>
      <w:r>
        <w:t xml:space="preserve">,</w:t>
      </w:r>
      <w:r>
        <w:t xml:space="preserve"> </w:t>
      </w:r>
      <w:r>
        <w:rPr>
          <w:rStyle w:val="VerbatimChar"/>
        </w:rPr>
        <w:t xml:space="preserve">--skip-skill-discovery</w:t>
      </w:r>
      <w:r>
        <w:t xml:space="preserve">,</w:t>
      </w:r>
      <w:r>
        <w:t xml:space="preserve"> </w:t>
      </w:r>
      <w:r>
        <w:rPr>
          <w:rStyle w:val="VerbatimChar"/>
        </w:rPr>
        <w:t xml:space="preserve">--plugin-optional</w:t>
      </w:r>
      <w:r>
        <w:t xml:space="preserve">,</w:t>
      </w:r>
      <w:r>
        <w:t xml:space="preserve"> </w:t>
      </w:r>
      <w:r>
        <w:rPr>
          <w:rStyle w:val="VerbatimChar"/>
        </w:rPr>
        <w:t xml:space="preserve">--missing-plugin-is-warning</w:t>
      </w:r>
      <w:r>
        <w:t xml:space="preserve"> </w:t>
      </w:r>
      <w:r>
        <w:t xml:space="preserve">flag.</w:t>
      </w:r>
    </w:p>
    <w:p>
      <w:pPr>
        <w:pStyle w:val="BodyText"/>
      </w:pP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§11.4.102. Non-compliance is a release blocker.</w:t>
      </w:r>
    </w:p>
    <w:bookmarkEnd w:id="130"/>
    <w:bookmarkStart w:id="131" w:name="Xd71ac9d82718b4e841f6e88e6b75535c3710eb6"/>
    <w:p>
      <w:pPr>
        <w:pStyle w:val="Heading3"/>
      </w:pPr>
      <w:r>
        <w:t xml:space="preserve">§11.4.103 — Continuous parallel-stream working routine (User mandate, 2026-05-29)</w:t>
      </w:r>
    </w:p>
    <w:p>
      <w:pPr>
        <w:pStyle w:val="FirstParagraph"/>
      </w:pPr>
      <w:r>
        <w:rPr>
          <w:b/>
          <w:bCs/>
        </w:rPr>
        <w:t xml:space="preserve">Forensic anchor — verbatim user mandate (2026-05-29):</w:t>
      </w:r>
      <w:r>
        <w:t xml:space="preserve"> </w:t>
      </w:r>
      <w:r>
        <w:t xml:space="preserve">"Do this working approach continuously and make it part of regular working routine and add it to the Constitution Submodule documented fully."</w:t>
      </w:r>
    </w:p>
    <w:p>
      <w:pPr>
        <w:pStyle w:val="BodyText"/>
      </w:pPr>
      <w:r>
        <w:t xml:space="preserve">Promotes the proven multi-stream operating pattern into the project's standing default working routine (not a per-request opt-in). Adds the load-bearing invariant: the main work stream MUST always stay FREE. (A) Main stream FREE — ALL commit AND push run detached (</w:t>
      </w:r>
      <w:r>
        <w:rPr>
          <w:rStyle w:val="VerbatimChar"/>
        </w:rPr>
        <w:t xml:space="preserve">nohup … &amp;</w:t>
      </w:r>
      <w:r>
        <w:t xml:space="preserve"> </w:t>
      </w:r>
      <w:r>
        <w:t xml:space="preserve">+</w:t>
      </w:r>
      <w:r>
        <w:t xml:space="preserve"> </w:t>
      </w:r>
      <w:r>
        <w:rPr>
          <w:rStyle w:val="VerbatimChar"/>
        </w:rPr>
        <w:t xml:space="preserve">disown</w:t>
      </w:r>
      <w:r>
        <w:t xml:space="preserve"> </w:t>
      </w:r>
      <w:r>
        <w:t xml:space="preserve">per §11.4.88), never blocking on a push or slow mirror. (B) ≥3 parallel background streams at all times + auto-backfill (User mandate 2026-05-29; raised from ≥2) — run at least three subagent-driven background streams (per §11.4.70/§11.4.20, isolated per §11.4.58 + §11.4.84) alongside the main stream whenever three-plus non-contending actionable items exist; the moment any one stream is FULLY done, a new stream MUST immediately start and take its place (claim next-highest-priority non-contending item), so the active-stream count NEVER drops below 3 while actionable items remain. Idle below 3 only when no remaining non-contending actionable items OR all externally blocked (§11.4.94/§11.4.97/§11.4.101). Standing band 3–6, bounded above by §12.6 60% memory + §11.4.58 6-agent cap. (C) Most-critical + most-visible first; audio always top per §11.4.72 + §11.4.42. (D) Safe-during-build scope only — while a heavy</w:t>
      </w:r>
      <w:r>
        <w:t xml:space="preserve"> </w:t>
      </w:r>
      <w:r>
        <w:rPr>
          <w:rStyle w:val="VerbatimChar"/>
        </w:rPr>
        <w:t xml:space="preserve">gradle</w:t>
      </w:r>
      <w:r>
        <w:t xml:space="preserve">/</w:t>
      </w:r>
      <w:r>
        <w:rPr>
          <w:rStyle w:val="VerbatimChar"/>
        </w:rPr>
        <w:t xml:space="preserve">m -j</w:t>
      </w:r>
      <w:r>
        <w:t xml:space="preserve">/42 GB containerised AOSP build (§12.9) runs, streams restrict to the §11.4.96 SAFE catalogue; NEVER a second concurrent heavy build (§12.8). (E) Heavy anti-bluff on every closure (§11.4.5/§11.4.6/§11.4.50/§11.4.69/§11.4.102). (F) Idle ONLY when genuinely externally blocked (hardware/network/in-flight build-test-push) OR operator STOP OR §12 host-safety per §11.4.94(A)+§11.4.97; a block parks one work unit, not the loop (§11.4.101).</w:t>
      </w:r>
    </w:p>
    <w:p>
      <w:pPr>
        <w:pStyle w:val="BodyText"/>
      </w:pPr>
      <w:r>
        <w:t xml:space="preserve">Composes with §11.4.58 / §11.4.70 / §11.4.72 / §11.4.87 / §11.4.88 / §11.4.89 / §11.4.94 / §11.4.96 / §11.4.97 / §11.4.101 / §11.4.102 / §11.4.42 / §11.4.84 / §12.6-§12.9 / §9.2. Classification: universal (§11.4.17). Propagation gate</w:t>
      </w:r>
      <w:r>
        <w:t xml:space="preserve"> </w:t>
      </w:r>
      <w:r>
        <w:rPr>
          <w:rStyle w:val="VerbatimChar"/>
        </w:rPr>
        <w:t xml:space="preserve">CM-COVENANT-114-103-PROPAGATION</w:t>
      </w:r>
      <w:r>
        <w:t xml:space="preserve"> </w:t>
      </w:r>
      <w:r>
        <w:t xml:space="preserve">(literal</w:t>
      </w:r>
      <w:r>
        <w:t xml:space="preserve"> </w:t>
      </w:r>
      <w:r>
        <w:rPr>
          <w:rStyle w:val="VerbatimChar"/>
        </w:rPr>
        <w:t xml:space="preserve">11.4.103</w:t>
      </w:r>
      <w:r>
        <w:t xml:space="preserve"> </w:t>
      </w:r>
      <w:r>
        <w:t xml:space="preserve">across consumer fleet) + paired §1.1 meta-test mutation (strip literal → gate FAILs; gate-code = separate work item). No escape hatch — no</w:t>
      </w:r>
      <w:r>
        <w:t xml:space="preserve"> </w:t>
      </w:r>
      <w:r>
        <w:rPr>
          <w:rStyle w:val="VerbatimChar"/>
        </w:rPr>
        <w:t xml:space="preserve">--block-main-stream</w:t>
      </w:r>
      <w:r>
        <w:t xml:space="preserve">,</w:t>
      </w:r>
      <w:r>
        <w:t xml:space="preserve"> </w:t>
      </w:r>
      <w:r>
        <w:rPr>
          <w:rStyle w:val="VerbatimChar"/>
        </w:rPr>
        <w:t xml:space="preserve">--synchronous-commit</w:t>
      </w:r>
      <w:r>
        <w:t xml:space="preserve">,</w:t>
      </w:r>
      <w:r>
        <w:t xml:space="preserve"> </w:t>
      </w:r>
      <w:r>
        <w:rPr>
          <w:rStyle w:val="VerbatimChar"/>
        </w:rPr>
        <w:t xml:space="preserve">--synchronous-push</w:t>
      </w:r>
      <w:r>
        <w:t xml:space="preserve">,</w:t>
      </w:r>
      <w:r>
        <w:t xml:space="preserve"> </w:t>
      </w:r>
      <w:r>
        <w:rPr>
          <w:rStyle w:val="VerbatimChar"/>
        </w:rPr>
        <w:t xml:space="preserve">--single-stream-only</w:t>
      </w:r>
      <w:r>
        <w:t xml:space="preserve">,</w:t>
      </w:r>
      <w:r>
        <w:t xml:space="preserve"> </w:t>
      </w:r>
      <w:r>
        <w:rPr>
          <w:rStyle w:val="VerbatimChar"/>
        </w:rPr>
        <w:t xml:space="preserve">--skip-parallel-streams</w:t>
      </w:r>
      <w:r>
        <w:t xml:space="preserve">,</w:t>
      </w:r>
      <w:r>
        <w:t xml:space="preserve"> </w:t>
      </w:r>
      <w:r>
        <w:rPr>
          <w:rStyle w:val="VerbatimChar"/>
        </w:rPr>
        <w:t xml:space="preserve">--serialise-actionable-work</w:t>
      </w:r>
      <w:r>
        <w:t xml:space="preserve">,</w:t>
      </w:r>
      <w:r>
        <w:t xml:space="preserve"> </w:t>
      </w:r>
      <w:r>
        <w:rPr>
          <w:rStyle w:val="VerbatimChar"/>
        </w:rPr>
        <w:t xml:space="preserve">--idle-without-queue-survey</w:t>
      </w:r>
      <w:r>
        <w:t xml:space="preserve"> </w:t>
      </w:r>
      <w:r>
        <w:t xml:space="preserve">flag.</w:t>
      </w:r>
    </w:p>
    <w:p>
      <w:pPr>
        <w:pStyle w:val="BodyText"/>
      </w:pP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§11.4.103. Non-compliance is a release blocker.</w:t>
      </w:r>
    </w:p>
    <w:bookmarkEnd w:id="131"/>
    <w:bookmarkStart w:id="132" w:name="X52b1aca931456947f05cae2eb4fd0fb6317e0b9"/>
    <w:p>
      <w:pPr>
        <w:pStyle w:val="Heading3"/>
      </w:pPr>
      <w:r>
        <w:t xml:space="preserve">§11.4.104 — Participant identity, attribution &amp; notification-tagging (User mandate, 2026-05-31)</w:t>
      </w:r>
    </w:p>
    <w:p>
      <w:pPr>
        <w:pStyle w:val="FirstParagraph"/>
      </w:pPr>
      <w:r>
        <w:rPr>
          <w:b/>
          <w:bCs/>
        </w:rPr>
        <w:t xml:space="preserve">Forensic anchor — verbatim user mandate (2026-05-31):</w:t>
      </w:r>
      <w:r>
        <w:t xml:space="preserve"> </w:t>
      </w:r>
      <w:r>
        <w:t xml:space="preserve">"Every supported messenger must relate messages to participants (Subscribers/Users); the same logical person may have a different username on every messenger. Workable items must carry who created them and who they are assigned to. Notifications must @-tag the right participant — but never the operator (who drives the system) and never the system agent."</w:t>
      </w:r>
    </w:p>
    <w:p>
      <w:pPr>
        <w:pStyle w:val="BodyText"/>
      </w:pPr>
      <w:r>
        <w:t xml:space="preserve">MANDATORY for every consumer that ships a messenger/notification surface (Herald + flavor binaries = reference impl; others inherit per §11.4.35). Detailed spec: Herald</w:t>
      </w:r>
      <w:r>
        <w:t xml:space="preserve"> </w:t>
      </w:r>
      <w:r>
        <w:rPr>
          <w:rStyle w:val="VerbatimChar"/>
        </w:rPr>
        <w:t xml:space="preserve">docs/design/PARTICIPANT_ATTRIBUTION.md</w:t>
      </w:r>
      <w:r>
        <w:t xml:space="preserve"> </w:t>
      </w:r>
      <w:r>
        <w:t xml:space="preserve">— restated, not redefined. (A) Participant identity — every messenger MUST relate messages to a</w:t>
      </w:r>
      <w:r>
        <w:t xml:space="preserve"> </w:t>
      </w:r>
      <w:r>
        <w:rPr>
          <w:b/>
          <w:bCs/>
        </w:rPr>
        <w:t xml:space="preserve">Participant</w:t>
      </w:r>
      <w:r>
        <w:t xml:space="preserve"> </w:t>
      </w:r>
      <w:r>
        <w:t xml:space="preserve">(logical Subscriber/User); the SAME person MAY have a DIFFERENT username per messenger (logical subscriber: canonical messenger-neutral</w:t>
      </w:r>
      <w:r>
        <w:t xml:space="preserve"> </w:t>
      </w:r>
      <w:r>
        <w:rPr>
          <w:rStyle w:val="VerbatimChar"/>
        </w:rPr>
        <w:t xml:space="preserve">handle</w:t>
      </w:r>
      <w:r>
        <w:t xml:space="preserve">,</w:t>
      </w:r>
      <w:r>
        <w:t xml:space="preserve"> </w:t>
      </w:r>
      <w:r>
        <w:rPr>
          <w:rStyle w:val="VerbatimChar"/>
        </w:rPr>
        <w:t xml:space="preserve">kind ∈ {human,agent,service}</w:t>
      </w:r>
      <w:r>
        <w:t xml:space="preserve">; + per-channel aliases</w:t>
      </w:r>
      <w:r>
        <w:t xml:space="preserve"> </w:t>
      </w:r>
      <w:r>
        <w:rPr>
          <w:rStyle w:val="VerbatimChar"/>
        </w:rPr>
        <w:t xml:space="preserve">channel</w:t>
      </w:r>
      <w:r>
        <w:t xml:space="preserve">/</w:t>
      </w:r>
      <w:r>
        <w:rPr>
          <w:rStyle w:val="VerbatimChar"/>
        </w:rPr>
        <w:t xml:space="preserve">channel_user_id</w:t>
      </w:r>
      <w:r>
        <w:t xml:space="preserve">/the</w:t>
      </w:r>
      <w:r>
        <w:t xml:space="preserve"> </w:t>
      </w:r>
      <w:r>
        <w:rPr>
          <w:rStyle w:val="VerbatimChar"/>
        </w:rPr>
        <w:t xml:space="preserve">@username</w:t>
      </w:r>
      <w:r>
        <w:t xml:space="preserve"> </w:t>
      </w:r>
      <w:r>
        <w:t xml:space="preserve">used for tagging). Canonical handle closed set:</w:t>
      </w:r>
      <w:r>
        <w:t xml:space="preserve"> </w:t>
      </w:r>
      <w:r>
        <w:rPr>
          <w:rStyle w:val="VerbatimChar"/>
        </w:rPr>
        <w:t xml:space="preserve">Claude</w:t>
      </w:r>
      <w:r>
        <w:t xml:space="preserve"> </w:t>
      </w:r>
      <w:r>
        <w:t xml:space="preserve">(reserved system-agent sentinel; never tagged) OR a subscriber</w:t>
      </w:r>
      <w:r>
        <w:t xml:space="preserve"> </w:t>
      </w:r>
      <w:r>
        <w:rPr>
          <w:rStyle w:val="VerbatimChar"/>
        </w:rPr>
        <w:t xml:space="preserve">@username</w:t>
      </w:r>
      <w:r>
        <w:t xml:space="preserve">. (B) Operator = env var, not a DB flag — the one human who drives via the agent CLI, designated by</w:t>
      </w:r>
      <w:r>
        <w:t xml:space="preserve"> </w:t>
      </w:r>
      <w:r>
        <w:rPr>
          <w:rStyle w:val="VerbatimChar"/>
        </w:rPr>
        <w:t xml:space="preserve">HERALD_&lt;CHANNEL&gt;_OPERATOR_USERNAME</w:t>
      </w:r>
      <w:r>
        <w:t xml:space="preserve">; a normal Participant whose handle equals that value. (C) Workable items MUST carry</w:t>
      </w:r>
      <w:r>
        <w:t xml:space="preserve"> </w:t>
      </w:r>
      <w:r>
        <w:rPr>
          <w:rStyle w:val="VerbatimChar"/>
        </w:rPr>
        <w:t xml:space="preserve">created_by</w:t>
      </w:r>
      <w:r>
        <w:t xml:space="preserve"> </w:t>
      </w:r>
      <w:r>
        <w:t xml:space="preserve">+</w:t>
      </w:r>
      <w:r>
        <w:t xml:space="preserve"> </w:t>
      </w:r>
      <w:r>
        <w:rPr>
          <w:rStyle w:val="VerbatimChar"/>
        </w:rPr>
        <w:t xml:space="preserve">assigned_to</w:t>
      </w:r>
      <w:r>
        <w:t xml:space="preserve"> </w:t>
      </w:r>
      <w:r>
        <w:t xml:space="preserve">(canonical handles): CLI-prompt→Operator; system/agent-detected→</w:t>
      </w:r>
      <w:r>
        <w:rPr>
          <w:rStyle w:val="VerbatimChar"/>
        </w:rPr>
        <w:t xml:space="preserve">Claude</w:t>
      </w:r>
      <w:r>
        <w:t xml:space="preserve">; received-message→sender's resolved</w:t>
      </w:r>
      <w:r>
        <w:t xml:space="preserve"> </w:t>
      </w:r>
      <w:r>
        <w:rPr>
          <w:rStyle w:val="VerbatimChar"/>
        </w:rPr>
        <w:t xml:space="preserve">@username</w:t>
      </w:r>
      <w:r>
        <w:t xml:space="preserve">;</w:t>
      </w:r>
      <w:r>
        <w:t xml:space="preserve"> </w:t>
      </w:r>
      <w:r>
        <w:rPr>
          <w:rStyle w:val="VerbatimChar"/>
        </w:rPr>
        <w:t xml:space="preserve">assigned_to</w:t>
      </w:r>
      <w:r>
        <w:t xml:space="preserve"> </w:t>
      </w:r>
      <w:r>
        <w:t xml:space="preserve">defaults to Operator, overridable; legacy items carry</w:t>
      </w:r>
      <w:r>
        <w:t xml:space="preserve"> </w:t>
      </w:r>
      <w:r>
        <w:rPr>
          <w:rStyle w:val="VerbatimChar"/>
        </w:rPr>
        <w:t xml:space="preserve">""</w:t>
      </w:r>
      <w:r>
        <w:t xml:space="preserve"> </w:t>
      </w:r>
      <w:r>
        <w:t xml:space="preserve">and MUST still parse + validate. (D) Tagging matrix: tag</w:t>
      </w:r>
      <w:r>
        <w:t xml:space="preserve"> </w:t>
      </w:r>
      <w:r>
        <w:rPr>
          <w:rStyle w:val="VerbatimChar"/>
        </w:rPr>
        <w:t xml:space="preserve">assigned_to</w:t>
      </w:r>
      <w:r>
        <w:t xml:space="preserve"> </w:t>
      </w:r>
      <w:r>
        <w:t xml:space="preserve">if human ≠ Operator; tag</w:t>
      </w:r>
      <w:r>
        <w:t xml:space="preserve"> </w:t>
      </w:r>
      <w:r>
        <w:rPr>
          <w:rStyle w:val="VerbatimChar"/>
        </w:rPr>
        <w:t xml:space="preserve">created_by</w:t>
      </w:r>
      <w:r>
        <w:t xml:space="preserve"> </w:t>
      </w:r>
      <w:r>
        <w:t xml:space="preserve">if human ≠ Operator ≠</w:t>
      </w:r>
      <w:r>
        <w:t xml:space="preserve"> </w:t>
      </w:r>
      <w:r>
        <w:rPr>
          <w:rStyle w:val="VerbatimChar"/>
        </w:rPr>
        <w:t xml:space="preserve">Claude</w:t>
      </w:r>
      <w:r>
        <w:t xml:space="preserve">; NEVER tag</w:t>
      </w:r>
      <w:r>
        <w:t xml:space="preserve"> </w:t>
      </w:r>
      <w:r>
        <w:rPr>
          <w:rStyle w:val="VerbatimChar"/>
        </w:rPr>
        <w:t xml:space="preserve">Claude</w:t>
      </w:r>
      <w:r>
        <w:t xml:space="preserve"> </w:t>
      </w:r>
      <w:r>
        <w:t xml:space="preserve">or the Operator; de-dup; resolve to the channel</w:t>
      </w:r>
      <w:r>
        <w:t xml:space="preserve"> </w:t>
      </w:r>
      <w:r>
        <w:rPr>
          <w:rStyle w:val="VerbatimChar"/>
        </w:rPr>
        <w:t xml:space="preserve">@username</w:t>
      </w:r>
      <w:r>
        <w:t xml:space="preserve">, skip if not on that channel. (E) Anti-bluff (composes §11.4): real SQLite round-trip with the new columns byte-identical (incl. legacy fixtures WITHOUT the fields); tagging matrix proven by a truth-table + a cell-flip mutation forcing FAIL; E2E real-event → real-message asserting the exact</w:t>
      </w:r>
      <w:r>
        <w:t xml:space="preserve"> </w:t>
      </w:r>
      <w:r>
        <w:rPr>
          <w:rStyle w:val="VerbatimChar"/>
        </w:rPr>
        <w:t xml:space="preserve">@username</w:t>
      </w:r>
      <w:r>
        <w:t xml:space="preserve">s + a NEGATIVE case proving the Operator is NOT tagged; evidence under</w:t>
      </w:r>
      <w:r>
        <w:t xml:space="preserve"> </w:t>
      </w:r>
      <w:r>
        <w:rPr>
          <w:rStyle w:val="VerbatimChar"/>
        </w:rPr>
        <w:t xml:space="preserve">docs/qa/&lt;run-id&gt;/</w:t>
      </w:r>
      <w:r>
        <w:t xml:space="preserve">.</w:t>
      </w:r>
    </w:p>
    <w:p>
      <w:pPr>
        <w:pStyle w:val="BodyText"/>
      </w:pPr>
      <w:r>
        <w:t xml:space="preserve">Composes with §11.4 + §11.4.1..§11.4.16 / §11.4.5 / §11.4.69 / §11.4.50 / §11.4.91 / §11.4.93 / §11.4.95 / §1.1. Classification: universal (§11.4.17); projects with no messenger surface inherit it latently (binds the moment they ship one, §11.4.96 pattern). Propagation gate</w:t>
      </w:r>
      <w:r>
        <w:t xml:space="preserve"> </w:t>
      </w:r>
      <w:r>
        <w:rPr>
          <w:rStyle w:val="VerbatimChar"/>
        </w:rPr>
        <w:t xml:space="preserve">CM-COVENANT-114-104-PROPAGATION</w:t>
      </w:r>
      <w:r>
        <w:t xml:space="preserve"> </w:t>
      </w:r>
      <w:r>
        <w:t xml:space="preserve">(literal</w:t>
      </w:r>
      <w:r>
        <w:t xml:space="preserve"> </w:t>
      </w:r>
      <w:r>
        <w:rPr>
          <w:rStyle w:val="VerbatimChar"/>
        </w:rPr>
        <w:t xml:space="preserve">11.4.104</w:t>
      </w:r>
      <w:r>
        <w:t xml:space="preserve"> </w:t>
      </w:r>
      <w:r>
        <w:t xml:space="preserve">across consumer fleet) + paired §1.1 meta-test mutation (strip literal → gate FAILs; gate-code = separate work item). No escape hatch — no</w:t>
      </w:r>
      <w:r>
        <w:t xml:space="preserve"> </w:t>
      </w:r>
      <w:r>
        <w:rPr>
          <w:rStyle w:val="VerbatimChar"/>
        </w:rPr>
        <w:t xml:space="preserve">--skip-attribution</w:t>
      </w:r>
      <w:r>
        <w:t xml:space="preserve">,</w:t>
      </w:r>
      <w:r>
        <w:t xml:space="preserve"> </w:t>
      </w:r>
      <w:r>
        <w:rPr>
          <w:rStyle w:val="VerbatimChar"/>
        </w:rPr>
        <w:t xml:space="preserve">--no-participant-tagging</w:t>
      </w:r>
      <w:r>
        <w:t xml:space="preserve">,</w:t>
      </w:r>
      <w:r>
        <w:t xml:space="preserve"> </w:t>
      </w:r>
      <w:r>
        <w:rPr>
          <w:rStyle w:val="VerbatimChar"/>
        </w:rPr>
        <w:t xml:space="preserve">--tag-operator-anyway</w:t>
      </w:r>
      <w:r>
        <w:t xml:space="preserve">,</w:t>
      </w:r>
      <w:r>
        <w:t xml:space="preserve"> </w:t>
      </w:r>
      <w:r>
        <w:rPr>
          <w:rStyle w:val="VerbatimChar"/>
        </w:rPr>
        <w:t xml:space="preserve">--attribution-later</w:t>
      </w:r>
      <w:r>
        <w:t xml:space="preserve"> </w:t>
      </w:r>
      <w:r>
        <w:t xml:space="preserve">flag.</w:t>
      </w:r>
    </w:p>
    <w:p>
      <w:pPr>
        <w:pStyle w:val="BodyText"/>
      </w:pP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§11.4.104; detailed spec Herald</w:t>
      </w:r>
      <w:r>
        <w:t xml:space="preserve"> </w:t>
      </w:r>
      <w:r>
        <w:rPr>
          <w:rStyle w:val="VerbatimChar"/>
        </w:rPr>
        <w:t xml:space="preserve">docs/design/PARTICIPANT_ATTRIBUTION.md</w:t>
      </w:r>
      <w:r>
        <w:t xml:space="preserve">. Non-compliance is a release blocker.</w:t>
      </w:r>
    </w:p>
    <w:bookmarkEnd w:id="132"/>
    <w:bookmarkStart w:id="133" w:name="X5e8876663b8d0c754f8699d52717fa98ddb5a2b"/>
    <w:p>
      <w:pPr>
        <w:pStyle w:val="Heading3"/>
      </w:pPr>
      <w:r>
        <w:t xml:space="preserve">§11.4.105 — Natural-language intent recognition &amp; clarification (User mandate, 2026-05-31)</w:t>
      </w:r>
    </w:p>
    <w:p>
      <w:pPr>
        <w:pStyle w:val="FirstParagraph"/>
      </w:pPr>
      <w:r>
        <w:rPr>
          <w:b/>
          <w:bCs/>
        </w:rPr>
        <w:t xml:space="preserve">Forensic anchor — verbatim user mandate (2026-05-31):</w:t>
      </w:r>
      <w:r>
        <w:t xml:space="preserve"> </w:t>
      </w:r>
      <w:r>
        <w:t xml:space="preserve">"Users must NOT need to know command syntax (no</w:t>
      </w:r>
      <w:r>
        <w:t xml:space="preserve"> </w:t>
      </w:r>
      <w:r>
        <w:rPr>
          <w:rStyle w:val="VerbatimChar"/>
        </w:rPr>
        <w:t xml:space="preserve">COMMAND: …</w:t>
      </w:r>
      <w:r>
        <w:t xml:space="preserve"> </w:t>
      </w:r>
      <w:r>
        <w:t xml:space="preserve">prefix). They send a clear natural-language message; the System determines the intent. The System recognizes the commands it has; if none matches it infers the exact intent; if it is totally unable it replies, tags the user (</w:t>
      </w:r>
      <w:r>
        <w:rPr>
          <w:rStyle w:val="VerbatimChar"/>
        </w:rPr>
        <w:t xml:space="preserve">@user …</w:t>
      </w:r>
      <w:r>
        <w:t xml:space="preserve">), and asks to clarify precisely. We MUST always do our best to determine exact intent so we never annoy end users. This is a CORE part of the System."</w:t>
      </w:r>
    </w:p>
    <w:p>
      <w:pPr>
        <w:pStyle w:val="BodyText"/>
      </w:pPr>
      <w:r>
        <w:t xml:space="preserve">MANDATORY for every consumer that ships a messenger/command surface (Herald + flavor binaries = reference impl; others inherit per §11.4.35). Detailed spec: Herald</w:t>
      </w:r>
      <w:r>
        <w:t xml:space="preserve"> </w:t>
      </w:r>
      <w:r>
        <w:rPr>
          <w:rStyle w:val="VerbatimChar"/>
        </w:rPr>
        <w:t xml:space="preserve">docs/design/INTENT_RECOGNITION.md</w:t>
      </w:r>
      <w:r>
        <w:t xml:space="preserve"> </w:t>
      </w:r>
      <w:r>
        <w:t xml:space="preserve">— restated, not redefined. (A) No required command syntax — users MUST NOT need to know any syntax (no</w:t>
      </w:r>
      <w:r>
        <w:t xml:space="preserve"> </w:t>
      </w:r>
      <w:r>
        <w:rPr>
          <w:rStyle w:val="VerbatimChar"/>
        </w:rPr>
        <w:t xml:space="preserve">COMMAND:</w:t>
      </w:r>
      <w:r>
        <w:t xml:space="preserve"> </w:t>
      </w:r>
      <w:r>
        <w:t xml:space="preserve">prefix); they send plain natural language and the System determines the intent. (B) Three-tier resolution, first that succeeds wins: TIER 1 recognize the System's existing command set from natural language → action (confident deterministic match); TIER 2 when no command matches, infer the exact intent (LLM maps language → action), NEVER guessing; TIER 3 when neither a command nor a confident intent can be determined, REPLY to the message, TAG the sender (</w:t>
      </w:r>
      <w:r>
        <w:rPr>
          <w:rStyle w:val="VerbatimChar"/>
        </w:rPr>
        <w:t xml:space="preserve">@username</w:t>
      </w:r>
      <w:r>
        <w:t xml:space="preserve">, via the §11.4.104 IdentityResolver) and ask a PRECISE clarifying question NAMING the candidate intents — no guessing, no silent drop. (C) Never guess, never drop — a wrong action is worse than a clarifying question (composes §11.4.6); a message is NEVER silently dropped; only genuine ambiguity reaches Tier 3, which always replies-tags-and-asks. (D) Anti-bluff (composes §11.4): every tier ships unit + integration + E2E + full-automation tests with real captured evidence — Tier 1 truth-table (natural-language → action+fields + conservative negatives that MUST fall through to "no match"); Tier 3 E2E whose recorded reply body is EXACTLY</w:t>
      </w:r>
      <w:r>
        <w:t xml:space="preserve"> </w:t>
      </w:r>
      <w:r>
        <w:rPr>
          <w:rStyle w:val="VerbatimChar"/>
        </w:rPr>
        <w:t xml:space="preserve">@&lt;sender&gt; &lt;specific question&gt;</w:t>
      </w:r>
      <w:r>
        <w:t xml:space="preserve"> </w:t>
      </w:r>
      <w:r>
        <w:t xml:space="preserve">+ a NEGATIVE proving a clear command does NOT trigger clarify; a paired §1.1 mutation breaking the confidence guard (false-match) OR dropping the clarify tag MUST FAIL a test; evidence under</w:t>
      </w:r>
      <w:r>
        <w:t xml:space="preserve"> </w:t>
      </w:r>
      <w:r>
        <w:rPr>
          <w:rStyle w:val="VerbatimChar"/>
        </w:rPr>
        <w:t xml:space="preserve">docs/qa/&lt;run-id&gt;/</w:t>
      </w:r>
      <w:r>
        <w:t xml:space="preserve">.</w:t>
      </w:r>
    </w:p>
    <w:p>
      <w:pPr>
        <w:pStyle w:val="BodyText"/>
      </w:pPr>
      <w:r>
        <w:t xml:space="preserve">Composes with §11.4 + §11.4.1..§11.4.16 / §11.4.6 / §11.4.104 / §11.4.5 / §11.4.69 / §11.4.98 / §1.1. Classification: universal (§11.4.17); projects with no messenger surface inherit it latently (binds the moment they ship one, §11.4.96 pattern). Propagation gate</w:t>
      </w:r>
      <w:r>
        <w:t xml:space="preserve"> </w:t>
      </w:r>
      <w:r>
        <w:rPr>
          <w:rStyle w:val="VerbatimChar"/>
        </w:rPr>
        <w:t xml:space="preserve">CM-COVENANT-114-105-PROPAGATION</w:t>
      </w:r>
      <w:r>
        <w:t xml:space="preserve"> </w:t>
      </w:r>
      <w:r>
        <w:t xml:space="preserve">(literal</w:t>
      </w:r>
      <w:r>
        <w:t xml:space="preserve"> </w:t>
      </w:r>
      <w:r>
        <w:rPr>
          <w:rStyle w:val="VerbatimChar"/>
        </w:rPr>
        <w:t xml:space="preserve">11.4.105</w:t>
      </w:r>
      <w:r>
        <w:t xml:space="preserve"> </w:t>
      </w:r>
      <w:r>
        <w:t xml:space="preserve">across consumer fleet) + paired §1.1 meta-test mutation (strip literal → gate FAILs; gate-code = separate work item). No escape hatch — no</w:t>
      </w:r>
      <w:r>
        <w:t xml:space="preserve"> </w:t>
      </w:r>
      <w:r>
        <w:rPr>
          <w:rStyle w:val="VerbatimChar"/>
        </w:rPr>
        <w:t xml:space="preserve">--require-command-syntax</w:t>
      </w:r>
      <w:r>
        <w:t xml:space="preserve">,</w:t>
      </w:r>
      <w:r>
        <w:t xml:space="preserve"> </w:t>
      </w:r>
      <w:r>
        <w:rPr>
          <w:rStyle w:val="VerbatimChar"/>
        </w:rPr>
        <w:t xml:space="preserve">--guess-intent-ok</w:t>
      </w:r>
      <w:r>
        <w:t xml:space="preserve">,</w:t>
      </w:r>
      <w:r>
        <w:t xml:space="preserve"> </w:t>
      </w:r>
      <w:r>
        <w:rPr>
          <w:rStyle w:val="VerbatimChar"/>
        </w:rPr>
        <w:t xml:space="preserve">--skip-clarify</w:t>
      </w:r>
      <w:r>
        <w:t xml:space="preserve">,</w:t>
      </w:r>
      <w:r>
        <w:t xml:space="preserve"> </w:t>
      </w:r>
      <w:r>
        <w:rPr>
          <w:rStyle w:val="VerbatimChar"/>
        </w:rPr>
        <w:t xml:space="preserve">--drop-on-ambiguous</w:t>
      </w:r>
      <w:r>
        <w:t xml:space="preserve"> </w:t>
      </w:r>
      <w:r>
        <w:t xml:space="preserve">flag.</w:t>
      </w:r>
    </w:p>
    <w:p>
      <w:pPr>
        <w:pStyle w:val="BodyText"/>
      </w:pP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§11.4.105; detailed spec Herald</w:t>
      </w:r>
      <w:r>
        <w:t xml:space="preserve"> </w:t>
      </w:r>
      <w:r>
        <w:rPr>
          <w:rStyle w:val="VerbatimChar"/>
        </w:rPr>
        <w:t xml:space="preserve">docs/design/INTENT_RECOGNITION.md</w:t>
      </w:r>
      <w:r>
        <w:t xml:space="preserve">. Non-compliance is a release blocker.</w:t>
      </w:r>
    </w:p>
    <w:bookmarkEnd w:id="133"/>
    <w:bookmarkStart w:id="134" w:name="Xc65b1e77b4fd5e0ca81707a41f486563cdf9399"/>
    <w:p>
      <w:pPr>
        <w:pStyle w:val="Heading3"/>
      </w:pPr>
      <w:r>
        <w:t xml:space="preserve">§11.4.106 — Docs Chain — mechanical documentation/DB sync engine (Operator mandate, 2026-05-31)</w:t>
      </w:r>
    </w:p>
    <w:p>
      <w:pPr>
        <w:pStyle w:val="FirstParagraph"/>
      </w:pPr>
      <w:r>
        <w:rPr>
          <w:b/>
          <w:bCs/>
        </w:rPr>
        <w:t xml:space="preserve">Forensic anchor — operator mandate (2026-05-31):</w:t>
      </w:r>
      <w:r>
        <w:t xml:space="preserve"> </w:t>
      </w:r>
      <w:r>
        <w:t xml:space="preserve">Docs Chain is the canonical mechanical enforcer of the documentation-sync mandates; consumers MUST use the engine instead of ad-hoc per-project doc-sync scripts, register their chains via per-context YAML, and never accept a faked transform.</w:t>
      </w:r>
    </w:p>
    <w:p>
      <w:pPr>
        <w:pStyle w:val="BodyText"/>
      </w:pPr>
      <w:r>
        <w:t xml:space="preserve">MANDATORY for every consumer. Docs Chain (the</w:t>
      </w:r>
      <w:r>
        <w:t xml:space="preserve"> </w:t>
      </w:r>
      <w:r>
        <w:rPr>
          <w:rStyle w:val="VerbatimChar"/>
        </w:rPr>
        <w:t xml:space="preserve">vasic-digital/docs_chain</w:t>
      </w:r>
      <w:r>
        <w:t xml:space="preserve"> </w:t>
      </w:r>
      <w:r>
        <w:t xml:space="preserve">engine — a universal Go bidirectional document-and-database dependency-propagation engine) is the canonical mechanical enforcer of the documentation-sync mandates. Detailed spec: the engine docs</w:t>
      </w:r>
      <w:r>
        <w:t xml:space="preserve"> </w:t>
      </w:r>
      <w:r>
        <w:rPr>
          <w:rStyle w:val="VerbatimChar"/>
        </w:rPr>
        <w:t xml:space="preserve">~/Projects/docs_chain</w:t>
      </w:r>
      <w:r>
        <w:t xml:space="preserve"> </w:t>
      </w:r>
      <w:r>
        <w:t xml:space="preserve">→</w:t>
      </w:r>
      <w:r>
        <w:t xml:space="preserve"> </w:t>
      </w:r>
      <w:r>
        <w:rPr>
          <w:rStyle w:val="VerbatimChar"/>
        </w:rPr>
        <w:t xml:space="preserve">docs/CONSTITUTION_INTEGRATION.md</w:t>
      </w:r>
      <w:r>
        <w:t xml:space="preserve"> </w:t>
      </w:r>
      <w:r>
        <w:t xml:space="preserve">(distribution + inheritance + anchor mapping table) +</w:t>
      </w:r>
      <w:r>
        <w:t xml:space="preserve"> </w:t>
      </w:r>
      <w:r>
        <w:rPr>
          <w:rStyle w:val="VerbatimChar"/>
        </w:rPr>
        <w:t xml:space="preserve">docs/USE_CASE_CATALOGUE.md</w:t>
      </w:r>
      <w:r>
        <w:t xml:space="preserve"> </w:t>
      </w:r>
      <w:r>
        <w:t xml:space="preserve">(chain recipes) — restated, not redefined. (A) Use the engine, never ad-hoc scripts — consumed by reference (the flat-layout sibling</w:t>
      </w:r>
      <w:r>
        <w:t xml:space="preserve"> </w:t>
      </w:r>
      <w:r>
        <w:rPr>
          <w:rStyle w:val="VerbatimChar"/>
        </w:rPr>
        <w:t xml:space="preserve">~/Projects/docs_chain</w:t>
      </w:r>
      <w:r>
        <w:t xml:space="preserve"> </w:t>
      </w:r>
      <w:r>
        <w:t xml:space="preserve">/ the constitution-exposed path), inherited like §11.4.80's</w:t>
      </w:r>
      <w:r>
        <w:t xml:space="preserve"> </w:t>
      </w:r>
      <w:r>
        <w:rPr>
          <w:rStyle w:val="VerbatimChar"/>
        </w:rPr>
        <w:t xml:space="preserve">codegraph_*</w:t>
      </w:r>
      <w:r>
        <w:t xml:space="preserve"> </w:t>
      </w:r>
      <w:r>
        <w:t xml:space="preserve">scripts: referenced, NEVER copied; ad-hoc</w:t>
      </w:r>
      <w:r>
        <w:t xml:space="preserve"> </w:t>
      </w:r>
      <w:r>
        <w:rPr>
          <w:rStyle w:val="VerbatimChar"/>
        </w:rPr>
        <w:t xml:space="preserve">sync_*</w:t>
      </w:r>
      <w:r>
        <w:t xml:space="preserve">/</w:t>
      </w:r>
      <w:r>
        <w:rPr>
          <w:rStyle w:val="VerbatimChar"/>
        </w:rPr>
        <w:t xml:space="preserve">generate_*_summary</w:t>
      </w:r>
      <w:r>
        <w:t xml:space="preserve">/</w:t>
      </w:r>
      <w:r>
        <w:rPr>
          <w:rStyle w:val="VerbatimChar"/>
        </w:rPr>
        <w:t xml:space="preserve">update_readme_doc_links</w:t>
      </w:r>
      <w:r>
        <w:t xml:space="preserve"> </w:t>
      </w:r>
      <w:r>
        <w:t xml:space="preserve">scripts are superseded and retired per registered context. (B) Consumer-owned contexts — the engine is project-agnostic; the consumer registers its chains as data via</w:t>
      </w:r>
      <w:r>
        <w:t xml:space="preserve"> </w:t>
      </w:r>
      <w:r>
        <w:rPr>
          <w:rStyle w:val="VerbatimChar"/>
        </w:rPr>
        <w:t xml:space="preserve">.docs_chain/contexts/*.yaml</w:t>
      </w:r>
      <w:r>
        <w:t xml:space="preserve"> </w:t>
      </w:r>
      <w:r>
        <w:t xml:space="preserve">(§11.4.28 decoupling);</w:t>
      </w:r>
      <w:r>
        <w:t xml:space="preserve"> </w:t>
      </w:r>
      <w:r>
        <w:rPr>
          <w:rStyle w:val="VerbatimChar"/>
        </w:rPr>
        <w:t xml:space="preserve">state.json</w:t>
      </w:r>
      <w:r>
        <w:t xml:space="preserve"> </w:t>
      </w:r>
      <w:r>
        <w:t xml:space="preserve">+</w:t>
      </w:r>
      <w:r>
        <w:t xml:space="preserve"> </w:t>
      </w:r>
      <w:r>
        <w:rPr>
          <w:rStyle w:val="VerbatimChar"/>
        </w:rPr>
        <w:t xml:space="preserve">*.docs_chain.tmp</w:t>
      </w:r>
      <w:r>
        <w:t xml:space="preserve"> </w:t>
      </w:r>
      <w:r>
        <w:t xml:space="preserve">are gitignored. (C) Anchors it mechanizes (per the CONSTITUTION_INTEGRATION mapping table): §11.4.12 / §11.4.53 / §11.4.45 / §11.4.56 / §11.4.57 / §11.4.59 / §11.4.60 / §11.4.65 / §11.4.86 / §11.4.93 / §11.4.95 / §12.10 / §11.4.44 — with content-hash change detection (NOT mtime, §11.4.86), atomic-rename + SQLite-txn commit + rollback (§9.2), both-dirty</w:t>
      </w:r>
      <w:r>
        <w:t xml:space="preserve"> </w:t>
      </w:r>
      <w:r>
        <w:rPr>
          <w:rStyle w:val="VerbatimChar"/>
        </w:rPr>
        <w:t xml:space="preserve">sync</w:t>
      </w:r>
      <w:r>
        <w:t xml:space="preserve"> </w:t>
      </w:r>
      <w:r>
        <w:t xml:space="preserve">→ conflict-not-silent-merge (§11.4.6),</w:t>
      </w:r>
      <w:r>
        <w:t xml:space="preserve"> </w:t>
      </w:r>
      <w:r>
        <w:rPr>
          <w:rStyle w:val="VerbatimChar"/>
        </w:rPr>
        <w:t xml:space="preserve">verify</w:t>
      </w:r>
      <w:r>
        <w:t xml:space="preserve"> </w:t>
      </w:r>
      <w:r>
        <w:t xml:space="preserve">as the deterministic CI/pre-build gate (§11.4.50), per-run captured evidence to</w:t>
      </w:r>
      <w:r>
        <w:t xml:space="preserve"> </w:t>
      </w:r>
      <w:r>
        <w:rPr>
          <w:rStyle w:val="VerbatimChar"/>
        </w:rPr>
        <w:t xml:space="preserve">qa-results/docs_chain/&lt;run-id&gt;/</w:t>
      </w:r>
      <w:r>
        <w:t xml:space="preserve"> </w:t>
      </w:r>
      <w:r>
        <w:t xml:space="preserve">(§11.4.69). (D) NOT a replacement for authoring discipline — the source author still writes the §11.4.44 revision header; the engine only keeps exports in sync. (E) Anti-bluff (composes §11.4): the engine NEVER fakes a transform — a missing pandoc/weasyprint surfaces a typed</w:t>
      </w:r>
      <w:r>
        <w:t xml:space="preserve"> </w:t>
      </w:r>
      <w:r>
        <w:rPr>
          <w:rStyle w:val="VerbatimChar"/>
        </w:rPr>
        <w:t xml:space="preserve">ToolAbsentError</w:t>
      </w:r>
      <w:r>
        <w:t xml:space="preserve"> </w:t>
      </w:r>
      <w:r>
        <w:t xml:space="preserve">+ honest §11.4.3 SKIP-with-reason, never a fake PASS / partial write; every</w:t>
      </w:r>
      <w:r>
        <w:t xml:space="preserve"> </w:t>
      </w:r>
      <w:r>
        <w:rPr>
          <w:rStyle w:val="VerbatimChar"/>
        </w:rPr>
        <w:t xml:space="preserve">sync</w:t>
      </w:r>
      <w:r>
        <w:t xml:space="preserve">/</w:t>
      </w:r>
      <w:r>
        <w:rPr>
          <w:rStyle w:val="VerbatimChar"/>
        </w:rPr>
        <w:t xml:space="preserve">verify</w:t>
      </w:r>
      <w:r>
        <w:t xml:space="preserve"> </w:t>
      </w:r>
      <w:r>
        <w:t xml:space="preserve">carries real captured evidence.</w:t>
      </w:r>
    </w:p>
    <w:p>
      <w:pPr>
        <w:pStyle w:val="BodyText"/>
      </w:pPr>
      <w:r>
        <w:t xml:space="preserve">Composes with §11.4 + §11.4.1..§11.4.16 / §11.4.6 / §11.4.28 / §11.4.80 / §9.2 / §11.4.50 / §11.4.69 / §11.4.5 / §1.1, plus the sync anchors it mechanizes (§11.4.12/.53/.45/.56/.57/.59/.60/.65/.86/.93/.95/.44, §12.10). Classification: universal (§11.4.17); projects with no derived-export/DB-sync surface inherit it latently (binds the moment they ship one, §11.4.96 pattern). Status (§11.4.6): engine Phases 1–3 AND the CLI/YAML loader (Phase 4) IMPLEMENTED+tested —</w:t>
      </w:r>
      <w:r>
        <w:t xml:space="preserve"> </w:t>
      </w:r>
      <w:r>
        <w:rPr>
          <w:rStyle w:val="VerbatimChar"/>
        </w:rPr>
        <w:t xml:space="preserve">cmd/docs_chain/main.go</w:t>
      </w:r>
      <w:r>
        <w:t xml:space="preserve"> </w:t>
      </w:r>
      <w:r>
        <w:t xml:space="preserve">registers</w:t>
      </w:r>
      <w:r>
        <w:t xml:space="preserve"> </w:t>
      </w:r>
      <w:r>
        <w:rPr>
          <w:rStyle w:val="VerbatimChar"/>
        </w:rPr>
        <w:t xml:space="preserve">sync</w:t>
      </w:r>
      <w:r>
        <w:t xml:space="preserve">/</w:t>
      </w:r>
      <w:r>
        <w:rPr>
          <w:rStyle w:val="VerbatimChar"/>
        </w:rPr>
        <w:t xml:space="preserve">verify</w:t>
      </w:r>
      <w:r>
        <w:t xml:space="preserve">/</w:t>
      </w:r>
      <w:r>
        <w:rPr>
          <w:rStyle w:val="VerbatimChar"/>
        </w:rPr>
        <w:t xml:space="preserve">diff</w:t>
      </w:r>
      <w:r>
        <w:t xml:space="preserve">(alias)/</w:t>
      </w:r>
      <w:r>
        <w:rPr>
          <w:rStyle w:val="VerbatimChar"/>
        </w:rPr>
        <w:t xml:space="preserve">doctor</w:t>
      </w:r>
      <w:r>
        <w:t xml:space="preserve">,</w:t>
      </w:r>
      <w:r>
        <w:t xml:space="preserve"> </w:t>
      </w:r>
      <w:r>
        <w:rPr>
          <w:rStyle w:val="VerbatimChar"/>
        </w:rPr>
        <w:t xml:space="preserve">go test -count=1 ./...</w:t>
      </w:r>
      <w:r>
        <w:t xml:space="preserve"> </w:t>
      </w:r>
      <w:r>
        <w:t xml:space="preserve">GREEN 7/7 packages; this CLI/loader is in the working tree but UNTRACKED and the engine is NOT yet a registered git submodule (in-tree at</w:t>
      </w:r>
      <w:r>
        <w:t xml:space="preserve"> </w:t>
      </w:r>
      <w:r>
        <w:rPr>
          <w:rStyle w:val="VerbatimChar"/>
        </w:rPr>
        <w:t xml:space="preserve">./docs_chain</w:t>
      </w:r>
      <w:r>
        <w:t xml:space="preserve">, HEAD = parent HEAD); only submodule distribution (Phase 6) remains PLANNED + OPERATOR-GATED — wire as phases land, claim no unshipped behaviour. Propagation gate</w:t>
      </w:r>
      <w:r>
        <w:t xml:space="preserve"> </w:t>
      </w:r>
      <w:r>
        <w:rPr>
          <w:rStyle w:val="VerbatimChar"/>
        </w:rPr>
        <w:t xml:space="preserve">CM-COVENANT-114-106-PROPAGATION</w:t>
      </w:r>
      <w:r>
        <w:t xml:space="preserve"> </w:t>
      </w:r>
      <w:r>
        <w:t xml:space="preserve">(literal</w:t>
      </w:r>
      <w:r>
        <w:t xml:space="preserve"> </w:t>
      </w:r>
      <w:r>
        <w:rPr>
          <w:rStyle w:val="VerbatimChar"/>
        </w:rPr>
        <w:t xml:space="preserve">11.4.106</w:t>
      </w:r>
      <w:r>
        <w:t xml:space="preserve"> </w:t>
      </w:r>
      <w:r>
        <w:t xml:space="preserve">across consumer fleet) + paired §1.1 meta-test mutation (strip literal → gate FAILs; gate-code = separate work item). No escape hatch — no</w:t>
      </w:r>
      <w:r>
        <w:t xml:space="preserve"> </w:t>
      </w:r>
      <w:r>
        <w:rPr>
          <w:rStyle w:val="VerbatimChar"/>
        </w:rPr>
        <w:t xml:space="preserve">--ad-hoc-sync-ok</w:t>
      </w:r>
      <w:r>
        <w:t xml:space="preserve">,</w:t>
      </w:r>
      <w:r>
        <w:t xml:space="preserve"> </w:t>
      </w:r>
      <w:r>
        <w:rPr>
          <w:rStyle w:val="VerbatimChar"/>
        </w:rPr>
        <w:t xml:space="preserve">--skip-docs-chain</w:t>
      </w:r>
      <w:r>
        <w:t xml:space="preserve">,</w:t>
      </w:r>
      <w:r>
        <w:t xml:space="preserve"> </w:t>
      </w:r>
      <w:r>
        <w:rPr>
          <w:rStyle w:val="VerbatimChar"/>
        </w:rPr>
        <w:t xml:space="preserve">--fake-transform</w:t>
      </w:r>
      <w:r>
        <w:t xml:space="preserve">,</w:t>
      </w:r>
      <w:r>
        <w:t xml:space="preserve"> </w:t>
      </w:r>
      <w:r>
        <w:rPr>
          <w:rStyle w:val="VerbatimChar"/>
        </w:rPr>
        <w:t xml:space="preserve">--sync-evidence-optional</w:t>
      </w:r>
      <w:r>
        <w:t xml:space="preserve"> </w:t>
      </w:r>
      <w:r>
        <w:t xml:space="preserve">flag.</w:t>
      </w:r>
    </w:p>
    <w:p>
      <w:pPr>
        <w:pStyle w:val="BodyText"/>
      </w:pP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§11.4.106; detailed spec the Docs Chain engine docs</w:t>
      </w:r>
      <w:r>
        <w:t xml:space="preserve"> </w:t>
      </w:r>
      <w:r>
        <w:rPr>
          <w:rStyle w:val="VerbatimChar"/>
        </w:rPr>
        <w:t xml:space="preserve">docs/CONSTITUTION_INTEGRATION.md</w:t>
      </w:r>
      <w:r>
        <w:t xml:space="preserve"> </w:t>
      </w:r>
      <w:r>
        <w:t xml:space="preserve">+</w:t>
      </w:r>
      <w:r>
        <w:t xml:space="preserve"> </w:t>
      </w:r>
      <w:r>
        <w:rPr>
          <w:rStyle w:val="VerbatimChar"/>
        </w:rPr>
        <w:t xml:space="preserve">docs/USE_CASE_CATALOGUE.md</w:t>
      </w:r>
      <w:r>
        <w:t xml:space="preserve"> </w:t>
      </w:r>
      <w:r>
        <w:t xml:space="preserve">(</w:t>
      </w:r>
      <w:r>
        <w:rPr>
          <w:rStyle w:val="VerbatimChar"/>
        </w:rPr>
        <w:t xml:space="preserve">vasic-digital/docs_chain</w:t>
      </w:r>
      <w:r>
        <w:t xml:space="preserve">). Non-compliance is a release blocker.</w:t>
      </w:r>
    </w:p>
    <w:bookmarkEnd w:id="134"/>
    <w:bookmarkStart w:id="135" w:name="X8771e9d8bb6778300a948c33e641fee3b7009ae"/>
    <w:p>
      <w:pPr>
        <w:pStyle w:val="Heading3"/>
      </w:pPr>
      <w:r>
        <w:t xml:space="preserve">§11.4.107 — Anti-bluff AV/test-validation techniques mandate (User-driven research, 2026-06-02)</w:t>
      </w:r>
    </w:p>
    <w:p>
      <w:pPr>
        <w:pStyle w:val="FirstParagraph"/>
      </w:pPr>
      <w:r>
        <w:t xml:space="preserve">Forensic (genericised, 2026-06-02): a test PASSed on a SINGLE captured frame showing "a picture" — but it was a FROZEN/STALE frame from previously-played content (stale-producer/stuck-decoder), feature broken for the user while green; a sibling FLASHED media on the WRONG output for ~1 s before routing with no test sampling that window; a third shipped a comparator that PASSed its own deliberately-degraded fixture (the analyzer, not the feature, was the bluff). §11.4.5 mandates captured evidence + a presence pass; §11.4.107 raises it to liveness + correct-routing + self-validated-analyzer.</w:t>
      </w:r>
    </w:p>
    <w:p>
      <w:pPr>
        <w:pStyle w:val="BodyText"/>
      </w:pPr>
      <w:r>
        <w:t xml:space="preserve">Every test asserting audio/video output is genuinely playing/advancing MUST satisfy ALL of: (1) a single captured frame is NOT proof — prove LIVE, ADVANCING frames over a window via a freeze-detection oracle (near-duplicate/</w:t>
      </w:r>
      <w:r>
        <w:rPr>
          <w:rStyle w:val="VerbatimChar"/>
        </w:rPr>
        <w:t xml:space="preserve">freezedetect</w:t>
      </w:r>
      <w:r>
        <w:t xml:space="preserve">-class OR perceptual-hash adjacent-frame distance, NOT byte-identical — byte-identity is only a pre-filter); (2) an independent frame-advance counter from the platform's compositor/decoder telemetry must increase (a different-domain oracle — flat ⇒ stuck decoder ⇒ FAIL even if pixels appear to move); (3) loading/buffering is a distinct state — wait for genuine playback-start, never false-FAIL a still-loading stream nor false-PASS a spinner (timeout+unreachable ⇒ SKIP per §11.4.3, timeout+reachable ⇒ FAIL); (4) not-stale-from-previous cross-check (new first frame ≠ previous last frame); (5) measured FPS / no-lost-frames within tolerance; (6) no-flash-on-the-wrong-output — high-frequency sampling of the non-target output during routing transitions, any content frame there ⇒ FAIL (content-protection regime classified, never guessed); (7) drive through the realistic feed/UI path, not deep-link shortcuts (UI-not-introspectable ⇒ operator-attended per §11.4.52, never fake-PASS); (8) metamorphic relations solve the oracle problem when there is no golden source (same content output-A vs output-B must match; paused ⇒ counter stops; 2× speed ⇒ ~2× advance); (9) full-reference quality metrics (SSIM/VMAF/ΔE2000) vs a golden source for owned content; (10) mutation-test every analyzer with a golden-good + golden-bad fixture pair so the analyzer itself cannot bluff (PASS on the golden-bad fixture = bluff gate — §1.1 applied to analyzers); (11) per-channel audio RMS/loudness (EBU R128) + XRUN/underrun census (a single aggregate RMS misses a dead channel); (12) OCR overlay/subtitle detection needs a per-word confidence floor + ROI (avoids both false-FAIL and false-PASS); (13) thresholds calibrated on the project's own fixtures, not hardcoded from literature (§11.4.6). Honest gap: true photon FPS at the sink has no clean software oracle — flag it, never claim it.</w:t>
      </w:r>
    </w:p>
    <w:p>
      <w:pPr>
        <w:pStyle w:val="BodyText"/>
      </w:pPr>
      <w:r>
        <w:t xml:space="preserve">4-layer per §11.4.4(b): pre-build gate (</w:t>
      </w:r>
      <w:r>
        <w:rPr>
          <w:rStyle w:val="VerbatimChar"/>
        </w:rPr>
        <w:t xml:space="preserve">CM-AV-LIVENESS-NO-FROZEN-FRAME</w:t>
      </w:r>
      <w:r>
        <w:t xml:space="preserve">-class — every output-is-playing test references the liveness battery not a single frame + analyzer-self-validation gate wiring golden-good/golden-bad fixtures into meta-test) + runtime/on-device test + paired §1.1 mutation (single-frame-only → gate FAILs; analyzer PASSing its golden-bad fixture → self-validation FAILs) + HelixQA Challenge. Every PASS via</w:t>
      </w:r>
      <w:r>
        <w:t xml:space="preserve"> </w:t>
      </w:r>
      <w:r>
        <w:rPr>
          <w:rStyle w:val="VerbatimChar"/>
        </w:rPr>
        <w:t xml:space="preserve">ab_pass_with_evidence</w:t>
      </w:r>
      <w:r>
        <w:t xml:space="preserve"> </w:t>
      </w:r>
      <w:r>
        <w:t xml:space="preserve">citing motion / not-stale / frame-advance / fps / per-channel-loudness / metamorphic / self-validation artefacts (</w:t>
      </w:r>
      <w:r>
        <w:rPr>
          <w:rStyle w:val="VerbatimChar"/>
        </w:rPr>
        <w:t xml:space="preserve">video_display</w:t>
      </w:r>
      <w:r>
        <w:t xml:space="preserve">/</w:t>
      </w:r>
      <w:r>
        <w:rPr>
          <w:rStyle w:val="VerbatimChar"/>
        </w:rPr>
        <w:t xml:space="preserve">audio_output</w:t>
      </w:r>
      <w:r>
        <w:t xml:space="preserve">/</w:t>
      </w:r>
      <w:r>
        <w:rPr>
          <w:rStyle w:val="VerbatimChar"/>
        </w:rPr>
        <w:t xml:space="preserve">subtitle_render</w:t>
      </w:r>
      <w:r>
        <w:t xml:space="preserve"> </w:t>
      </w:r>
      <w:r>
        <w:t xml:space="preserve">per §11.4.69) — never a single screenshot. Classification: universal (§11.4.17) — platform-neutral, reusable by ANY project validating media playback or any pixel/audio output; the project supplies its capture mechanism + calibrated thresholds per §11.4.35. Composes §11.4.5/.6/.50/.68/.69/.85 + §11.4.2/.3/.13/.48/.52/§1.1. Propagation gate</w:t>
      </w:r>
      <w:r>
        <w:t xml:space="preserve"> </w:t>
      </w:r>
      <w:r>
        <w:rPr>
          <w:rStyle w:val="VerbatimChar"/>
        </w:rPr>
        <w:t xml:space="preserve">CM-COVENANT-114-107-PROPAGATION</w:t>
      </w:r>
      <w:r>
        <w:t xml:space="preserve"> </w:t>
      </w:r>
      <w:r>
        <w:t xml:space="preserve">(literal</w:t>
      </w:r>
      <w:r>
        <w:t xml:space="preserve"> </w:t>
      </w:r>
      <w:r>
        <w:rPr>
          <w:rStyle w:val="VerbatimChar"/>
        </w:rPr>
        <w:t xml:space="preserve">11.4.107</w:t>
      </w:r>
      <w:r>
        <w:t xml:space="preserve">) + paired §1.1 mutation (gate-code = separate work item).</w:t>
      </w:r>
    </w:p>
    <w:p>
      <w:pPr>
        <w:pStyle w:val="BodyText"/>
      </w:pP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§11.4.107. Non-compliance is a release blocker. No escape hatch — no</w:t>
      </w:r>
      <w:r>
        <w:t xml:space="preserve"> </w:t>
      </w:r>
      <w:r>
        <w:rPr>
          <w:rStyle w:val="VerbatimChar"/>
        </w:rPr>
        <w:t xml:space="preserve">--single-frame-proves-playback</w:t>
      </w:r>
      <w:r>
        <w:t xml:space="preserve">,</w:t>
      </w:r>
      <w:r>
        <w:t xml:space="preserve"> </w:t>
      </w:r>
      <w:r>
        <w:rPr>
          <w:rStyle w:val="VerbatimChar"/>
        </w:rPr>
        <w:t xml:space="preserve">--skip-liveness</w:t>
      </w:r>
      <w:r>
        <w:t xml:space="preserve">,</w:t>
      </w:r>
      <w:r>
        <w:t xml:space="preserve"> </w:t>
      </w:r>
      <w:r>
        <w:rPr>
          <w:rStyle w:val="VerbatimChar"/>
        </w:rPr>
        <w:t xml:space="preserve">--byte-identical-freeze-OK</w:t>
      </w:r>
      <w:r>
        <w:t xml:space="preserve">,</w:t>
      </w:r>
      <w:r>
        <w:t xml:space="preserve"> </w:t>
      </w:r>
      <w:r>
        <w:rPr>
          <w:rStyle w:val="VerbatimChar"/>
        </w:rPr>
        <w:t xml:space="preserve">--no-frame-advance-counter</w:t>
      </w:r>
      <w:r>
        <w:t xml:space="preserve">,</w:t>
      </w:r>
      <w:r>
        <w:t xml:space="preserve"> </w:t>
      </w:r>
      <w:r>
        <w:rPr>
          <w:rStyle w:val="VerbatimChar"/>
        </w:rPr>
        <w:t xml:space="preserve">--allow-wrong-output-flash</w:t>
      </w:r>
      <w:r>
        <w:t xml:space="preserve">,</w:t>
      </w:r>
      <w:r>
        <w:t xml:space="preserve"> </w:t>
      </w:r>
      <w:r>
        <w:rPr>
          <w:rStyle w:val="VerbatimChar"/>
        </w:rPr>
        <w:t xml:space="preserve">--deep-link-shortcut-OK</w:t>
      </w:r>
      <w:r>
        <w:t xml:space="preserve">,</w:t>
      </w:r>
      <w:r>
        <w:t xml:space="preserve"> </w:t>
      </w:r>
      <w:r>
        <w:rPr>
          <w:rStyle w:val="VerbatimChar"/>
        </w:rPr>
        <w:t xml:space="preserve">--unvalidated-analyzer-OK</w:t>
      </w:r>
      <w:r>
        <w:t xml:space="preserve">,</w:t>
      </w:r>
      <w:r>
        <w:t xml:space="preserve"> </w:t>
      </w:r>
      <w:r>
        <w:rPr>
          <w:rStyle w:val="VerbatimChar"/>
        </w:rPr>
        <w:t xml:space="preserve">--aggregate-rms-suffices</w:t>
      </w:r>
      <w:r>
        <w:t xml:space="preserve">,</w:t>
      </w:r>
      <w:r>
        <w:t xml:space="preserve"> </w:t>
      </w:r>
      <w:r>
        <w:rPr>
          <w:rStyle w:val="VerbatimChar"/>
        </w:rPr>
        <w:t xml:space="preserve">--hardcoded-thresholds-OK</w:t>
      </w:r>
      <w:r>
        <w:t xml:space="preserve"> </w:t>
      </w:r>
      <w:r>
        <w:t xml:space="preserve">flag.</w:t>
      </w:r>
    </w:p>
    <w:bookmarkEnd w:id="135"/>
    <w:bookmarkStart w:id="136" w:name="Xa4e89d75823505335678964f5c42e756e34c272"/>
    <w:p>
      <w:pPr>
        <w:pStyle w:val="Heading3"/>
      </w:pPr>
      <w:r>
        <w:t xml:space="preserve">§11.4.108 — Four-layer fix-verification + runtime-signature-as-definition-of-done mandate (systematic-debugging Phase 4.5, 2026-06-03)</w:t>
      </w:r>
    </w:p>
    <w:p>
      <w:pPr>
        <w:pStyle w:val="FirstParagraph"/>
      </w:pPr>
      <w:r>
        <w:t xml:space="preserve">Forensic anchor (genericised, 2026-06-03): across one batch multiple fixes were "green" at every gate yet NOT working for the end user — a source-committed change passed by both the source pre-build gate AND the post-build gate never reached the boot-time command-line embedded in the deployed boot artifact (feature dead despite all-green); sibling fixes correctly built into the system image were masked by stale per-user overlay copies from a prior deployment (running code = stale shadow, not the fresh build); deployment did not wipe the mutable overlay so the shadow survived; validation ran against the stale shadow and reported green on code never exercised. Per</w:t>
      </w:r>
      <w:r>
        <w:t xml:space="preserve"> </w:t>
      </w:r>
      <w:r>
        <w:rPr>
          <w:rStyle w:val="VerbatimChar"/>
        </w:rPr>
        <w:t xml:space="preserve">superpowers:systematic-debugging</w:t>
      </w:r>
      <w:r>
        <w:t xml:space="preserve"> </w:t>
      </w:r>
      <w:r>
        <w:t xml:space="preserve">Phase 4.5: each fix revealing a fresh "fixed-but-not-working" in a DIFFERENT place is ONE architectural VERIFICATION flaw, not independent bugs — patching symptoms is thrashing. A fix crosses FOUR distinct layers, and "fixed" at one does NOT imply fixed at the next: (1) SOURCE (committed — grep-the-source gate), (2) ARTIFACT (the change's BYTES landed in the produced artifact — image / bundle / installer / embedded command-line), (3) RUNTIME-ON-CLEAN-TARGET (active on a CLEAN/fresh deployment, the layer the end user experiences, no stale overlay shadowing it), (4) USER-VISIBLE (works for the end user — §11.4.5/§11.4.69 captured-evidence). The mandate (ALL hold): (1)</w:t>
      </w:r>
      <w:r>
        <w:t xml:space="preserve"> </w:t>
      </w:r>
      <w:r>
        <w:rPr>
          <w:b/>
          <w:bCs/>
        </w:rPr>
        <w:t xml:space="preserve">runtime-signature-as-definition-of-done</w:t>
      </w:r>
      <w:r>
        <w:t xml:space="preserve"> </w:t>
      </w:r>
      <w:r>
        <w:t xml:space="preserve">— a fix is DONE only when its declared runtime signature verifies on a CLEAN deployment; source-committed ≠ artifact-contains-it ≠ active-on-clean-target ≠ user-visible-working; (2) every fix declares ONE machine-checkable runtime signature (running-system property / sink-side report per §11.4.13 / §11.4.5/§11.4.69 captured-evidence / counter delta — NEVER a re-grep of the source); this registry of per-fix runtime signatures is the SINGLE SOURCE OF TRUTH for "fixed", REPLACING "a gate greps the source"; (3) gates span all four layers — source (pre-build), artifact (post-build — assert the BYTES landed, not merely that the source still contains the change), runtime-on-clean-target (post-deploy — assert the runtime signature), user-visible (§11.4.5/§11.4.69); (4) eliminate the stale-deployment / shadow layer by construction — deployment MUST yield a CLEAN state (wipe the mutable overlay) OR a pre-validation assertion MUST prove</w:t>
      </w:r>
      <w:r>
        <w:t xml:space="preserve"> </w:t>
      </w:r>
      <w:r>
        <w:rPr>
          <w:rStyle w:val="VerbatimChar"/>
        </w:rPr>
        <w:t xml:space="preserve">running-artifact == built-artifact</w:t>
      </w:r>
      <w:r>
        <w:t xml:space="preserve"> </w:t>
      </w:r>
      <w:r>
        <w:t xml:space="preserve">before any validation; validation against possibly-stale state is INVALID and its PASS is a §11.4 PASS-bluff; (5) meta-rule — ≥3 "fixed-but-not-working" discoveries in one cycle signal an architectural VERIFICATION flaw, not three independent bugs; on the 3rd STOP patching symptoms (§11.4.4), fix the VERIFICATION pipeline, re-certify EVERY item through it on a clean target; (6) a batch is "validated" only after COMPREHENSIVE per-item runtime-signature verification on a clean baseline, NOT after the touched items' own tests pass. Classification: universal (§11.4.17) — platform-neutral verification-pipeline disciplines reusable by ANY project that builds → deploys → validates an artifact; the project supplies its artifact format, clean-deployment / equal-artifact mechanism, and per-fix runtime-signature observables per §11.4.35. Composes §11.4.1/.2/.4/.5/.6/.27/.40/.46/.50/.52/.69/.102. Propagation gate</w:t>
      </w:r>
      <w:r>
        <w:t xml:space="preserve"> </w:t>
      </w:r>
      <w:r>
        <w:rPr>
          <w:rStyle w:val="VerbatimChar"/>
        </w:rPr>
        <w:t xml:space="preserve">CM-COVENANT-114-108-PROPAGATION</w:t>
      </w:r>
      <w:r>
        <w:t xml:space="preserve"> </w:t>
      </w:r>
      <w:r>
        <w:t xml:space="preserve">(literal</w:t>
      </w:r>
      <w:r>
        <w:t xml:space="preserve"> </w:t>
      </w:r>
      <w:r>
        <w:rPr>
          <w:rStyle w:val="VerbatimChar"/>
        </w:rPr>
        <w:t xml:space="preserve">11.4.108</w:t>
      </w:r>
      <w:r>
        <w:t xml:space="preserve">) + recommended per-fix gate</w:t>
      </w:r>
      <w:r>
        <w:t xml:space="preserve"> </w:t>
      </w:r>
      <w:r>
        <w:rPr>
          <w:rStyle w:val="VerbatimChar"/>
        </w:rPr>
        <w:t xml:space="preserve">CM-RUNTIME-SIGNATURE-REGISTRY</w:t>
      </w:r>
      <w:r>
        <w:t xml:space="preserve"> </w:t>
      </w:r>
      <w:r>
        <w:t xml:space="preserve">+ paired §1.1 mutations (gate-code = separate work item).</w:t>
      </w:r>
    </w:p>
    <w:p>
      <w:pPr>
        <w:pStyle w:val="BodyText"/>
      </w:pP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§11.4.108. Non-compliance is a release blocker. No escape hatch — no</w:t>
      </w:r>
      <w:r>
        <w:t xml:space="preserve"> </w:t>
      </w:r>
      <w:r>
        <w:rPr>
          <w:rStyle w:val="VerbatimChar"/>
        </w:rPr>
        <w:t xml:space="preserve">--source-green-is-done</w:t>
      </w:r>
      <w:r>
        <w:t xml:space="preserve">,</w:t>
      </w:r>
      <w:r>
        <w:t xml:space="preserve"> </w:t>
      </w:r>
      <w:r>
        <w:rPr>
          <w:rStyle w:val="VerbatimChar"/>
        </w:rPr>
        <w:t xml:space="preserve">--skip-artifact-byte-check</w:t>
      </w:r>
      <w:r>
        <w:t xml:space="preserve">,</w:t>
      </w:r>
      <w:r>
        <w:t xml:space="preserve"> </w:t>
      </w:r>
      <w:r>
        <w:rPr>
          <w:rStyle w:val="VerbatimChar"/>
        </w:rPr>
        <w:t xml:space="preserve">--validate-against-running-state</w:t>
      </w:r>
      <w:r>
        <w:t xml:space="preserve">,</w:t>
      </w:r>
      <w:r>
        <w:t xml:space="preserve"> </w:t>
      </w:r>
      <w:r>
        <w:rPr>
          <w:rStyle w:val="VerbatimChar"/>
        </w:rPr>
        <w:t xml:space="preserve">--no-clean-deployment</w:t>
      </w:r>
      <w:r>
        <w:t xml:space="preserve">,</w:t>
      </w:r>
      <w:r>
        <w:t xml:space="preserve"> </w:t>
      </w:r>
      <w:r>
        <w:rPr>
          <w:rStyle w:val="VerbatimChar"/>
        </w:rPr>
        <w:t xml:space="preserve">--skip-runtime-signature</w:t>
      </w:r>
      <w:r>
        <w:t xml:space="preserve">,</w:t>
      </w:r>
      <w:r>
        <w:t xml:space="preserve"> </w:t>
      </w:r>
      <w:r>
        <w:rPr>
          <w:rStyle w:val="VerbatimChar"/>
        </w:rPr>
        <w:t xml:space="preserve">--spot-validate-touched-only</w:t>
      </w:r>
      <w:r>
        <w:t xml:space="preserve"> </w:t>
      </w:r>
      <w:r>
        <w:t xml:space="preserve">flag.</w:t>
      </w:r>
    </w:p>
    <w:bookmarkEnd w:id="136"/>
    <w:bookmarkStart w:id="137" w:name="Xb407a5f2ccc13f0437ceeeac268bf1a5d8d2206"/>
    <w:p>
      <w:pPr>
        <w:pStyle w:val="Heading3"/>
      </w:pPr>
      <w:r>
        <w:t xml:space="preserve">§11.4.109 — Mandatory Anti-Forgetting Enforcement: PreToolUse Guard Hook + Subagent Constitutional Preamble + Orchestrator Pre-Action Checklist (Operator mandate)</w:t>
      </w:r>
    </w:p>
    <w:p>
      <w:pPr>
        <w:pStyle w:val="FirstParagraph"/>
      </w:pPr>
      <w:r>
        <w:rPr>
          <w:b/>
          <w:bCs/>
        </w:rPr>
        <w:t xml:space="preserve">UNCONFIRMED forensic anchor</w:t>
      </w:r>
      <w:r>
        <w:t xml:space="preserve"> </w:t>
      </w:r>
      <w:r>
        <w:t xml:space="preserve">(pending operator's verbatim mandate quote). Background: emulator subagents ran raw host-direct</w:t>
      </w:r>
      <w:r>
        <w:t xml:space="preserve"> </w:t>
      </w:r>
      <w:r>
        <w:rPr>
          <w:rStyle w:val="VerbatimChar"/>
        </w:rPr>
        <w:t xml:space="preserve">emulator</w:t>
      </w:r>
      <w:r>
        <w:t xml:space="preserve">/</w:t>
      </w:r>
      <w:r>
        <w:rPr>
          <w:rStyle w:val="VerbatimChar"/>
        </w:rPr>
        <w:t xml:space="preserve">adb</w:t>
      </w:r>
      <w:r>
        <w:t xml:space="preserve"> </w:t>
      </w:r>
      <w:r>
        <w:t xml:space="preserve">because the orchestrator forgot to inject the Containers-submodule rule at dispatch time. A rule forgotten at dispatch is not enforcement. Two-layer fix: (A)</w:t>
      </w:r>
      <w:r>
        <w:t xml:space="preserve"> </w:t>
      </w:r>
      <w:r>
        <w:rPr>
          <w:rStyle w:val="VerbatimChar"/>
        </w:rPr>
        <w:t xml:space="preserve">constitution/scripts/hooks/guard-forbidden-commands.sh</w:t>
      </w:r>
      <w:r>
        <w:t xml:space="preserve"> </w:t>
      </w:r>
      <w:r>
        <w:t xml:space="preserve">— a portable bash/awk</w:t>
      </w:r>
      <w:r>
        <w:t xml:space="preserve"> </w:t>
      </w:r>
      <w:r>
        <w:rPr>
          <w:rStyle w:val="VerbatimChar"/>
        </w:rPr>
        <w:t xml:space="preserve">PreToolUse</w:t>
      </w:r>
      <w:r>
        <w:t xml:space="preserve"> </w:t>
      </w:r>
      <w:r>
        <w:t xml:space="preserve">hook (no</w:t>
      </w:r>
      <w:r>
        <w:t xml:space="preserve"> </w:t>
      </w:r>
      <w:r>
        <w:rPr>
          <w:rStyle w:val="VerbatimChar"/>
        </w:rPr>
        <w:t xml:space="preserve">jq</w:t>
      </w:r>
      <w:r>
        <w:t xml:space="preserve"> </w:t>
      </w:r>
      <w:r>
        <w:t xml:space="preserve">dependency, no project-specific paths) that blocks host-direct emulator / force-push bypass / sudo / host-power at the tool-call boundary regardless of agent memory (hook = the floor); (B)</w:t>
      </w:r>
      <w:r>
        <w:t xml:space="preserve"> </w:t>
      </w:r>
      <w:r>
        <w:rPr>
          <w:rStyle w:val="VerbatimChar"/>
        </w:rPr>
        <w:t xml:space="preserve">constitution/docs/AGENT_GUARDRAILS.md</w:t>
      </w:r>
      <w:r>
        <w:t xml:space="preserve"> </w:t>
      </w:r>
      <w:r>
        <w:t xml:space="preserve">— canonical preamble the orchestrator pastes verbatim into every subagent dispatch + Orchestrator Pre-Action Checklist (preamble = the ceiling). Consuming projects wire the hook in</w:t>
      </w:r>
      <w:r>
        <w:t xml:space="preserve"> </w:t>
      </w:r>
      <w:r>
        <w:rPr>
          <w:rStyle w:val="VerbatimChar"/>
        </w:rPr>
        <w:t xml:space="preserve">.claude/settings.json</w:t>
      </w:r>
      <w:r>
        <w:t xml:space="preserve"> </w:t>
      </w:r>
      <w:r>
        <w:t xml:space="preserve">(or equivalent) and maintain a</w:t>
      </w:r>
      <w:r>
        <w:t xml:space="preserve"> </w:t>
      </w:r>
      <w:r>
        <w:rPr>
          <w:rStyle w:val="VerbatimChar"/>
        </w:rPr>
        <w:t xml:space="preserve">docs/AGENT_GUARDRAILS.md</w:t>
      </w:r>
      <w:r>
        <w:t xml:space="preserve"> </w:t>
      </w:r>
      <w:r>
        <w:t xml:space="preserve">containing the</w:t>
      </w:r>
      <w:r>
        <w:t xml:space="preserve"> </w:t>
      </w:r>
      <w:r>
        <w:rPr>
          <w:rStyle w:val="VerbatimChar"/>
        </w:rPr>
        <w:t xml:space="preserve">SUBAGENT CONSTITUTIONAL PREAMBLE</w:t>
      </w:r>
      <w:r>
        <w:t xml:space="preserve">,</w:t>
      </w:r>
      <w:r>
        <w:t xml:space="preserve"> </w:t>
      </w:r>
      <w:r>
        <w:rPr>
          <w:rStyle w:val="VerbatimChar"/>
        </w:rPr>
        <w:t xml:space="preserve">ORCHESTRATOR PRE-ACTION CHECKLIST</w:t>
      </w:r>
      <w:r>
        <w:t xml:space="preserve">, and anchor literal</w:t>
      </w:r>
      <w:r>
        <w:t xml:space="preserve"> </w:t>
      </w:r>
      <w:r>
        <w:rPr>
          <w:rStyle w:val="VerbatimChar"/>
        </w:rPr>
        <w:t xml:space="preserve">11.4.109</w:t>
      </w:r>
      <w:r>
        <w:t xml:space="preserve">. The hook is inherited by reference — NEVER copied locally. Gates:</w:t>
      </w:r>
      <w:r>
        <w:t xml:space="preserve"> </w:t>
      </w:r>
      <w:r>
        <w:rPr>
          <w:rStyle w:val="VerbatimChar"/>
        </w:rPr>
        <w:t xml:space="preserve">CM-ANTI-FORGETTING-ENFORCEMENT</w:t>
      </w:r>
      <w:r>
        <w:t xml:space="preserve"> </w:t>
      </w:r>
      <w:r>
        <w:t xml:space="preserve">(hook + doc + test) +</w:t>
      </w:r>
      <w:r>
        <w:t xml:space="preserve"> </w:t>
      </w:r>
      <w:r>
        <w:rPr>
          <w:rStyle w:val="VerbatimChar"/>
        </w:rPr>
        <w:t xml:space="preserve">CM-COVENANT-114-109-PROPAGATION</w:t>
      </w:r>
      <w:r>
        <w:t xml:space="preserve"> </w:t>
      </w:r>
      <w:r>
        <w:t xml:space="preserve">(literal</w:t>
      </w:r>
      <w:r>
        <w:t xml:space="preserve"> </w:t>
      </w:r>
      <w:r>
        <w:rPr>
          <w:rStyle w:val="VerbatimChar"/>
        </w:rPr>
        <w:t xml:space="preserve">11.4.109</w:t>
      </w:r>
      <w:r>
        <w:t xml:space="preserve"> </w:t>
      </w:r>
      <w:r>
        <w:t xml:space="preserve">across consumer fleet). Paired §1.1 mutations (gate-code = separate work item). Classification: universal (§11.4.17). Composes §11.4.6/.10/.75/.76/.78/.79/.80/.81/.84/.98/.102/§12.</w:t>
      </w:r>
    </w:p>
    <w:p>
      <w:pPr>
        <w:pStyle w:val="BodyText"/>
      </w:pPr>
      <w:r>
        <w:rPr>
          <w:b/>
          <w:bCs/>
        </w:rPr>
        <w:t xml:space="preserve">Canonical authority:</w:t>
      </w:r>
      <w:r>
        <w:t xml:space="preserve"> </w:t>
      </w:r>
      <w:hyperlink r:id="rId9">
        <w:r>
          <w:rPr>
            <w:rStyle w:val="VerbatimChar"/>
          </w:rPr>
          <w:t xml:space="preserve">Constitution.md</w:t>
        </w:r>
      </w:hyperlink>
      <w:r>
        <w:t xml:space="preserve"> </w:t>
      </w:r>
      <w:r>
        <w:t xml:space="preserve">§11.4.109; ref impl</w:t>
      </w:r>
      <w:r>
        <w:t xml:space="preserve"> </w:t>
      </w:r>
      <w:r>
        <w:rPr>
          <w:rStyle w:val="VerbatimChar"/>
        </w:rPr>
        <w:t xml:space="preserve">constitution/scripts/hooks/guard-forbidden-commands.sh</w:t>
      </w:r>
      <w:r>
        <w:t xml:space="preserve"> </w:t>
      </w:r>
      <w:r>
        <w:t xml:space="preserve">+</w:t>
      </w:r>
      <w:r>
        <w:t xml:space="preserve"> </w:t>
      </w:r>
      <w:r>
        <w:rPr>
          <w:rStyle w:val="VerbatimChar"/>
        </w:rPr>
        <w:t xml:space="preserve">constitution/docs/AGENT_GUARDRAILS.md</w:t>
      </w:r>
      <w:r>
        <w:t xml:space="preserve">. Release blocker. No</w:t>
      </w:r>
      <w:r>
        <w:t xml:space="preserve"> </w:t>
      </w:r>
      <w:r>
        <w:rPr>
          <w:rStyle w:val="VerbatimChar"/>
        </w:rPr>
        <w:t xml:space="preserve">--skip-pretooluse-hook</w:t>
      </w:r>
      <w:r>
        <w:t xml:space="preserve"> </w:t>
      </w:r>
      <w:r>
        <w:t xml:space="preserve">/</w:t>
      </w:r>
      <w:r>
        <w:t xml:space="preserve"> </w:t>
      </w:r>
      <w:r>
        <w:rPr>
          <w:rStyle w:val="VerbatimChar"/>
        </w:rPr>
        <w:t xml:space="preserve">--no-guardrails-doc</w:t>
      </w:r>
      <w:r>
        <w:t xml:space="preserve"> </w:t>
      </w:r>
      <w:r>
        <w:t xml:space="preserve">/</w:t>
      </w:r>
      <w:r>
        <w:t xml:space="preserve"> </w:t>
      </w:r>
      <w:r>
        <w:rPr>
          <w:rStyle w:val="VerbatimChar"/>
        </w:rPr>
        <w:t xml:space="preserve">--anti-forgetting-optional</w:t>
      </w:r>
      <w:r>
        <w:t xml:space="preserve"> </w:t>
      </w:r>
      <w:r>
        <w:t xml:space="preserve">/</w:t>
      </w:r>
      <w:r>
        <w:t xml:space="preserve"> </w:t>
      </w:r>
      <w:r>
        <w:rPr>
          <w:rStyle w:val="VerbatimChar"/>
        </w:rPr>
        <w:t xml:space="preserve">--single-layer-sufficient</w:t>
      </w:r>
      <w:r>
        <w:t xml:space="preserve"> </w:t>
      </w:r>
      <w:r>
        <w:t xml:space="preserve">escape.</w:t>
      </w:r>
    </w:p>
    <w:bookmarkEnd w:id="137"/>
    <w:bookmarkStart w:id="138" w:name="Xac8b1337661f19449329a764600baf061cb1b86"/>
    <w:p>
      <w:pPr>
        <w:pStyle w:val="Heading3"/>
      </w:pPr>
      <w:r>
        <w:t xml:space="preserve">§11.4.110 — Pre-build build-readiness verdict + change-impact clash detection mandate (operator mandate, 2026-06-03)</w:t>
      </w:r>
    </w:p>
    <w:p>
      <w:pPr>
        <w:pStyle w:val="FirstParagraph"/>
      </w:pPr>
      <w:r>
        <w:t xml:space="preserve">Forensic anchor (genericised, 2026-06-03): a fix shipped a new system-property</w:t>
      </w:r>
      <w:r>
        <w:t xml:space="preserve"> </w:t>
      </w:r>
      <w:r>
        <w:rPr>
          <w:i/>
          <w:iCs/>
        </w:rPr>
        <w:t xml:space="preserve">read</w:t>
      </w:r>
      <w:r>
        <w:t xml:space="preserve"> </w:t>
      </w:r>
      <w:r>
        <w:t xml:space="preserve">but introduced no matching security-policy grant + no property-context type entry — the read was silently denied at runtime + the feature was dead, while every pre-build gate stayed green because the gate only grepped the source file. Generalises: a change introduces a new dependency on a</w:t>
      </w:r>
      <w:r>
        <w:t xml:space="preserve"> </w:t>
      </w:r>
      <w:r>
        <w:rPr>
          <w:i/>
          <w:iCs/>
        </w:rPr>
        <w:t xml:space="preserve">second</w:t>
      </w:r>
      <w:r>
        <w:t xml:space="preserve"> </w:t>
      </w:r>
      <w:r>
        <w:t xml:space="preserve">artifact (security policy, context file, service registry, interface freeze-snapshot, symbol table, build-graph node) that the pre-build never cross-checks. This is §11.4.108's SOURCE→ARTIFACT gap shifted LEFT to pre-build — most such clashes are statically catchable from the change diff itself. The mandate (ALL hold): (1) a single deterministic</w:t>
      </w:r>
      <w:r>
        <w:t xml:space="preserve"> </w:t>
      </w:r>
      <w:r>
        <w:rPr>
          <w:b/>
          <w:bCs/>
        </w:rPr>
        <w:t xml:space="preserve">READY-FOR-BUILD verdict</w:t>
      </w:r>
      <w:r>
        <w:t xml:space="preserve"> </w:t>
      </w:r>
      <w:r>
        <w:t xml:space="preserve">gates the rebuild (orchestrator refuses to start unless READY); (2) a</w:t>
      </w:r>
      <w:r>
        <w:t xml:space="preserve"> </w:t>
      </w:r>
      <w:r>
        <w:rPr>
          <w:b/>
          <w:bCs/>
        </w:rPr>
        <w:t xml:space="preserve">diff-driven change-impact + clash detector</w:t>
      </w:r>
      <w:r>
        <w:t xml:space="preserve"> </w:t>
      </w:r>
      <w:r>
        <w:t xml:space="preserve">cross-checks every newly-introduced second-artifact dependency (new property read ⇄ property-context type + read-grant; new service ⇄ service-context; new init service ⇄ security label; new/changed stable interface ⇄ freeze-snapshot updated; new native-lib dep ⇄ module/prebuilt resolves; new policy rule ⇄ every type/attribute defined; two batch changes on the same seam ⇄ collision acknowledged); (3)</w:t>
      </w:r>
      <w:r>
        <w:t xml:space="preserve"> </w:t>
      </w:r>
      <w:r>
        <w:rPr>
          <w:b/>
          <w:bCs/>
        </w:rPr>
        <w:t xml:space="preserve">coverage-completeness is a gate</w:t>
      </w:r>
      <w:r>
        <w:t xml:space="preserve"> </w:t>
      </w:r>
      <w:r>
        <w:t xml:space="preserve">— every changed file maps to ≥1 gate + ≥1 deployed-target test + ≥1 paired §1.1 mutation, baseline ratchets per §11.4.50; (4)</w:t>
      </w:r>
      <w:r>
        <w:t xml:space="preserve"> </w:t>
      </w:r>
      <w:r>
        <w:rPr>
          <w:b/>
          <w:bCs/>
        </w:rPr>
        <w:t xml:space="preserve">two-speed honesty</w:t>
      </w:r>
      <w:r>
        <w:t xml:space="preserve"> </w:t>
      </w:r>
      <w:r>
        <w:t xml:space="preserve">— grep-speed always-on gates vs REQUIRES_BUILD heavy gates (build-graph parse-only dry-run, full neverallow compilation, ABI diff) as diff-gated opt-in stages bounded per §12.6/§12.7; (5) every gate + wired analyzer is anti-bluff by paired §1.1 mutation; (6)</w:t>
      </w:r>
      <w:r>
        <w:t xml:space="preserve"> </w:t>
      </w:r>
      <w:r>
        <w:rPr>
          <w:b/>
          <w:bCs/>
        </w:rPr>
        <w:t xml:space="preserve">honest boundary</w:t>
      </w:r>
      <w:r>
        <w:t xml:space="preserve"> </w:t>
      </w:r>
      <w:r>
        <w:t xml:space="preserve">— a READY verdict proves static internal-consistency + ready-to-build, NOT that the feature works on the deployed target; the regime empties the</w:t>
      </w:r>
      <w:r>
        <w:t xml:space="preserve"> </w:t>
      </w:r>
      <w:r>
        <w:rPr>
          <w:i/>
          <w:iCs/>
        </w:rPr>
        <w:t xml:space="preserve">preventable</w:t>
      </w:r>
      <w:r>
        <w:t xml:space="preserve"> </w:t>
      </w:r>
      <w:r>
        <w:t xml:space="preserve">class, not the</w:t>
      </w:r>
      <w:r>
        <w:t xml:space="preserve"> </w:t>
      </w:r>
      <w:r>
        <w:rPr>
          <w:i/>
          <w:iCs/>
        </w:rPr>
        <w:t xml:space="preserve">all-defects</w:t>
      </w:r>
      <w:r>
        <w:t xml:space="preserve"> </w:t>
      </w:r>
      <w:r>
        <w:t xml:space="preserve">class (runtime/USER-VISIBLE remains §11.4.108's job). Classification: universal (§11.4.17) — platform-neutral pre-build-rigor disciplines reusable by ANY artifact-building project; the project supplies its property/service/policy registries, build-graph parse-only command, interface-freeze mechanism + changed-file→gate mapping per §11.4.35. Composes §11.4.1/.4/.6/.9/.27/.50/.67/.75/.92/.108. Propagation gate</w:t>
      </w:r>
      <w:r>
        <w:t xml:space="preserve"> </w:t>
      </w:r>
      <w:r>
        <w:rPr>
          <w:rStyle w:val="VerbatimChar"/>
        </w:rPr>
        <w:t xml:space="preserve">CM-COVENANT-114-110-PROPAGATION</w:t>
      </w:r>
      <w:r>
        <w:t xml:space="preserve"> </w:t>
      </w:r>
      <w:r>
        <w:t xml:space="preserve">(literal</w:t>
      </w:r>
      <w:r>
        <w:t xml:space="preserve"> </w:t>
      </w:r>
      <w:r>
        <w:rPr>
          <w:rStyle w:val="VerbatimChar"/>
        </w:rPr>
        <w:t xml:space="preserve">11.4.110</w:t>
      </w:r>
      <w:r>
        <w:t xml:space="preserve">) + recommended</w:t>
      </w:r>
      <w:r>
        <w:t xml:space="preserve"> </w:t>
      </w:r>
      <w:r>
        <w:rPr>
          <w:rStyle w:val="VerbatimChar"/>
        </w:rPr>
        <w:t xml:space="preserve">CM-READY-FOR-BUILD-VERDICT</w:t>
      </w:r>
      <w:r>
        <w:t xml:space="preserve"> </w:t>
      </w:r>
      <w:r>
        <w:t xml:space="preserve">/</w:t>
      </w:r>
      <w:r>
        <w:t xml:space="preserve"> </w:t>
      </w:r>
      <w:r>
        <w:rPr>
          <w:rStyle w:val="VerbatimChar"/>
        </w:rPr>
        <w:t xml:space="preserve">CM-CHANGE-IMPACT-CLASH-DETECTOR</w:t>
      </w:r>
      <w:r>
        <w:t xml:space="preserve"> </w:t>
      </w:r>
      <w:r>
        <w:t xml:space="preserve">/</w:t>
      </w:r>
      <w:r>
        <w:t xml:space="preserve"> </w:t>
      </w:r>
      <w:r>
        <w:rPr>
          <w:rStyle w:val="VerbatimChar"/>
        </w:rPr>
        <w:t xml:space="preserve">CM-COVERAGE-COMPLETENESS-GATE</w:t>
      </w:r>
      <w:r>
        <w:t xml:space="preserve"> </w:t>
      </w:r>
      <w:r>
        <w:t xml:space="preserve">/</w:t>
      </w:r>
      <w:r>
        <w:t xml:space="preserve"> </w:t>
      </w:r>
      <w:r>
        <w:rPr>
          <w:rStyle w:val="VerbatimChar"/>
        </w:rPr>
        <w:t xml:space="preserve">CM-BUILDGRAPH-DRYRUN-WIRED</w:t>
      </w:r>
      <w:r>
        <w:t xml:space="preserve"> </w:t>
      </w:r>
      <w:r>
        <w:t xml:space="preserve">/</w:t>
      </w:r>
      <w:r>
        <w:t xml:space="preserve"> </w:t>
      </w:r>
      <w:r>
        <w:rPr>
          <w:rStyle w:val="VerbatimChar"/>
        </w:rPr>
        <w:t xml:space="preserve">CM-SEPOLICY-NEVERALLOW-WIRED</w:t>
      </w:r>
      <w:r>
        <w:t xml:space="preserve"> </w:t>
      </w:r>
      <w:r>
        <w:t xml:space="preserve">+ paired §1.1 mutations (gate-code = separate work item).</w:t>
      </w:r>
    </w:p>
    <w:p>
      <w:pPr>
        <w:pStyle w:val="BodyText"/>
      </w:pPr>
      <w:r>
        <w:rPr>
          <w:b/>
          <w:bCs/>
        </w:rPr>
        <w:t xml:space="preserve">Canonical authority:</w:t>
      </w:r>
      <w:r>
        <w:t xml:space="preserve"> </w:t>
      </w:r>
      <w:hyperlink r:id="rId9">
        <w:r>
          <w:rPr>
            <w:rStyle w:val="VerbatimChar"/>
          </w:rPr>
          <w:t xml:space="preserve">Constitution.md</w:t>
        </w:r>
      </w:hyperlink>
      <w:r>
        <w:t xml:space="preserve"> </w:t>
      </w:r>
      <w:r>
        <w:t xml:space="preserve">§11.4.110. Release blocker. No</w:t>
      </w:r>
      <w:r>
        <w:t xml:space="preserve"> </w:t>
      </w:r>
      <w:r>
        <w:rPr>
          <w:rStyle w:val="VerbatimChar"/>
        </w:rPr>
        <w:t xml:space="preserve">--source-green-is-ready</w:t>
      </w:r>
      <w:r>
        <w:t xml:space="preserve"> </w:t>
      </w:r>
      <w:r>
        <w:t xml:space="preserve">/</w:t>
      </w:r>
      <w:r>
        <w:t xml:space="preserve"> </w:t>
      </w:r>
      <w:r>
        <w:rPr>
          <w:rStyle w:val="VerbatimChar"/>
        </w:rPr>
        <w:t xml:space="preserve">--skip-clash-detector</w:t>
      </w:r>
      <w:r>
        <w:t xml:space="preserve"> </w:t>
      </w:r>
      <w:r>
        <w:t xml:space="preserve">/</w:t>
      </w:r>
      <w:r>
        <w:t xml:space="preserve"> </w:t>
      </w:r>
      <w:r>
        <w:rPr>
          <w:rStyle w:val="VerbatimChar"/>
        </w:rPr>
        <w:t xml:space="preserve">--skip-coverage-gate</w:t>
      </w:r>
      <w:r>
        <w:t xml:space="preserve"> </w:t>
      </w:r>
      <w:r>
        <w:t xml:space="preserve">/</w:t>
      </w:r>
      <w:r>
        <w:t xml:space="preserve"> </w:t>
      </w:r>
      <w:r>
        <w:rPr>
          <w:rStyle w:val="VerbatimChar"/>
        </w:rPr>
        <w:t xml:space="preserve">--no-ready-verdict</w:t>
      </w:r>
      <w:r>
        <w:t xml:space="preserve"> </w:t>
      </w:r>
      <w:r>
        <w:t xml:space="preserve">/</w:t>
      </w:r>
      <w:r>
        <w:t xml:space="preserve"> </w:t>
      </w:r>
      <w:r>
        <w:rPr>
          <w:rStyle w:val="VerbatimChar"/>
        </w:rPr>
        <w:t xml:space="preserve">--grep-proves-neverallow</w:t>
      </w:r>
      <w:r>
        <w:t xml:space="preserve"> </w:t>
      </w:r>
      <w:r>
        <w:t xml:space="preserve">/</w:t>
      </w:r>
      <w:r>
        <w:t xml:space="preserve"> </w:t>
      </w:r>
      <w:r>
        <w:rPr>
          <w:rStyle w:val="VerbatimChar"/>
        </w:rPr>
        <w:t xml:space="preserve">--skip-buildgraph-dryrun</w:t>
      </w:r>
      <w:r>
        <w:t xml:space="preserve"> </w:t>
      </w:r>
      <w:r>
        <w:t xml:space="preserve">/</w:t>
      </w:r>
      <w:r>
        <w:t xml:space="preserve"> </w:t>
      </w:r>
      <w:r>
        <w:rPr>
          <w:rStyle w:val="VerbatimChar"/>
        </w:rPr>
        <w:t xml:space="preserve">--build-without-ready-verdict</w:t>
      </w:r>
      <w:r>
        <w:t xml:space="preserve"> </w:t>
      </w:r>
      <w:r>
        <w:t xml:space="preserve">escape.</w:t>
      </w:r>
    </w:p>
    <w:bookmarkEnd w:id="138"/>
    <w:bookmarkStart w:id="139" w:name="X4fcf89343f4cd6459f2cbedfd5f95eb83b3ded6"/>
    <w:p>
      <w:pPr>
        <w:pStyle w:val="Heading3"/>
      </w:pPr>
      <w:r>
        <w:t xml:space="preserve">§11.4.111 — Resolve-by-stable-name-not-by-enumeration-index mandate (research-derived, 2026-06-03)</w:t>
      </w:r>
    </w:p>
    <w:p>
      <w:pPr>
        <w:pStyle w:val="FirstParagraph"/>
      </w:pPr>
      <w:r>
        <w:t xml:space="preserve">Forensic anchor (genericised, 2026-06-03): a platform bound an audio output to a kernel-enumerated index (</w:t>
      </w:r>
      <w:r>
        <w:rPr>
          <w:rStyle w:val="VerbatimChar"/>
        </w:rPr>
        <w:t xml:space="preserve">card=0</w:t>
      </w:r>
      <w:r>
        <w:t xml:space="preserve">); a second device of a different class enumerated FIRST at boot + took slot 0, shifting the intended device to slot 1 — the static index binding now pointed at the wrong device (policy mis-attached the sink, mis-assigned its TYPE, the output switcher labelled the AV receiver "Wired Headphone" + routing collapsed to stereo). The lower layer of the SAME stack already resolved by</w:t>
      </w:r>
      <w:r>
        <w:t xml:space="preserve"> </w:t>
      </w:r>
      <w:r>
        <w:rPr>
          <w:b/>
          <w:bCs/>
        </w:rPr>
        <w:t xml:space="preserve">name</w:t>
      </w:r>
      <w:r>
        <w:t xml:space="preserve"> </w:t>
      </w:r>
      <w:r>
        <w:t xml:space="preserve">(controller-name registry) — proving the brittleness was the</w:t>
      </w:r>
      <w:r>
        <w:t xml:space="preserve"> </w:t>
      </w:r>
      <w:r>
        <w:rPr>
          <w:i/>
          <w:iCs/>
        </w:rPr>
        <w:t xml:space="preserve">index</w:t>
      </w:r>
      <w:r>
        <w:t xml:space="preserve">, not the resolution capability. Generalises to every enumerated resource whose ordinal is assigned at discovery/boot/hotplug (non-deterministic across reboots, additions, topology changes). The mandate: any binding to a hardware device / resource handle / enumerated entity (audio cards, display connectors, network interfaces, storage devices, GPU render nodes, input/camera devices, container/process slots) MUST resolve by a</w:t>
      </w:r>
      <w:r>
        <w:t xml:space="preserve"> </w:t>
      </w:r>
      <w:r>
        <w:rPr>
          <w:b/>
          <w:bCs/>
        </w:rPr>
        <w:t xml:space="preserve">stable identifier</w:t>
      </w:r>
      <w:r>
        <w:t xml:space="preserve"> </w:t>
      </w:r>
      <w:r>
        <w:t xml:space="preserve">(name / UUID / serial / label / controller-name / content-hash / sink-reported identity), NOT by enumeration index / ordinal / slot, UNLESS the platform documents the ordinal as deterministically pinned AND the pin is captured + asserted in the binding. Where a stable identifier exists at one layer, every layer binding the same resource MUST use it (mixed by-name-here / by-index-there is the forbidden weak link). Honest boundary (§11.4.6): when only an ordinal exists, pin deterministically via the platform's mechanism, capture the pin in the §11.4.108 runtime signature, document residual fragility as</w:t>
      </w:r>
      <w:r>
        <w:t xml:space="preserve"> </w:t>
      </w:r>
      <w:r>
        <w:rPr>
          <w:rStyle w:val="VerbatimChar"/>
        </w:rPr>
        <w:t xml:space="preserve">UNCONFIRMED:</w:t>
      </w:r>
      <w:r>
        <w:t xml:space="preserve">-class — never silently trust an unpinned ordinal. Classification: universal (§11.4.17) — platform-neutral binding-robustness discipline; the project supplies its stable-identifier mechanism (ALSA card name, DRM connector name, NIC predictable name, block-device UUID, etc.) + the layers that must agree per §11.4.35. Composes §11.4.6/.8/.69/.108/.110. Propagation gate</w:t>
      </w:r>
      <w:r>
        <w:t xml:space="preserve"> </w:t>
      </w:r>
      <w:r>
        <w:rPr>
          <w:rStyle w:val="VerbatimChar"/>
        </w:rPr>
        <w:t xml:space="preserve">CM-COVENANT-114-111-PROPAGATION</w:t>
      </w:r>
      <w:r>
        <w:t xml:space="preserve"> </w:t>
      </w:r>
      <w:r>
        <w:t xml:space="preserve">(literal</w:t>
      </w:r>
      <w:r>
        <w:t xml:space="preserve"> </w:t>
      </w:r>
      <w:r>
        <w:rPr>
          <w:rStyle w:val="VerbatimChar"/>
        </w:rPr>
        <w:t xml:space="preserve">11.4.111</w:t>
      </w:r>
      <w:r>
        <w:t xml:space="preserve">) + recommended</w:t>
      </w:r>
      <w:r>
        <w:t xml:space="preserve"> </w:t>
      </w:r>
      <w:r>
        <w:rPr>
          <w:rStyle w:val="VerbatimChar"/>
        </w:rPr>
        <w:t xml:space="preserve">CM-RESOLVE-BY-NAME-NOT-INDEX</w:t>
      </w:r>
      <w:r>
        <w:t xml:space="preserve"> </w:t>
      </w:r>
      <w:r>
        <w:t xml:space="preserve">+ paired §1.1 mutation (gate-code = separate work item).</w:t>
      </w:r>
    </w:p>
    <w:p>
      <w:pPr>
        <w:pStyle w:val="BodyText"/>
      </w:pPr>
      <w:r>
        <w:rPr>
          <w:b/>
          <w:bCs/>
        </w:rPr>
        <w:t xml:space="preserve">Canonical authority:</w:t>
      </w:r>
      <w:r>
        <w:t xml:space="preserve"> </w:t>
      </w:r>
      <w:hyperlink r:id="rId9">
        <w:r>
          <w:rPr>
            <w:rStyle w:val="VerbatimChar"/>
          </w:rPr>
          <w:t xml:space="preserve">Constitution.md</w:t>
        </w:r>
      </w:hyperlink>
      <w:r>
        <w:t xml:space="preserve"> </w:t>
      </w:r>
      <w:r>
        <w:t xml:space="preserve">§11.4.111. Release blocker. No</w:t>
      </w:r>
      <w:r>
        <w:t xml:space="preserve"> </w:t>
      </w:r>
      <w:r>
        <w:rPr>
          <w:rStyle w:val="VerbatimChar"/>
        </w:rPr>
        <w:t xml:space="preserve">--allow-index-binding</w:t>
      </w:r>
      <w:r>
        <w:t xml:space="preserve"> </w:t>
      </w:r>
      <w:r>
        <w:t xml:space="preserve">/</w:t>
      </w:r>
      <w:r>
        <w:t xml:space="preserve"> </w:t>
      </w:r>
      <w:r>
        <w:rPr>
          <w:rStyle w:val="VerbatimChar"/>
        </w:rPr>
        <w:t xml:space="preserve">--ordinal-is-stable-enough</w:t>
      </w:r>
      <w:r>
        <w:t xml:space="preserve"> </w:t>
      </w:r>
      <w:r>
        <w:t xml:space="preserve">/</w:t>
      </w:r>
      <w:r>
        <w:t xml:space="preserve"> </w:t>
      </w:r>
      <w:r>
        <w:rPr>
          <w:rStyle w:val="VerbatimChar"/>
        </w:rPr>
        <w:t xml:space="preserve">--skip-name-resolution</w:t>
      </w:r>
      <w:r>
        <w:t xml:space="preserve"> </w:t>
      </w:r>
      <w:r>
        <w:t xml:space="preserve">/</w:t>
      </w:r>
      <w:r>
        <w:t xml:space="preserve"> </w:t>
      </w:r>
      <w:r>
        <w:rPr>
          <w:rStyle w:val="VerbatimChar"/>
        </w:rPr>
        <w:t xml:space="preserve">--trust-unpinned-index</w:t>
      </w:r>
      <w:r>
        <w:t xml:space="preserve"> </w:t>
      </w:r>
      <w:r>
        <w:t xml:space="preserve">escape.</w:t>
      </w:r>
    </w:p>
    <w:bookmarkEnd w:id="139"/>
    <w:bookmarkStart w:id="140" w:name="Xff60b1a2ecd8ef9ee271a419a7bb8ba230453b5"/>
    <w:p>
      <w:pPr>
        <w:pStyle w:val="Heading3"/>
      </w:pPr>
      <w:r>
        <w:t xml:space="preserve">§11.4.112 — Structural-impossibility won't-fix classification mandate (research-derived, 2026-06-03)</w:t>
      </w:r>
    </w:p>
    <w:p>
      <w:pPr>
        <w:pStyle w:val="FirstParagraph"/>
      </w:pPr>
      <w:r>
        <w:t xml:space="preserve">Forensic anchor (genericised, 2026-06-03): deep research (§11.4.8) into relocating protected (content-protection / secure-surface) video to a secondary display PROVED — from authoritative platform/HDCP docs + reproducible captured behaviour (a secure surface is blanked on any output lacking the secure flag; mirror/screencap of a secure layer returns black) — that the goal is</w:t>
      </w:r>
      <w:r>
        <w:t xml:space="preserve"> </w:t>
      </w:r>
      <w:r>
        <w:rPr>
          <w:b/>
          <w:bCs/>
        </w:rPr>
        <w:t xml:space="preserve">structurally impossible by platform design</w:t>
      </w:r>
      <w:r>
        <w:t xml:space="preserve">, not a missing feature. Without a durable classification it is re-investigated every cycle (re-read the same sources, re-run the same probes, re-derive the same impossibility — compounding wasted effort). The mandate: when deep research per §11.4.8 PROVES (cited authoritative sources AND, where applicable, reproducible captured evidence) a goal is structurally impossible on the target platform (forbidden by platform design / hardware-protocol constraint / documented kernel-or-API limitation — NOT merely unimplemented or hard), the goal MUST be: (1) classified</w:t>
      </w:r>
      <w:r>
        <w:t xml:space="preserve"> </w:t>
      </w:r>
      <w:r>
        <w:rPr>
          <w:rStyle w:val="VerbatimChar"/>
        </w:rPr>
        <w:t xml:space="preserve">Won't-fix</w:t>
      </w:r>
      <w:r>
        <w:t xml:space="preserve"> </w:t>
      </w:r>
      <w:r>
        <w:t xml:space="preserve">+ closed per §11.4.90 with reason</w:t>
      </w:r>
      <w:r>
        <w:t xml:space="preserve"> </w:t>
      </w:r>
      <w:r>
        <w:rPr>
          <w:rStyle w:val="VerbatimChar"/>
        </w:rPr>
        <w:t xml:space="preserve">structurally-impossible</w:t>
      </w:r>
      <w:r>
        <w:t xml:space="preserve">; (2) documented with the impossibility evidence — cited source URLs (per §11.4.99) + reproducible probe/captured evidence — in the tracker entry + relevant</w:t>
      </w:r>
      <w:r>
        <w:t xml:space="preserve"> </w:t>
      </w:r>
      <w:r>
        <w:rPr>
          <w:rStyle w:val="VerbatimChar"/>
        </w:rPr>
        <w:t xml:space="preserve">docs/</w:t>
      </w:r>
      <w:r>
        <w:t xml:space="preserve"> </w:t>
      </w:r>
      <w:r>
        <w:t xml:space="preserve">guide; (3) NOT re-attempted in future cycles — a reopen MUST cite NEW evidence the constraint changed (per §11.4.34 + §11.4.7), never re-derive the same impossibility; (4) paired with the correct posture — the entry states what the project DOES instead, so "impossible" is never confused with "broken/unhandled". Honest boundary (§11.4.6): reserved for</w:t>
      </w:r>
      <w:r>
        <w:t xml:space="preserve"> </w:t>
      </w:r>
      <w:r>
        <w:rPr>
          <w:i/>
          <w:iCs/>
        </w:rPr>
        <w:t xml:space="preserve">proven</w:t>
      </w:r>
      <w:r>
        <w:t xml:space="preserve"> </w:t>
      </w:r>
      <w:r>
        <w:t xml:space="preserve">impossibility — "could not find a way" / "very hard" / "no time" are</w:t>
      </w:r>
      <w:r>
        <w:t xml:space="preserve"> </w:t>
      </w:r>
      <w:r>
        <w:rPr>
          <w:rStyle w:val="VerbatimChar"/>
        </w:rPr>
        <w:t xml:space="preserve">Operator-blocked</w:t>
      </w:r>
      <w:r>
        <w:t xml:space="preserve"> </w:t>
      </w:r>
      <w:r>
        <w:t xml:space="preserve">(§11.4.21) or open work, NOT won't-fix; mislabelling them is a §11.4 planning-layer bluff. A future platform change can make the impossible possible (durable, not eternal). Classification: universal (§11.4.17) — platform-neutral effort-conservation + honesty discipline; the project supplies the impossible goal, its constraint + cited evidence per §11.4.35. Composes §11.4.6/.7/.8/.34/.90/.99. Propagation gate</w:t>
      </w:r>
      <w:r>
        <w:t xml:space="preserve"> </w:t>
      </w:r>
      <w:r>
        <w:rPr>
          <w:rStyle w:val="VerbatimChar"/>
        </w:rPr>
        <w:t xml:space="preserve">CM-COVENANT-114-112-PROPAGATION</w:t>
      </w:r>
      <w:r>
        <w:t xml:space="preserve"> </w:t>
      </w:r>
      <w:r>
        <w:t xml:space="preserve">(literal</w:t>
      </w:r>
      <w:r>
        <w:t xml:space="preserve"> </w:t>
      </w:r>
      <w:r>
        <w:rPr>
          <w:rStyle w:val="VerbatimChar"/>
        </w:rPr>
        <w:t xml:space="preserve">11.4.112</w:t>
      </w:r>
      <w:r>
        <w:t xml:space="preserve">) + recommended</w:t>
      </w:r>
      <w:r>
        <w:t xml:space="preserve"> </w:t>
      </w:r>
      <w:r>
        <w:rPr>
          <w:rStyle w:val="VerbatimChar"/>
        </w:rPr>
        <w:t xml:space="preserve">CM-WONT-FIX-STRUCTURAL-IMPOSSIBILITY</w:t>
      </w:r>
      <w:r>
        <w:t xml:space="preserve"> </w:t>
      </w:r>
      <w:r>
        <w:t xml:space="preserve">+ paired §1.1 mutation (gate-code = separate work item).</w:t>
      </w:r>
    </w:p>
    <w:p>
      <w:pPr>
        <w:pStyle w:val="BodyText"/>
      </w:pPr>
      <w:r>
        <w:rPr>
          <w:b/>
          <w:bCs/>
        </w:rPr>
        <w:t xml:space="preserve">Canonical authority:</w:t>
      </w:r>
      <w:r>
        <w:t xml:space="preserve"> </w:t>
      </w:r>
      <w:hyperlink r:id="rId9">
        <w:r>
          <w:rPr>
            <w:rStyle w:val="VerbatimChar"/>
          </w:rPr>
          <w:t xml:space="preserve">Constitution.md</w:t>
        </w:r>
      </w:hyperlink>
      <w:r>
        <w:t xml:space="preserve"> </w:t>
      </w:r>
      <w:r>
        <w:t xml:space="preserve">§11.4.112. Release blocker. No</w:t>
      </w:r>
      <w:r>
        <w:t xml:space="preserve"> </w:t>
      </w:r>
      <w:r>
        <w:rPr>
          <w:rStyle w:val="VerbatimChar"/>
        </w:rPr>
        <w:t xml:space="preserve">--wont-fix-without-proof</w:t>
      </w:r>
      <w:r>
        <w:t xml:space="preserve"> </w:t>
      </w:r>
      <w:r>
        <w:t xml:space="preserve">/</w:t>
      </w:r>
      <w:r>
        <w:t xml:space="preserve"> </w:t>
      </w:r>
      <w:r>
        <w:rPr>
          <w:rStyle w:val="VerbatimChar"/>
        </w:rPr>
        <w:t xml:space="preserve">--reattempt-closed-impossible</w:t>
      </w:r>
      <w:r>
        <w:t xml:space="preserve"> </w:t>
      </w:r>
      <w:r>
        <w:t xml:space="preserve">/</w:t>
      </w:r>
      <w:r>
        <w:t xml:space="preserve"> </w:t>
      </w:r>
      <w:r>
        <w:rPr>
          <w:rStyle w:val="VerbatimChar"/>
        </w:rPr>
        <w:t xml:space="preserve">--skip-impossibility-evidence</w:t>
      </w:r>
      <w:r>
        <w:t xml:space="preserve"> </w:t>
      </w:r>
      <w:r>
        <w:t xml:space="preserve">/</w:t>
      </w:r>
      <w:r>
        <w:t xml:space="preserve"> </w:t>
      </w:r>
      <w:r>
        <w:rPr>
          <w:rStyle w:val="VerbatimChar"/>
        </w:rPr>
        <w:t xml:space="preserve">--impossible-equals-broken</w:t>
      </w:r>
      <w:r>
        <w:t xml:space="preserve"> </w:t>
      </w:r>
      <w:r>
        <w:t xml:space="preserve">escape.</w:t>
      </w:r>
    </w:p>
    <w:bookmarkEnd w:id="140"/>
    <w:bookmarkStart w:id="141" w:name="Xa447b9e052a3b9f90256f5998c7609ed9006763"/>
    <w:p>
      <w:pPr>
        <w:pStyle w:val="Heading3"/>
      </w:pPr>
      <w:r>
        <w:t xml:space="preserve">§11.4.113 — Absolute no-force-push + merge-onto-latest-main mandate (User mandate, 2026-06-03)</w:t>
      </w:r>
    </w:p>
    <w:p>
      <w:pPr>
        <w:pStyle w:val="FirstParagraph"/>
      </w:pPr>
      <w:r>
        <w:t xml:space="preserve">Forensic anchor — verbatim user mandate (2026-06-03): "Any force-push is strictly forbidden! We must for every Submodule take as a base latest commit on Submodule's main (or master) branch, then on top of it carefully to merge all changes that have to be pushed! Once all merging is carefully done we perform commit and push to all Submodule's upstreams!" Force-push is STRICTLY FORBIDDEN with NO exception —</w:t>
      </w:r>
      <w:r>
        <w:t xml:space="preserve"> </w:t>
      </w:r>
      <w:r>
        <w:rPr>
          <w:rStyle w:val="VerbatimChar"/>
        </w:rPr>
        <w:t xml:space="preserve">git push --force</w:t>
      </w:r>
      <w:r>
        <w:t xml:space="preserve">,</w:t>
      </w:r>
      <w:r>
        <w:t xml:space="preserve"> </w:t>
      </w:r>
      <w:r>
        <w:rPr>
          <w:rStyle w:val="VerbatimChar"/>
        </w:rPr>
        <w:t xml:space="preserve">--force-with-lease</w:t>
      </w:r>
      <w:r>
        <w:t xml:space="preserve">,</w:t>
      </w:r>
      <w:r>
        <w:t xml:space="preserve"> </w:t>
      </w:r>
      <w:r>
        <w:rPr>
          <w:rStyle w:val="VerbatimChar"/>
        </w:rPr>
        <w:t xml:space="preserve">+&lt;ref&gt;</w:t>
      </w:r>
      <w:r>
        <w:t xml:space="preserve">, any history-rewriting overwrite of a remote ref — against EVERY repository this Constitution governs (main repo, this constitution submodule, every owned + nested submodule, every upstream). No operator-approval path, no "after merge-first audit" path. Mandated 6-step integration for any repo/submodule with commits to publish OR diverged mirrors: (1)</w:t>
      </w:r>
      <w:r>
        <w:t xml:space="preserve"> </w:t>
      </w:r>
      <w:r>
        <w:rPr>
          <w:rStyle w:val="VerbatimChar"/>
        </w:rPr>
        <w:t xml:space="preserve">git fetch --all --prune --tags</w:t>
      </w:r>
      <w:r>
        <w:t xml:space="preserve"> </w:t>
      </w:r>
      <w:r>
        <w:t xml:space="preserve">all remotes; (2) base = LATEST commit on canonical</w:t>
      </w:r>
      <w:r>
        <w:t xml:space="preserve"> </w:t>
      </w:r>
      <w:r>
        <w:rPr>
          <w:rStyle w:val="VerbatimChar"/>
        </w:rPr>
        <w:t xml:space="preserve">main</w:t>
      </w:r>
      <w:r>
        <w:t xml:space="preserve">/</w:t>
      </w:r>
      <w:r>
        <w:rPr>
          <w:rStyle w:val="VerbatimChar"/>
        </w:rPr>
        <w:t xml:space="preserve">master</w:t>
      </w:r>
      <w:r>
        <w:t xml:space="preserve"> </w:t>
      </w:r>
      <w:r>
        <w:t xml:space="preserve">(most-advanced mirror tip); (3) carefully MERGE every change on top — union, preserve BOTH sides, NEVER</w:t>
      </w:r>
      <w:r>
        <w:t xml:space="preserve"> </w:t>
      </w:r>
      <w:r>
        <w:rPr>
          <w:rStyle w:val="VerbatimChar"/>
        </w:rPr>
        <w:t xml:space="preserve">-s ours</w:t>
      </w:r>
      <w:r>
        <w:t xml:space="preserve"> </w:t>
      </w:r>
      <w:r>
        <w:t xml:space="preserve">/ rebase / reset that drops commits (§9 no-commit-loss); (4) resolve conflicts carefully — no markers, no file dropped, gates/tests still pass; (5) commit the merge (stage only intended files, NEVER</w:t>
      </w:r>
      <w:r>
        <w:t xml:space="preserve"> </w:t>
      </w:r>
      <w:r>
        <w:rPr>
          <w:rStyle w:val="VerbatimChar"/>
        </w:rPr>
        <w:t xml:space="preserve">git add -A</w:t>
      </w:r>
      <w:r>
        <w:t xml:space="preserve"> </w:t>
      </w:r>
      <w:r>
        <w:t xml:space="preserve">in a submodule per §11.4.30); (6) push to ALL upstreams — each is a fast-forward because the merge commit descends from every mirror tip, so NO force is needed (an upstream still rejecting → return to step 1 for it, merge its new tip, re-validate, re-push). TIGHTENS §11.4.41 / §11.4.71 / §9.2 / CONST-043 — force-push escape hatch REMOVED: even WITH operator approval, even after a clean merge-first audit, force-push is forbidden, because the merge-onto-latest-main path is always available so force is never necessary; those clauses' merge-first/fetch-first machinery stays, only their terminal "...then force-push" step is struck. Classification: universal (§11.4.17). Composes §2.1 / §9 / §9.2 / §11.4.4 / §11.4.6 / §11.4.26 / §11.4.37 / §11.4.40 / §11.4.41 / §11.4.71 / §11.4.88 / CONST-043. Propagation gate</w:t>
      </w:r>
      <w:r>
        <w:t xml:space="preserve"> </w:t>
      </w:r>
      <w:r>
        <w:rPr>
          <w:rStyle w:val="VerbatimChar"/>
        </w:rPr>
        <w:t xml:space="preserve">CM-COVENANT-114-113-PROPAGATION</w:t>
      </w:r>
      <w:r>
        <w:t xml:space="preserve"> </w:t>
      </w:r>
      <w:r>
        <w:t xml:space="preserve">(literal</w:t>
      </w:r>
      <w:r>
        <w:t xml:space="preserve"> </w:t>
      </w:r>
      <w:r>
        <w:rPr>
          <w:rStyle w:val="VerbatimChar"/>
        </w:rPr>
        <w:t xml:space="preserve">11.4.113</w:t>
      </w:r>
      <w:r>
        <w:t xml:space="preserve">) + recommended</w:t>
      </w:r>
      <w:r>
        <w:t xml:space="preserve"> </w:t>
      </w:r>
      <w:r>
        <w:rPr>
          <w:rStyle w:val="VerbatimChar"/>
        </w:rPr>
        <w:t xml:space="preserve">CM-NO-FORCE-PUSH-ABSOLUTE</w:t>
      </w:r>
      <w:r>
        <w:t xml:space="preserve"> </w:t>
      </w:r>
      <w:r>
        <w:t xml:space="preserve">(scan tracked scripts/hooks for</w:t>
      </w:r>
      <w:r>
        <w:t xml:space="preserve"> </w:t>
      </w:r>
      <w:r>
        <w:rPr>
          <w:rStyle w:val="VerbatimChar"/>
        </w:rPr>
        <w:t xml:space="preserve">push --force</w:t>
      </w:r>
      <w:r>
        <w:t xml:space="preserve"> </w:t>
      </w:r>
      <w:r>
        <w:t xml:space="preserve">/</w:t>
      </w:r>
      <w:r>
        <w:t xml:space="preserve"> </w:t>
      </w:r>
      <w:r>
        <w:rPr>
          <w:rStyle w:val="VerbatimChar"/>
        </w:rPr>
        <w:t xml:space="preserve">--force-with-lease</w:t>
      </w:r>
      <w:r>
        <w:t xml:space="preserve"> </w:t>
      </w:r>
      <w:r>
        <w:t xml:space="preserve">/</w:t>
      </w:r>
      <w:r>
        <w:t xml:space="preserve"> </w:t>
      </w:r>
      <w:r>
        <w:rPr>
          <w:rStyle w:val="VerbatimChar"/>
        </w:rPr>
        <w:t xml:space="preserve">push +&lt;ref&gt;</w:t>
      </w:r>
      <w:r>
        <w:t xml:space="preserve"> </w:t>
      </w:r>
      <w:r>
        <w:t xml:space="preserve">+ reject; §11.4.109-class PreToolUse guard blocks the class) + paired §1.1 mutation (gate-code = separate work item).</w:t>
      </w:r>
    </w:p>
    <w:p>
      <w:pPr>
        <w:pStyle w:val="BodyText"/>
      </w:pPr>
      <w:r>
        <w:rPr>
          <w:b/>
          <w:bCs/>
        </w:rPr>
        <w:t xml:space="preserve">Canonical authority:</w:t>
      </w:r>
      <w:r>
        <w:t xml:space="preserve"> </w:t>
      </w:r>
      <w:hyperlink r:id="rId9">
        <w:r>
          <w:rPr>
            <w:rStyle w:val="VerbatimChar"/>
          </w:rPr>
          <w:t xml:space="preserve">Constitution.md</w:t>
        </w:r>
      </w:hyperlink>
      <w:r>
        <w:t xml:space="preserve"> </w:t>
      </w:r>
      <w:r>
        <w:t xml:space="preserve">§11.4.113. Release blocker. No</w:t>
      </w:r>
      <w:r>
        <w:t xml:space="preserve"> </w:t>
      </w:r>
      <w:r>
        <w:rPr>
          <w:rStyle w:val="VerbatimChar"/>
        </w:rPr>
        <w:t xml:space="preserve">--force</w:t>
      </w:r>
      <w:r>
        <w:t xml:space="preserve"> </w:t>
      </w:r>
      <w:r>
        <w:t xml:space="preserve">/</w:t>
      </w:r>
      <w:r>
        <w:t xml:space="preserve"> </w:t>
      </w:r>
      <w:r>
        <w:rPr>
          <w:rStyle w:val="VerbatimChar"/>
        </w:rPr>
        <w:t xml:space="preserve">--force-with-lease</w:t>
      </w:r>
      <w:r>
        <w:t xml:space="preserve"> </w:t>
      </w:r>
      <w:r>
        <w:t xml:space="preserve">/</w:t>
      </w:r>
      <w:r>
        <w:t xml:space="preserve"> </w:t>
      </w:r>
      <w:r>
        <w:rPr>
          <w:rStyle w:val="VerbatimChar"/>
        </w:rPr>
        <w:t xml:space="preserve">--allow-force-push</w:t>
      </w:r>
      <w:r>
        <w:t xml:space="preserve"> </w:t>
      </w:r>
      <w:r>
        <w:t xml:space="preserve">/</w:t>
      </w:r>
      <w:r>
        <w:t xml:space="preserve"> </w:t>
      </w:r>
      <w:r>
        <w:rPr>
          <w:rStyle w:val="VerbatimChar"/>
        </w:rPr>
        <w:t xml:space="preserve">--force-push-authorised</w:t>
      </w:r>
      <w:r>
        <w:t xml:space="preserve"> </w:t>
      </w:r>
      <w:r>
        <w:t xml:space="preserve">/</w:t>
      </w:r>
      <w:r>
        <w:t xml:space="preserve"> </w:t>
      </w:r>
      <w:r>
        <w:rPr>
          <w:rStyle w:val="VerbatimChar"/>
        </w:rPr>
        <w:t xml:space="preserve">--skip-merge-onto-main</w:t>
      </w:r>
      <w:r>
        <w:t xml:space="preserve"> </w:t>
      </w:r>
      <w:r>
        <w:t xml:space="preserve">escape.</w:t>
      </w:r>
    </w:p>
    <w:bookmarkEnd w:id="141"/>
    <w:bookmarkStart w:id="142" w:name="X22cb00c292fa8514087f2746bc38198fff48206"/>
    <w:p>
      <w:pPr>
        <w:pStyle w:val="Heading3"/>
      </w:pPr>
      <w:r>
        <w:t xml:space="preserve">§11.4.114 — Last-known-good-tag regression isolation mandate (1.1.8-dev remediation, 2026-06-03)</w:t>
      </w:r>
    </w:p>
    <w:p>
      <w:pPr>
        <w:pStyle w:val="FirstParagraph"/>
      </w:pPr>
      <w:r>
        <w:t xml:space="preserve">When a previously-working feature/behaviour is observed broken, the FIRST diagnostic action MUST be to identify the last release tag (or commit/build/deploy) at which it was KNOWN-GOOD and diff/bisect the broken state against it — BEFORE any open-ended root-cause hunt or speculative fix. The known-good revision is the regression oracle: bounds the search to commits between good and now (</w:t>
      </w:r>
      <w:r>
        <w:rPr>
          <w:rStyle w:val="VerbatimChar"/>
        </w:rPr>
        <w:t xml:space="preserve">git diff &lt;good-tag&gt;..HEAD --stat</w:t>
      </w:r>
      <w:r>
        <w:t xml:space="preserve"> </w:t>
      </w:r>
      <w:r>
        <w:t xml:space="preserve">of the feature's files = captured evidence), marks it a regression REPAIR not from-scratch design, gives each suspect file a behavioural oracle. An operator-volunteered known-good tag is load-bearing → act on it first. Default to SURGICAL forward-fix (keep post-good-tag features, revert ONLY the broken sub-part) over wholesale revert (which loses the batch's other working features) unless operator prefers wholesale. Honest boundary (§11.4.6): "it worked before" is a HYPOTHESIS until the tag is identified AND the feature confirmed working there; "probably regressed last batch" without the diff is a guess; a never-worked feature is not a regression. Classification: universal (§11.4.17). Composes §11.4.4 / §11.4.6 / §11.4.7 / §11.4.40 / §11.4.43 / §11.4.102 / §11.4.108. Propagation gate</w:t>
      </w:r>
      <w:r>
        <w:t xml:space="preserve"> </w:t>
      </w:r>
      <w:r>
        <w:rPr>
          <w:rStyle w:val="VerbatimChar"/>
        </w:rPr>
        <w:t xml:space="preserve">CM-COVENANT-114-114-PROPAGATION</w:t>
      </w:r>
      <w:r>
        <w:t xml:space="preserve"> </w:t>
      </w:r>
      <w:r>
        <w:t xml:space="preserve">(literal</w:t>
      </w:r>
      <w:r>
        <w:t xml:space="preserve"> </w:t>
      </w:r>
      <w:r>
        <w:rPr>
          <w:rStyle w:val="VerbatimChar"/>
        </w:rPr>
        <w:t xml:space="preserve">11.4.114</w:t>
      </w:r>
      <w:r>
        <w:t xml:space="preserve">) + recommended</w:t>
      </w:r>
      <w:r>
        <w:t xml:space="preserve"> </w:t>
      </w:r>
      <w:r>
        <w:rPr>
          <w:rStyle w:val="VerbatimChar"/>
        </w:rPr>
        <w:t xml:space="preserve">CM-REGRESSION-ISOLATED-AGAINST-KNOWN-GOOD</w:t>
      </w:r>
      <w:r>
        <w:t xml:space="preserve"> </w:t>
      </w:r>
      <w:r>
        <w:t xml:space="preserve">+ paired §1.1 mutation (gate-code = separate work item).</w:t>
      </w:r>
    </w:p>
    <w:p>
      <w:pPr>
        <w:pStyle w:val="BodyText"/>
      </w:pPr>
      <w:r>
        <w:rPr>
          <w:b/>
          <w:bCs/>
        </w:rPr>
        <w:t xml:space="preserve">Canonical authority:</w:t>
      </w:r>
      <w:r>
        <w:t xml:space="preserve"> </w:t>
      </w:r>
      <w:hyperlink r:id="rId9">
        <w:r>
          <w:rPr>
            <w:rStyle w:val="VerbatimChar"/>
          </w:rPr>
          <w:t xml:space="preserve">Constitution.md</w:t>
        </w:r>
      </w:hyperlink>
      <w:r>
        <w:t xml:space="preserve"> </w:t>
      </w:r>
      <w:r>
        <w:t xml:space="preserve">§11.4.114. Release blocker. No</w:t>
      </w:r>
      <w:r>
        <w:t xml:space="preserve"> </w:t>
      </w:r>
      <w:r>
        <w:rPr>
          <w:rStyle w:val="VerbatimChar"/>
        </w:rPr>
        <w:t xml:space="preserve">--skip-known-good-diff</w:t>
      </w:r>
      <w:r>
        <w:t xml:space="preserve"> </w:t>
      </w:r>
      <w:r>
        <w:t xml:space="preserve">/</w:t>
      </w:r>
      <w:r>
        <w:t xml:space="preserve"> </w:t>
      </w:r>
      <w:r>
        <w:rPr>
          <w:rStyle w:val="VerbatimChar"/>
        </w:rPr>
        <w:t xml:space="preserve">--root-cause-from-scratch</w:t>
      </w:r>
      <w:r>
        <w:t xml:space="preserve"> </w:t>
      </w:r>
      <w:r>
        <w:t xml:space="preserve">/</w:t>
      </w:r>
      <w:r>
        <w:t xml:space="preserve"> </w:t>
      </w:r>
      <w:r>
        <w:rPr>
          <w:rStyle w:val="VerbatimChar"/>
        </w:rPr>
        <w:t xml:space="preserve">--assume-regression-source</w:t>
      </w:r>
      <w:r>
        <w:t xml:space="preserve"> </w:t>
      </w:r>
      <w:r>
        <w:t xml:space="preserve">/</w:t>
      </w:r>
      <w:r>
        <w:t xml:space="preserve"> </w:t>
      </w:r>
      <w:r>
        <w:rPr>
          <w:rStyle w:val="VerbatimChar"/>
        </w:rPr>
        <w:t xml:space="preserve">--wholesale-revert-without-isolation</w:t>
      </w:r>
      <w:r>
        <w:t xml:space="preserve"> </w:t>
      </w:r>
      <w:r>
        <w:t xml:space="preserve">escape.</w:t>
      </w:r>
    </w:p>
    <w:bookmarkEnd w:id="142"/>
    <w:bookmarkStart w:id="143" w:name="Xb80ff5b146b4b700256bdc94ea55789448f5247"/>
    <w:p>
      <w:pPr>
        <w:pStyle w:val="Heading3"/>
      </w:pPr>
      <w:r>
        <w:t xml:space="preserve">§11.4.115 — RED-baseline-on-the-broken-artifact + polarity-switch mandate (1.1.8-dev remediation, 2026-06-03)</w:t>
      </w:r>
    </w:p>
    <w:p>
      <w:pPr>
        <w:pStyle w:val="FirstParagraph"/>
      </w:pPr>
      <w:r>
        <w:t xml:space="preserve">Strict refinement of §11.4.43's RED step. Every RED test MUST be authored to REPRODUCE the defect on the CURRENT, pre-fix artifact (the actual broken build/deployment), capturing positive evidence per §11.4.5 / §11.4.69 / §11.4.107 that the defect is genuinely present — never a synthetic failure the fix is then written to agree with. The SAME test source MUST carry a single polarity switch (env flag / parameter, canonical</w:t>
      </w:r>
      <w:r>
        <w:t xml:space="preserve"> </w:t>
      </w:r>
      <w:r>
        <w:rPr>
          <w:rStyle w:val="VerbatimChar"/>
        </w:rPr>
        <w:t xml:space="preserve">RED_MODE</w:t>
      </w:r>
      <w:r>
        <w:t xml:space="preserve">, default</w:t>
      </w:r>
      <w:r>
        <w:t xml:space="preserve"> </w:t>
      </w:r>
      <w:r>
        <w:rPr>
          <w:rStyle w:val="VerbatimChar"/>
        </w:rPr>
        <w:t xml:space="preserve">1</w:t>
      </w:r>
      <w:r>
        <w:t xml:space="preserve"> </w:t>
      </w:r>
      <w:r>
        <w:t xml:space="preserve">= reproduce-and-assert-defect-present) that flipped to</w:t>
      </w:r>
      <w:r>
        <w:t xml:space="preserve"> </w:t>
      </w:r>
      <w:r>
        <w:rPr>
          <w:rStyle w:val="VerbatimChar"/>
        </w:rPr>
        <w:t xml:space="preserve">0</w:t>
      </w:r>
      <w:r>
        <w:t xml:space="preserve"> </w:t>
      </w:r>
      <w:r>
        <w:t xml:space="preserve">post-fix converts the test into the GREEN regression-guard asserting the defect is ABSENT. One source, two roles: the bug-catcher IS the regression-guard; no separate happy-path test is authored as the primary guard (that demonstrates only that the test agrees with the fix — the §11.4.43 PASS-bluff). RED-on-broken-artifact then GREEN-on-fixed-artifact (on a clean target per §11.4.108) MUST both be captured. Honest boundary (§11.4.6): if the RED run does NOT fail on the broken artifact, that is a finding (close per §11.4.7 with negative evidence, or fix the test) — a RED test that passes on the known-broken artifact is a blind test. Classification: universal (§11.4.17). Composes §11.4.1 / §11.4.2 / §11.4.5 / §11.4.69 / §11.4.107 / §11.4.4 / §11.4.7 / §11.4.43 / §11.4.50 / §11.4.108 / §11.4.114. Propagation gate</w:t>
      </w:r>
      <w:r>
        <w:t xml:space="preserve"> </w:t>
      </w:r>
      <w:r>
        <w:rPr>
          <w:rStyle w:val="VerbatimChar"/>
        </w:rPr>
        <w:t xml:space="preserve">CM-COVENANT-114-115-PROPAGATION</w:t>
      </w:r>
      <w:r>
        <w:t xml:space="preserve"> </w:t>
      </w:r>
      <w:r>
        <w:t xml:space="preserve">(literal</w:t>
      </w:r>
      <w:r>
        <w:t xml:space="preserve"> </w:t>
      </w:r>
      <w:r>
        <w:rPr>
          <w:rStyle w:val="VerbatimChar"/>
        </w:rPr>
        <w:t xml:space="preserve">11.4.115</w:t>
      </w:r>
      <w:r>
        <w:t xml:space="preserve">) + recommended gate</w:t>
      </w:r>
      <w:r>
        <w:t xml:space="preserve"> </w:t>
      </w:r>
      <w:r>
        <w:rPr>
          <w:rStyle w:val="VerbatimChar"/>
        </w:rPr>
        <w:t xml:space="preserve">CM-RED-POLARITY-SWITCH-PRESENT</w:t>
      </w:r>
      <w:r>
        <w:t xml:space="preserve"> </w:t>
      </w:r>
      <w:r>
        <w:t xml:space="preserve">+ paired §1.1 mutation (gate-code = separate work item).</w:t>
      </w:r>
    </w:p>
    <w:p>
      <w:pPr>
        <w:pStyle w:val="BodyText"/>
      </w:pPr>
      <w:r>
        <w:rPr>
          <w:b/>
          <w:bCs/>
        </w:rPr>
        <w:t xml:space="preserve">(H) Evidence-record full field set + stream-digest-before-truncation + recorder reconciliation (extension, spec-derived, speckit 002-anti-slop-enforcement, 2026-08-26).</w:t>
      </w:r>
      <w:r>
        <w:t xml:space="preserve"> </w:t>
      </w:r>
      <w:r>
        <w:t xml:space="preserve">Clause (F) mandates a machine-written verdict carrying the item id, guard identity, polarity, exit code, target fingerprint, iteration count and evidence-file list, but fixes no COMMAND-EXECUTION field schema precise enough to RECONSTRUCT what ran, where and for how long; says nothing about a captured stream truncated or redacted for storage; and never asks whether a CITED command genuinely has a matching recorder entry. This clause closes those three gaps.</w:t>
      </w:r>
      <w:r>
        <w:t xml:space="preserve"> </w:t>
      </w:r>
      <w:r>
        <w:rPr>
          <w:b/>
          <w:bCs/>
        </w:rPr>
        <w:t xml:space="preserve">(1) Full command-execution field set:</w:t>
      </w:r>
      <w:r>
        <w:t xml:space="preserve"> </w:t>
      </w:r>
      <w:r>
        <w:t xml:space="preserve">every evidence-record entry representing a command execution MUST carry, at minimum, a START TIMESTAMP (the moment of invocation, not merely "a timestamp"), the WORKING DIRECTORY at invocation, the ARGUMENT LIST as a genuine list (NEVER a shell-joined single string — a joined string cannot distinguish an argument containing a space from two separate arguments, the exact ambiguity §11.4.201(7)(c) names as a path-is-part-of-the-instrument footgun), the EXIT STATUS, and the DURATION (wall-clock elapsed); an entry missing — or carrying an unparseable value for — any of these five is REFUSED at the write seam, never silently accepted as partial.</w:t>
      </w:r>
      <w:r>
        <w:t xml:space="preserve"> </w:t>
      </w:r>
      <w:r>
        <w:rPr>
          <w:b/>
          <w:bCs/>
        </w:rPr>
        <w:t xml:space="preserve">(2) Stream digest computed BEFORE truncation:</w:t>
      </w:r>
      <w:r>
        <w:t xml:space="preserve"> </w:t>
      </w:r>
      <w:r>
        <w:t xml:space="preserve">when a captured stdout/stderr stream is large enough that the store truncates or redacts it, the entry MUST record a content digest computed over the FULL stream BEFORE any truncation, the full stream's BYTE COUNT, and a REFERENCE to where the full stream is retained OUTSIDE version control (§11.4.11 — raw logs stay untracked by default), so a later dispute can retrieve the full stream and verify it against the recorded digest; truncation and redaction are themselves RECORDED FACTS on the entry (a flag plus the truncation point), never silent.</w:t>
      </w:r>
      <w:r>
        <w:t xml:space="preserve"> </w:t>
      </w:r>
      <w:r>
        <w:rPr>
          <w:b/>
          <w:bCs/>
        </w:rPr>
        <w:t xml:space="preserve">(3) Recorder reconciliation:</w:t>
      </w:r>
      <w:r>
        <w:t xml:space="preserve"> </w:t>
      </w:r>
      <w:r>
        <w:t xml:space="preserve">any evidence-bearing claim citing a specific command's output (a PASS citing a command, a closure citing a captured log) MUST have a MATCHING recorder entry for the EXACT command cited; a citation with no matching entry is REFUSED at the SAME status-write seam §11.4.146(D3) already enforces for terminal statuses, checked AUTOMATICALLY at that seam and never as a manual audit step.</w:t>
      </w:r>
      <w:r>
        <w:t xml:space="preserve"> </w:t>
      </w:r>
      <w:r>
        <w:rPr>
          <w:b/>
          <w:bCs/>
        </w:rPr>
        <w:t xml:space="preserve">Honest boundary (§11.4.6):</w:t>
      </w:r>
      <w:r>
        <w:t xml:space="preserve"> </w:t>
      </w:r>
      <w:r>
        <w:t xml:space="preserve">this clause specifies the field SCHEMA and the truncation/reconciliation disciplines; it does NOT alter clause (F)'s cross-validation rules (fingerprint match, iteration count, evidence-class match), which remain in force unmodified. Recommended mechanism gates</w:t>
      </w:r>
      <w:r>
        <w:t xml:space="preserve"> </w:t>
      </w:r>
      <w:r>
        <w:rPr>
          <w:rStyle w:val="VerbatimChar"/>
        </w:rPr>
        <w:t xml:space="preserve">CM-EVIDENCE-RECORD-FIELD-SET-COMPLETE</w:t>
      </w:r>
      <w:r>
        <w:t xml:space="preserve"> </w:t>
      </w:r>
      <w:r>
        <w:t xml:space="preserve">+</w:t>
      </w:r>
      <w:r>
        <w:t xml:space="preserve"> </w:t>
      </w:r>
      <w:r>
        <w:rPr>
          <w:rStyle w:val="VerbatimChar"/>
        </w:rPr>
        <w:t xml:space="preserve">CM-EVIDENCE-STREAM-DIGEST-PRE-TRUNCATION</w:t>
      </w:r>
      <w:r>
        <w:t xml:space="preserve"> </w:t>
      </w:r>
      <w:r>
        <w:t xml:space="preserve">+</w:t>
      </w:r>
      <w:r>
        <w:t xml:space="preserve"> </w:t>
      </w:r>
      <w:r>
        <w:rPr>
          <w:rStyle w:val="VerbatimChar"/>
        </w:rPr>
        <w:t xml:space="preserve">CM-EVIDENCE-RECORDER-RECONCILED</w:t>
      </w:r>
      <w:r>
        <w:t xml:space="preserve"> </w:t>
      </w:r>
      <w:r>
        <w:t xml:space="preserve">+ paired §1.1 mutations (store a shell-joined string in place of the argument list → the field-set gate MUST FAIL; digest the stream AFTER truncation → the digest gate MUST FAIL; cite a command with no matching recorder entry → the reconciliation gate MUST FAIL; golden-FALSE per §11.4.201(1): a fully-fielded, pre-truncation-digested, reconciled entry fires none of the three). Gate-code = separate work item, NOT claimed shipped (§11.4.6/§11.4.227).</w:t>
      </w:r>
    </w:p>
    <w:p>
      <w:pPr>
        <w:pStyle w:val="BodyText"/>
      </w:pP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§11.4.115. Non-compliance is a release blocker. No escape hatch — no</w:t>
      </w:r>
      <w:r>
        <w:t xml:space="preserve"> </w:t>
      </w:r>
      <w:r>
        <w:rPr>
          <w:rStyle w:val="VerbatimChar"/>
        </w:rPr>
        <w:t xml:space="preserve">--green-only-test</w:t>
      </w:r>
      <w:r>
        <w:t xml:space="preserve">,</w:t>
      </w:r>
      <w:r>
        <w:t xml:space="preserve"> </w:t>
      </w:r>
      <w:r>
        <w:rPr>
          <w:rStyle w:val="VerbatimChar"/>
        </w:rPr>
        <w:t xml:space="preserve">--skip-red-reproduction</w:t>
      </w:r>
      <w:r>
        <w:t xml:space="preserve">,</w:t>
      </w:r>
      <w:r>
        <w:t xml:space="preserve"> </w:t>
      </w:r>
      <w:r>
        <w:rPr>
          <w:rStyle w:val="VerbatimChar"/>
        </w:rPr>
        <w:t xml:space="preserve">--separate-happy-path-suffices</w:t>
      </w:r>
      <w:r>
        <w:t xml:space="preserve">,</w:t>
      </w:r>
      <w:r>
        <w:t xml:space="preserve"> </w:t>
      </w:r>
      <w:r>
        <w:rPr>
          <w:rStyle w:val="VerbatimChar"/>
        </w:rPr>
        <w:t xml:space="preserve">--synthetic-red-OK</w:t>
      </w:r>
      <w:r>
        <w:t xml:space="preserve"> </w:t>
      </w:r>
      <w:r>
        <w:t xml:space="preserve">flag.</w:t>
      </w:r>
    </w:p>
    <w:bookmarkEnd w:id="143"/>
    <w:bookmarkStart w:id="144" w:name="Xa5a7ee45494a86f25dc39a4762ccdc3407147a9"/>
    <w:p>
      <w:pPr>
        <w:pStyle w:val="Heading3"/>
      </w:pPr>
      <w:r>
        <w:t xml:space="preserve">§11.4.116 — Real-time conductor↔autonomous-test-framework sync channel mandate (1.1.8-dev remediation, 2026-06-03)</w:t>
      </w:r>
    </w:p>
    <w:p>
      <w:pPr>
        <w:pStyle w:val="FirstParagraph"/>
      </w:pPr>
      <w:r>
        <w:t xml:space="preserve">Any autonomous, long-running test/QA/validation framework an external orchestrator (conductor agent / operator) depends on for real-time decisions MUST expose a real-time sync channel: (1) a structured append-only event stream (JSONL or equivalent, one event per line, never rewritten — session-start / phase-transition / per-test-or-challenge-start / captured-evidence-path / external-call (LLM/vision/sink-probe) / error / per-item-verdict); (2) an atomically-rewritten status snapshot (single small file, write-temp-then-rename so no torn read) with current session/phase/item + counters + last verdict. Verdicts use the closed PASS / FAIL / SKIP / OPERATOR-BLOCKED vocabulary (§11.4.45). The conductor tails it live → real-time sync, §11.4.4 interrupt on a fresh defect, never idles blindly (§11.4.94 / §11.4.97). Anti-bluff: every verdict event MUST carry the evidence path that backs it (§11.4.69) — a PASS event with no evidence path is a channel-layer bluff; a snapshot PASS contradicted by a stream with no evidence event → treat as FAIL; no start-event → no verdict-event. Owned project-agnostic submodule (§11.4.28): channel stays project-neutral, the consumer registers its data via the public API at runtime, never hardcoded. Classification: universal (§11.4.17). Composes §11.4.4 / §11.4.5 / §11.4.69 / §11.4.27 / §11.4.28 / §11.4.45 / §11.4.52 / §11.4.89 / §11.4.94 / §11.4.97. Propagation gate</w:t>
      </w:r>
      <w:r>
        <w:t xml:space="preserve"> </w:t>
      </w:r>
      <w:r>
        <w:rPr>
          <w:rStyle w:val="VerbatimChar"/>
        </w:rPr>
        <w:t xml:space="preserve">CM-COVENANT-114-116-PROPAGATION</w:t>
      </w:r>
      <w:r>
        <w:t xml:space="preserve"> </w:t>
      </w:r>
      <w:r>
        <w:t xml:space="preserve">(literal</w:t>
      </w:r>
      <w:r>
        <w:t xml:space="preserve"> </w:t>
      </w:r>
      <w:r>
        <w:rPr>
          <w:rStyle w:val="VerbatimChar"/>
        </w:rPr>
        <w:t xml:space="preserve">11.4.116</w:t>
      </w:r>
      <w:r>
        <w:t xml:space="preserve">) + recommended</w:t>
      </w:r>
      <w:r>
        <w:t xml:space="preserve"> </w:t>
      </w:r>
      <w:r>
        <w:rPr>
          <w:rStyle w:val="VerbatimChar"/>
        </w:rPr>
        <w:t xml:space="preserve">CM-AUTONOMOUS-FRAMEWORK-SYNC-CHANNEL</w:t>
      </w:r>
      <w:r>
        <w:t xml:space="preserve"> </w:t>
      </w:r>
      <w:r>
        <w:t xml:space="preserve">+ paired §1.1 mutation (gate-code = separate work item).</w:t>
      </w:r>
    </w:p>
    <w:p>
      <w:pPr>
        <w:pStyle w:val="BodyText"/>
      </w:pPr>
      <w:r>
        <w:rPr>
          <w:b/>
          <w:bCs/>
        </w:rPr>
        <w:t xml:space="preserve">Canonical authority:</w:t>
      </w:r>
      <w:r>
        <w:t xml:space="preserve"> </w:t>
      </w:r>
      <w:hyperlink r:id="rId9">
        <w:r>
          <w:rPr>
            <w:rStyle w:val="VerbatimChar"/>
          </w:rPr>
          <w:t xml:space="preserve">Constitution.md</w:t>
        </w:r>
      </w:hyperlink>
      <w:r>
        <w:t xml:space="preserve"> </w:t>
      </w:r>
      <w:r>
        <w:t xml:space="preserve">§11.4.116. Release blocker. No</w:t>
      </w:r>
      <w:r>
        <w:t xml:space="preserve"> </w:t>
      </w:r>
      <w:r>
        <w:rPr>
          <w:rStyle w:val="VerbatimChar"/>
        </w:rPr>
        <w:t xml:space="preserve">--no-sync-channel</w:t>
      </w:r>
      <w:r>
        <w:t xml:space="preserve"> </w:t>
      </w:r>
      <w:r>
        <w:t xml:space="preserve">/</w:t>
      </w:r>
      <w:r>
        <w:t xml:space="preserve"> </w:t>
      </w:r>
      <w:r>
        <w:rPr>
          <w:rStyle w:val="VerbatimChar"/>
        </w:rPr>
        <w:t xml:space="preserve">--end-of-session-report-suffices</w:t>
      </w:r>
      <w:r>
        <w:t xml:space="preserve"> </w:t>
      </w:r>
      <w:r>
        <w:t xml:space="preserve">/</w:t>
      </w:r>
      <w:r>
        <w:t xml:space="preserve"> </w:t>
      </w:r>
      <w:r>
        <w:rPr>
          <w:rStyle w:val="VerbatimChar"/>
        </w:rPr>
        <w:t xml:space="preserve">--verdict-without-evidence-path</w:t>
      </w:r>
      <w:r>
        <w:t xml:space="preserve"> </w:t>
      </w:r>
      <w:r>
        <w:t xml:space="preserve">/</w:t>
      </w:r>
      <w:r>
        <w:t xml:space="preserve"> </w:t>
      </w:r>
      <w:r>
        <w:rPr>
          <w:rStyle w:val="VerbatimChar"/>
        </w:rPr>
        <w:t xml:space="preserve">--torn-status-write-OK</w:t>
      </w:r>
      <w:r>
        <w:t xml:space="preserve"> </w:t>
      </w:r>
      <w:r>
        <w:t xml:space="preserve">escape.</w:t>
      </w:r>
    </w:p>
    <w:bookmarkEnd w:id="144"/>
    <w:bookmarkStart w:id="145" w:name="X181d8977574f7d22aeab208817f4bd19126f1f9"/>
    <w:p>
      <w:pPr>
        <w:pStyle w:val="Heading3"/>
      </w:pPr>
      <w:r>
        <w:t xml:space="preserve">§11.4.117 — Computer-vision / OCR pixel-oracle fallback for non-introspectable UIs mandate (1.1.8-dev remediation, 2026-06-03)</w:t>
      </w:r>
    </w:p>
    <w:p>
      <w:pPr>
        <w:pStyle w:val="FirstParagraph"/>
      </w:pPr>
      <w:r>
        <w:t xml:space="preserve">Any test that drives a UI control OR asserts on-screen content MUST NOT assume the accessibility/semantic/DOM hierarchy is the source of truth for what the user sees. When the hierarchy is blank/partial/known-unreliable (TV-Compose, leanback, canvas/</w:t>
      </w:r>
      <w:r>
        <w:rPr>
          <w:rStyle w:val="VerbatimChar"/>
        </w:rPr>
        <w:t xml:space="preserve">SurfaceView</w:t>
      </w:r>
      <w:r>
        <w:t xml:space="preserve">/GL, games, custom-rendered UIs), the test MUST fall back to a PIXEL ORACLE: (1) DRIVE input by computer-vision template-match (locate a control by rendered appearance → tap coordinates), not a node id; (2) ASSERT content by ROI OCR (read the rendered text the user reads) with a per-word confidence floor + ROI per §11.4.107(12), not a hierarchy text attribute that may be absent/stale. The tool MUST both drive input AND read pixels — a hierarchy-only tool is NOT a content oracle. Makes §11.4.52's "near-empty hierarchy → INFEASIBLE" constructive: pixel-drive, not only SKIP. Anti-bluff (§11.4.107(10)): the CV/OCR analyzer is self-validated (golden-good PASS, golden-bad FAIL, wired into meta-test); thresholds calibrated on the project's own frames, not hardcoded (§11.4.6). Honest boundary: BOTH hierarchy blank AND pixel oracle infeasible (secure surface black-captures §11.4.112, geo-unreachable) → SKIP-with-reason §11.4.3 + tracked operator-attended migration §11.4.52, never fake PASS. Classification: universal (§11.4.17). Composes §11.4.5 / §11.4.6 / §11.4.48 / §11.4.49 / §11.4.52 / §11.4.107 / §11.4.112. Propagation gate</w:t>
      </w:r>
      <w:r>
        <w:t xml:space="preserve"> </w:t>
      </w:r>
      <w:r>
        <w:rPr>
          <w:rStyle w:val="VerbatimChar"/>
        </w:rPr>
        <w:t xml:space="preserve">CM-COVENANT-114-117-PROPAGATION</w:t>
      </w:r>
      <w:r>
        <w:t xml:space="preserve"> </w:t>
      </w:r>
      <w:r>
        <w:t xml:space="preserve">(literal</w:t>
      </w:r>
      <w:r>
        <w:t xml:space="preserve"> </w:t>
      </w:r>
      <w:r>
        <w:rPr>
          <w:rStyle w:val="VerbatimChar"/>
        </w:rPr>
        <w:t xml:space="preserve">11.4.117</w:t>
      </w:r>
      <w:r>
        <w:t xml:space="preserve">) + recommended</w:t>
      </w:r>
      <w:r>
        <w:t xml:space="preserve"> </w:t>
      </w:r>
      <w:r>
        <w:rPr>
          <w:rStyle w:val="VerbatimChar"/>
        </w:rPr>
        <w:t xml:space="preserve">CM-CV-OCR-PIXEL-ORACLE-FALLBACK</w:t>
      </w:r>
      <w:r>
        <w:t xml:space="preserve"> </w:t>
      </w:r>
      <w:r>
        <w:t xml:space="preserve">+ paired §1.1 mutation (gate-code = separate work item).</w:t>
      </w:r>
    </w:p>
    <w:p>
      <w:pPr>
        <w:pStyle w:val="BodyText"/>
      </w:pPr>
      <w:r>
        <w:rPr>
          <w:b/>
          <w:bCs/>
        </w:rPr>
        <w:t xml:space="preserve">Canonical authority:</w:t>
      </w:r>
      <w:r>
        <w:t xml:space="preserve"> </w:t>
      </w:r>
      <w:hyperlink r:id="rId9">
        <w:r>
          <w:rPr>
            <w:rStyle w:val="VerbatimChar"/>
          </w:rPr>
          <w:t xml:space="preserve">Constitution.md</w:t>
        </w:r>
      </w:hyperlink>
      <w:r>
        <w:t xml:space="preserve"> </w:t>
      </w:r>
      <w:r>
        <w:t xml:space="preserve">§11.4.117. Release blocker. No</w:t>
      </w:r>
      <w:r>
        <w:t xml:space="preserve"> </w:t>
      </w:r>
      <w:r>
        <w:rPr>
          <w:rStyle w:val="VerbatimChar"/>
        </w:rPr>
        <w:t xml:space="preserve">--hierarchy-is-content-oracle</w:t>
      </w:r>
      <w:r>
        <w:t xml:space="preserve"> </w:t>
      </w:r>
      <w:r>
        <w:t xml:space="preserve">/</w:t>
      </w:r>
      <w:r>
        <w:t xml:space="preserve"> </w:t>
      </w:r>
      <w:r>
        <w:rPr>
          <w:rStyle w:val="VerbatimChar"/>
        </w:rPr>
        <w:t xml:space="preserve">--skip-pixel-fallback</w:t>
      </w:r>
      <w:r>
        <w:t xml:space="preserve"> </w:t>
      </w:r>
      <w:r>
        <w:t xml:space="preserve">/</w:t>
      </w:r>
      <w:r>
        <w:t xml:space="preserve"> </w:t>
      </w:r>
      <w:r>
        <w:rPr>
          <w:rStyle w:val="VerbatimChar"/>
        </w:rPr>
        <w:t xml:space="preserve">--unvalidated-ocr-OK</w:t>
      </w:r>
      <w:r>
        <w:t xml:space="preserve"> </w:t>
      </w:r>
      <w:r>
        <w:t xml:space="preserve">/</w:t>
      </w:r>
      <w:r>
        <w:t xml:space="preserve"> </w:t>
      </w:r>
      <w:r>
        <w:rPr>
          <w:rStyle w:val="VerbatimChar"/>
        </w:rPr>
        <w:t xml:space="preserve">--hardcoded-ocr-threshold-OK</w:t>
      </w:r>
      <w:r>
        <w:t xml:space="preserve"> </w:t>
      </w:r>
      <w:r>
        <w:t xml:space="preserve">escape.</w:t>
      </w:r>
    </w:p>
    <w:bookmarkEnd w:id="145"/>
    <w:bookmarkStart w:id="146" w:name="Xc8b07c41dc7dd1cb6b32e6f19ebf7c9f3e17e93"/>
    <w:p>
      <w:pPr>
        <w:pStyle w:val="Heading3"/>
      </w:pPr>
      <w:r>
        <w:t xml:space="preserve">§11.4.118 — Discovery-pressure to confirm known-issue-set completeness mandate (1.1.8-dev remediation, 2026-06-03)</w:t>
      </w:r>
    </w:p>
    <w:p>
      <w:pPr>
        <w:pStyle w:val="FirstParagraph"/>
      </w:pPr>
      <w:r>
        <w:t xml:space="preserve">A remediation/release cycle MUST NOT treat "every reported defect is fixed" as "the build is good" — the reported set is biased by what the operator happened to test ("we only see what we test"). After/alongside fixing the reported set, run a discovery + stress pass across ALL target devices/environments that deliberately exercises subsystems/journeys/edge-cases BEYOND the reported defects — to CONFIRM the reported set is the COMPLETE critical set + surface unreported defects before the user does. The pass MUST produce PROVABLE coverage: an enumerated list of subsystems/journeys/stress-scenarios exercised, each with outcome (no-new-issue, or a new tracker entry per §11.4.15 / §11.4.16). "We found no other issues" is a §11.4 bluff unless paired with "here is the enumerated set we exercised" — absence of evidence of looking is not evidence of absence. New findings trigger §11.4.4 interrupt + §11.4.114/§11.4.115 isolation→RED→fix. Honest boundary (§11.4.6): discovery reduces the unknown-unknown surface, does not prove zero remaining defects — earned claim is "reported set + enumerated discovery set addressed," un-exercised subsystems stated as honest coverage gaps (§11.4.3), never silently implied clean. Classification: universal (§11.4.17). Composes §11.4.4 / §11.4.5 / §11.4.69 / §11.4.25 / §11.4.40 / §11.4.42 / §11.4.52 / §11.4.85 / §11.4.114 / §11.4.115 / §11.4.119. Propagation gate</w:t>
      </w:r>
      <w:r>
        <w:t xml:space="preserve"> </w:t>
      </w:r>
      <w:r>
        <w:rPr>
          <w:rStyle w:val="VerbatimChar"/>
        </w:rPr>
        <w:t xml:space="preserve">CM-COVENANT-114-118-PROPAGATION</w:t>
      </w:r>
      <w:r>
        <w:t xml:space="preserve"> </w:t>
      </w:r>
      <w:r>
        <w:t xml:space="preserve">(literal</w:t>
      </w:r>
      <w:r>
        <w:t xml:space="preserve"> </w:t>
      </w:r>
      <w:r>
        <w:rPr>
          <w:rStyle w:val="VerbatimChar"/>
        </w:rPr>
        <w:t xml:space="preserve">11.4.118</w:t>
      </w:r>
      <w:r>
        <w:t xml:space="preserve">) + recommended</w:t>
      </w:r>
      <w:r>
        <w:t xml:space="preserve"> </w:t>
      </w:r>
      <w:r>
        <w:rPr>
          <w:rStyle w:val="VerbatimChar"/>
        </w:rPr>
        <w:t xml:space="preserve">CM-DISCOVERY-COVERAGE-ENUMERATED</w:t>
      </w:r>
      <w:r>
        <w:t xml:space="preserve"> </w:t>
      </w:r>
      <w:r>
        <w:t xml:space="preserve">+ paired §1.1 mutation (gate-code = separate work item).</w:t>
      </w:r>
    </w:p>
    <w:p>
      <w:pPr>
        <w:pStyle w:val="BodyText"/>
      </w:pPr>
      <w:r>
        <w:rPr>
          <w:b/>
          <w:bCs/>
        </w:rPr>
        <w:t xml:space="preserve">Canonical authority:</w:t>
      </w:r>
      <w:r>
        <w:t xml:space="preserve"> </w:t>
      </w:r>
      <w:hyperlink r:id="rId9">
        <w:r>
          <w:rPr>
            <w:rStyle w:val="VerbatimChar"/>
          </w:rPr>
          <w:t xml:space="preserve">Constitution.md</w:t>
        </w:r>
      </w:hyperlink>
      <w:r>
        <w:t xml:space="preserve"> </w:t>
      </w:r>
      <w:r>
        <w:t xml:space="preserve">§11.4.118. Release blocker. No</w:t>
      </w:r>
      <w:r>
        <w:t xml:space="preserve"> </w:t>
      </w:r>
      <w:r>
        <w:rPr>
          <w:rStyle w:val="VerbatimChar"/>
        </w:rPr>
        <w:t xml:space="preserve">--reported-set-suffices</w:t>
      </w:r>
      <w:r>
        <w:t xml:space="preserve"> </w:t>
      </w:r>
      <w:r>
        <w:t xml:space="preserve">/</w:t>
      </w:r>
      <w:r>
        <w:t xml:space="preserve"> </w:t>
      </w:r>
      <w:r>
        <w:rPr>
          <w:rStyle w:val="VerbatimChar"/>
        </w:rPr>
        <w:t xml:space="preserve">--skip-discovery-pass</w:t>
      </w:r>
      <w:r>
        <w:t xml:space="preserve"> </w:t>
      </w:r>
      <w:r>
        <w:t xml:space="preserve">/</w:t>
      </w:r>
      <w:r>
        <w:t xml:space="preserve"> </w:t>
      </w:r>
      <w:r>
        <w:rPr>
          <w:rStyle w:val="VerbatimChar"/>
        </w:rPr>
        <w:t xml:space="preserve">--no-issues-without-coverage-list</w:t>
      </w:r>
      <w:r>
        <w:t xml:space="preserve"> </w:t>
      </w:r>
      <w:r>
        <w:t xml:space="preserve">/</w:t>
      </w:r>
      <w:r>
        <w:t xml:space="preserve"> </w:t>
      </w:r>
      <w:r>
        <w:rPr>
          <w:rStyle w:val="VerbatimChar"/>
        </w:rPr>
        <w:t xml:space="preserve">--assume-complete</w:t>
      </w:r>
      <w:r>
        <w:t xml:space="preserve"> </w:t>
      </w:r>
      <w:r>
        <w:t xml:space="preserve">escape.</w:t>
      </w:r>
    </w:p>
    <w:bookmarkEnd w:id="146"/>
    <w:bookmarkStart w:id="147" w:name="X353394bf885945911a32adf64bcc2cc0962e76a"/>
    <w:p>
      <w:pPr>
        <w:pStyle w:val="Heading3"/>
      </w:pPr>
      <w:r>
        <w:t xml:space="preserve">§11.4.119 — Single-resource-owner partitioning for parallel hardware testing mandate (1.1.8-dev remediation, 2026-06-03)</w:t>
      </w:r>
    </w:p>
    <w:p>
      <w:pPr>
        <w:pStyle w:val="FirstParagraph"/>
      </w:pPr>
      <w:r>
        <w:t xml:space="preserve">Strict refinement of §11.4.58 / §11.4.103 for hardware contention. When multiple parallel streams exercise SHARED hardware / any exclusive-access resource (a media-playback path, a single HDMI/audio sink, an exclusive device handle, a serial/JTAG line, a GPU under exclusive capture), exactly ONE stream MUST own each such resource at a time. The owner drives it (playback, input injection, capture); every other concurrent stream targeting it MUST be READ-ONLY (passive probes —</w:t>
      </w:r>
      <w:r>
        <w:t xml:space="preserve"> </w:t>
      </w:r>
      <w:r>
        <w:rPr>
          <w:rStyle w:val="VerbatimChar"/>
        </w:rPr>
        <w:t xml:space="preserve">dumpsys</w:t>
      </w:r>
      <w:r>
        <w:t xml:space="preserve"> </w:t>
      </w:r>
      <w:r>
        <w:t xml:space="preserve">/</w:t>
      </w:r>
      <w:r>
        <w:t xml:space="preserve"> </w:t>
      </w:r>
      <w:r>
        <w:rPr>
          <w:rStyle w:val="VerbatimChar"/>
        </w:rPr>
        <w:t xml:space="preserve">/proc</w:t>
      </w:r>
      <w:r>
        <w:t xml:space="preserve"> </w:t>
      </w:r>
      <w:r>
        <w:t xml:space="preserve">/</w:t>
      </w:r>
      <w:r>
        <w:t xml:space="preserve"> </w:t>
      </w:r>
      <w:r>
        <w:rPr>
          <w:rStyle w:val="VerbatimChar"/>
        </w:rPr>
        <w:t xml:space="preserve">/sys</w:t>
      </w:r>
      <w:r>
        <w:t xml:space="preserve"> </w:t>
      </w:r>
      <w:r>
        <w:t xml:space="preserve">reads / sink-side network probes / log tails). Parallelism partitioned by resource: distinct devices/sinks/handles fully concurrent (stream-per-device), but the same device's exclusive resource is single-owner. Ownership enforced by an advisory lock/token (§11.4.58 L3 + the hardware analogue of §11.4.84 quiescence), event-driven (claim when the resource frees, release the moment work completes so the next queued stream claims it per §11.4.103 auto-backfill). Why: concurrent drivers of one exclusive resource produce CROSS-CONTAMINATED evidence (sink reports the wrong stream's audio, foreground belongs to whichever</w:t>
      </w:r>
      <w:r>
        <w:t xml:space="preserve"> </w:t>
      </w:r>
      <w:r>
        <w:rPr>
          <w:rStyle w:val="VerbatimChar"/>
        </w:rPr>
        <w:t xml:space="preserve">am start</w:t>
      </w:r>
      <w:r>
        <w:t xml:space="preserve"> </w:t>
      </w:r>
      <w:r>
        <w:t xml:space="preserve">landed last, input events interleave) — a PASS under contention is a §11.4 evidence-integrity bluff. Honest boundary (§11.4.6): a "read-only" probe stream MUST issue NO state-changing command against a device it does not own; a non-partitionable resource → streams serialize (single-owner over time), not run concurrently and hope. Classification: universal (§11.4.17). Composes §11.4.5 / §11.4.69 / §11.4.13 / §11.4.50 / §11.4.58 / §11.4.82 / §11.4.84 / §11.4.103 / §11.4.118. Propagation gate</w:t>
      </w:r>
      <w:r>
        <w:t xml:space="preserve"> </w:t>
      </w:r>
      <w:r>
        <w:rPr>
          <w:rStyle w:val="VerbatimChar"/>
        </w:rPr>
        <w:t xml:space="preserve">CM-COVENANT-114-119-PROPAGATION</w:t>
      </w:r>
      <w:r>
        <w:t xml:space="preserve"> </w:t>
      </w:r>
      <w:r>
        <w:t xml:space="preserve">(literal</w:t>
      </w:r>
      <w:r>
        <w:t xml:space="preserve"> </w:t>
      </w:r>
      <w:r>
        <w:rPr>
          <w:rStyle w:val="VerbatimChar"/>
        </w:rPr>
        <w:t xml:space="preserve">11.4.119</w:t>
      </w:r>
      <w:r>
        <w:t xml:space="preserve">) + recommended</w:t>
      </w:r>
      <w:r>
        <w:t xml:space="preserve"> </w:t>
      </w:r>
      <w:r>
        <w:rPr>
          <w:rStyle w:val="VerbatimChar"/>
        </w:rPr>
        <w:t xml:space="preserve">CM-SINGLE-RESOURCE-OWNER-PARTITION</w:t>
      </w:r>
      <w:r>
        <w:t xml:space="preserve"> </w:t>
      </w:r>
      <w:r>
        <w:t xml:space="preserve">+ paired §1.1 mutation (gate-code = separate work item).</w:t>
      </w:r>
    </w:p>
    <w:p>
      <w:pPr>
        <w:pStyle w:val="BodyText"/>
      </w:pPr>
      <w:r>
        <w:rPr>
          <w:b/>
          <w:bCs/>
        </w:rPr>
        <w:t xml:space="preserve">Canonical authority:</w:t>
      </w:r>
      <w:r>
        <w:t xml:space="preserve"> </w:t>
      </w:r>
      <w:hyperlink r:id="rId9">
        <w:r>
          <w:rPr>
            <w:rStyle w:val="VerbatimChar"/>
          </w:rPr>
          <w:t xml:space="preserve">Constitution.md</w:t>
        </w:r>
      </w:hyperlink>
      <w:r>
        <w:t xml:space="preserve"> </w:t>
      </w:r>
      <w:r>
        <w:t xml:space="preserve">§11.4.119. Release blocker. No</w:t>
      </w:r>
      <w:r>
        <w:t xml:space="preserve"> </w:t>
      </w:r>
      <w:r>
        <w:rPr>
          <w:rStyle w:val="VerbatimChar"/>
        </w:rPr>
        <w:t xml:space="preserve">--allow-concurrent-resource-drivers</w:t>
      </w:r>
      <w:r>
        <w:t xml:space="preserve"> </w:t>
      </w:r>
      <w:r>
        <w:t xml:space="preserve">/</w:t>
      </w:r>
      <w:r>
        <w:t xml:space="preserve"> </w:t>
      </w:r>
      <w:r>
        <w:rPr>
          <w:rStyle w:val="VerbatimChar"/>
        </w:rPr>
        <w:t xml:space="preserve">--skip-ownership-lock</w:t>
      </w:r>
      <w:r>
        <w:t xml:space="preserve"> </w:t>
      </w:r>
      <w:r>
        <w:t xml:space="preserve">/</w:t>
      </w:r>
      <w:r>
        <w:t xml:space="preserve"> </w:t>
      </w:r>
      <w:r>
        <w:rPr>
          <w:rStyle w:val="VerbatimChar"/>
        </w:rPr>
        <w:t xml:space="preserve">--read-only-may-mutate</w:t>
      </w:r>
      <w:r>
        <w:t xml:space="preserve"> </w:t>
      </w:r>
      <w:r>
        <w:t xml:space="preserve">/</w:t>
      </w:r>
      <w:r>
        <w:t xml:space="preserve"> </w:t>
      </w:r>
      <w:r>
        <w:rPr>
          <w:rStyle w:val="VerbatimChar"/>
        </w:rPr>
        <w:t xml:space="preserve">--contended-evidence-OK</w:t>
      </w:r>
      <w:r>
        <w:t xml:space="preserve"> </w:t>
      </w:r>
      <w:r>
        <w:t xml:space="preserve">escape.</w:t>
      </w:r>
    </w:p>
    <w:bookmarkEnd w:id="147"/>
    <w:bookmarkStart w:id="148" w:name="X94dc2b2198101277ac77605de2ce2415ebf684a"/>
    <w:p>
      <w:pPr>
        <w:pStyle w:val="Heading3"/>
      </w:pPr>
      <w:r>
        <w:t xml:space="preserve">§11.4.120 — Fix-breaks-its-own-gate reconciliation mandate (1.1.8-dev remediation, 2026-06-03)</w:t>
      </w:r>
    </w:p>
    <w:p>
      <w:pPr>
        <w:pStyle w:val="FirstParagraph"/>
      </w:pPr>
      <w:r>
        <w:t xml:space="preserve">When a correct fix causes a pre-existing gate/test to FAIL because that gate asserted the OLD (now-removed-or-changed) behaviour, the gate FAIL is the CORRECT signal the fix landed — it MUST NOT be suppressed by either forbidden response: (1) FAKE-PASSING the gate (edit to</w:t>
      </w:r>
      <w:r>
        <w:t xml:space="preserve"> </w:t>
      </w:r>
      <w:r>
        <w:rPr>
          <w:rStyle w:val="VerbatimChar"/>
        </w:rPr>
        <w:t xml:space="preserve">always pass</w:t>
      </w:r>
      <w:r>
        <w:t xml:space="preserve">, weaken to a tautology, or delete — a §11.4 gate-layer bluff + a §11.4.84 mutation-residue risk); (2) REVERTING the correct fix to satisfy the stale gate (re-introducing the defect). Required response = RECONCILIATION: rewrite the gate to assert the NEW mechanism the fix introduced, backed by captured evidence of the new correct behaviour, AND update its paired §1.1 mutation so the mutation breaks the NEW invariant. Discriminator vs bluffing: after reconciliation gate + mutation still form a valid §1.1 pair (mutate the new invariant → gate FAILs); a bluffed gate's mutation no longer makes it FAIL. The reconciliation MUST be a visible evidence-cited change, never a silent assertion-weakening. Honest boundary (§11.4.6): a post-fix gate FAIL is NOT automatically "stale gate" — investigate per §11.4.102 first; the FAIL may be the gate correctly catching a REGRESSION the fix introduced (then the FIX is wrong). Reconcile ONLY when investigation PROVES the gate asserted old-correct-now-removed behaviour AND the new behaviour is intended + evidence-confirmed. Classification: universal (§11.4.17). Composes §11.4.1 / §11.4.4 / §11.4.6 / §11.4.84 / §11.4.102 / §11.4.108 / §1.1. Propagation gate</w:t>
      </w:r>
      <w:r>
        <w:t xml:space="preserve"> </w:t>
      </w:r>
      <w:r>
        <w:rPr>
          <w:rStyle w:val="VerbatimChar"/>
        </w:rPr>
        <w:t xml:space="preserve">CM-COVENANT-114-120-PROPAGATION</w:t>
      </w:r>
      <w:r>
        <w:t xml:space="preserve"> </w:t>
      </w:r>
      <w:r>
        <w:t xml:space="preserve">(literal</w:t>
      </w:r>
      <w:r>
        <w:t xml:space="preserve"> </w:t>
      </w:r>
      <w:r>
        <w:rPr>
          <w:rStyle w:val="VerbatimChar"/>
        </w:rPr>
        <w:t xml:space="preserve">11.4.120</w:t>
      </w:r>
      <w:r>
        <w:t xml:space="preserve">) + recommended</w:t>
      </w:r>
      <w:r>
        <w:t xml:space="preserve"> </w:t>
      </w:r>
      <w:r>
        <w:rPr>
          <w:rStyle w:val="VerbatimChar"/>
        </w:rPr>
        <w:t xml:space="preserve">CM-GATE-RECONCILED-NOT-FAKE-PASSED</w:t>
      </w:r>
      <w:r>
        <w:t xml:space="preserve"> </w:t>
      </w:r>
      <w:r>
        <w:t xml:space="preserve">+ paired §1.1 mutation (gate-code = separate work item).</w:t>
      </w:r>
    </w:p>
    <w:p>
      <w:pPr>
        <w:pStyle w:val="BodyText"/>
      </w:pPr>
      <w:r>
        <w:rPr>
          <w:b/>
          <w:bCs/>
        </w:rPr>
        <w:t xml:space="preserve">Canonical authority:</w:t>
      </w:r>
      <w:r>
        <w:t xml:space="preserve"> </w:t>
      </w:r>
      <w:hyperlink r:id="rId9">
        <w:r>
          <w:rPr>
            <w:rStyle w:val="VerbatimChar"/>
          </w:rPr>
          <w:t xml:space="preserve">Constitution.md</w:t>
        </w:r>
      </w:hyperlink>
      <w:r>
        <w:t xml:space="preserve"> </w:t>
      </w:r>
      <w:r>
        <w:t xml:space="preserve">§11.4.120. Release blocker. No</w:t>
      </w:r>
      <w:r>
        <w:t xml:space="preserve"> </w:t>
      </w:r>
      <w:r>
        <w:rPr>
          <w:rStyle w:val="VerbatimChar"/>
        </w:rPr>
        <w:t xml:space="preserve">--fake-pass-stale-gate</w:t>
      </w:r>
      <w:r>
        <w:t xml:space="preserve"> </w:t>
      </w:r>
      <w:r>
        <w:t xml:space="preserve">/</w:t>
      </w:r>
      <w:r>
        <w:t xml:space="preserve"> </w:t>
      </w:r>
      <w:r>
        <w:rPr>
          <w:rStyle w:val="VerbatimChar"/>
        </w:rPr>
        <w:t xml:space="preserve">--revert-fix-for-gate</w:t>
      </w:r>
      <w:r>
        <w:t xml:space="preserve"> </w:t>
      </w:r>
      <w:r>
        <w:t xml:space="preserve">/</w:t>
      </w:r>
      <w:r>
        <w:t xml:space="preserve"> </w:t>
      </w:r>
      <w:r>
        <w:rPr>
          <w:rStyle w:val="VerbatimChar"/>
        </w:rPr>
        <w:t xml:space="preserve">--weaken-assertion-to-pass</w:t>
      </w:r>
      <w:r>
        <w:t xml:space="preserve"> </w:t>
      </w:r>
      <w:r>
        <w:t xml:space="preserve">/</w:t>
      </w:r>
      <w:r>
        <w:t xml:space="preserve"> </w:t>
      </w:r>
      <w:r>
        <w:rPr>
          <w:rStyle w:val="VerbatimChar"/>
        </w:rPr>
        <w:t xml:space="preserve">--delete-failing-gate</w:t>
      </w:r>
      <w:r>
        <w:t xml:space="preserve"> </w:t>
      </w:r>
      <w:r>
        <w:t xml:space="preserve">escape.</w:t>
      </w:r>
    </w:p>
    <w:bookmarkEnd w:id="148"/>
    <w:bookmarkStart w:id="149" w:name="Xe132aa7fb1671e558f9a35b30cd692933285947"/>
    <w:p>
      <w:pPr>
        <w:pStyle w:val="Heading3"/>
      </w:pPr>
      <w:r>
        <w:t xml:space="preserve">§11.4.121 — No-commit-while-build-writes-tracked-artifacts mandate (1.1.8-dev remediation, 2026-06-03)</w:t>
      </w:r>
    </w:p>
    <w:p>
      <w:pPr>
        <w:pStyle w:val="FirstParagraph"/>
      </w:pPr>
      <w:r>
        <w:t xml:space="preserve">A commit (especially</w:t>
      </w:r>
      <w:r>
        <w:t xml:space="preserve"> </w:t>
      </w:r>
      <w:r>
        <w:rPr>
          <w:rStyle w:val="VerbatimChar"/>
        </w:rPr>
        <w:t xml:space="preserve">git add -A</w:t>
      </w:r>
      <w:r>
        <w:t xml:space="preserve"> </w:t>
      </w:r>
      <w:r>
        <w:t xml:space="preserve">/ any broad stage) MUST NOT run while a build/packaging/generation step is actively writing artifacts INTO tracked (version-controlled) directories — it races the writer and stages a PARTIAL or stale artifact (a §11.4.108 SOURCE→ARTIFACT integrity failure landed in version control). The commit MUST be deferred until the build step that writes tracked artifacts has COMPLETED, so the tree is quiescent at the artifact layer AND the committed artifacts are the FRESH, whole outputs (no stale pre-rebuild artifact, no half-written file). Before committing tracked build outputs, verify the writing step finished (process exit / completion marker / per-artifact mtime ≥ build-start). Build-output analogue of §11.4.84 (no commit while a mutation gate is in flight): both close "commit captures transient non-final tree state" at two write-sources. Gitignored build outputs (</w:t>
      </w:r>
      <w:r>
        <w:rPr>
          <w:rStyle w:val="VerbatimChar"/>
        </w:rPr>
        <w:t xml:space="preserve">out/</w:t>
      </w:r>
      <w:r>
        <w:t xml:space="preserve"> </w:t>
      </w:r>
      <w:r>
        <w:t xml:space="preserve">/</w:t>
      </w:r>
      <w:r>
        <w:t xml:space="preserve"> </w:t>
      </w:r>
      <w:r>
        <w:rPr>
          <w:rStyle w:val="VerbatimChar"/>
        </w:rPr>
        <w:t xml:space="preserve">dist/</w:t>
      </w:r>
      <w:r>
        <w:t xml:space="preserve">) are exempt — the race doesn't apply. Honest boundary (§11.4.6): "the build probably finished" is not "the build finished" — verify with a completion signal; source changes NOT touching the build's tracked-artifact dirs are fine mid-build. PROJECT-SPECIFIC instance (which tracked dir + which build steps write it) recorded in the consuming project's own governance per §11.4.35. Classification: universal (§11.4.17). Composes §11.4.6 / §11.4.30 / §11.4.58 / §11.4.84 / §11.4.88 / §11.4.96 / §11.4.103 / §11.4.108. Propagation gate</w:t>
      </w:r>
      <w:r>
        <w:t xml:space="preserve"> </w:t>
      </w:r>
      <w:r>
        <w:rPr>
          <w:rStyle w:val="VerbatimChar"/>
        </w:rPr>
        <w:t xml:space="preserve">CM-COVENANT-114-121-PROPAGATION</w:t>
      </w:r>
      <w:r>
        <w:t xml:space="preserve"> </w:t>
      </w:r>
      <w:r>
        <w:t xml:space="preserve">(literal</w:t>
      </w:r>
      <w:r>
        <w:t xml:space="preserve"> </w:t>
      </w:r>
      <w:r>
        <w:rPr>
          <w:rStyle w:val="VerbatimChar"/>
        </w:rPr>
        <w:t xml:space="preserve">11.4.121</w:t>
      </w:r>
      <w:r>
        <w:t xml:space="preserve">) + recommended</w:t>
      </w:r>
      <w:r>
        <w:t xml:space="preserve"> </w:t>
      </w:r>
      <w:r>
        <w:rPr>
          <w:rStyle w:val="VerbatimChar"/>
        </w:rPr>
        <w:t xml:space="preserve">CM-NO-COMMIT-DURING-ARTIFACT-WRITE</w:t>
      </w:r>
      <w:r>
        <w:t xml:space="preserve"> </w:t>
      </w:r>
      <w:r>
        <w:t xml:space="preserve">+ paired §1.1 mutation (gate-code = separate work item).</w:t>
      </w:r>
    </w:p>
    <w:p>
      <w:pPr>
        <w:pStyle w:val="BodyText"/>
      </w:pPr>
      <w:r>
        <w:rPr>
          <w:b/>
          <w:bCs/>
        </w:rPr>
        <w:t xml:space="preserve">Canonical authority:</w:t>
      </w:r>
      <w:r>
        <w:t xml:space="preserve"> </w:t>
      </w:r>
      <w:hyperlink r:id="rId9">
        <w:r>
          <w:rPr>
            <w:rStyle w:val="VerbatimChar"/>
          </w:rPr>
          <w:t xml:space="preserve">Constitution.md</w:t>
        </w:r>
      </w:hyperlink>
      <w:r>
        <w:t xml:space="preserve"> </w:t>
      </w:r>
      <w:r>
        <w:t xml:space="preserve">§11.4.121. Release blocker. No</w:t>
      </w:r>
      <w:r>
        <w:t xml:space="preserve"> </w:t>
      </w:r>
      <w:r>
        <w:rPr>
          <w:rStyle w:val="VerbatimChar"/>
        </w:rPr>
        <w:t xml:space="preserve">--commit-during-build</w:t>
      </w:r>
      <w:r>
        <w:t xml:space="preserve"> </w:t>
      </w:r>
      <w:r>
        <w:t xml:space="preserve">/</w:t>
      </w:r>
      <w:r>
        <w:t xml:space="preserve"> </w:t>
      </w:r>
      <w:r>
        <w:rPr>
          <w:rStyle w:val="VerbatimChar"/>
        </w:rPr>
        <w:t xml:space="preserve">--stage-partial-artifact-OK</w:t>
      </w:r>
      <w:r>
        <w:t xml:space="preserve"> </w:t>
      </w:r>
      <w:r>
        <w:t xml:space="preserve">/</w:t>
      </w:r>
      <w:r>
        <w:t xml:space="preserve"> </w:t>
      </w:r>
      <w:r>
        <w:rPr>
          <w:rStyle w:val="VerbatimChar"/>
        </w:rPr>
        <w:t xml:space="preserve">--assume-build-finished</w:t>
      </w:r>
      <w:r>
        <w:t xml:space="preserve"> </w:t>
      </w:r>
      <w:r>
        <w:t xml:space="preserve">/</w:t>
      </w:r>
      <w:r>
        <w:t xml:space="preserve"> </w:t>
      </w:r>
      <w:r>
        <w:rPr>
          <w:rStyle w:val="VerbatimChar"/>
        </w:rPr>
        <w:t xml:space="preserve">--skip-build-completion-check</w:t>
      </w:r>
      <w:r>
        <w:t xml:space="preserve"> </w:t>
      </w:r>
      <w:r>
        <w:t xml:space="preserve">escape.</w:t>
      </w:r>
    </w:p>
    <w:bookmarkEnd w:id="149"/>
    <w:bookmarkStart w:id="150" w:name="X80c9e7b88e82e017b34e9178402ee9ae271a802"/>
    <w:p>
      <w:pPr>
        <w:pStyle w:val="Heading3"/>
      </w:pPr>
      <w:r>
        <w:t xml:space="preserve">§11.4.122 — No-silent-removal-of-existing-components-without-operator-confirmation mandate (User mandate, 2026-06-03)</w:t>
      </w:r>
    </w:p>
    <w:p>
      <w:pPr>
        <w:pStyle w:val="FirstParagraph"/>
      </w:pPr>
      <w:r>
        <w:rPr>
          <w:b/>
          <w:bCs/>
        </w:rPr>
        <w:t xml:space="preserve">Forensic anchor — verbatim user mandate (2026-06-03):</w:t>
      </w:r>
      <w:r>
        <w:t xml:space="preserve"> </w:t>
      </w:r>
      <w:r>
        <w:t xml:space="preserve">"Never ever remove any application, system component or service from already existing codebase / System without interactively asked question to us! THIS IS MANDATORY RULE / CONSTRAINT!" Case study (FACT): in the 1.1.8-dev burn-down, F2 (an Apple-TV-class app) + F4 (a Huawei HMS component) were removed WITHOUT asking; the operator reversed both.</w:t>
      </w:r>
    </w:p>
    <w:p>
      <w:pPr>
        <w:pStyle w:val="BodyText"/>
      </w:pPr>
      <w:r>
        <w:t xml:space="preserve">No application / system component / service / package / feature / driver / module / library / prebuilt asset — any already-existing end-user capability — may be removed (deleted, dropped from the package set, disabled-into-non-shipping, un-bundled, de-listed) from the existing codebase / shipped System WITHOUT FIRST interactively asking the operator (via the §11.4.66 interactive mechanism —</w:t>
      </w:r>
      <w:r>
        <w:t xml:space="preserve"> </w:t>
      </w:r>
      <w:r>
        <w:rPr>
          <w:rStyle w:val="VerbatimChar"/>
        </w:rPr>
        <w:t xml:space="preserve">AskUserQuestion</w:t>
      </w:r>
      <w:r>
        <w:t xml:space="preserve"> </w:t>
      </w:r>
      <w:r>
        <w:t xml:space="preserve">on Claude Code, never free-text, never silent, never an autonomous decision) and receiving an EXPLICIT keep-or-remove decision. A removal is: a deletion from the package/service/module manifest set whose NET EFFECT is "a capability that shipped before no longer ships." Adding / replacing-with-operator-approved-equivalent / fixing is NOT a removal; when uncertain, treat AS a removal and ask (§11.4.6 no-guessing). A silent removal is a release blocker regardless of rationale (dedup / "broken anyway" / geo-restricted / incompatible / superseded). The tracked DROP path: ask → operator approves → mark item</w:t>
      </w:r>
      <w:r>
        <w:t xml:space="preserve"> </w:t>
      </w:r>
      <w:r>
        <w:rPr>
          <w:rStyle w:val="VerbatimChar"/>
        </w:rPr>
        <w:t xml:space="preserve">Obsolete (→ Fixed.md)</w:t>
      </w:r>
      <w:r>
        <w:t xml:space="preserve"> </w:t>
      </w:r>
      <w:r>
        <w:t xml:space="preserve">with reason</w:t>
      </w:r>
      <w:r>
        <w:t xml:space="preserve"> </w:t>
      </w:r>
      <w:r>
        <w:rPr>
          <w:rStyle w:val="VerbatimChar"/>
        </w:rPr>
        <w:t xml:space="preserve">feature-removed</w:t>
      </w:r>
      <w:r>
        <w:t xml:space="preserve"> </w:t>
      </w:r>
      <w:r>
        <w:t xml:space="preserve">+ operator-approval citation (§11.4.90) → then remove. Classification: universal (§11.4.17). Composes §11.4.66 / §11.4.101 (removal of a live capability is exactly the high-blast-radius class §11.4.101 reserves for an operator question, never an autonomous decision) / §11.4.90 / §11.4.112 / §11.4.6 / §11.4.40 / §11.4.42. Propagation gate</w:t>
      </w:r>
      <w:r>
        <w:t xml:space="preserve"> </w:t>
      </w:r>
      <w:r>
        <w:rPr>
          <w:rStyle w:val="VerbatimChar"/>
        </w:rPr>
        <w:t xml:space="preserve">CM-COVENANT-114-122-PROPAGATION</w:t>
      </w:r>
      <w:r>
        <w:t xml:space="preserve"> </w:t>
      </w:r>
      <w:r>
        <w:t xml:space="preserve">(literal</w:t>
      </w:r>
      <w:r>
        <w:t xml:space="preserve"> </w:t>
      </w:r>
      <w:r>
        <w:rPr>
          <w:rStyle w:val="VerbatimChar"/>
        </w:rPr>
        <w:t xml:space="preserve">11.4.122</w:t>
      </w:r>
      <w:r>
        <w:t xml:space="preserve">) + recommended gate</w:t>
      </w:r>
      <w:r>
        <w:t xml:space="preserve"> </w:t>
      </w:r>
      <w:r>
        <w:rPr>
          <w:rStyle w:val="VerbatimChar"/>
        </w:rPr>
        <w:t xml:space="preserve">CM-NO-SILENT-COMPONENT-REMOVAL</w:t>
      </w:r>
      <w:r>
        <w:t xml:space="preserve"> </w:t>
      </w:r>
      <w:r>
        <w:t xml:space="preserve">+ paired §1.1 mutation (gate-code = separate work item).</w:t>
      </w:r>
    </w:p>
    <w:p>
      <w:pPr>
        <w:pStyle w:val="BodyText"/>
      </w:pPr>
      <w:r>
        <w:rPr>
          <w:b/>
          <w:bCs/>
        </w:rPr>
        <w:t xml:space="preserve">Canonical authority:</w:t>
      </w:r>
      <w:r>
        <w:t xml:space="preserve"> </w:t>
      </w:r>
      <w:hyperlink r:id="rId9">
        <w:r>
          <w:rPr>
            <w:rStyle w:val="VerbatimChar"/>
          </w:rPr>
          <w:t xml:space="preserve">Constitution.md</w:t>
        </w:r>
      </w:hyperlink>
      <w:r>
        <w:t xml:space="preserve"> </w:t>
      </w:r>
      <w:r>
        <w:t xml:space="preserve">§11.4.122. Release blocker. No</w:t>
      </w:r>
      <w:r>
        <w:t xml:space="preserve"> </w:t>
      </w:r>
      <w:r>
        <w:rPr>
          <w:rStyle w:val="VerbatimChar"/>
        </w:rPr>
        <w:t xml:space="preserve">--remove-without-asking</w:t>
      </w:r>
      <w:r>
        <w:t xml:space="preserve"> </w:t>
      </w:r>
      <w:r>
        <w:t xml:space="preserve">/</w:t>
      </w:r>
      <w:r>
        <w:t xml:space="preserve"> </w:t>
      </w:r>
      <w:r>
        <w:rPr>
          <w:rStyle w:val="VerbatimChar"/>
        </w:rPr>
        <w:t xml:space="preserve">--silent-removal</w:t>
      </w:r>
      <w:r>
        <w:t xml:space="preserve"> </w:t>
      </w:r>
      <w:r>
        <w:t xml:space="preserve">/</w:t>
      </w:r>
      <w:r>
        <w:t xml:space="preserve"> </w:t>
      </w:r>
      <w:r>
        <w:rPr>
          <w:rStyle w:val="VerbatimChar"/>
        </w:rPr>
        <w:t xml:space="preserve">--autonomous-removal-OK</w:t>
      </w:r>
      <w:r>
        <w:t xml:space="preserve"> </w:t>
      </w:r>
      <w:r>
        <w:t xml:space="preserve">/</w:t>
      </w:r>
      <w:r>
        <w:t xml:space="preserve"> </w:t>
      </w:r>
      <w:r>
        <w:rPr>
          <w:rStyle w:val="VerbatimChar"/>
        </w:rPr>
        <w:t xml:space="preserve">--dedup-removal-exempt</w:t>
      </w:r>
      <w:r>
        <w:t xml:space="preserve"> </w:t>
      </w:r>
      <w:r>
        <w:t xml:space="preserve">/</w:t>
      </w:r>
      <w:r>
        <w:t xml:space="preserve"> </w:t>
      </w:r>
      <w:r>
        <w:rPr>
          <w:rStyle w:val="VerbatimChar"/>
        </w:rPr>
        <w:t xml:space="preserve">--it-was-broken-anyway</w:t>
      </w:r>
      <w:r>
        <w:t xml:space="preserve"> </w:t>
      </w:r>
      <w:r>
        <w:t xml:space="preserve">escape.</w:t>
      </w:r>
    </w:p>
    <w:bookmarkEnd w:id="150"/>
    <w:bookmarkStart w:id="151" w:name="X135c387c87c3e4f089042493a6877f9d8018535"/>
    <w:p>
      <w:pPr>
        <w:pStyle w:val="Heading3"/>
      </w:pPr>
      <w:r>
        <w:t xml:space="preserve">§11.4.123 — Rock-solid-proof-or-deep-research mandate (User mandate, 2026-06-03)</w:t>
      </w:r>
    </w:p>
    <w:p>
      <w:pPr>
        <w:pStyle w:val="FirstParagraph"/>
      </w:pPr>
      <w:r>
        <w:rPr>
          <w:b/>
          <w:bCs/>
        </w:rPr>
        <w:t xml:space="preserve">Forensic anchor — verbatim user mandate (2026-06-03):</w:t>
      </w:r>
      <w:r>
        <w:t xml:space="preserve"> </w:t>
      </w:r>
      <w:r>
        <w:t xml:space="preserve">"Every single reported issue MUST BE fully and 100% validated with rock solid proofs! Nothing can be considered fixed or completed without hard evidence! No false results or bluff(s) of any kind is allowed! If we are not sure on how to achieve full testing, validation and verification of something we MUST ALWAYS perform deep web research for all possible data (articles, documentation, guides, and other resources) and opensourced codebases which we can use to solve our problems and perform testing with validation and verification which produces rock-solid evidence(s) and leaves no space for false results or any kind of bluff!" Case study (FACT): in the 1.1.8-dev remediation the validation method for FLAG_SECURE secondary-display capture (black frames) + non-introspectable streaming-app UIs (blank accessibility tree) was unclear; deep web research (</w:t>
      </w:r>
      <w:r>
        <w:rPr>
          <w:rStyle w:val="VerbatimChar"/>
        </w:rPr>
        <w:t xml:space="preserve">docs/research/testing_frameworks_20260603/</w:t>
      </w:r>
      <w:r>
        <w:t xml:space="preserve">) yielded the CV/OCR/liveness/sink-probe oracle stack (now §11.4.107/§11.4.112/§11.4.117), making rock-solid evidence possible — "unclear how to validate" is a research trigger, never a bluff licence.</w:t>
      </w:r>
    </w:p>
    <w:p>
      <w:pPr>
        <w:pStyle w:val="BodyText"/>
      </w:pPr>
      <w:r>
        <w:t xml:space="preserve">Every reported issue / fix / claimed completion MUST be 100% validated with rock-solid CAPTURED proof (§11.4.5/§11.4.69/§11.4.107) before it is marked fixed/implemented/completed (§11.4.33). Nothing is fixed/complete without hard captured evidence — metadata-only / config-only / absence-of-error / grep-without-runtime PASS forbidden (§11.4/§11.4.1); no false results, no bluff of any kind. Operative addition: when UNSURE how to fully test/validate/verify something (no obvious evidence-producing method, OR the candidate yields only metadata/config/absence-of-error evidence), the agent MUST ALWAYS FIRST perform deep web research per §11.4.8+§11.4.99 (official docs, articles, guides, vendor refs, standards, issue trackers, reusable open-source codebases) to DISCOVER or BUILD an evidence-producing validation method that leaves no room for a false result. Declaring "untestable"/"not automatable" or accepting a metadata-only PASS WITHOUT first exhausting this deep-research path is itself a §11.4.123 violation (same severity as a PASS-bluff); the cited research (URLs + the method, OR "NO external solution found — original work" per §11.4.8) is the proof the path was exhausted. Only after that research genuinely fails may the item be</w:t>
      </w:r>
      <w:r>
        <w:t xml:space="preserve"> </w:t>
      </w:r>
      <w:r>
        <w:rPr>
          <w:rStyle w:val="VerbatimChar"/>
        </w:rPr>
        <w:t xml:space="preserve">PENDING_FORENSICS:</w:t>
      </w:r>
      <w:r>
        <w:t xml:space="preserve">/</w:t>
      </w:r>
      <w:r>
        <w:rPr>
          <w:rStyle w:val="VerbatimChar"/>
        </w:rPr>
        <w:t xml:space="preserve">Operator-blocked</w:t>
      </w:r>
      <w:r>
        <w:t xml:space="preserve"> </w:t>
      </w:r>
      <w:r>
        <w:t xml:space="preserve">(§11.4.21)/</w:t>
      </w:r>
      <w:r>
        <w:rPr>
          <w:rStyle w:val="VerbatimChar"/>
        </w:rPr>
        <w:t xml:space="preserve">structurally-impossible</w:t>
      </w:r>
      <w:r>
        <w:t xml:space="preserve"> </w:t>
      </w:r>
      <w:r>
        <w:t xml:space="preserve">won't-fix (§11.4.112) with the cited research as earned evidence. Classification: universal (§11.4.17). Composes §11.4.5/§11.4.6/§11.4.8/§11.4.52/§11.4.69/§11.4.99/§11.4.107/§11.4.118/§11.4.21/§11.4.112. Propagation gate</w:t>
      </w:r>
      <w:r>
        <w:t xml:space="preserve"> </w:t>
      </w:r>
      <w:r>
        <w:rPr>
          <w:rStyle w:val="VerbatimChar"/>
        </w:rPr>
        <w:t xml:space="preserve">CM-COVENANT-114-123-PROPAGATION</w:t>
      </w:r>
      <w:r>
        <w:t xml:space="preserve"> </w:t>
      </w:r>
      <w:r>
        <w:t xml:space="preserve">(literal</w:t>
      </w:r>
      <w:r>
        <w:t xml:space="preserve"> </w:t>
      </w:r>
      <w:r>
        <w:rPr>
          <w:rStyle w:val="VerbatimChar"/>
        </w:rPr>
        <w:t xml:space="preserve">11.4.123</w:t>
      </w:r>
      <w:r>
        <w:t xml:space="preserve">) + recommended gate</w:t>
      </w:r>
      <w:r>
        <w:t xml:space="preserve"> </w:t>
      </w:r>
      <w:r>
        <w:rPr>
          <w:rStyle w:val="VerbatimChar"/>
        </w:rPr>
        <w:t xml:space="preserve">CM-ROCK-SOLID-PROOF-OR-RESEARCH</w:t>
      </w:r>
      <w:r>
        <w:t xml:space="preserve"> </w:t>
      </w:r>
      <w:r>
        <w:t xml:space="preserve">+ paired §1.1 mutation (gate-code = separate work item).</w:t>
      </w:r>
    </w:p>
    <w:p>
      <w:pPr>
        <w:pStyle w:val="BodyText"/>
      </w:pPr>
      <w:r>
        <w:rPr>
          <w:b/>
          <w:bCs/>
        </w:rPr>
        <w:t xml:space="preserve">Canonical authority:</w:t>
      </w:r>
      <w:r>
        <w:t xml:space="preserve"> </w:t>
      </w:r>
      <w:hyperlink r:id="rId9">
        <w:r>
          <w:rPr>
            <w:rStyle w:val="VerbatimChar"/>
          </w:rPr>
          <w:t xml:space="preserve">Constitution.md</w:t>
        </w:r>
      </w:hyperlink>
      <w:r>
        <w:t xml:space="preserve"> </w:t>
      </w:r>
      <w:r>
        <w:t xml:space="preserve">§11.4.123. Release blocker. No</w:t>
      </w:r>
      <w:r>
        <w:t xml:space="preserve"> </w:t>
      </w:r>
      <w:r>
        <w:rPr>
          <w:rStyle w:val="VerbatimChar"/>
        </w:rPr>
        <w:t xml:space="preserve">--metadata-pass-suffices</w:t>
      </w:r>
      <w:r>
        <w:t xml:space="preserve"> </w:t>
      </w:r>
      <w:r>
        <w:t xml:space="preserve">/</w:t>
      </w:r>
      <w:r>
        <w:t xml:space="preserve"> </w:t>
      </w:r>
      <w:r>
        <w:rPr>
          <w:rStyle w:val="VerbatimChar"/>
        </w:rPr>
        <w:t xml:space="preserve">--skip-proof</w:t>
      </w:r>
      <w:r>
        <w:t xml:space="preserve"> </w:t>
      </w:r>
      <w:r>
        <w:t xml:space="preserve">/</w:t>
      </w:r>
      <w:r>
        <w:t xml:space="preserve"> </w:t>
      </w:r>
      <w:r>
        <w:rPr>
          <w:rStyle w:val="VerbatimChar"/>
        </w:rPr>
        <w:t xml:space="preserve">--untestable-without-research</w:t>
      </w:r>
      <w:r>
        <w:t xml:space="preserve"> </w:t>
      </w:r>
      <w:r>
        <w:t xml:space="preserve">/</w:t>
      </w:r>
      <w:r>
        <w:t xml:space="preserve"> </w:t>
      </w:r>
      <w:r>
        <w:rPr>
          <w:rStyle w:val="VerbatimChar"/>
        </w:rPr>
        <w:t xml:space="preserve">--config-only-closure-OK</w:t>
      </w:r>
      <w:r>
        <w:t xml:space="preserve"> </w:t>
      </w:r>
      <w:r>
        <w:t xml:space="preserve">/</w:t>
      </w:r>
      <w:r>
        <w:t xml:space="preserve"> </w:t>
      </w:r>
      <w:r>
        <w:rPr>
          <w:rStyle w:val="VerbatimChar"/>
        </w:rPr>
        <w:t xml:space="preserve">--bluff-when-unsure</w:t>
      </w:r>
      <w:r>
        <w:t xml:space="preserve"> </w:t>
      </w:r>
      <w:r>
        <w:t xml:space="preserve">escape.</w:t>
      </w:r>
    </w:p>
    <w:bookmarkEnd w:id="151"/>
    <w:bookmarkStart w:id="152" w:name="X859646ba2abee6029162a25dd35cbcda859ca26"/>
    <w:p>
      <w:pPr>
        <w:pStyle w:val="Heading3"/>
      </w:pPr>
      <w:r>
        <w:t xml:space="preserve">§11.4.124 — Dead/unwired-code investigate-before-remove mandate (User mandate, 2026-06-04)</w:t>
      </w:r>
    </w:p>
    <w:p>
      <w:pPr>
        <w:pStyle w:val="FirstParagraph"/>
      </w:pPr>
      <w:r>
        <w:rPr>
          <w:b/>
          <w:bCs/>
        </w:rPr>
        <w:t xml:space="preserve">Forensic anchor — verbatim user mandate (2026-06-04):</w:t>
      </w:r>
      <w:r>
        <w:t xml:space="preserve"> </w:t>
      </w:r>
      <w:r>
        <w:t xml:space="preserve">"Before removing any seemingly-dead (zero-importer / unwired) codebase, we MUST investigate via git history where/how it was originally used and how it became dead. Removal is permitted ONLY when we have captured PROOF it is genuinely no longer needed — and that removal MUST be its own separate commit with a proper descriptive message. If there is no such proof, the code MUST be investigated for where/how it should be wired in properly, and any missing or unwired tests MUST be added. We MUST ALWAYS be extra careful with any codebase removal."</w:t>
      </w:r>
    </w:p>
    <w:p>
      <w:pPr>
        <w:pStyle w:val="BodyText"/>
      </w:pPr>
      <w:r>
        <w:t xml:space="preserve">"Zero importers / never called / unwired ⇒ dead ⇒ delete" is a GUESS (§11.4.6), never a finding — a "no references" result proves only current non-reference, not genuinely-unneeded. Before removing ANY seemingly-dead element (zero-importer / never-called / unwired function / method / type / file / module / package / asset / config / build target) the agent MUST FIRST investigate via git history (</w:t>
      </w:r>
      <w:r>
        <w:rPr>
          <w:rStyle w:val="VerbatimChar"/>
        </w:rPr>
        <w:t xml:space="preserve">git log --follow</w:t>
      </w:r>
      <w:r>
        <w:t xml:space="preserve">,</w:t>
      </w:r>
      <w:r>
        <w:t xml:space="preserve"> </w:t>
      </w:r>
      <w:r>
        <w:rPr>
          <w:rStyle w:val="VerbatimChar"/>
        </w:rPr>
        <w:t xml:space="preserve">git log -S</w:t>
      </w:r>
      <w:r>
        <w:t xml:space="preserve">/</w:t>
      </w:r>
      <w:r>
        <w:rPr>
          <w:rStyle w:val="VerbatimChar"/>
        </w:rPr>
        <w:t xml:space="preserve">-G</w:t>
      </w:r>
      <w:r>
        <w:t xml:space="preserve"> </w:t>
      </w:r>
      <w:r>
        <w:t xml:space="preserve">pickaxe, blame on the deleted call-site) and capture as FACT: (1) WHERE/HOW it was originally wired in, (2) WHEN/HOW it became dead (call-site deleted deliberately / by mistake-regression / never-completed / refactored-unreachable), (3) whether "no references" is real OR a hidden reference the static tool cannot see (reflection / dynamic dispatch / build-tags / codegen / DI / plugin registry / FFI / config-driven). Removal is permitted ONLY with captured PROOF the element is genuinely no longer needed; that removal MUST be its OWN SEPARATE COMMIT (independently reviewable + revertible per §11.4.84/§11.4.92) with a descriptive message citing the git-history evidence (+ §11.4.122 operator-confirmation if it is an end-user capability; tracked via §11.4.90</w:t>
      </w:r>
      <w:r>
        <w:t xml:space="preserve"> </w:t>
      </w:r>
      <w:r>
        <w:rPr>
          <w:rStyle w:val="VerbatimChar"/>
        </w:rPr>
        <w:t xml:space="preserve">Obsolete (→ Fixed.md)</w:t>
      </w:r>
      <w:r>
        <w:t xml:space="preserve">). With NO such proof the element MUST NOT be removed — instead investigate WHERE/HOW to wire it in properly (restore a mistakenly-deleted call-site per §11.4.114; finish never-completed wiring) AND add any missing / unwired tests (§11.4.27/§11.4.43/§11.4.115). ALWAYS be extra careful with removal: when uncertain, default to NOT removing (investigate + wire + test) per §11.4.6 + §11.4.101 + §11.4.122; "probably dead" is never sufficient — the bar is captured proof. Classification: universal (§11.4.17). Composes §11.4.6 / §11.4.8 / §11.4.84 / §11.4.90 / §11.4.92 / §11.4.101 / §11.4.114 / §11.4.122 / §11.4.27 / §11.4.43 / §11.4.115. Propagation gate</w:t>
      </w:r>
      <w:r>
        <w:t xml:space="preserve"> </w:t>
      </w:r>
      <w:r>
        <w:rPr>
          <w:rStyle w:val="VerbatimChar"/>
        </w:rPr>
        <w:t xml:space="preserve">CM-COVENANT-114-124-PROPAGATION</w:t>
      </w:r>
      <w:r>
        <w:t xml:space="preserve"> </w:t>
      </w:r>
      <w:r>
        <w:t xml:space="preserve">(literal</w:t>
      </w:r>
      <w:r>
        <w:t xml:space="preserve"> </w:t>
      </w:r>
      <w:r>
        <w:rPr>
          <w:rStyle w:val="VerbatimChar"/>
        </w:rPr>
        <w:t xml:space="preserve">11.4.124</w:t>
      </w:r>
      <w:r>
        <w:t xml:space="preserve">) + recommended gate</w:t>
      </w:r>
      <w:r>
        <w:t xml:space="preserve"> </w:t>
      </w:r>
      <w:r>
        <w:rPr>
          <w:rStyle w:val="VerbatimChar"/>
        </w:rPr>
        <w:t xml:space="preserve">CM-DEAD-CODE-INVESTIGATE-BEFORE-REMOVE</w:t>
      </w:r>
      <w:r>
        <w:t xml:space="preserve"> </w:t>
      </w:r>
      <w:r>
        <w:t xml:space="preserve">(a net-deletion commit must be removal-only + cite the git-history investigation OR be part of a tracked Obsolete item) + paired §1.1 mutation (gate-code = separate work item).</w:t>
      </w:r>
    </w:p>
    <w:p>
      <w:pPr>
        <w:pStyle w:val="BodyText"/>
      </w:pPr>
      <w:r>
        <w:rPr>
          <w:b/>
          <w:bCs/>
        </w:rPr>
        <w:t xml:space="preserve">Canonical authority:</w:t>
      </w:r>
      <w:r>
        <w:t xml:space="preserve"> </w:t>
      </w:r>
      <w:hyperlink r:id="rId9">
        <w:r>
          <w:rPr>
            <w:rStyle w:val="VerbatimChar"/>
          </w:rPr>
          <w:t xml:space="preserve">Constitution.md</w:t>
        </w:r>
      </w:hyperlink>
      <w:r>
        <w:t xml:space="preserve"> </w:t>
      </w:r>
      <w:r>
        <w:t xml:space="preserve">§11.4.124. Release blocker. No</w:t>
      </w:r>
      <w:r>
        <w:t xml:space="preserve"> </w:t>
      </w:r>
      <w:r>
        <w:rPr>
          <w:rStyle w:val="VerbatimChar"/>
        </w:rPr>
        <w:t xml:space="preserve">--zero-importers-means-dead</w:t>
      </w:r>
      <w:r>
        <w:t xml:space="preserve"> </w:t>
      </w:r>
      <w:r>
        <w:t xml:space="preserve">/</w:t>
      </w:r>
      <w:r>
        <w:t xml:space="preserve"> </w:t>
      </w:r>
      <w:r>
        <w:rPr>
          <w:rStyle w:val="VerbatimChar"/>
        </w:rPr>
        <w:t xml:space="preserve">--delete-unwired-on-sight</w:t>
      </w:r>
      <w:r>
        <w:t xml:space="preserve"> </w:t>
      </w:r>
      <w:r>
        <w:t xml:space="preserve">/</w:t>
      </w:r>
      <w:r>
        <w:t xml:space="preserve"> </w:t>
      </w:r>
      <w:r>
        <w:rPr>
          <w:rStyle w:val="VerbatimChar"/>
        </w:rPr>
        <w:t xml:space="preserve">--skip-git-history-investigation</w:t>
      </w:r>
      <w:r>
        <w:t xml:space="preserve"> </w:t>
      </w:r>
      <w:r>
        <w:t xml:space="preserve">/</w:t>
      </w:r>
      <w:r>
        <w:t xml:space="preserve"> </w:t>
      </w:r>
      <w:r>
        <w:rPr>
          <w:rStyle w:val="VerbatimChar"/>
        </w:rPr>
        <w:t xml:space="preserve">--remove-without-proof</w:t>
      </w:r>
      <w:r>
        <w:t xml:space="preserve"> </w:t>
      </w:r>
      <w:r>
        <w:t xml:space="preserve">/</w:t>
      </w:r>
      <w:r>
        <w:t xml:space="preserve"> </w:t>
      </w:r>
      <w:r>
        <w:rPr>
          <w:rStyle w:val="VerbatimChar"/>
        </w:rPr>
        <w:t xml:space="preserve">--bundle-removal-with-other-work</w:t>
      </w:r>
      <w:r>
        <w:t xml:space="preserve"> </w:t>
      </w:r>
      <w:r>
        <w:t xml:space="preserve">escape.</w:t>
      </w:r>
    </w:p>
    <w:bookmarkEnd w:id="152"/>
    <w:bookmarkStart w:id="153" w:name="Xf39e6698e6574641f0d9856eb63438c87d4fb36"/>
    <w:p>
      <w:pPr>
        <w:pStyle w:val="Heading3"/>
      </w:pPr>
      <w:r>
        <w:t xml:space="preserve">§11.4.125 — Code-review-agent gate before pre-build + main build (mandatory multi-layer review) (User mandate, 2026-06-04)</w:t>
      </w:r>
    </w:p>
    <w:p>
      <w:pPr>
        <w:pStyle w:val="FirstParagraph"/>
      </w:pPr>
      <w:r>
        <w:rPr>
          <w:b/>
          <w:bCs/>
        </w:rPr>
        <w:t xml:space="preserve">Forensic anchor — verbatim user mandate (2026-06-04):</w:t>
      </w:r>
      <w:r>
        <w:t xml:space="preserve"> </w:t>
      </w:r>
      <w:r>
        <w:t xml:space="preserve">"After all fixes/changes/implementations are done, BEFORE running pre-build tests and the main build, dispatch code-review agent(s) that analyze all work done + all existing data/facts + the existing codebase + current git history to determine quality, safety, and whether the fixes/changes will REALLY work; they MUST validate and verify that every test covering the fixes/changes genuinely validates the work with NO chance of false results or bluff of any kind. Any finding MUST be fixed, polished, improved, and covered with additional tests before the build proceeds. Multiple strong layers of checks."</w:t>
      </w:r>
    </w:p>
    <w:p>
      <w:pPr>
        <w:pStyle w:val="BodyText"/>
      </w:pPr>
      <w:r>
        <w:t xml:space="preserve">After all fixes / changes / implementations in a batch are done, and BEFORE running the pre-build test sweep AND the main (artifact) build (for ANY project), the agent MUST dispatch one or more dedicated code-review agent(s) (subagent-driven by default per §11.4.70/§11.4.20) performing a multi-layer review that: (1) analyzes ALL work done in the batch (every fix/change + its source diff + stated intent); (2) analyzes ALL existing data + facts (captured evidence per §11.4.5/§11.4.69/§11.4.107, tracker entries, prior findings, the §11.4.108 runtime-signature registry); (3) analyzes the existing codebase (blast radius per §11.4.92, cross-feature interaction, contract integrity of every dependency); (4) analyzes current git history (what each change touched, how it composes with concurrent/recent work, whether it reproduces a known-broken pattern per §11.4.114/§11.4.124); (5) determines quality + safety + will-it-REALLY-work (robust + not error-prone — no solve-A-create-B; no host/data/security regression; genuinely delivers the end-user-visible behaviour per §11.4/§107); (6) validates + verifies the tests covering the work — every covering test genuinely exercises the work-under-test and catches its negation, with ZERO chance of a false result or bluff (a test that PASSes on broken-for-the-user work, a metadata-only/config-only/absence-of-error/grep-without-runtime assertion, or a gate whose paired §1.1 mutation does not make it FAIL is a finding). Any finding (defect / error-prone change / safety risk / will-not-really-work / bluff-or-false-result-capable test / missing-coverage gap) MUST be fixed, polished, improved, and covered with additional tests (four-layer per §11.4.4(b), TDD-RED-first per §11.4.43/§11.4.115) BEFORE the pre-build sweep + main build proceed; the review iterates (re-review after each remediation) until no blocking findings remain. The review is itself anti-bluff (its conclusions are captured evidence per §11.4.5/§11.4.69; a rubber-stamp review of a defective batch = PASS-bluff). It is one of MULTIPLE STRONG LAYERS — complementing, never replacing, the §1 pre-build sweep, §11.4.92 multi-pass (author-side self-review; §11.4.125 adds the structurally-separated reviewer seam per §11.4.70), §11.4.108 four-layer fix-verification, §11.4.110 build-readiness verdict, and the post-build / runtime-on-clean-target / user-visible layers. Composes §11.4 / §11.4.1 / §11.4.4 / §11.4.6 / §11.4.40 / §11.4.43 / §11.4.50 / §11.4.70 / §11.4.20 / §11.4.92 / §11.4.102 / §11.4.107 / §11.4.108 / §11.4.110. Classification: universal (§11.4.17). Propagation gate</w:t>
      </w:r>
      <w:r>
        <w:t xml:space="preserve"> </w:t>
      </w:r>
      <w:r>
        <w:rPr>
          <w:rStyle w:val="VerbatimChar"/>
        </w:rPr>
        <w:t xml:space="preserve">CM-COVENANT-114-125-PROPAGATION</w:t>
      </w:r>
      <w:r>
        <w:t xml:space="preserve"> </w:t>
      </w:r>
      <w:r>
        <w:t xml:space="preserve">(literal</w:t>
      </w:r>
      <w:r>
        <w:t xml:space="preserve"> </w:t>
      </w:r>
      <w:r>
        <w:rPr>
          <w:rStyle w:val="VerbatimChar"/>
        </w:rPr>
        <w:t xml:space="preserve">11.4.125</w:t>
      </w:r>
      <w:r>
        <w:t xml:space="preserve">) + recommended gate</w:t>
      </w:r>
      <w:r>
        <w:t xml:space="preserve"> </w:t>
      </w:r>
      <w:r>
        <w:rPr>
          <w:rStyle w:val="VerbatimChar"/>
        </w:rPr>
        <w:t xml:space="preserve">CM-CODE-REVIEW-GATE-BEFORE-BUILD</w:t>
      </w:r>
      <w:r>
        <w:t xml:space="preserve"> </w:t>
      </w:r>
      <w:r>
        <w:t xml:space="preserve">(build starts only with a fresh code-review-completed marker for the current batch, produced after the last fix + before the pre-build sweep + main build) + paired §1.1 mutation (gate-code = separate work item).</w:t>
      </w:r>
    </w:p>
    <w:p>
      <w:pPr>
        <w:pStyle w:val="BodyText"/>
      </w:pPr>
      <w:r>
        <w:rPr>
          <w:b/>
          <w:bCs/>
        </w:rPr>
        <w:t xml:space="preserve">Canonical authority:</w:t>
      </w:r>
      <w:r>
        <w:t xml:space="preserve"> </w:t>
      </w:r>
      <w:hyperlink r:id="rId9">
        <w:r>
          <w:rPr>
            <w:rStyle w:val="VerbatimChar"/>
          </w:rPr>
          <w:t xml:space="preserve">Constitution.md</w:t>
        </w:r>
      </w:hyperlink>
      <w:r>
        <w:t xml:space="preserve"> </w:t>
      </w:r>
      <w:r>
        <w:t xml:space="preserve">§11.4.125. Release blocker. No</w:t>
      </w:r>
      <w:r>
        <w:t xml:space="preserve"> </w:t>
      </w:r>
      <w:r>
        <w:rPr>
          <w:rStyle w:val="VerbatimChar"/>
        </w:rPr>
        <w:t xml:space="preserve">--skip-code-review</w:t>
      </w:r>
      <w:r>
        <w:t xml:space="preserve"> </w:t>
      </w:r>
      <w:r>
        <w:t xml:space="preserve">/</w:t>
      </w:r>
      <w:r>
        <w:t xml:space="preserve"> </w:t>
      </w:r>
      <w:r>
        <w:rPr>
          <w:rStyle w:val="VerbatimChar"/>
        </w:rPr>
        <w:t xml:space="preserve">--build-without-review</w:t>
      </w:r>
      <w:r>
        <w:t xml:space="preserve"> </w:t>
      </w:r>
      <w:r>
        <w:t xml:space="preserve">/</w:t>
      </w:r>
      <w:r>
        <w:t xml:space="preserve"> </w:t>
      </w:r>
      <w:r>
        <w:rPr>
          <w:rStyle w:val="VerbatimChar"/>
        </w:rPr>
        <w:t xml:space="preserve">--no-review-gate</w:t>
      </w:r>
      <w:r>
        <w:t xml:space="preserve"> </w:t>
      </w:r>
      <w:r>
        <w:t xml:space="preserve">/</w:t>
      </w:r>
      <w:r>
        <w:t xml:space="preserve"> </w:t>
      </w:r>
      <w:r>
        <w:rPr>
          <w:rStyle w:val="VerbatimChar"/>
        </w:rPr>
        <w:t xml:space="preserve">--review-optional</w:t>
      </w:r>
      <w:r>
        <w:t xml:space="preserve"> </w:t>
      </w:r>
      <w:r>
        <w:t xml:space="preserve">/</w:t>
      </w:r>
      <w:r>
        <w:t xml:space="preserve"> </w:t>
      </w:r>
      <w:r>
        <w:rPr>
          <w:rStyle w:val="VerbatimChar"/>
        </w:rPr>
        <w:t xml:space="preserve">--trust-the-author</w:t>
      </w:r>
      <w:r>
        <w:t xml:space="preserve"> </w:t>
      </w:r>
      <w:r>
        <w:t xml:space="preserve">escape.</w:t>
      </w:r>
    </w:p>
    <w:bookmarkEnd w:id="153"/>
    <w:bookmarkStart w:id="154" w:name="X0baa2876c9905cdf5174f526de90375a1cf161b"/>
    <w:p>
      <w:pPr>
        <w:pStyle w:val="Heading3"/>
      </w:pPr>
      <w:r>
        <w:t xml:space="preserve">§11.4.126 — Default autonomous-loop working mode from first prompt (User mandate, 2026-06-04)</w:t>
      </w:r>
    </w:p>
    <w:p>
      <w:pPr>
        <w:pStyle w:val="FirstParagraph"/>
      </w:pPr>
      <w:r>
        <w:rPr>
          <w:b/>
          <w:bCs/>
        </w:rPr>
        <w:t xml:space="preserve">Forensic anchor — verbatim user mandate (2026-06-04):</w:t>
      </w:r>
      <w:r>
        <w:t xml:space="preserve"> </w:t>
      </w:r>
      <w:r>
        <w:t xml:space="preserve">"Make sure that you continue work in endless fully autonomous loop, do not stop until new fully validated and verified version (tag) is created and published (all submodules and main repo) or IN A CASE OF some other main stream work until it is fully completed with all side work streams and nothing else is left in our working queue! THIS MUST BE ALWAYS the default working mode without us asking you! We tend to achieve ABSOLUTE EFFICIENCY, with this and all other projects which will incorporate this MANDATORY RULE / CONSTRAINT!!! This way of (your) working will be ALWAYS applied / followed / executed / fully respected, as soon as we assign / send first request (prompt) in the session! This stops only if we explicitly say so or nothing is left to be done in current working scope (release that will come / upcoming version)!!! Any mimicking (imitation) of this behavior / rules / mandatory constraints, false results or any kind of bluff(s) is ABSOLUTELY FORBIDDEN!!!"</w:t>
      </w:r>
    </w:p>
    <w:p>
      <w:pPr>
        <w:pStyle w:val="BodyText"/>
      </w:pPr>
      <w:r>
        <w:t xml:space="preserve">The endless fully-autonomous loop is the</w:t>
      </w:r>
      <w:r>
        <w:t xml:space="preserve"> </w:t>
      </w:r>
      <w:r>
        <w:rPr>
          <w:b/>
          <w:bCs/>
        </w:rPr>
        <w:t xml:space="preserve">DEFAULT working mode</w:t>
      </w:r>
      <w:r>
        <w:t xml:space="preserve">, engaged automatically the moment the operator sends the FIRST request / prompt of a session — the operator MUST NOT have to ask for it, request it, restate it, or re-enable it per session. §11.4.87 framed the endless-loop covenant as an explicit-instruction opt-in; §11.4.126 is the</w:t>
      </w:r>
      <w:r>
        <w:t xml:space="preserve"> </w:t>
      </w:r>
      <w:r>
        <w:rPr>
          <w:b/>
          <w:bCs/>
        </w:rPr>
        <w:t xml:space="preserve">capstone</w:t>
      </w:r>
      <w:r>
        <w:t xml:space="preserve"> </w:t>
      </w:r>
      <w:r>
        <w:t xml:space="preserve">that promotes the same covenant to always-on: from the first prompt onward, every agent operates in the §11.4.87 loop discipline as the standing default, with §11.4.94 zero-idle, §11.4.97 maximum-idle-use, §11.4.101 autonomous-decision-over-blocking, and §11.4.103 continuous-parallel-stream all engaged by default — no per-session activation handshake. The continuation contract: the loop continues until ONE of two terminal conditions holds — (A)</w:t>
      </w:r>
      <w:r>
        <w:t xml:space="preserve"> </w:t>
      </w:r>
      <w:r>
        <w:rPr>
          <w:b/>
          <w:bCs/>
        </w:rPr>
        <w:t xml:space="preserve">Release scope</w:t>
      </w:r>
      <w:r>
        <w:t xml:space="preserve"> </w:t>
      </w:r>
      <w:r>
        <w:t xml:space="preserve">— a new, fully-validated-and-verified version (tag) is created AND published across all owned submodules AND the main repo to all configured remotes (per §2.1 + §11.4.40 + §11.4.113); OR (B)</w:t>
      </w:r>
      <w:r>
        <w:t xml:space="preserve"> </w:t>
      </w:r>
      <w:r>
        <w:rPr>
          <w:b/>
          <w:bCs/>
        </w:rPr>
        <w:t xml:space="preserve">Non-release main-stream scope</w:t>
      </w:r>
      <w:r>
        <w:t xml:space="preserve"> </w:t>
      </w:r>
      <w:r>
        <w:t xml:space="preserve">— the main-stream goal is fully completed AND every side work stream is done AND the working queue holds nothing left for the current scope. Until (A) or (B) holds, the agent MUST keep working per §11.4.42 / §11.4.72 / §11.4.94 / §11.4.103. The loop STOPS ONLY on: (1) the operator explicitly saying so (STOP / pause / end); (2) nothing left to do in the current working scope with the queue genuinely empty per the (A)/(B) terminal conditions; (3) a §12 host-session-safety demand. Idle-while-blocked parks one work unit, it does not stop the loop (§11.4.101 + §11.4.94 + §11.4.97). Goal — ABSOLUTE EFFICIENCY; applies to this project AND every project that incorporates this Constitution. Anti-bluff: mimicking / imitating this loop behaviour, narrating continuation without performing it, fabricating progress, or emitting false / bluff results of ANY kind is ABSOLUTELY FORBIDDEN (composes §11.4 / §11.4.1 / §11.4.2 / §11.4.5 / §11.4.6 / §11.4.50 / §11.4.69 / §11.4.107); a report claiming the loop ran while no real work / no captured evidence was produced is a §11.4 PASS-bluff at the operating-mode layer. Classification: universal (§11.4.17). Composes with §11.4.87 / §11.4.94 / §11.4.97 / §11.4.101 / §11.4.103 / §11.4.66 / §11.4.6 / §11.4.40 / §11.4.42 / §11.4.72 / §11.4.113 / §2.1 / §12. Propagation gate</w:t>
      </w:r>
      <w:r>
        <w:t xml:space="preserve"> </w:t>
      </w:r>
      <w:r>
        <w:rPr>
          <w:rStyle w:val="VerbatimChar"/>
        </w:rPr>
        <w:t xml:space="preserve">CM-COVENANT-114-126-PROPAGATION</w:t>
      </w:r>
      <w:r>
        <w:t xml:space="preserve"> </w:t>
      </w:r>
      <w:r>
        <w:t xml:space="preserve">(literal</w:t>
      </w:r>
      <w:r>
        <w:t xml:space="preserve"> </w:t>
      </w:r>
      <w:r>
        <w:rPr>
          <w:rStyle w:val="VerbatimChar"/>
        </w:rPr>
        <w:t xml:space="preserve">11.4.126</w:t>
      </w:r>
      <w:r>
        <w:t xml:space="preserve">) + paired §1.1 mutation (gate-code = separate work item).</w:t>
      </w:r>
    </w:p>
    <w:p>
      <w:pPr>
        <w:pStyle w:val="BodyText"/>
      </w:pPr>
      <w:r>
        <w:rPr>
          <w:b/>
          <w:bCs/>
        </w:rPr>
        <w:t xml:space="preserve">Canonical authority:</w:t>
      </w:r>
      <w:r>
        <w:t xml:space="preserve"> </w:t>
      </w:r>
      <w:hyperlink r:id="rId9">
        <w:r>
          <w:rPr>
            <w:rStyle w:val="VerbatimChar"/>
          </w:rPr>
          <w:t xml:space="preserve">Constitution.md</w:t>
        </w:r>
      </w:hyperlink>
      <w:r>
        <w:t xml:space="preserve"> </w:t>
      </w:r>
      <w:r>
        <w:t xml:space="preserve">§11.4.126. Release blocker. No</w:t>
      </w:r>
      <w:r>
        <w:t xml:space="preserve"> </w:t>
      </w:r>
      <w:r>
        <w:rPr>
          <w:rStyle w:val="VerbatimChar"/>
        </w:rPr>
        <w:t xml:space="preserve">--ask-before-continuing</w:t>
      </w:r>
      <w:r>
        <w:t xml:space="preserve"> </w:t>
      </w:r>
      <w:r>
        <w:t xml:space="preserve">/</w:t>
      </w:r>
      <w:r>
        <w:t xml:space="preserve"> </w:t>
      </w:r>
      <w:r>
        <w:rPr>
          <w:rStyle w:val="VerbatimChar"/>
        </w:rPr>
        <w:t xml:space="preserve">--single-turn-only</w:t>
      </w:r>
      <w:r>
        <w:t xml:space="preserve"> </w:t>
      </w:r>
      <w:r>
        <w:t xml:space="preserve">/</w:t>
      </w:r>
      <w:r>
        <w:t xml:space="preserve"> </w:t>
      </w:r>
      <w:r>
        <w:rPr>
          <w:rStyle w:val="VerbatimChar"/>
        </w:rPr>
        <w:t xml:space="preserve">--not-default-loop</w:t>
      </w:r>
      <w:r>
        <w:t xml:space="preserve"> </w:t>
      </w:r>
      <w:r>
        <w:t xml:space="preserve">/</w:t>
      </w:r>
      <w:r>
        <w:t xml:space="preserve"> </w:t>
      </w:r>
      <w:r>
        <w:rPr>
          <w:rStyle w:val="VerbatimChar"/>
        </w:rPr>
        <w:t xml:space="preserve">--mimic-OK</w:t>
      </w:r>
      <w:r>
        <w:t xml:space="preserve"> </w:t>
      </w:r>
      <w:r>
        <w:t xml:space="preserve">escape.</w:t>
      </w:r>
    </w:p>
    <w:bookmarkEnd w:id="154"/>
    <w:bookmarkStart w:id="155" w:name="X0bd83d154e258d5a60f089f436e706920428853"/>
    <w:p>
      <w:pPr>
        <w:pStyle w:val="Heading3"/>
      </w:pPr>
      <w:r>
        <w:t xml:space="preserve">§11.4.127 — Session-handoff resumption-prompt mandate (User mandate, 2026-06-06)</w:t>
      </w:r>
    </w:p>
    <w:p>
      <w:pPr>
        <w:pStyle w:val="FirstParagraph"/>
      </w:pPr>
      <w:r>
        <w:rPr>
          <w:b/>
          <w:bCs/>
        </w:rPr>
        <w:t xml:space="preserve">Forensic anchor — verbatim user mandate (2026-06-06):</w:t>
      </w:r>
      <w:r>
        <w:t xml:space="preserve"> </w:t>
      </w:r>
      <w:r>
        <w:t xml:space="preserve">"make sure that in situations like this now when new session is needed you ALWAYS prepera such sentence - which will be valid for particular moment and the phase of the project and enough for work to continue."</w:t>
      </w:r>
    </w:p>
    <w:p>
      <w:pPr>
        <w:pStyle w:val="BodyText"/>
      </w:pPr>
      <w:r>
        <w:t xml:space="preserve">When a fresh session is needed (context limits / degradation) OR the operator asks whether a new session is needed / requests a handoff, the agent MUST ALWAYS prepare + proactively provide a ready-to-paste</w:t>
      </w:r>
      <w:r>
        <w:t xml:space="preserve"> </w:t>
      </w:r>
      <w:r>
        <w:rPr>
          <w:b/>
          <w:bCs/>
        </w:rPr>
        <w:t xml:space="preserve">resumption prompt valid for that EXACT moment + project phase</w:t>
      </w:r>
      <w:r>
        <w:t xml:space="preserve"> </w:t>
      </w:r>
      <w:r>
        <w:t xml:space="preserve">— self-contained for ZERO-loss resume. Two variants: SHORT first-sentence ("Read</w:t>
      </w:r>
      <w:r>
        <w:t xml:space="preserve"> </w:t>
      </w:r>
      <w:r>
        <w:rPr>
          <w:rStyle w:val="VerbatimChar"/>
        </w:rPr>
        <w:t xml:space="preserve">&lt;handoff docs&gt;</w:t>
      </w:r>
      <w:r>
        <w:t xml:space="preserve">, then continue</w:t>
      </w:r>
      <w:r>
        <w:t xml:space="preserve"> </w:t>
      </w:r>
      <w:r>
        <w:rPr>
          <w:rStyle w:val="VerbatimChar"/>
        </w:rPr>
        <w:t xml:space="preserve">&lt;goal&gt;</w:t>
      </w:r>
      <w:r>
        <w:t xml:space="preserve"> </w:t>
      </w:r>
      <w:r>
        <w:t xml:space="preserve">…") + FULL block on demand. MUST (1) point to live handoff docs (</w:t>
      </w:r>
      <w:r>
        <w:rPr>
          <w:rStyle w:val="VerbatimChar"/>
        </w:rPr>
        <w:t xml:space="preserve">.remember/remember.md</w:t>
      </w:r>
      <w:r>
        <w:t xml:space="preserve"> </w:t>
      </w:r>
      <w:r>
        <w:t xml:space="preserve">if present +</w:t>
      </w:r>
      <w:r>
        <w:t xml:space="preserve"> </w:t>
      </w:r>
      <w:r>
        <w:rPr>
          <w:rStyle w:val="VerbatimChar"/>
        </w:rPr>
        <w:t xml:space="preserve">docs/CONTINUATION.md</w:t>
      </w:r>
      <w:r>
        <w:t xml:space="preserve"> </w:t>
      </w:r>
      <w:r>
        <w:t xml:space="preserve">§12.10, read FIRST +</w:t>
      </w:r>
      <w:r>
        <w:t xml:space="preserve"> </w:t>
      </w:r>
      <w:r>
        <w:rPr>
          <w:rStyle w:val="VerbatimChar"/>
        </w:rPr>
        <w:t xml:space="preserve">git fetch --all</w:t>
      </w:r>
      <w:r>
        <w:t xml:space="preserve">); (2) state PHASE + NEXT action + terminal goal; (3) embed exact live-state anchors (build IDs/MD5, device/target serials, commit HEAD, in-flight PIDs+log paths, captured-evidence paths); (4) restate binding constraints (anti-bluff §11.4, no-force-push §11.4.113, exact version/naming, hardware/target gotchas); (5) be MOMENT-VALID never generic. Handoff docs current BEFORE the prompt (§12.10). Missing/stale/generic = §11.4.127 violation. Composes §12.10 / §11.4.6 / §11.4.66 / §11.4.87 / §11.4.103 / §11.4.126. Classification: universal (§11.4.17). Gate</w:t>
      </w:r>
      <w:r>
        <w:t xml:space="preserve"> </w:t>
      </w:r>
      <w:r>
        <w:rPr>
          <w:rStyle w:val="VerbatimChar"/>
        </w:rPr>
        <w:t xml:space="preserve">CM-COVENANT-114-127-PROPAGATION</w:t>
      </w:r>
      <w:r>
        <w:t xml:space="preserve"> </w:t>
      </w:r>
      <w:r>
        <w:t xml:space="preserve">(literal</w:t>
      </w:r>
      <w:r>
        <w:t xml:space="preserve"> </w:t>
      </w:r>
      <w:r>
        <w:rPr>
          <w:rStyle w:val="VerbatimChar"/>
        </w:rPr>
        <w:t xml:space="preserve">11.4.127</w:t>
      </w:r>
      <w:r>
        <w:t xml:space="preserve">) + paired §1.1 mutation.</w:t>
      </w:r>
    </w:p>
    <w:p>
      <w:pPr>
        <w:pStyle w:val="BodyText"/>
      </w:pPr>
      <w:r>
        <w:rPr>
          <w:b/>
          <w:bCs/>
        </w:rPr>
        <w:t xml:space="preserve">Canonical authority:</w:t>
      </w:r>
      <w:r>
        <w:t xml:space="preserve"> </w:t>
      </w:r>
      <w:hyperlink r:id="rId9">
        <w:r>
          <w:rPr>
            <w:rStyle w:val="VerbatimChar"/>
          </w:rPr>
          <w:t xml:space="preserve">Constitution.md</w:t>
        </w:r>
      </w:hyperlink>
      <w:r>
        <w:t xml:space="preserve"> </w:t>
      </w:r>
      <w:r>
        <w:t xml:space="preserve">§11.4.127. Release blocker. No</w:t>
      </w:r>
      <w:r>
        <w:t xml:space="preserve"> </w:t>
      </w:r>
      <w:r>
        <w:rPr>
          <w:rStyle w:val="VerbatimChar"/>
        </w:rPr>
        <w:t xml:space="preserve">--skip-handoff-prompt</w:t>
      </w:r>
      <w:r>
        <w:t xml:space="preserve"> </w:t>
      </w:r>
      <w:r>
        <w:t xml:space="preserve">/</w:t>
      </w:r>
      <w:r>
        <w:t xml:space="preserve"> </w:t>
      </w:r>
      <w:r>
        <w:rPr>
          <w:rStyle w:val="VerbatimChar"/>
        </w:rPr>
        <w:t xml:space="preserve">--generic-prompt-OK</w:t>
      </w:r>
      <w:r>
        <w:t xml:space="preserve"> </w:t>
      </w:r>
      <w:r>
        <w:t xml:space="preserve">/</w:t>
      </w:r>
      <w:r>
        <w:t xml:space="preserve"> </w:t>
      </w:r>
      <w:r>
        <w:rPr>
          <w:rStyle w:val="VerbatimChar"/>
        </w:rPr>
        <w:t xml:space="preserve">--no-resumption-sentence</w:t>
      </w:r>
      <w:r>
        <w:t xml:space="preserve"> </w:t>
      </w:r>
      <w:r>
        <w:t xml:space="preserve">/</w:t>
      </w:r>
      <w:r>
        <w:t xml:space="preserve"> </w:t>
      </w:r>
      <w:r>
        <w:rPr>
          <w:rStyle w:val="VerbatimChar"/>
        </w:rPr>
        <w:t xml:space="preserve">--handoff-without-state</w:t>
      </w:r>
      <w:r>
        <w:t xml:space="preserve"> </w:t>
      </w:r>
      <w:r>
        <w:t xml:space="preserve">escape.</w:t>
      </w:r>
    </w:p>
    <w:bookmarkEnd w:id="155"/>
    <w:bookmarkStart w:id="156" w:name="Xd609a4c764c563b1fe4992c31aa6f50913cc5e3"/>
    <w:p>
      <w:pPr>
        <w:pStyle w:val="Heading3"/>
      </w:pPr>
      <w:r>
        <w:t xml:space="preserve">§11.4.128 — Always-on device-recording mandate (User mandate, 2026-06-06)</w:t>
      </w:r>
    </w:p>
    <w:p>
      <w:pPr>
        <w:pStyle w:val="FirstParagraph"/>
      </w:pPr>
      <w:r>
        <w:rPr>
          <w:b/>
          <w:bCs/>
        </w:rPr>
        <w:t xml:space="preserve">Forensic anchor — direct user mandate (2026-06-06):</w:t>
      </w:r>
      <w:r>
        <w:t xml:space="preserve"> </w:t>
      </w:r>
      <w:r>
        <w:t xml:space="preserve">ALWAYS live-record all available data from all test/manual-testing devices, EXTRA carefully (never harm device / performance / no side effects); raw NOT processed without need (token-conscious); raw ALWAYS git-ignored + code-intelligence-excluded; only curated evidence committed, only at release prep.</w:t>
      </w:r>
    </w:p>
    <w:p>
      <w:pPr>
        <w:pStyle w:val="BodyText"/>
      </w:pPr>
      <w:r>
        <w:t xml:space="preserve">For EVERY test/debug device + every device under known manual testing, across EVERY transport (USB / wireless ADB / SSH / serial / network introspection API), ALWAYS live-record all analysable data: activities, all logs, perf metrics (CPU/mem/I/O/thermal/load), every sink-side report (§11.4.13), any live-changeable param. (1)</w:t>
      </w:r>
      <w:r>
        <w:t xml:space="preserve"> </w:t>
      </w:r>
      <w:r>
        <w:rPr>
          <w:b/>
          <w:bCs/>
        </w:rPr>
        <w:t xml:space="preserve">Side-effect-free</w:t>
      </w:r>
      <w:r>
        <w:t xml:space="preserve"> </w:t>
      </w:r>
      <w:r>
        <w:t xml:space="preserve">— non-invasive read-only probes, bounded sampling + write-volume, observer-effect budget; a perturbing recorder = §11.4.128 violation. (2)</w:t>
      </w:r>
      <w:r>
        <w:t xml:space="preserve"> </w:t>
      </w:r>
      <w:r>
        <w:rPr>
          <w:b/>
          <w:bCs/>
        </w:rPr>
        <w:t xml:space="preserve">Background + parallel + subagent-driven</w:t>
      </w:r>
      <w:r>
        <w:t xml:space="preserve"> </w:t>
      </w:r>
      <w:r>
        <w:t xml:space="preserve">(§11.4.103 + §11.4.70) — never blocks main stream. (3)</w:t>
      </w:r>
      <w:r>
        <w:t xml:space="preserve"> </w:t>
      </w:r>
      <w:r>
        <w:rPr>
          <w:b/>
          <w:bCs/>
        </w:rPr>
        <w:t xml:space="preserve">Token-conscious record-now-analyse-later</w:t>
      </w:r>
      <w:r>
        <w:t xml:space="preserve"> </w:t>
      </w:r>
      <w:r>
        <w:t xml:space="preserve">— raw NOT processed without need; only analyse-trigger = release-tag prep (§11.4.40/§11.4.42) OR explicit operator ask. (4)</w:t>
      </w:r>
      <w:r>
        <w:t xml:space="preserve"> </w:t>
      </w:r>
      <w:r>
        <w:rPr>
          <w:b/>
          <w:bCs/>
        </w:rPr>
        <w:t xml:space="preserve">Raw git-ignored (w/ §11.4.77 regen declaration) + code-intelligence-excluded (§11.4.78/.79)</w:t>
      </w:r>
      <w:r>
        <w:t xml:space="preserve"> </w:t>
      </w:r>
      <w:r>
        <w:t xml:space="preserve">— only curated evidence committed, only at release prep under</w:t>
      </w:r>
      <w:r>
        <w:t xml:space="preserve"> </w:t>
      </w:r>
      <w:r>
        <w:rPr>
          <w:rStyle w:val="VerbatimChar"/>
        </w:rPr>
        <w:t xml:space="preserve">docs/qa/&lt;run-id&gt;/</w:t>
      </w:r>
      <w:r>
        <w:t xml:space="preserve"> </w:t>
      </w:r>
      <w:r>
        <w:t xml:space="preserve">(§11.4.83). (5)</w:t>
      </w:r>
      <w:r>
        <w:t xml:space="preserve"> </w:t>
      </w:r>
      <w:r>
        <w:rPr>
          <w:b/>
          <w:bCs/>
        </w:rPr>
        <w:t xml:space="preserve">Layout</w:t>
      </w:r>
      <w:r>
        <w:t xml:space="preserve"> </w:t>
      </w:r>
      <w:r>
        <w:rPr>
          <w:rStyle w:val="VerbatimChar"/>
        </w:rPr>
        <w:t xml:space="preserve">&lt;recording-root&gt;/YYYY-MM-DD/&lt;combined main+submodules hash&gt;/&lt;DEVICE&gt;_&lt;SERIAL&gt;/recording_NNN/&lt;files&gt;</w:t>
      </w:r>
      <w:r>
        <w:t xml:space="preserve">. (6)</w:t>
      </w:r>
      <w:r>
        <w:t xml:space="preserve"> </w:t>
      </w:r>
      <w:r>
        <w:rPr>
          <w:b/>
          <w:bCs/>
        </w:rPr>
        <w:t xml:space="preserve">Anti-bluff</w:t>
      </w:r>
      <w:r>
        <w:t xml:space="preserve"> </w:t>
      </w:r>
      <w:r>
        <w:t xml:space="preserve">— recorder-running-but-no-growing-corpus = §11.4 bluff; curated findings trace to real raw paths; recorder health = captured evidence (§11.4.5/.69). Composes §11.4.2/.5/.13/.69/.40/.42/.70/.77/.78/.79/.83/.103/.119. Classification: universal (§11.4.17). Gate</w:t>
      </w:r>
      <w:r>
        <w:t xml:space="preserve"> </w:t>
      </w:r>
      <w:r>
        <w:rPr>
          <w:rStyle w:val="VerbatimChar"/>
        </w:rPr>
        <w:t xml:space="preserve">CM-COVENANT-114-128-PROPAGATION</w:t>
      </w:r>
      <w:r>
        <w:t xml:space="preserve"> </w:t>
      </w:r>
      <w:r>
        <w:t xml:space="preserve">(literal</w:t>
      </w:r>
      <w:r>
        <w:t xml:space="preserve"> </w:t>
      </w:r>
      <w:r>
        <w:rPr>
          <w:rStyle w:val="VerbatimChar"/>
        </w:rPr>
        <w:t xml:space="preserve">11.4.128</w:t>
      </w:r>
      <w:r>
        <w:t xml:space="preserve">) + rec. gate</w:t>
      </w:r>
      <w:r>
        <w:t xml:space="preserve"> </w:t>
      </w:r>
      <w:r>
        <w:rPr>
          <w:rStyle w:val="VerbatimChar"/>
        </w:rPr>
        <w:t xml:space="preserve">CM-DEVICE-RECORDING-ALWAYS-ON</w:t>
      </w:r>
      <w:r>
        <w:t xml:space="preserve"> </w:t>
      </w:r>
      <w:r>
        <w:t xml:space="preserve">+ paired §1.1 mutation.</w:t>
      </w:r>
    </w:p>
    <w:p>
      <w:pPr>
        <w:pStyle w:val="BodyText"/>
      </w:pPr>
      <w:r>
        <w:rPr>
          <w:b/>
          <w:bCs/>
        </w:rPr>
        <w:t xml:space="preserve">Canonical authority:</w:t>
      </w:r>
      <w:r>
        <w:t xml:space="preserve"> </w:t>
      </w:r>
      <w:hyperlink r:id="rId9">
        <w:r>
          <w:rPr>
            <w:rStyle w:val="VerbatimChar"/>
          </w:rPr>
          <w:t xml:space="preserve">Constitution.md</w:t>
        </w:r>
      </w:hyperlink>
      <w:r>
        <w:t xml:space="preserve"> </w:t>
      </w:r>
      <w:r>
        <w:t xml:space="preserve">§11.4.128. Release blocker. No</w:t>
      </w:r>
      <w:r>
        <w:t xml:space="preserve"> </w:t>
      </w:r>
      <w:r>
        <w:rPr>
          <w:rStyle w:val="VerbatimChar"/>
        </w:rPr>
        <w:t xml:space="preserve">--skip-recording</w:t>
      </w:r>
      <w:r>
        <w:t xml:space="preserve"> </w:t>
      </w:r>
      <w:r>
        <w:t xml:space="preserve">/</w:t>
      </w:r>
      <w:r>
        <w:t xml:space="preserve"> </w:t>
      </w:r>
      <w:r>
        <w:rPr>
          <w:rStyle w:val="VerbatimChar"/>
        </w:rPr>
        <w:t xml:space="preserve">--record-without-layout</w:t>
      </w:r>
      <w:r>
        <w:t xml:space="preserve"> </w:t>
      </w:r>
      <w:r>
        <w:t xml:space="preserve">/</w:t>
      </w:r>
      <w:r>
        <w:t xml:space="preserve"> </w:t>
      </w:r>
      <w:r>
        <w:rPr>
          <w:rStyle w:val="VerbatimChar"/>
        </w:rPr>
        <w:t xml:space="preserve">--commit-raw-corpus</w:t>
      </w:r>
      <w:r>
        <w:t xml:space="preserve"> </w:t>
      </w:r>
      <w:r>
        <w:t xml:space="preserve">/</w:t>
      </w:r>
      <w:r>
        <w:t xml:space="preserve"> </w:t>
      </w:r>
      <w:r>
        <w:rPr>
          <w:rStyle w:val="VerbatimChar"/>
        </w:rPr>
        <w:t xml:space="preserve">--index-raw-corpus</w:t>
      </w:r>
      <w:r>
        <w:t xml:space="preserve"> </w:t>
      </w:r>
      <w:r>
        <w:t xml:space="preserve">/</w:t>
      </w:r>
      <w:r>
        <w:t xml:space="preserve"> </w:t>
      </w:r>
      <w:r>
        <w:rPr>
          <w:rStyle w:val="VerbatimChar"/>
        </w:rPr>
        <w:t xml:space="preserve">--analyse-corpus-always</w:t>
      </w:r>
      <w:r>
        <w:t xml:space="preserve"> </w:t>
      </w:r>
      <w:r>
        <w:t xml:space="preserve">/</w:t>
      </w:r>
      <w:r>
        <w:t xml:space="preserve"> </w:t>
      </w:r>
      <w:r>
        <w:rPr>
          <w:rStyle w:val="VerbatimChar"/>
        </w:rPr>
        <w:t xml:space="preserve">--invasive-probe-OK</w:t>
      </w:r>
      <w:r>
        <w:t xml:space="preserve"> </w:t>
      </w:r>
      <w:r>
        <w:t xml:space="preserve">escape.</w:t>
      </w:r>
    </w:p>
    <w:bookmarkEnd w:id="156"/>
    <w:bookmarkStart w:id="157" w:name="X697ac442ade4341604db878ed0053ea2c23961f"/>
    <w:p>
      <w:pPr>
        <w:pStyle w:val="Heading3"/>
      </w:pPr>
      <w:r>
        <w:t xml:space="preserve">§11.4.129 — Huge-blocker release protocol (User mandate, 2026-06-06)</w:t>
      </w:r>
    </w:p>
    <w:p>
      <w:pPr>
        <w:pStyle w:val="FirstParagraph"/>
      </w:pPr>
      <w:r>
        <w:rPr>
          <w:b/>
          <w:bCs/>
        </w:rPr>
        <w:t xml:space="preserve">Forensic anchor — direct user mandate (2026-06-06):</w:t>
      </w:r>
      <w:r>
        <w:t xml:space="preserve"> </w:t>
      </w:r>
      <w:r>
        <w:t xml:space="preserve">on a huge blocker during release validation: STOP all testing → fix ALL discovered issues → process all recorded data from last session → land rock-solid fixes → author NEW validation+verification tests of ALL supported test types → rebuild → reflash → RESTART full validation+verification of every fix/change from the last release tag to now — both devices in parallel, recorded, real physical proofs, no bluff.</w:t>
      </w:r>
    </w:p>
    <w:p>
      <w:pPr>
        <w:pStyle w:val="BodyText"/>
      </w:pPr>
      <w:r>
        <w:t xml:space="preserve">On a HUGE BLOCKER (release-blocking-severity: core capability broken / regression invalidating the cycle / blast radius reaching the batch's other fixes), in order, NO shortcut: (1) STOP all testing every device (§11.4.4 STOP at release granularity). (2) Fix ALL discovered issues (not just the blocker) — root-cause §11.4.102 + isolate against last known-good tag §11.4.114. (3) Process all recorded data from last session (the §11.4.128(3) release-prep analyse-trigger). (4) Land rock-solid fixes §11.4.123 + §11.4.43/.115 + §11.4.9. (5) Author NEW tests of ALL supported types §11.4.27 + §11.4.85, anti-bluff + paired §1.1 mutation. (6) Rebuild (full, not module-only) + reflash CLEAN target §11.4.108. (7) RESTART full validation from last tag to now §11.4.40 — RESTART not resume — both/all devices parallel §11.4.103/.119, recorded §11.4.128, real physical proofs §11.4.5/.69/.107, no bluff. BINDS the existing release anchors for the huge-blocker case (STOP→fix-all→process-recordings→new-tests-all-types→rebuild→reflash→full-restart + restart-not-resume), citing not duplicating. Composes §11.4.4/.40/.42/.9/.27/.85/.102/.108/.114/.115/.123/.128/.103/.119. Classification: universal (§11.4.17). Gate</w:t>
      </w:r>
      <w:r>
        <w:t xml:space="preserve"> </w:t>
      </w:r>
      <w:r>
        <w:rPr>
          <w:rStyle w:val="VerbatimChar"/>
        </w:rPr>
        <w:t xml:space="preserve">CM-COVENANT-114-129-PROPAGATION</w:t>
      </w:r>
      <w:r>
        <w:t xml:space="preserve"> </w:t>
      </w:r>
      <w:r>
        <w:t xml:space="preserve">(literal</w:t>
      </w:r>
      <w:r>
        <w:t xml:space="preserve"> </w:t>
      </w:r>
      <w:r>
        <w:rPr>
          <w:rStyle w:val="VerbatimChar"/>
        </w:rPr>
        <w:t xml:space="preserve">11.4.129</w:t>
      </w:r>
      <w:r>
        <w:t xml:space="preserve">) + rec. gate</w:t>
      </w:r>
      <w:r>
        <w:t xml:space="preserve"> </w:t>
      </w:r>
      <w:r>
        <w:rPr>
          <w:rStyle w:val="VerbatimChar"/>
        </w:rPr>
        <w:t xml:space="preserve">CM-HUGE-BLOCKER-FULL-RESTART</w:t>
      </w:r>
      <w:r>
        <w:t xml:space="preserve"> </w:t>
      </w:r>
      <w:r>
        <w:t xml:space="preserve">+ paired §1.1 mutation.</w:t>
      </w:r>
    </w:p>
    <w:p>
      <w:pPr>
        <w:pStyle w:val="BodyText"/>
      </w:pPr>
      <w:r>
        <w:rPr>
          <w:b/>
          <w:bCs/>
        </w:rPr>
        <w:t xml:space="preserve">Canonical authority:</w:t>
      </w:r>
      <w:r>
        <w:t xml:space="preserve"> </w:t>
      </w:r>
      <w:hyperlink r:id="rId9">
        <w:r>
          <w:rPr>
            <w:rStyle w:val="VerbatimChar"/>
          </w:rPr>
          <w:t xml:space="preserve">Constitution.md</w:t>
        </w:r>
      </w:hyperlink>
      <w:r>
        <w:t xml:space="preserve"> </w:t>
      </w:r>
      <w:r>
        <w:t xml:space="preserve">§11.4.129. Release blocker. No</w:t>
      </w:r>
      <w:r>
        <w:t xml:space="preserve"> </w:t>
      </w:r>
      <w:r>
        <w:rPr>
          <w:rStyle w:val="VerbatimChar"/>
        </w:rPr>
        <w:t xml:space="preserve">--resume-after-blocker</w:t>
      </w:r>
      <w:r>
        <w:t xml:space="preserve"> </w:t>
      </w:r>
      <w:r>
        <w:t xml:space="preserve">/</w:t>
      </w:r>
      <w:r>
        <w:t xml:space="preserve"> </w:t>
      </w:r>
      <w:r>
        <w:rPr>
          <w:rStyle w:val="VerbatimChar"/>
        </w:rPr>
        <w:t xml:space="preserve">--spot-validate-after-fix</w:t>
      </w:r>
      <w:r>
        <w:t xml:space="preserve"> </w:t>
      </w:r>
      <w:r>
        <w:t xml:space="preserve">/</w:t>
      </w:r>
      <w:r>
        <w:t xml:space="preserve"> </w:t>
      </w:r>
      <w:r>
        <w:rPr>
          <w:rStyle w:val="VerbatimChar"/>
        </w:rPr>
        <w:t xml:space="preserve">--skip-recording-analysis</w:t>
      </w:r>
      <w:r>
        <w:t xml:space="preserve"> </w:t>
      </w:r>
      <w:r>
        <w:t xml:space="preserve">/</w:t>
      </w:r>
      <w:r>
        <w:t xml:space="preserve"> </w:t>
      </w:r>
      <w:r>
        <w:rPr>
          <w:rStyle w:val="VerbatimChar"/>
        </w:rPr>
        <w:t xml:space="preserve">--skip-new-tests</w:t>
      </w:r>
      <w:r>
        <w:t xml:space="preserve"> </w:t>
      </w:r>
      <w:r>
        <w:t xml:space="preserve">/</w:t>
      </w:r>
      <w:r>
        <w:t xml:space="preserve"> </w:t>
      </w:r>
      <w:r>
        <w:rPr>
          <w:rStyle w:val="VerbatimChar"/>
        </w:rPr>
        <w:t xml:space="preserve">--module-only-after-blocker</w:t>
      </w:r>
      <w:r>
        <w:t xml:space="preserve"> </w:t>
      </w:r>
      <w:r>
        <w:t xml:space="preserve">/</w:t>
      </w:r>
      <w:r>
        <w:t xml:space="preserve"> </w:t>
      </w:r>
      <w:r>
        <w:rPr>
          <w:rStyle w:val="VerbatimChar"/>
        </w:rPr>
        <w:t xml:space="preserve">--single-device-restart</w:t>
      </w:r>
      <w:r>
        <w:t xml:space="preserve"> </w:t>
      </w:r>
      <w:r>
        <w:t xml:space="preserve">escape.</w:t>
      </w:r>
    </w:p>
    <w:bookmarkEnd w:id="157"/>
    <w:bookmarkStart w:id="158" w:name="X33b656efb099cee240e6314714e06529069c08a"/>
    <w:p>
      <w:pPr>
        <w:pStyle w:val="Heading3"/>
      </w:pPr>
      <w:r>
        <w:t xml:space="preserve">§11.4.130 — Post-remediation validate-the-fix-FIRST-after-redeploy (User mandate, 2026-06-06)</w:t>
      </w:r>
    </w:p>
    <w:p>
      <w:pPr>
        <w:pStyle w:val="FirstParagraph"/>
      </w:pPr>
      <w:r>
        <w:rPr>
          <w:b/>
          <w:bCs/>
        </w:rPr>
        <w:t xml:space="preserve">Forensic anchor — direct user mandate (2026-06-06):</w:t>
      </w:r>
      <w:r>
        <w:t xml:space="preserve"> </w:t>
      </w:r>
      <w:r>
        <w:t xml:space="preserve">when a blocker found during release validation is fixed and a new artifact (rebuild / new flashing image / redeploy) is produced + the target reflashed, FIRST re-test the SPECIFIC last-failing features + validate the just-incorporated fixes BEFORE the broader / full validation.</w:t>
      </w:r>
    </w:p>
    <w:p>
      <w:pPr>
        <w:pStyle w:val="BodyText"/>
      </w:pPr>
      <w:r>
        <w:t xml:space="preserve">When a blocker / critical failure found during release validation is FIXED and a new artifact is produced + the target reflashed / redistributed / updated, in order, NO shortcut: (1) re-test the SPECIFIC last-failing features FIRST (targeted guard tests for exactly the defects this fix addressed) BEFORE any broader / full-suite validation; (2) validate the just-incorporated fixes with real captured evidence — the §11.4.115 RED test flips GREEN at</w:t>
      </w:r>
      <w:r>
        <w:t xml:space="preserve"> </w:t>
      </w:r>
      <w:r>
        <w:rPr>
          <w:rStyle w:val="VerbatimChar"/>
        </w:rPr>
        <w:t xml:space="preserve">RED_MODE=0</w:t>
      </w:r>
      <w:r>
        <w:t xml:space="preserve"> </w:t>
      </w:r>
      <w:r>
        <w:t xml:space="preserve">on the new artifact AND the §11.4.108 runtime-signature verifies on the CLEAN target the redeploy produced (metadata-only/config-only/absence-of-error/grep-without-runtime PASS forbidden §11.4/.1; proof §11.4.5/.69/.107/.123); (3) ONLY after the targeted fix is CONFIRMED working proceed to the §11.4.40 full retest from last tag to now. Rationale: a first fix attempt may not work / be incomplete / regress again under the new artifact — confirming FIRST catches fix-did-not-take immediately instead of hours later at the END of a full cycle (then restarting §11.4.129); cheap-confirmation-first is §11.4.82 applied to the post-blocker reflash. This is §11.4.46 specialised for the post-blocker-reflash case + the targeted-confirmation phase that GATES §11.4.129's step-7 full-restart. Honest boundary §11.4.6: "probably took" ≠ "took"; a still-FAILing targeted re-test re-enters the §11.4.114/.115 isolate→RED→fix loop, never proceeds to the full cycle on a still-broken fix. Composes §11.4.4/.40/.46/.108/.114/.115/.123/.129/.82. Classification: universal (§11.4.17). Gate</w:t>
      </w:r>
      <w:r>
        <w:t xml:space="preserve"> </w:t>
      </w:r>
      <w:r>
        <w:rPr>
          <w:rStyle w:val="VerbatimChar"/>
        </w:rPr>
        <w:t xml:space="preserve">CM-COVENANT-114-130-PROPAGATION</w:t>
      </w:r>
      <w:r>
        <w:t xml:space="preserve"> </w:t>
      </w:r>
      <w:r>
        <w:t xml:space="preserve">(literal</w:t>
      </w:r>
      <w:r>
        <w:t xml:space="preserve"> </w:t>
      </w:r>
      <w:r>
        <w:rPr>
          <w:rStyle w:val="VerbatimChar"/>
        </w:rPr>
        <w:t xml:space="preserve">11.4.130</w:t>
      </w:r>
      <w:r>
        <w:t xml:space="preserve">) + rec. gate</w:t>
      </w:r>
      <w:r>
        <w:t xml:space="preserve"> </w:t>
      </w:r>
      <w:r>
        <w:rPr>
          <w:rStyle w:val="VerbatimChar"/>
        </w:rPr>
        <w:t xml:space="preserve">CM-FIX-FIRST-AFTER-REDEPLOY</w:t>
      </w:r>
      <w:r>
        <w:t xml:space="preserve"> </w:t>
      </w:r>
      <w:r>
        <w:t xml:space="preserve">+ paired §1.1 mutation.</w:t>
      </w:r>
    </w:p>
    <w:p>
      <w:pPr>
        <w:pStyle w:val="BodyText"/>
      </w:pPr>
      <w:r>
        <w:rPr>
          <w:b/>
          <w:bCs/>
        </w:rPr>
        <w:t xml:space="preserve">Canonical authority:</w:t>
      </w:r>
      <w:r>
        <w:t xml:space="preserve"> </w:t>
      </w:r>
      <w:hyperlink r:id="rId9">
        <w:r>
          <w:rPr>
            <w:rStyle w:val="VerbatimChar"/>
          </w:rPr>
          <w:t xml:space="preserve">Constitution.md</w:t>
        </w:r>
      </w:hyperlink>
      <w:r>
        <w:t xml:space="preserve"> </w:t>
      </w:r>
      <w:r>
        <w:t xml:space="preserve">§11.4.130. Release blocker. No</w:t>
      </w:r>
      <w:r>
        <w:t xml:space="preserve"> </w:t>
      </w:r>
      <w:r>
        <w:rPr>
          <w:rStyle w:val="VerbatimChar"/>
        </w:rPr>
        <w:t xml:space="preserve">--skip-targeted-retest</w:t>
      </w:r>
      <w:r>
        <w:t xml:space="preserve"> </w:t>
      </w:r>
      <w:r>
        <w:t xml:space="preserve">/</w:t>
      </w:r>
      <w:r>
        <w:t xml:space="preserve"> </w:t>
      </w:r>
      <w:r>
        <w:rPr>
          <w:rStyle w:val="VerbatimChar"/>
        </w:rPr>
        <w:t xml:space="preserve">--full-cycle-first</w:t>
      </w:r>
      <w:r>
        <w:t xml:space="preserve"> </w:t>
      </w:r>
      <w:r>
        <w:t xml:space="preserve">/</w:t>
      </w:r>
      <w:r>
        <w:t xml:space="preserve"> </w:t>
      </w:r>
      <w:r>
        <w:rPr>
          <w:rStyle w:val="VerbatimChar"/>
        </w:rPr>
        <w:t xml:space="preserve">--assume-fix-took</w:t>
      </w:r>
      <w:r>
        <w:t xml:space="preserve"> </w:t>
      </w:r>
      <w:r>
        <w:t xml:space="preserve">/</w:t>
      </w:r>
      <w:r>
        <w:t xml:space="preserve"> </w:t>
      </w:r>
      <w:r>
        <w:rPr>
          <w:rStyle w:val="VerbatimChar"/>
        </w:rPr>
        <w:t xml:space="preserve">--validate-fix-at-end</w:t>
      </w:r>
      <w:r>
        <w:t xml:space="preserve"> </w:t>
      </w:r>
      <w:r>
        <w:t xml:space="preserve">/</w:t>
      </w:r>
      <w:r>
        <w:t xml:space="preserve"> </w:t>
      </w:r>
      <w:r>
        <w:rPr>
          <w:rStyle w:val="VerbatimChar"/>
        </w:rPr>
        <w:t xml:space="preserve">--skip-red-green-flip-on-new-artifact</w:t>
      </w:r>
      <w:r>
        <w:t xml:space="preserve"> </w:t>
      </w:r>
      <w:r>
        <w:t xml:space="preserve">escape.</w:t>
      </w:r>
    </w:p>
    <w:bookmarkEnd w:id="158"/>
    <w:bookmarkStart w:id="159" w:name="X507d062adbd8f33d1e832edc0a77328b20f4a55"/>
    <w:p>
      <w:pPr>
        <w:pStyle w:val="Heading3"/>
      </w:pPr>
      <w:r>
        <w:t xml:space="preserve">§11.4.131 — Standing session-resumption file mandate (User mandate, 2026-06-07)</w:t>
      </w:r>
    </w:p>
    <w:p>
      <w:pPr>
        <w:pStyle w:val="FirstParagraph"/>
      </w:pPr>
      <w:r>
        <w:rPr>
          <w:b/>
          <w:bCs/>
        </w:rPr>
        <w:t xml:space="preserve">Forensic anchor — verbatim user mandate (2026-06-07):</w:t>
      </w:r>
      <w:r>
        <w:t xml:space="preserve"> </w:t>
      </w:r>
      <w:r>
        <w:t xml:space="preserve">"Make this markdown a standard file which will be written EVERY TIME when we need fresh session out of the box! It MUST BE always up to date and in sync so whenever new session is created all we have to do is just point to it!"</w:t>
      </w:r>
    </w:p>
    <w:p>
      <w:pPr>
        <w:pStyle w:val="BodyText"/>
      </w:pPr>
      <w:r>
        <w:t xml:space="preserve">Every project MUST maintain a SINGLE canonical, always-current</w:t>
      </w:r>
      <w:r>
        <w:t xml:space="preserve"> </w:t>
      </w:r>
      <w:r>
        <w:rPr>
          <w:b/>
          <w:bCs/>
        </w:rPr>
        <w:t xml:space="preserve">session-resumption file</w:t>
      </w:r>
      <w:r>
        <w:t xml:space="preserve"> </w:t>
      </w:r>
      <w:r>
        <w:t xml:space="preserve">at a fixed, project-declared standard path (declared once per §11.4.35, never moved without a §11.4.66 operator decision) — the OUT-OF-THE-BOX entry point for any fresh session (creating a new session = ONLY point the new agent at this one file). §11.4.131 promotes §11.4.127 (PREPARE-on-demand) into a STANDING, version-controlled ARTIFACT, ALWAYS present + ALWAYS in sync. (A) Exists at the declared path at all times (literal path per §11.4.35, never silently moved). (B) (Re)written whenever a fresh session is needed OR the live state materially changes (new HEAD / build-artifact id / phase / device state / in-flight job / blocking decision) — the §12.10 trigger set; a stale file = §11.4.131 violation (same class as a §12.10 stale-CONTINUATION). (C) Carries SHORT + FULL §11.4.127 variants; points to</w:t>
      </w:r>
      <w:r>
        <w:t xml:space="preserve"> </w:t>
      </w:r>
      <w:r>
        <w:rPr>
          <w:rStyle w:val="VerbatimChar"/>
        </w:rPr>
        <w:t xml:space="preserve">.remember/remember.md</w:t>
      </w:r>
      <w:r>
        <w:t xml:space="preserve"> </w:t>
      </w:r>
      <w:r>
        <w:t xml:space="preserve">+</w:t>
      </w:r>
      <w:r>
        <w:t xml:space="preserve"> </w:t>
      </w:r>
      <w:r>
        <w:rPr>
          <w:rStyle w:val="VerbatimChar"/>
        </w:rPr>
        <w:t xml:space="preserve">docs/CONTINUATION.md</w:t>
      </w:r>
      <w:r>
        <w:t xml:space="preserve"> </w:t>
      </w:r>
      <w:r>
        <w:t xml:space="preserve">read FIRST +</w:t>
      </w:r>
      <w:r>
        <w:t xml:space="preserve"> </w:t>
      </w:r>
      <w:r>
        <w:rPr>
          <w:rStyle w:val="VerbatimChar"/>
        </w:rPr>
        <w:t xml:space="preserve">git fetch</w:t>
      </w:r>
      <w:r>
        <w:t xml:space="preserve">; embeds exact live-state anchors (HEAD, artifact checksums, device serials, in-flight PIDs+logs, evidence paths); states PHASE + NEXT + terminal goal; restates binding constraints (anti-bluff §11.4, no-force-push §11.4.113, exact version/naming, hardware gotchas); MOMENT-VALID never generic (§11.4.6). (D) §11.4.65 export (</w:t>
      </w:r>
      <w:r>
        <w:rPr>
          <w:rStyle w:val="VerbatimChar"/>
        </w:rPr>
        <w:t xml:space="preserve">.html</w:t>
      </w:r>
      <w:r>
        <w:t xml:space="preserve">/</w:t>
      </w:r>
      <w:r>
        <w:rPr>
          <w:rStyle w:val="VerbatimChar"/>
        </w:rPr>
        <w:t xml:space="preserve">.pdf</w:t>
      </w:r>
      <w:r>
        <w:t xml:space="preserve"> </w:t>
      </w:r>
      <w:r>
        <w:t xml:space="preserve">siblings) + §11.4.44 revision header. (E) Given ONLY this file's path a fresh session fully resumes with zero additional context. Composes §12.10/.127/.65/.44/.6/.66/.126. Classification: universal (§11.4.17). Gate</w:t>
      </w:r>
      <w:r>
        <w:t xml:space="preserve"> </w:t>
      </w:r>
      <w:r>
        <w:rPr>
          <w:rStyle w:val="VerbatimChar"/>
        </w:rPr>
        <w:t xml:space="preserve">CM-COVENANT-114-131-PROPAGATION</w:t>
      </w:r>
      <w:r>
        <w:t xml:space="preserve"> </w:t>
      </w:r>
      <w:r>
        <w:t xml:space="preserve">(literal</w:t>
      </w:r>
      <w:r>
        <w:t xml:space="preserve"> </w:t>
      </w:r>
      <w:r>
        <w:rPr>
          <w:rStyle w:val="VerbatimChar"/>
        </w:rPr>
        <w:t xml:space="preserve">11.4.131</w:t>
      </w:r>
      <w:r>
        <w:t xml:space="preserve">) + rec. gate</w:t>
      </w:r>
      <w:r>
        <w:t xml:space="preserve"> </w:t>
      </w:r>
      <w:r>
        <w:rPr>
          <w:rStyle w:val="VerbatimChar"/>
        </w:rPr>
        <w:t xml:space="preserve">CM-SESSION-RESUMPTION-FILE-PRESENT</w:t>
      </w:r>
      <w:r>
        <w:t xml:space="preserve"> </w:t>
      </w:r>
      <w:r>
        <w:t xml:space="preserve">+ paired §1.1 mutation.</w:t>
      </w:r>
    </w:p>
    <w:p>
      <w:pPr>
        <w:pStyle w:val="BodyText"/>
      </w:pPr>
      <w:r>
        <w:rPr>
          <w:b/>
          <w:bCs/>
        </w:rPr>
        <w:t xml:space="preserve">Canonical authority:</w:t>
      </w:r>
      <w:r>
        <w:t xml:space="preserve"> </w:t>
      </w:r>
      <w:hyperlink r:id="rId9">
        <w:r>
          <w:rPr>
            <w:rStyle w:val="VerbatimChar"/>
          </w:rPr>
          <w:t xml:space="preserve">Constitution.md</w:t>
        </w:r>
      </w:hyperlink>
      <w:r>
        <w:t xml:space="preserve"> </w:t>
      </w:r>
      <w:r>
        <w:t xml:space="preserve">§11.4.131. Release blocker. No</w:t>
      </w:r>
      <w:r>
        <w:t xml:space="preserve"> </w:t>
      </w:r>
      <w:r>
        <w:rPr>
          <w:rStyle w:val="VerbatimChar"/>
        </w:rPr>
        <w:t xml:space="preserve">--skip-resumption-file</w:t>
      </w:r>
      <w:r>
        <w:t xml:space="preserve"> </w:t>
      </w:r>
      <w:r>
        <w:t xml:space="preserve">/</w:t>
      </w:r>
      <w:r>
        <w:t xml:space="preserve"> </w:t>
      </w:r>
      <w:r>
        <w:rPr>
          <w:rStyle w:val="VerbatimChar"/>
        </w:rPr>
        <w:t xml:space="preserve">--ephemeral-prompt-only</w:t>
      </w:r>
      <w:r>
        <w:t xml:space="preserve"> </w:t>
      </w:r>
      <w:r>
        <w:t xml:space="preserve">/</w:t>
      </w:r>
      <w:r>
        <w:t xml:space="preserve"> </w:t>
      </w:r>
      <w:r>
        <w:rPr>
          <w:rStyle w:val="VerbatimChar"/>
        </w:rPr>
        <w:t xml:space="preserve">--stale-resumption-OK</w:t>
      </w:r>
      <w:r>
        <w:t xml:space="preserve"> </w:t>
      </w:r>
      <w:r>
        <w:t xml:space="preserve">/</w:t>
      </w:r>
      <w:r>
        <w:t xml:space="preserve"> </w:t>
      </w:r>
      <w:r>
        <w:rPr>
          <w:rStyle w:val="VerbatimChar"/>
        </w:rPr>
        <w:t xml:space="preserve">--generic-template-OK</w:t>
      </w:r>
      <w:r>
        <w:t xml:space="preserve"> </w:t>
      </w:r>
      <w:r>
        <w:t xml:space="preserve">escape.</w:t>
      </w:r>
    </w:p>
    <w:bookmarkEnd w:id="159"/>
    <w:bookmarkStart w:id="160" w:name="X9290b167448feb18d789ca18bc33b04857601b4"/>
    <w:p>
      <w:pPr>
        <w:pStyle w:val="Heading3"/>
      </w:pPr>
      <w:r>
        <w:t xml:space="preserve">§11.4.132 — Risk-ordered validation priority mandate (User mandate, 2026-06-07)</w:t>
      </w:r>
    </w:p>
    <w:p>
      <w:pPr>
        <w:pStyle w:val="FirstParagraph"/>
      </w:pPr>
      <w:r>
        <w:rPr>
          <w:b/>
          <w:bCs/>
        </w:rPr>
        <w:t xml:space="preserve">Forensic anchor — verbatim user mandate (2026-06-07):</w:t>
      </w:r>
      <w:r>
        <w:t xml:space="preserve"> </w:t>
      </w:r>
      <w:r>
        <w:t xml:space="preserve">"We MUST ALWAYS first test and validate features, functionalities and fixes/changes that have been worked most recently, the ones which were most problematic, which have the most chance to crash or break again, the ones which have been re-opened the most times! Then, after we validate and verify all this with real (physical) proofs and hard evidence, with no false results and bluffs of any kind, we continue with all other existing tests in the test suites! This IS MANDATORY."</w:t>
      </w:r>
    </w:p>
    <w:p>
      <w:pPr>
        <w:pStyle w:val="BodyText"/>
      </w:pPr>
      <w:r>
        <w:t xml:space="preserve">Tests / validations / verifications MUST run in RISK-DESCENDING order — the highest-risk set FIRST, and ONLY AFTER that set is fully GREEN with real (physical) captured evidence does the remainder of the suite run. Closed risk factors, highest-first: (a) most-recently-worked; (b) historically most-problematic (longest defect history, most prior fixes/failures); (c) highest crash/break/regress likelihood (greatest blast radius/complexity/dependency surface); (d) most-reopened per §11.4.55 reopens-count. Each highest-risk item MUST pass with real (physical) captured evidence per §11.4.5/§11.4.69/§11.4.107 — no metadata-only / config-only / absence-of-error / grep-without-runtime PASS (§11.4/§11.4.1), no false results, no bluff (§11.4.6). ONLY AFTER the entire highest-risk set is GREEN with captured proof does the rest of the suite run; arbitrary-order or lower-risk-before-highest-risk-GREEN = §11.4.132 violation. REFINES/STRENGTHENS §11.4.130 (generalises "validate-just-fixed-first" to the full risk-ordered set) + §11.4.46 (adds explicit risk-ordering) + §11.4.42 (applies implementation-priority discipline to VALIDATION ordering). Classification: universal (§11.4.17) — consuming project supplies its recency/problematic-history/reopen-count sources (e.g. §11.4.93 DB</w:t>
      </w:r>
      <w:r>
        <w:t xml:space="preserve"> </w:t>
      </w:r>
      <w:r>
        <w:rPr>
          <w:rStyle w:val="VerbatimChar"/>
        </w:rPr>
        <w:t xml:space="preserve">reopens_count</w:t>
      </w:r>
      <w:r>
        <w:t xml:space="preserve">+</w:t>
      </w:r>
      <w:r>
        <w:rPr>
          <w:rStyle w:val="VerbatimChar"/>
        </w:rPr>
        <w:t xml:space="preserve">last_modified</w:t>
      </w:r>
      <w:r>
        <w:t xml:space="preserve">) per §11.4.35. Composes §11.4.4/.5/.6/.7/.40/.42/.46/.50/.55/.69/.107/.130. Gate</w:t>
      </w:r>
      <w:r>
        <w:t xml:space="preserve"> </w:t>
      </w:r>
      <w:r>
        <w:rPr>
          <w:rStyle w:val="VerbatimChar"/>
        </w:rPr>
        <w:t xml:space="preserve">CM-COVENANT-114-132-PROPAGATION</w:t>
      </w:r>
      <w:r>
        <w:t xml:space="preserve"> </w:t>
      </w:r>
      <w:r>
        <w:t xml:space="preserve">(literal</w:t>
      </w:r>
      <w:r>
        <w:t xml:space="preserve"> </w:t>
      </w:r>
      <w:r>
        <w:rPr>
          <w:rStyle w:val="VerbatimChar"/>
        </w:rPr>
        <w:t xml:space="preserve">11.4.132</w:t>
      </w:r>
      <w:r>
        <w:t xml:space="preserve">) + rec. gate</w:t>
      </w:r>
      <w:r>
        <w:t xml:space="preserve"> </w:t>
      </w:r>
      <w:r>
        <w:rPr>
          <w:rStyle w:val="VerbatimChar"/>
        </w:rPr>
        <w:t xml:space="preserve">CM-RISK-ORDERED-VALIDATION-PRIORITY</w:t>
      </w:r>
      <w:r>
        <w:t xml:space="preserve"> </w:t>
      </w:r>
      <w:r>
        <w:t xml:space="preserve">+ paired §1.1 mutation.</w:t>
      </w:r>
    </w:p>
    <w:p>
      <w:pPr>
        <w:pStyle w:val="BodyText"/>
      </w:pPr>
      <w:r>
        <w:rPr>
          <w:b/>
          <w:bCs/>
        </w:rPr>
        <w:t xml:space="preserve">Canonical authority:</w:t>
      </w:r>
      <w:r>
        <w:t xml:space="preserve"> </w:t>
      </w:r>
      <w:hyperlink r:id="rId9">
        <w:r>
          <w:rPr>
            <w:rStyle w:val="VerbatimChar"/>
          </w:rPr>
          <w:t xml:space="preserve">Constitution.md</w:t>
        </w:r>
      </w:hyperlink>
      <w:r>
        <w:t xml:space="preserve"> </w:t>
      </w:r>
      <w:r>
        <w:t xml:space="preserve">§11.4.132. Release blocker. No</w:t>
      </w:r>
      <w:r>
        <w:t xml:space="preserve"> </w:t>
      </w:r>
      <w:r>
        <w:rPr>
          <w:rStyle w:val="VerbatimChar"/>
        </w:rPr>
        <w:t xml:space="preserve">--skip-risk-ordering</w:t>
      </w:r>
      <w:r>
        <w:t xml:space="preserve"> </w:t>
      </w:r>
      <w:r>
        <w:t xml:space="preserve">/</w:t>
      </w:r>
      <w:r>
        <w:t xml:space="preserve"> </w:t>
      </w:r>
      <w:r>
        <w:rPr>
          <w:rStyle w:val="VerbatimChar"/>
        </w:rPr>
        <w:t xml:space="preserve">--any-order-OK</w:t>
      </w:r>
      <w:r>
        <w:t xml:space="preserve"> </w:t>
      </w:r>
      <w:r>
        <w:t xml:space="preserve">/</w:t>
      </w:r>
      <w:r>
        <w:t xml:space="preserve"> </w:t>
      </w:r>
      <w:r>
        <w:rPr>
          <w:rStyle w:val="VerbatimChar"/>
        </w:rPr>
        <w:t xml:space="preserve">--suite-order-fixed</w:t>
      </w:r>
      <w:r>
        <w:t xml:space="preserve"> </w:t>
      </w:r>
      <w:r>
        <w:t xml:space="preserve">escape.</w:t>
      </w:r>
    </w:p>
    <w:bookmarkEnd w:id="160"/>
    <w:bookmarkStart w:id="161" w:name="Xb48480b560e911aed28f84c94d74686d7ba1fc3"/>
    <w:p>
      <w:pPr>
        <w:pStyle w:val="Heading3"/>
      </w:pPr>
      <w:r>
        <w:t xml:space="preserve">§11.4.133 — Target-System + hardware safety mandate (User mandate, 2026-06-08)</w:t>
      </w:r>
    </w:p>
    <w:p>
      <w:pPr>
        <w:pStyle w:val="FirstParagraph"/>
      </w:pPr>
      <w:r>
        <w:rPr>
          <w:b/>
          <w:bCs/>
        </w:rPr>
        <w:t xml:space="preserve">Forensic anchor — verbatim user mandate (2026-06-08):</w:t>
      </w:r>
      <w:r>
        <w:t xml:space="preserve"> </w:t>
      </w:r>
      <w:r>
        <w:t xml:space="preserve">"Make sure that all changes we do to the System are ALWAYS safe for the System itself and for the hardware the system runs on! This is MANDATORY."</w:t>
      </w:r>
    </w:p>
    <w:p>
      <w:pPr>
        <w:pStyle w:val="BodyText"/>
      </w:pPr>
      <w:r>
        <w:t xml:space="preserve">Every change to the TARGET system (firmware, kernel, init/boot scripts, drivers, sysfs/devfreq/voltage/clock/thermal/regulator register writes, partition/bootloader/U-Boot, HAL, framework, prebuilts, device config) MUST ALWAYS be safe for BOTH (a) the target System itself — MUST NOT brick, boot-loop, corrupt data, or render the device unrecoverable — AND (b) the hardware it runs on — MUST NOT exceed safe electrical/thermal/voltage/clock limits or damage panels/storage/radios/regulators. Concrete obligations: (1) reversible-first — verify irreversible high-blast-radius changes (bootloader/U-Boot MD5, partition layout) against known-good values + capture a pre-op backup (§9.2) BEFORE applying; (2) NO unverified hardware-control writes — never write an unverified value to a voltage/clock/regulator/thermal-throttle/current-limit sysfs node or register that could exceed datasheet limits, the safe range established as FACT (§11.4.6), never guessed; (3) thermal/perf changes (forcing a performance governor, pinning the top OPP, disabling thermal management) MUST respect the device's cooling design, validated by captured thermal evidence; (4) flashing MUST use the sanctioned tool + a freshly-built integrity-verified image — never an ad-hoc partition write or stale/unverified artifact; (5) unprovable-safety ⇒ blocked — a change whose target/hardware safety cannot be established from captured evidence is treated as UNSAFE and blocked (§11.4.6 + §11.4.101 reversible-first + §11.4.123 rock-solid-proof). DISTINCT from §12 host-session safety: §12 protects the DEVELOPER's HOST + session; §11.4.133 protects the TARGET device + its hardware — both apply, neither weakens the other. Classification: universal (§11.4.17) — consuming project supplies its concrete hardware-control surfaces, datasheet-safe ranges, known-good bootloader/image hashes, and sanctioned flashing tool per §11.4.35. Composes §12 / §11.4.6 / §11.4.101 / §11.4.108 / §11.4.123. Gate</w:t>
      </w:r>
      <w:r>
        <w:t xml:space="preserve"> </w:t>
      </w:r>
      <w:r>
        <w:rPr>
          <w:rStyle w:val="VerbatimChar"/>
        </w:rPr>
        <w:t xml:space="preserve">CM-COVENANT-114-133-PROPAGATION</w:t>
      </w:r>
      <w:r>
        <w:t xml:space="preserve"> </w:t>
      </w:r>
      <w:r>
        <w:t xml:space="preserve">(literal</w:t>
      </w:r>
      <w:r>
        <w:t xml:space="preserve"> </w:t>
      </w:r>
      <w:r>
        <w:rPr>
          <w:rStyle w:val="VerbatimChar"/>
        </w:rPr>
        <w:t xml:space="preserve">11.4.133</w:t>
      </w:r>
      <w:r>
        <w:t xml:space="preserve">) + rec. gate</w:t>
      </w:r>
      <w:r>
        <w:t xml:space="preserve"> </w:t>
      </w:r>
      <w:r>
        <w:rPr>
          <w:rStyle w:val="VerbatimChar"/>
        </w:rPr>
        <w:t xml:space="preserve">CM-TARGET-HARDWARE-SAFETY</w:t>
      </w:r>
      <w:r>
        <w:t xml:space="preserve"> </w:t>
      </w:r>
      <w:r>
        <w:t xml:space="preserve">+ paired §1.1 mutation.</w:t>
      </w:r>
    </w:p>
    <w:p>
      <w:pPr>
        <w:pStyle w:val="BodyText"/>
      </w:pPr>
      <w:r>
        <w:rPr>
          <w:b/>
          <w:bCs/>
        </w:rPr>
        <w:t xml:space="preserve">Canonical authority:</w:t>
      </w:r>
      <w:r>
        <w:t xml:space="preserve"> </w:t>
      </w:r>
      <w:hyperlink r:id="rId9">
        <w:r>
          <w:rPr>
            <w:rStyle w:val="VerbatimChar"/>
          </w:rPr>
          <w:t xml:space="preserve">Constitution.md</w:t>
        </w:r>
      </w:hyperlink>
      <w:r>
        <w:t xml:space="preserve"> </w:t>
      </w:r>
      <w:r>
        <w:t xml:space="preserve">§11.4.133. Release blocker. No</w:t>
      </w:r>
      <w:r>
        <w:t xml:space="preserve"> </w:t>
      </w:r>
      <w:r>
        <w:rPr>
          <w:rStyle w:val="VerbatimChar"/>
        </w:rPr>
        <w:t xml:space="preserve">--unsafe-hardware-write</w:t>
      </w:r>
      <w:r>
        <w:t xml:space="preserve"> </w:t>
      </w:r>
      <w:r>
        <w:t xml:space="preserve">/</w:t>
      </w:r>
      <w:r>
        <w:t xml:space="preserve"> </w:t>
      </w:r>
      <w:r>
        <w:rPr>
          <w:rStyle w:val="VerbatimChar"/>
        </w:rPr>
        <w:t xml:space="preserve">--skip-system-safety</w:t>
      </w:r>
      <w:r>
        <w:t xml:space="preserve"> </w:t>
      </w:r>
      <w:r>
        <w:t xml:space="preserve">/</w:t>
      </w:r>
      <w:r>
        <w:t xml:space="preserve"> </w:t>
      </w:r>
      <w:r>
        <w:rPr>
          <w:rStyle w:val="VerbatimChar"/>
        </w:rPr>
        <w:t xml:space="preserve">--brick-risk-accepted</w:t>
      </w:r>
      <w:r>
        <w:t xml:space="preserve"> </w:t>
      </w:r>
      <w:r>
        <w:t xml:space="preserve">escape.</w:t>
      </w:r>
    </w:p>
    <w:bookmarkEnd w:id="161"/>
    <w:bookmarkStart w:id="162" w:name="X5a3b8acdb7e5f9040293584dd022f18ce466e10"/>
    <w:p>
      <w:pPr>
        <w:pStyle w:val="Heading3"/>
      </w:pPr>
      <w:r>
        <w:t xml:space="preserve">§11.4.134 — Code-review iterate-until-GO + rock-solid-evidence mandate (User mandate, 2026-06-08)</w:t>
      </w:r>
    </w:p>
    <w:p>
      <w:pPr>
        <w:pStyle w:val="FirstParagraph"/>
      </w:pPr>
      <w:r>
        <w:rPr>
          <w:b/>
          <w:bCs/>
        </w:rPr>
        <w:t xml:space="preserve">Forensic anchor — verbatim user mandate (2026-06-08):</w:t>
      </w:r>
      <w:r>
        <w:t xml:space="preserve"> </w:t>
      </w:r>
      <w:r>
        <w:t xml:space="preserve">"For any fixes/changes given back to us for re-work by the code-review process, once we fix/improve everything per the code-review's requests, we MUST RE-RUN code-review AGAIN until we get a GO from it with NO new issues reported or warnings of any kind! All results produced by this whole process MUST ALWAYS give us rock-solid PHYSICAL evidence that the fixed/improved codebase really works now as expected, with no false results and no bluff(s) of any kind."</w:t>
      </w:r>
    </w:p>
    <w:p>
      <w:pPr>
        <w:pStyle w:val="BodyText"/>
      </w:pPr>
      <w:r>
        <w:t xml:space="preserve">When the §11.4.125 code-review returns ANY finding (BLOCKING, nit, or warning) and the author fixes/improves per that review, the code review MUST BE RE-RUN — and KEEP being re-run after each remediation round — until a clean GO with ZERO new issues AND ZERO warnings. A single "addressed the findings" pass is NOT sufficient: the corrected batch MUST pass a FRESH adversarial review (a re-review can surface NEW findings introduced by the fixes — the §11.4.1 fix-A-creates-B mode). The loop terminates ONLY on a clean GO; a residual warning is itself a finding that re-arms the loop. Every round's verdict AND every fix's validation MUST carry rock-solid PHYSICAL captured evidence per §11.4.5 / §11.4.69 / §11.4.107 (captured audio / video / sysfs / dumpsys / sink-side / runtime-signature) proving the fixed codebase REALLY works — never metadata-only / config-only / absence-of-error / grep-without-runtime; no false results, no bluff; a GO unbacked by physical evidence is a §11.4 PASS-bluff at the review-loop layer. REFINES / STRENGTHENS §11.4.125 (iterate-until-no-blocking): makes the loop EXPLICIT, raises termination to ZERO findings AND ZERO warnings, BINDS physical evidence to every round. Classification: universal (§11.4.17). Composes §11.4.125 / §11.4.1 / §11.4.4 / §11.4.5 / §11.4.6 / §11.4.69 / §11.4.107 / §11.4.50 / §11.4.108 / §11.4.123. Gate</w:t>
      </w:r>
      <w:r>
        <w:t xml:space="preserve"> </w:t>
      </w:r>
      <w:r>
        <w:rPr>
          <w:rStyle w:val="VerbatimChar"/>
        </w:rPr>
        <w:t xml:space="preserve">CM-COVENANT-114-134-PROPAGATION</w:t>
      </w:r>
      <w:r>
        <w:t xml:space="preserve"> </w:t>
      </w:r>
      <w:r>
        <w:t xml:space="preserve">(literal</w:t>
      </w:r>
      <w:r>
        <w:t xml:space="preserve"> </w:t>
      </w:r>
      <w:r>
        <w:rPr>
          <w:rStyle w:val="VerbatimChar"/>
        </w:rPr>
        <w:t xml:space="preserve">11.4.134</w:t>
      </w:r>
      <w:r>
        <w:t xml:space="preserve">) + rec. gate</w:t>
      </w:r>
      <w:r>
        <w:t xml:space="preserve"> </w:t>
      </w:r>
      <w:r>
        <w:rPr>
          <w:rStyle w:val="VerbatimChar"/>
        </w:rPr>
        <w:t xml:space="preserve">CM-CODE-REVIEW-ITERATE-UNTIL-GO</w:t>
      </w:r>
      <w:r>
        <w:t xml:space="preserve"> </w:t>
      </w:r>
      <w:r>
        <w:t xml:space="preserve">+ paired §1.1 mutation.</w:t>
      </w:r>
    </w:p>
    <w:p>
      <w:pPr>
        <w:pStyle w:val="BodyText"/>
      </w:pPr>
      <w:r>
        <w:rPr>
          <w:b/>
          <w:bCs/>
        </w:rPr>
        <w:t xml:space="preserve">Canonical authority:</w:t>
      </w:r>
      <w:r>
        <w:t xml:space="preserve"> </w:t>
      </w:r>
      <w:hyperlink r:id="rId9">
        <w:r>
          <w:rPr>
            <w:rStyle w:val="VerbatimChar"/>
          </w:rPr>
          <w:t xml:space="preserve">Constitution.md</w:t>
        </w:r>
      </w:hyperlink>
      <w:r>
        <w:t xml:space="preserve"> </w:t>
      </w:r>
      <w:r>
        <w:t xml:space="preserve">§11.4.134. Release blocker. No</w:t>
      </w:r>
      <w:r>
        <w:t xml:space="preserve"> </w:t>
      </w:r>
      <w:r>
        <w:rPr>
          <w:rStyle w:val="VerbatimChar"/>
        </w:rPr>
        <w:t xml:space="preserve">--skip-rereview</w:t>
      </w:r>
      <w:r>
        <w:t xml:space="preserve"> </w:t>
      </w:r>
      <w:r>
        <w:t xml:space="preserve">/</w:t>
      </w:r>
      <w:r>
        <w:t xml:space="preserve"> </w:t>
      </w:r>
      <w:r>
        <w:rPr>
          <w:rStyle w:val="VerbatimChar"/>
        </w:rPr>
        <w:t xml:space="preserve">--single-review-pass</w:t>
      </w:r>
      <w:r>
        <w:t xml:space="preserve"> </w:t>
      </w:r>
      <w:r>
        <w:t xml:space="preserve">/</w:t>
      </w:r>
      <w:r>
        <w:t xml:space="preserve"> </w:t>
      </w:r>
      <w:r>
        <w:rPr>
          <w:rStyle w:val="VerbatimChar"/>
        </w:rPr>
        <w:t xml:space="preserve">--warnings-ok</w:t>
      </w:r>
      <w:r>
        <w:t xml:space="preserve"> </w:t>
      </w:r>
      <w:r>
        <w:t xml:space="preserve">/</w:t>
      </w:r>
      <w:r>
        <w:t xml:space="preserve"> </w:t>
      </w:r>
      <w:r>
        <w:rPr>
          <w:rStyle w:val="VerbatimChar"/>
        </w:rPr>
        <w:t xml:space="preserve">--evidence-optional</w:t>
      </w:r>
      <w:r>
        <w:t xml:space="preserve"> </w:t>
      </w:r>
      <w:r>
        <w:t xml:space="preserve">escape.</w:t>
      </w:r>
    </w:p>
    <w:p>
      <w:pPr>
        <w:pStyle w:val="BodyText"/>
      </w:pPr>
      <w:r>
        <w:rPr>
          <w:b/>
          <w:bCs/>
        </w:rPr>
        <w:t xml:space="preserve">§11.4.135 — Standing regression-guard suite + every-fixed-defect-gets-a-permanent-regression-test (User mandate, 2026-06-08).</w:t>
      </w:r>
      <w:r>
        <w:t xml:space="preserve"> </w:t>
      </w:r>
      <w:r>
        <w:t xml:space="preserve">Every project MUST maintain a STANDING regression-guard suite that runs on EVERY build+deploy and BLOCKS the release tag on any failure. Every closed defect (stable ticket id, e.g. ATM-NNN) MUST, in the SAME commit as its fix (extending the §11.4.43 DOCUMENT step), register a permanent §11.4.115 RED-on-broken-artifact regression test into the suite —</w:t>
      </w:r>
      <w:r>
        <w:t xml:space="preserve"> </w:t>
      </w:r>
      <w:r>
        <w:rPr>
          <w:rStyle w:val="VerbatimChar"/>
        </w:rPr>
        <w:t xml:space="preserve">RED_MODE=1</w:t>
      </w:r>
      <w:r>
        <w:t xml:space="preserve"> </w:t>
      </w:r>
      <w:r>
        <w:t xml:space="preserve">capturing the historical defect on a pre-fix artifact (the proof the guard is real),</w:t>
      </w:r>
      <w:r>
        <w:t xml:space="preserve"> </w:t>
      </w:r>
      <w:r>
        <w:rPr>
          <w:rStyle w:val="VerbatimChar"/>
        </w:rPr>
        <w:t xml:space="preserve">RED_MODE=0</w:t>
      </w:r>
      <w:r>
        <w:t xml:space="preserve"> </w:t>
      </w:r>
      <w:r>
        <w:t xml:space="preserve">the standing GREEN guard asserting the defect is ABSENT. A closure without a registered guard is a §11.4.123 violation. The suite runs FIRST in the post-deploy cycle (highest-risk set per §11.4.132) and is a §11.4.40 release-gate blocker. Forensic anchor (FACT): the wrong-subtitle-on-2nd-display defect was "fixed" via a source-side</w:t>
      </w:r>
      <w:r>
        <w:t xml:space="preserve"> </w:t>
      </w:r>
      <w:r>
        <w:rPr>
          <w:rStyle w:val="VerbatimChar"/>
        </w:rPr>
        <w:t xml:space="preserve">CONTROL_MENU_LABEL_DENYLIST</w:t>
      </w:r>
      <w:r>
        <w:t xml:space="preserve"> </w:t>
      </w:r>
      <w:r>
        <w:t xml:space="preserve">that NO test mirrored or re-ran, so the NEXT chrome class recurred silently while the GREEN suite passed. Industry-standard bug-driven testing (Google content-driven testing; AOSP CTS/Tradefed) made mechanical + enforced. Composes §11.4.4 / §11.4.40 / §11.4.43 / §11.4.46 / §11.4.50 / §11.4.107 / §11.4.108 / §11.4.115 / §11.4.118 / §11.4.123 / §11.4.124 / §11.4.130 / §11.4.132. Classification: universal (§11.4.17). Propagation gate</w:t>
      </w:r>
      <w:r>
        <w:t xml:space="preserve"> </w:t>
      </w:r>
      <w:r>
        <w:rPr>
          <w:rStyle w:val="VerbatimChar"/>
        </w:rPr>
        <w:t xml:space="preserve">CM-COVENANT-114-135-PROPAGATION</w:t>
      </w:r>
      <w:r>
        <w:t xml:space="preserve"> </w:t>
      </w:r>
      <w:r>
        <w:t xml:space="preserve">(literal</w:t>
      </w:r>
      <w:r>
        <w:t xml:space="preserve"> </w:t>
      </w:r>
      <w:r>
        <w:rPr>
          <w:rStyle w:val="VerbatimChar"/>
        </w:rPr>
        <w:t xml:space="preserve">11.4.135</w:t>
      </w:r>
      <w:r>
        <w:t xml:space="preserve">) + recommended gates</w:t>
      </w:r>
      <w:r>
        <w:t xml:space="preserve"> </w:t>
      </w:r>
      <w:r>
        <w:rPr>
          <w:rStyle w:val="VerbatimChar"/>
        </w:rPr>
        <w:t xml:space="preserve">CM-REGRESSION-GUARD-REGISTERED</w:t>
      </w:r>
      <w:r>
        <w:t xml:space="preserve"> </w:t>
      </w:r>
      <w:r>
        <w:t xml:space="preserve">/</w:t>
      </w:r>
      <w:r>
        <w:t xml:space="preserve"> </w:t>
      </w:r>
      <w:r>
        <w:rPr>
          <w:rStyle w:val="VerbatimChar"/>
        </w:rPr>
        <w:t xml:space="preserve">CM-REGRESSION-GUARD-SUITE-WIRED</w:t>
      </w:r>
      <w:r>
        <w:t xml:space="preserve"> </w:t>
      </w:r>
      <w:r>
        <w:t xml:space="preserve">+ paired §1.1 mutation.</w:t>
      </w:r>
      <w:r>
        <w:t xml:space="preserve"> </w:t>
      </w: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§11.4.135. Non-compliance is a release blocker. No escape hatch — no</w:t>
      </w:r>
      <w:r>
        <w:t xml:space="preserve"> </w:t>
      </w:r>
      <w:r>
        <w:rPr>
          <w:rStyle w:val="VerbatimChar"/>
        </w:rPr>
        <w:t xml:space="preserve">--skip-regression-guard</w:t>
      </w:r>
      <w:r>
        <w:t xml:space="preserve">,</w:t>
      </w:r>
      <w:r>
        <w:t xml:space="preserve"> </w:t>
      </w:r>
      <w:r>
        <w:rPr>
          <w:rStyle w:val="VerbatimChar"/>
        </w:rPr>
        <w:t xml:space="preserve">--no-guard-on-close</w:t>
      </w:r>
      <w:r>
        <w:t xml:space="preserve">,</w:t>
      </w:r>
      <w:r>
        <w:t xml:space="preserve"> </w:t>
      </w:r>
      <w:r>
        <w:rPr>
          <w:rStyle w:val="VerbatimChar"/>
        </w:rPr>
        <w:t xml:space="preserve">--guard-optional</w:t>
      </w:r>
      <w:r>
        <w:t xml:space="preserve"> </w:t>
      </w:r>
      <w:r>
        <w:t xml:space="preserve">flag.</w:t>
      </w:r>
    </w:p>
    <w:p>
      <w:pPr>
        <w:pStyle w:val="BodyText"/>
      </w:pPr>
      <w:r>
        <w:rPr>
          <w:b/>
          <w:bCs/>
        </w:rPr>
        <w:t xml:space="preserve">§11.4.136 — Real-content end-to-end playback-test mandate (User mandate, 2026-06-08).</w:t>
      </w:r>
      <w:r>
        <w:t xml:space="preserve"> </w:t>
      </w:r>
      <w:r>
        <w:t xml:space="preserve">Refines/strengthens §11.4.107. Any test asserting media playback works MUST drive REAL content (catalog stream or offline reference clip) through the user's path (§11.4.48 UI-driven → §11.4.117 CV/OCR fallback) and assert it genuinely PLAYS via the §11.4.107 liveness battery PLUS a decoder-health census — a numeric drop-buffer budget, no buffer-timestamp re-order/discard, no codec-reject (cite Android/Media3 ExoPlayer OEM pre-OTA playback-test mandate: "too many dropped buffers" &gt;25, "unexpected presentation timestamp", "test timed out"). Metadata-only / launch-only / registration-only / single-frame / config-only PASS is forbidden (§11.4 / §11.4.1). A golden/reference clip corpus (BBC ExoPlayer testing samples) is the offline ground-truth. Composes §11.4.5 / §11.4.48 / §11.4.50 / §11.4.107 / §11.4.117 / §11.4.123 / §11.4.13 / §11.4.69. Classification: universal (§11.4.17). Propagation gate</w:t>
      </w:r>
      <w:r>
        <w:t xml:space="preserve"> </w:t>
      </w:r>
      <w:r>
        <w:rPr>
          <w:rStyle w:val="VerbatimChar"/>
        </w:rPr>
        <w:t xml:space="preserve">CM-COVENANT-114-136-PROPAGATION</w:t>
      </w:r>
      <w:r>
        <w:t xml:space="preserve"> </w:t>
      </w:r>
      <w:r>
        <w:t xml:space="preserve">(literal</w:t>
      </w:r>
      <w:r>
        <w:t xml:space="preserve"> </w:t>
      </w:r>
      <w:r>
        <w:rPr>
          <w:rStyle w:val="VerbatimChar"/>
        </w:rPr>
        <w:t xml:space="preserve">11.4.136</w:t>
      </w:r>
      <w:r>
        <w:t xml:space="preserve">) + recommended gate</w:t>
      </w:r>
      <w:r>
        <w:t xml:space="preserve"> </w:t>
      </w:r>
      <w:r>
        <w:rPr>
          <w:rStyle w:val="VerbatimChar"/>
        </w:rPr>
        <w:t xml:space="preserve">CM-REAL-CONTENT-PLAYBACK-TEST</w:t>
      </w:r>
      <w:r>
        <w:t xml:space="preserve"> </w:t>
      </w:r>
      <w:r>
        <w:t xml:space="preserve">+ paired §1.1 mutation.</w:t>
      </w:r>
      <w:r>
        <w:t xml:space="preserve"> </w:t>
      </w: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§11.4.136. Non-compliance is a release blocker. No escape hatch — no</w:t>
      </w:r>
      <w:r>
        <w:t xml:space="preserve"> </w:t>
      </w:r>
      <w:r>
        <w:rPr>
          <w:rStyle w:val="VerbatimChar"/>
        </w:rPr>
        <w:t xml:space="preserve">--launch-proves-playback</w:t>
      </w:r>
      <w:r>
        <w:t xml:space="preserve">,</w:t>
      </w:r>
      <w:r>
        <w:t xml:space="preserve"> </w:t>
      </w:r>
      <w:r>
        <w:rPr>
          <w:rStyle w:val="VerbatimChar"/>
        </w:rPr>
        <w:t xml:space="preserve">--skip-decoder-health</w:t>
      </w:r>
      <w:r>
        <w:t xml:space="preserve">,</w:t>
      </w:r>
      <w:r>
        <w:t xml:space="preserve"> </w:t>
      </w:r>
      <w:r>
        <w:rPr>
          <w:rStyle w:val="VerbatimChar"/>
        </w:rPr>
        <w:t xml:space="preserve">--metadata-playback-pass-suffices</w:t>
      </w:r>
      <w:r>
        <w:t xml:space="preserve"> </w:t>
      </w:r>
      <w:r>
        <w:t xml:space="preserve">flag.</w:t>
      </w:r>
    </w:p>
    <w:p>
      <w:pPr>
        <w:pStyle w:val="BodyText"/>
      </w:pPr>
      <w:r>
        <w:rPr>
          <w:b/>
          <w:bCs/>
        </w:rPr>
        <w:t xml:space="preserve">§11.4.137 — Subtitle/caption content-correctness oracle + secure-display-proxy-honesty mandate (User mandate, 2026-06-08).</w:t>
      </w:r>
      <w:r>
        <w:t xml:space="preserve"> </w:t>
      </w:r>
      <w:r>
        <w:t xml:space="preserve">Refines §11.4.117 + §11.4.107 + §11.4.112. Forensic anchor (FACT): tests tasked to "physically verify the 2nd-display subtitle" PASSed GREEN while subtitles did NOT show / showed WRONG — the streaming player surface is FLAG_SECURE so</w:t>
      </w:r>
      <w:r>
        <w:t xml:space="preserve"> </w:t>
      </w:r>
      <w:r>
        <w:rPr>
          <w:rStyle w:val="VerbatimChar"/>
        </w:rPr>
        <w:t xml:space="preserve">screencap -d &lt;secondary&gt;</w:t>
      </w:r>
      <w:r>
        <w:t xml:space="preserve"> </w:t>
      </w:r>
      <w:r>
        <w:t xml:space="preserve">returns BLACK (autonomous PIXEL verification structurally impossible per §11.4.112), so the test fell back to the accessibility-scraped/</w:t>
      </w:r>
      <w:r>
        <w:rPr>
          <w:rStyle w:val="VerbatimChar"/>
        </w:rPr>
        <w:t xml:space="preserve">persist.atmosphere.subdebug</w:t>
      </w:r>
      <w:r>
        <w:t xml:space="preserve"> </w:t>
      </w:r>
      <w:r>
        <w:t xml:space="preserve">proxy, and the proxy accepted a chrome/menu LABEL (</w:t>
      </w:r>
      <w:r>
        <w:rPr>
          <w:rStyle w:val="VerbatimChar"/>
        </w:rPr>
        <w:t xml:space="preserve">Аудио и субтитры</w:t>
      </w:r>
      <w:r>
        <w:t xml:space="preserve">) as a valid subtitle because the prose floor accepted any multibyte prose and NO menu-label denylist + NO position/cadence check existed. The mandate: a subtitle-correctness test MUST classify the cue's</w:t>
      </w:r>
      <w:r>
        <w:t xml:space="preserve"> </w:t>
      </w:r>
      <w:r>
        <w:rPr>
          <w:i/>
          <w:iCs/>
        </w:rPr>
        <w:t xml:space="preserve">content class</w:t>
      </w:r>
      <w:r>
        <w:t xml:space="preserve"> </w:t>
      </w:r>
      <w:r>
        <w:t xml:space="preserve">— a present cue is NOT a correct cue. CHROME (FAIL) if a known control/menu label (closed multilingual deny-list MIRRORED from source, case-folded incl. non-ASCII), time/numeric chrome, not prose, OUTSIDE the lower safe-title band (CEA-708 9-anchor grid), OR STATIC across the window (real subtitle changes → ≥2 distinct prose cues, a metamorphic relation). DIALOGUE (PASS) only when prose + not-denied + not-chrome + position-ok + cadence ≥2 OR fuzzy-matches the SOURCE-extracted cue via normalized edit distance (§11.4.123 host ground truth). The oracle MUST be self-validated golden-good/golden-bad (§11.4.107(10)) and the deny-list MUST be verified present in the SHIPPED artifact (§11.4.108) — a source-green denylist with no test mirror + no artifact check is the exact recurrence pattern forbidden here. Secure-display honesty (§11.4.112): where FLAG_SECURE makes pixel verification impossible, the rock-solid autonomous proof is the player's caption telemetry + source-track presence + content-class oracle — NEVER a faked pixel "physical" pass; human-eye pixel confirmation is</w:t>
      </w:r>
      <w:r>
        <w:t xml:space="preserve"> </w:t>
      </w:r>
      <w:r>
        <w:rPr>
          <w:rStyle w:val="VerbatimChar"/>
        </w:rPr>
        <w:t xml:space="preserve">operator_attended</w:t>
      </w:r>
      <w:r>
        <w:t xml:space="preserve"> </w:t>
      </w:r>
      <w:r>
        <w:t xml:space="preserve">(§11.4.52) with a tracked migration item. App-agnostic (keys off content class). Composes §11.4.3 / §11.4.5 / §11.4.6 / §11.4.107 / §11.4.108 / §11.4.112 / §11.4.115 / §11.4.117 / §11.4.123 / §11.4.13 / §11.4.69. Classification: universal (§11.4.17). Propagation gate</w:t>
      </w:r>
      <w:r>
        <w:t xml:space="preserve"> </w:t>
      </w:r>
      <w:r>
        <w:rPr>
          <w:rStyle w:val="VerbatimChar"/>
        </w:rPr>
        <w:t xml:space="preserve">CM-COVENANT-114-137-PROPAGATION</w:t>
      </w:r>
      <w:r>
        <w:t xml:space="preserve"> </w:t>
      </w:r>
      <w:r>
        <w:t xml:space="preserve">(literal</w:t>
      </w:r>
      <w:r>
        <w:t xml:space="preserve"> </w:t>
      </w:r>
      <w:r>
        <w:rPr>
          <w:rStyle w:val="VerbatimChar"/>
        </w:rPr>
        <w:t xml:space="preserve">11.4.137</w:t>
      </w:r>
      <w:r>
        <w:t xml:space="preserve">) + recommended gate</w:t>
      </w:r>
      <w:r>
        <w:t xml:space="preserve"> </w:t>
      </w:r>
      <w:r>
        <w:rPr>
          <w:rStyle w:val="VerbatimChar"/>
        </w:rPr>
        <w:t xml:space="preserve">CM-SUBTITLE-CONTENT-CORRECTNESS-ORACLE</w:t>
      </w:r>
      <w:r>
        <w:t xml:space="preserve"> </w:t>
      </w:r>
      <w:r>
        <w:t xml:space="preserve">+ paired §1.1 mutation (strip the denylist/position/cadence check → golden-bad</w:t>
      </w:r>
      <w:r>
        <w:t xml:space="preserve"> </w:t>
      </w:r>
      <w:r>
        <w:rPr>
          <w:rStyle w:val="VerbatimChar"/>
        </w:rPr>
        <w:t xml:space="preserve">Аудио и субтитры</w:t>
      </w:r>
      <w:r>
        <w:t xml:space="preserve"> </w:t>
      </w:r>
      <w:r>
        <w:t xml:space="preserve">PASSes → gate FAILs).</w:t>
      </w:r>
      <w:r>
        <w:t xml:space="preserve"> </w:t>
      </w: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§11.4.137. Non-compliance is a release blocker. No escape hatch — no</w:t>
      </w:r>
      <w:r>
        <w:t xml:space="preserve"> </w:t>
      </w:r>
      <w:r>
        <w:rPr>
          <w:rStyle w:val="VerbatimChar"/>
        </w:rPr>
        <w:t xml:space="preserve">--present-cue-is-correct</w:t>
      </w:r>
      <w:r>
        <w:t xml:space="preserve">,</w:t>
      </w:r>
      <w:r>
        <w:t xml:space="preserve"> </w:t>
      </w:r>
      <w:r>
        <w:rPr>
          <w:rStyle w:val="VerbatimChar"/>
        </w:rPr>
        <w:t xml:space="preserve">--skip-chrome-oracle</w:t>
      </w:r>
      <w:r>
        <w:t xml:space="preserve">,</w:t>
      </w:r>
      <w:r>
        <w:t xml:space="preserve"> </w:t>
      </w:r>
      <w:r>
        <w:rPr>
          <w:rStyle w:val="VerbatimChar"/>
        </w:rPr>
        <w:t xml:space="preserve">--length-heuristic-suffices</w:t>
      </w:r>
      <w:r>
        <w:t xml:space="preserve">,</w:t>
      </w:r>
      <w:r>
        <w:t xml:space="preserve"> </w:t>
      </w:r>
      <w:r>
        <w:rPr>
          <w:rStyle w:val="VerbatimChar"/>
        </w:rPr>
        <w:t xml:space="preserve">--pixel-pass-on-secure-display</w:t>
      </w:r>
      <w:r>
        <w:t xml:space="preserve">,</w:t>
      </w:r>
      <w:r>
        <w:t xml:space="preserve"> </w:t>
      </w:r>
      <w:r>
        <w:rPr>
          <w:rStyle w:val="VerbatimChar"/>
        </w:rPr>
        <w:t xml:space="preserve">--skip-position-check</w:t>
      </w:r>
      <w:r>
        <w:t xml:space="preserve">,</w:t>
      </w:r>
      <w:r>
        <w:t xml:space="preserve"> </w:t>
      </w:r>
      <w:r>
        <w:rPr>
          <w:rStyle w:val="VerbatimChar"/>
        </w:rPr>
        <w:t xml:space="preserve">--skip-cadence-check</w:t>
      </w:r>
      <w:r>
        <w:t xml:space="preserve"> </w:t>
      </w:r>
      <w:r>
        <w:t xml:space="preserve">flag.</w:t>
      </w:r>
    </w:p>
    <w:p>
      <w:pPr>
        <w:pStyle w:val="BodyText"/>
      </w:pPr>
      <w:r>
        <w:rPr>
          <w:b/>
          <w:bCs/>
        </w:rPr>
        <w:t xml:space="preserve">§11.4.138 — Operator-escape =&gt; mandatory bluff-audit + permanent guard (User mandate, 2026-06-08).</w:t>
      </w:r>
      <w:r>
        <w:t xml:space="preserve"> </w:t>
      </w:r>
      <w:r>
        <w:t xml:space="preserve">When the operator (or any out-of-band channel) finds a defect that the GREEN test suite passed, this is by definition a §11.4 PASS-bluff — it MUST trigger, before the fix is closed: (1) a §11.4.102 systematic-debugging pass to FACT-root-cause; (2) a bluff-audit identifying the EXACT assertion that should have caught it but didn't, cited to</w:t>
      </w:r>
      <w:r>
        <w:t xml:space="preserve"> </w:t>
      </w:r>
      <w:r>
        <w:rPr>
          <w:rStyle w:val="VerbatimChar"/>
        </w:rPr>
        <w:t xml:space="preserve">file:line</w:t>
      </w:r>
      <w:r>
        <w:t xml:space="preserve"> </w:t>
      </w:r>
      <w:r>
        <w:t xml:space="preserve">(canonical example:</w:t>
      </w:r>
      <w:r>
        <w:t xml:space="preserve"> </w:t>
      </w:r>
      <w:r>
        <w:rPr>
          <w:rStyle w:val="VerbatimChar"/>
        </w:rPr>
        <w:t xml:space="preserve">lib/subtitle_content_validation.sh:sub_is_prose()</w:t>
      </w:r>
      <w:r>
        <w:t xml:space="preserve"> </w:t>
      </w:r>
      <w:r>
        <w:t xml:space="preserve">returning TRUE for</w:t>
      </w:r>
      <w:r>
        <w:t xml:space="preserve"> </w:t>
      </w:r>
      <w:r>
        <w:rPr>
          <w:rStyle w:val="VerbatimChar"/>
        </w:rPr>
        <w:t xml:space="preserve">Аудио и субтитры</w:t>
      </w:r>
      <w:r>
        <w:t xml:space="preserve">); (3) a permanent §11.4.135 regression guard registered in the SAME commit as the fix, with its §11.4.115 RED capturing the operator-found defect; (4) the bluff-audit committed under</w:t>
      </w:r>
      <w:r>
        <w:t xml:space="preserve"> </w:t>
      </w:r>
      <w:r>
        <w:rPr>
          <w:rStyle w:val="VerbatimChar"/>
        </w:rPr>
        <w:t xml:space="preserve">docs/research/&lt;scope&gt;/&lt;defect&gt;_bluff_audit/</w:t>
      </w:r>
      <w:r>
        <w:t xml:space="preserve">. Closing an operator-found defect WITHOUT the bluff-audit + permanent guard is itself a §11.4 violation (the bluff that let it through is still live and the defect will recur). Composes §11.4 / §11.4.1 / §11.4.102 / §11.4.108 / §11.4.115 / §11.4.118 / §11.4.123 / §11.4.135. Classification: universal (§11.4.17). Propagation gate</w:t>
      </w:r>
      <w:r>
        <w:t xml:space="preserve"> </w:t>
      </w:r>
      <w:r>
        <w:rPr>
          <w:rStyle w:val="VerbatimChar"/>
        </w:rPr>
        <w:t xml:space="preserve">CM-COVENANT-114-138-PROPAGATION</w:t>
      </w:r>
      <w:r>
        <w:t xml:space="preserve"> </w:t>
      </w:r>
      <w:r>
        <w:t xml:space="preserve">(literal</w:t>
      </w:r>
      <w:r>
        <w:t xml:space="preserve"> </w:t>
      </w:r>
      <w:r>
        <w:rPr>
          <w:rStyle w:val="VerbatimChar"/>
        </w:rPr>
        <w:t xml:space="preserve">11.4.138</w:t>
      </w:r>
      <w:r>
        <w:t xml:space="preserve">) + recommended gate</w:t>
      </w:r>
      <w:r>
        <w:t xml:space="preserve"> </w:t>
      </w:r>
      <w:r>
        <w:rPr>
          <w:rStyle w:val="VerbatimChar"/>
        </w:rPr>
        <w:t xml:space="preserve">CM-OPERATOR-ESCAPE-BLUFF-AUDIT</w:t>
      </w:r>
      <w:r>
        <w:t xml:space="preserve"> </w:t>
      </w:r>
      <w:r>
        <w:t xml:space="preserve">+ paired §1.1 mutation.</w:t>
      </w:r>
      <w:r>
        <w:t xml:space="preserve"> </w:t>
      </w: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§11.4.138. Non-compliance is a release blocker. No escape hatch — no</w:t>
      </w:r>
      <w:r>
        <w:t xml:space="preserve"> </w:t>
      </w:r>
      <w:r>
        <w:rPr>
          <w:rStyle w:val="VerbatimChar"/>
        </w:rPr>
        <w:t xml:space="preserve">--close-without-bluff-audit</w:t>
      </w:r>
      <w:r>
        <w:t xml:space="preserve">,</w:t>
      </w:r>
      <w:r>
        <w:t xml:space="preserve"> </w:t>
      </w:r>
      <w:r>
        <w:rPr>
          <w:rStyle w:val="VerbatimChar"/>
        </w:rPr>
        <w:t xml:space="preserve">--operator-find-is-just-a-bug</w:t>
      </w:r>
      <w:r>
        <w:t xml:space="preserve">,</w:t>
      </w:r>
      <w:r>
        <w:t xml:space="preserve"> </w:t>
      </w:r>
      <w:r>
        <w:rPr>
          <w:rStyle w:val="VerbatimChar"/>
        </w:rPr>
        <w:t xml:space="preserve">--skip-permanent-guard</w:t>
      </w:r>
      <w:r>
        <w:t xml:space="preserve"> </w:t>
      </w:r>
      <w:r>
        <w:t xml:space="preserve">flag.</w:t>
      </w:r>
    </w:p>
    <w:p>
      <w:pPr>
        <w:pStyle w:val="BodyText"/>
      </w:pPr>
      <w:r>
        <w:rPr>
          <w:b/>
          <w:bCs/>
        </w:rPr>
        <w:t xml:space="preserve">§11.4.139 — Fresh-process clean-artifact runtime-signature mandate (User mandate, 2026-06-08).</w:t>
      </w:r>
      <w:r>
        <w:t xml:space="preserve"> </w:t>
      </w:r>
      <w:r>
        <w:t xml:space="preserve">Refines §11.4.108. Before any post-deploy validation — ESPECIALLY a non-pixel proxy verification (the subdebug/accessibility-cue channel used for FLAG_SECURE displays) — the harness MUST assert running-artifact == built-artifact: the deploy yielded a CLEAN target (mutable-overlay/userdata wiped) OR a pre-validation check proves no stale overlay shadows the deployed code (e.g. every guarded package — incl. the Presenter that emits the subtitle cue — resolves to the system partition, no per-user override). A stale shadow of the cue-emitting component (e.g. a Presenter APK predating the denylist) makes the proxy report on code that was never deployed — any PASS is a §11.4 PASS-bluff. Each fix declares ONE machine-checkable runtime signature verified on the clean target (the §11.4.108 registry IS the definition of done); for the subtitle class the signature is "the shipped Presenter APK contains the denylist literal (case-insensitive) AND the subdebug channel emits</w:t>
      </w:r>
      <w:r>
        <w:t xml:space="preserve"> </w:t>
      </w:r>
      <w:r>
        <w:rPr>
          <w:rStyle w:val="VerbatimChar"/>
        </w:rPr>
        <w:t xml:space="preserve">candidate REJECTED reason=chrome-label</w:t>
      </w:r>
      <w:r>
        <w:t xml:space="preserve"> </w:t>
      </w:r>
      <w:r>
        <w:t xml:space="preserve">for a menu label." Composes §11.4.46 / §11.4.108 / §11.4.130 / §11.4.135 / §11.4.137. Classification: universal (§11.4.17). Propagation gate</w:t>
      </w:r>
      <w:r>
        <w:t xml:space="preserve"> </w:t>
      </w:r>
      <w:r>
        <w:rPr>
          <w:rStyle w:val="VerbatimChar"/>
        </w:rPr>
        <w:t xml:space="preserve">CM-COVENANT-114-139-PROPAGATION</w:t>
      </w:r>
      <w:r>
        <w:t xml:space="preserve"> </w:t>
      </w:r>
      <w:r>
        <w:t xml:space="preserve">(literal</w:t>
      </w:r>
      <w:r>
        <w:t xml:space="preserve"> </w:t>
      </w:r>
      <w:r>
        <w:rPr>
          <w:rStyle w:val="VerbatimChar"/>
        </w:rPr>
        <w:t xml:space="preserve">11.4.139</w:t>
      </w:r>
      <w:r>
        <w:t xml:space="preserve">) + recommended gate</w:t>
      </w:r>
      <w:r>
        <w:t xml:space="preserve"> </w:t>
      </w:r>
      <w:r>
        <w:rPr>
          <w:rStyle w:val="VerbatimChar"/>
        </w:rPr>
        <w:t xml:space="preserve">CM-CLEAN-ARTIFACT-RUNTIME-SIGNATURE</w:t>
      </w:r>
      <w:r>
        <w:t xml:space="preserve"> </w:t>
      </w:r>
      <w:r>
        <w:t xml:space="preserve">+ paired §1.1 mutation.</w:t>
      </w:r>
      <w:r>
        <w:t xml:space="preserve"> </w:t>
      </w: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§11.4.139. Non-compliance is a release blocker. No escape hatch — no</w:t>
      </w:r>
      <w:r>
        <w:t xml:space="preserve"> </w:t>
      </w:r>
      <w:r>
        <w:rPr>
          <w:rStyle w:val="VerbatimChar"/>
        </w:rPr>
        <w:t xml:space="preserve">--validate-against-running-state</w:t>
      </w:r>
      <w:r>
        <w:t xml:space="preserve">,</w:t>
      </w:r>
      <w:r>
        <w:t xml:space="preserve"> </w:t>
      </w:r>
      <w:r>
        <w:rPr>
          <w:rStyle w:val="VerbatimChar"/>
        </w:rPr>
        <w:t xml:space="preserve">--skip-clean-precondition</w:t>
      </w:r>
      <w:r>
        <w:t xml:space="preserve">,</w:t>
      </w:r>
      <w:r>
        <w:t xml:space="preserve"> </w:t>
      </w:r>
      <w:r>
        <w:rPr>
          <w:rStyle w:val="VerbatimChar"/>
        </w:rPr>
        <w:t xml:space="preserve">--shadow-OK</w:t>
      </w:r>
      <w:r>
        <w:t xml:space="preserve"> </w:t>
      </w:r>
      <w:r>
        <w:t xml:space="preserve">flag.</w:t>
      </w:r>
    </w:p>
    <w:p>
      <w:pPr>
        <w:pStyle w:val="BlockText"/>
      </w:pPr>
      <w:r>
        <w:rPr>
          <w:b/>
          <w:bCs/>
        </w:rPr>
        <w:t xml:space="preserve">§11.4.140 — Universal action-prefix system (</w:t>
      </w:r>
      <w:r>
        <w:rPr>
          <w:rStyle w:val="VerbatimChar"/>
          <w:b/>
          <w:bCs/>
        </w:rPr>
        <w:t xml:space="preserve">ACTION_NAME ::</w:t>
      </w:r>
      <w:r>
        <w:rPr>
          <w:b/>
          <w:bCs/>
        </w:rPr>
        <w:t xml:space="preserve">) (User mandate,</w:t>
      </w:r>
      <w:r>
        <w:rPr>
          <w:b/>
          <w:bCs/>
        </w:rPr>
        <w:t xml:space="preserve"> </w:t>
      </w:r>
      <w:r>
        <w:rPr>
          <w:b/>
          <w:bCs/>
        </w:rPr>
        <w:t xml:space="preserve">2026-06-09; GRAMMAR_ADDENDUM 2026-06-09; arrow form 2026-07-02).</w:t>
      </w:r>
      <w:r>
        <w:t xml:space="preserve"> </w:t>
      </w:r>
      <w:r>
        <w:t xml:space="preserve">When a</w:t>
      </w:r>
      <w:r>
        <w:t xml:space="preserve"> </w:t>
      </w:r>
      <w:r>
        <w:t xml:space="preserve">user prompt's FIRST</w:t>
      </w:r>
      <w:r>
        <w:t xml:space="preserve"> </w:t>
      </w:r>
      <w:r>
        <w:t xml:space="preserve">non-blank line starts with a recognised action prefix, you MUST: (1) look the</w:t>
      </w:r>
      <w:r>
        <w:t xml:space="preserve"> </w:t>
      </w:r>
      <w:r>
        <w:t xml:space="preserve">action token up in the action registry</w:t>
      </w:r>
      <w:r>
        <w:t xml:space="preserve"> </w:t>
      </w:r>
      <w:r>
        <w:rPr>
          <w:rStyle w:val="VerbatimChar"/>
        </w:rPr>
        <w:t xml:space="preserve">constitution/actions/registry.yaml</w:t>
      </w:r>
      <w:r>
        <w:t xml:space="preserve"> </w:t>
      </w:r>
      <w:r>
        <w:t xml:space="preserve">(or</w:t>
      </w:r>
      <w:r>
        <w:t xml:space="preserve"> </w:t>
      </w:r>
      <w:r>
        <w:rPr>
          <w:rStyle w:val="VerbatimChar"/>
        </w:rPr>
        <w:t xml:space="preserve">$HELIX_ACTION_REGISTRY</w:t>
      </w:r>
      <w:r>
        <w:t xml:space="preserve">);</w:t>
      </w:r>
      <w:r>
        <w:t xml:space="preserve"> </w:t>
      </w:r>
      <w:r>
        <w:t xml:space="preserve">(2) if it is a registered action, REPLACE the prefix with that action's</w:t>
      </w:r>
      <w:r>
        <w:t xml:space="preserve"> </w:t>
      </w:r>
      <w:r>
        <w:rPr>
          <w:rStyle w:val="VerbatimChar"/>
        </w:rPr>
        <w:t xml:space="preserve">expansion</w:t>
      </w:r>
      <w:r>
        <w:t xml:space="preserve"> </w:t>
      </w:r>
      <w:r>
        <w:t xml:space="preserve">text and apply its</w:t>
      </w:r>
      <w:r>
        <w:t xml:space="preserve"> </w:t>
      </w:r>
      <w:r>
        <w:rPr>
          <w:rStyle w:val="VerbatimChar"/>
        </w:rPr>
        <w:t xml:space="preserve">rules</w:t>
      </w:r>
      <w:r>
        <w:t xml:space="preserve">; (3) execute the remainder of the prompt</w:t>
      </w:r>
      <w:r>
        <w:t xml:space="preserve"> </w:t>
      </w:r>
      <w:r>
        <w:t xml:space="preserve">under the expanded instruction.</w:t>
      </w:r>
      <w:r>
        <w:t xml:space="preserve"> </w:t>
      </w:r>
      <w:r>
        <w:rPr>
          <w:b/>
          <w:bCs/>
        </w:rPr>
        <w:t xml:space="preserve">Five EQUIVALENT forms</w:t>
      </w:r>
      <w:r>
        <w:t xml:space="preserve"> </w:t>
      </w:r>
      <w:r>
        <w:t xml:space="preserve">— same action, same</w:t>
      </w:r>
      <w:r>
        <w:t xml:space="preserve"> </w:t>
      </w:r>
      <w:r>
        <w:t xml:space="preserve">expansion, same execution: (1)</w:t>
      </w:r>
      <w:r>
        <w:t xml:space="preserve"> </w:t>
      </w:r>
      <w:r>
        <w:rPr>
          <w:rStyle w:val="VerbatimChar"/>
        </w:rPr>
        <w:t xml:space="preserve">ACTION_NAME :: &lt;rest&gt;</w:t>
      </w:r>
      <w:r>
        <w:t xml:space="preserve"> </w:t>
      </w:r>
      <w:r>
        <w:t xml:space="preserve">(bare</w:t>
      </w:r>
      <w:r>
        <w:t xml:space="preserve"> </w:t>
      </w:r>
      <w:r>
        <w:rPr>
          <w:rStyle w:val="VerbatimChar"/>
        </w:rPr>
        <w:t xml:space="preserve">::</w:t>
      </w:r>
      <w:r>
        <w:t xml:space="preserve">),</w:t>
      </w:r>
      <w:r>
        <w:t xml:space="preserve"> </w:t>
      </w:r>
      <w:r>
        <w:t xml:space="preserve">(2)</w:t>
      </w:r>
      <w:r>
        <w:t xml:space="preserve"> </w:t>
      </w:r>
      <w:r>
        <w:rPr>
          <w:rStyle w:val="VerbatimChar"/>
        </w:rPr>
        <w:t xml:space="preserve">PREFIX::ACTION_NAME :: &lt;rest&gt;</w:t>
      </w:r>
      <w:r>
        <w:t xml:space="preserve"> </w:t>
      </w:r>
      <w:r>
        <w:t xml:space="preserve">(namespaced</w:t>
      </w:r>
      <w:r>
        <w:t xml:space="preserve"> </w:t>
      </w:r>
      <w:r>
        <w:rPr>
          <w:rStyle w:val="VerbatimChar"/>
        </w:rPr>
        <w:t xml:space="preserve">::</w:t>
      </w:r>
      <w:r>
        <w:t xml:space="preserve">), (3)</w:t>
      </w:r>
      <w:r>
        <w:t xml:space="preserve"> </w:t>
      </w:r>
      <w:r>
        <w:rPr>
          <w:rStyle w:val="VerbatimChar"/>
        </w:rPr>
        <w:t xml:space="preserve">/ACTION_NAME &lt;rest&gt;</w:t>
      </w:r>
      <w:r>
        <w:t xml:space="preserve"> </w:t>
      </w:r>
      <w:r>
        <w:t xml:space="preserve">(bare slash), (4)</w:t>
      </w:r>
      <w:r>
        <w:t xml:space="preserve"> </w:t>
      </w:r>
      <w:r>
        <w:rPr>
          <w:rStyle w:val="VerbatimChar"/>
        </w:rPr>
        <w:t xml:space="preserve">/PREFIX::ACTION_NAME &lt;rest&gt;</w:t>
      </w:r>
      <w:r>
        <w:t xml:space="preserve"> </w:t>
      </w:r>
      <w:r>
        <w:t xml:space="preserve">(namespaced slash),</w:t>
      </w:r>
      <w:r>
        <w:t xml:space="preserve"> </w:t>
      </w:r>
      <w:r>
        <w:t xml:space="preserve">(5)</w:t>
      </w:r>
      <w:r>
        <w:t xml:space="preserve"> </w:t>
      </w:r>
      <w:r>
        <w:rPr>
          <w:rStyle w:val="VerbatimChar"/>
        </w:rPr>
        <w:t xml:space="preserve">ACTION_NAME ---&gt; &lt;rest&gt;</w:t>
      </w:r>
      <w:r>
        <w:t xml:space="preserve"> </w:t>
      </w:r>
      <w:r>
        <w:t xml:space="preserve">(bare arrow) ≡</w:t>
      </w:r>
      <w:r>
        <w:t xml:space="preserve"> </w:t>
      </w:r>
      <w:r>
        <w:rPr>
          <w:rStyle w:val="VerbatimChar"/>
        </w:rPr>
        <w:t xml:space="preserve">PREFIX::ACTION_NAME ---&gt; &lt;rest&gt;</w:t>
      </w:r>
      <w:r>
        <w:t xml:space="preserve"> </w:t>
      </w:r>
      <w:r>
        <w:t xml:space="preserve">(namespaced arrow). Thus</w:t>
      </w:r>
      <w:r>
        <w:t xml:space="preserve"> </w:t>
      </w:r>
      <w:r>
        <w:rPr>
          <w:rStyle w:val="VerbatimChar"/>
        </w:rPr>
        <w:t xml:space="preserve">BACKGROUND :: x</w:t>
      </w:r>
      <w:r>
        <w:t xml:space="preserve"> </w:t>
      </w:r>
      <w:r>
        <w:t xml:space="preserve">≡</w:t>
      </w:r>
      <w:r>
        <w:t xml:space="preserve"> </w:t>
      </w:r>
      <w:r>
        <w:rPr>
          <w:rStyle w:val="VerbatimChar"/>
        </w:rPr>
        <w:t xml:space="preserve">DEFAULT::BACKGROUND :: x</w:t>
      </w:r>
      <w:r>
        <w:t xml:space="preserve"> </w:t>
      </w:r>
      <w:r>
        <w:t xml:space="preserve">≡</w:t>
      </w:r>
      <w:r>
        <w:t xml:space="preserve"> </w:t>
      </w:r>
      <w:r>
        <w:rPr>
          <w:rStyle w:val="VerbatimChar"/>
        </w:rPr>
        <w:t xml:space="preserve">/BACKGROUND x</w:t>
      </w:r>
      <w:r>
        <w:t xml:space="preserve"> </w:t>
      </w:r>
      <w:r>
        <w:t xml:space="preserve">≡</w:t>
      </w:r>
      <w:r>
        <w:t xml:space="preserve"> </w:t>
      </w:r>
      <w:r>
        <w:rPr>
          <w:rStyle w:val="VerbatimChar"/>
        </w:rPr>
        <w:t xml:space="preserve">/DEFAULT::BACKGROUND x</w:t>
      </w:r>
      <w:r>
        <w:t xml:space="preserve"> </w:t>
      </w:r>
      <w:r>
        <w:t xml:space="preserve">≡</w:t>
      </w:r>
      <w:r>
        <w:t xml:space="preserve"> </w:t>
      </w:r>
      <w:r>
        <w:rPr>
          <w:rStyle w:val="VerbatimChar"/>
        </w:rPr>
        <w:t xml:space="preserve">BACKGROUND ---&gt; x</w:t>
      </w:r>
      <w:r>
        <w:t xml:space="preserve"> </w:t>
      </w:r>
      <w:r>
        <w:t xml:space="preserve">≡</w:t>
      </w:r>
      <w:r>
        <w:t xml:space="preserve"> </w:t>
      </w:r>
      <w:r>
        <w:rPr>
          <w:rStyle w:val="VerbatimChar"/>
        </w:rPr>
        <w:t xml:space="preserve">DEFAULT::BACKGROUND ---&gt; x</w:t>
      </w:r>
      <w:r>
        <w:t xml:space="preserve">.</w:t>
      </w:r>
      <w:r>
        <w:t xml:space="preserve"> </w:t>
      </w:r>
      <w:r>
        <w:rPr>
          <w:rStyle w:val="VerbatimChar"/>
        </w:rPr>
        <w:t xml:space="preserve">PREFIX</w:t>
      </w:r>
      <w:r>
        <w:t xml:space="preserve"> </w:t>
      </w:r>
      <w:r>
        <w:t xml:space="preserve">is an action NAMESPACE; the reserved default</w:t>
      </w:r>
      <w:r>
        <w:t xml:space="preserve"> </w:t>
      </w:r>
      <w:r>
        <w:t xml:space="preserve">namespace is</w:t>
      </w:r>
      <w:r>
        <w:t xml:space="preserve"> </w:t>
      </w:r>
      <w:r>
        <w:rPr>
          <w:rStyle w:val="VerbatimChar"/>
          <w:b/>
          <w:bCs/>
        </w:rPr>
        <w:t xml:space="preserve">DEFAULT</w:t>
      </w:r>
      <w:r>
        <w:t xml:space="preserve">, and an action runs WITH or WITHOUT the prefix.</w:t>
      </w:r>
      <w:r>
        <w:t xml:space="preserve"> </w:t>
      </w:r>
      <w:r>
        <w:t xml:space="preserve">Grammar (all hold): anchored at the FIRST non-blank line only (mid-prose tokens</w:t>
      </w:r>
      <w:r>
        <w:t xml:space="preserve"> </w:t>
      </w:r>
      <w:r>
        <w:t xml:space="preserve">never match); the action token AND the namespace are UPPERCASE-only</w:t>
      </w:r>
      <w:r>
        <w:t xml:space="preserve"> </w:t>
      </w:r>
      <w:r>
        <w:rPr>
          <w:rStyle w:val="VerbatimChar"/>
        </w:rPr>
        <w:t xml:space="preserve">[A-Z][A-Z0-9_]*</w:t>
      </w:r>
      <w:r>
        <w:t xml:space="preserve"> </w:t>
      </w:r>
      <w:r>
        <w:t xml:space="preserve">(lowercase never matches); the namespace separator</w:t>
      </w:r>
      <w:r>
        <w:t xml:space="preserve"> </w:t>
      </w:r>
      <w:r>
        <w:rPr>
          <w:rStyle w:val="VerbatimChar"/>
        </w:rPr>
        <w:t xml:space="preserve">::</w:t>
      </w:r>
      <w:r>
        <w:t xml:space="preserve"> </w:t>
      </w:r>
      <w:r>
        <w:t xml:space="preserve">inside the token carries NO surrounding spaces (</w:t>
      </w:r>
      <w:r>
        <w:rPr>
          <w:rStyle w:val="VerbatimChar"/>
        </w:rPr>
        <w:t xml:space="preserve">PREFIX::ACTION_NAME</w:t>
      </w:r>
      <w:r>
        <w:t xml:space="preserve">), DISTINCT</w:t>
      </w:r>
      <w:r>
        <w:t xml:space="preserve"> </w:t>
      </w:r>
      <w:r>
        <w:t xml:space="preserve">from the action-body separator</w:t>
      </w:r>
      <w:r>
        <w:t xml:space="preserve"> </w:t>
      </w:r>
      <w:r>
        <w:rPr>
          <w:rStyle w:val="VerbatimChar"/>
        </w:rPr>
        <w:t xml:space="preserve">" :: "</w:t>
      </w:r>
      <w:r>
        <w:t xml:space="preserve"> </w:t>
      </w:r>
      <w:r>
        <w:t xml:space="preserve">(one ASCII space on each side of</w:t>
      </w:r>
      <w:r>
        <w:t xml:space="preserve"> </w:t>
      </w:r>
      <w:r>
        <w:rPr>
          <w:rStyle w:val="VerbatimChar"/>
        </w:rPr>
        <w:t xml:space="preserve">::</w:t>
      </w:r>
      <w:r>
        <w:t xml:space="preserve"> </w:t>
      </w:r>
      <w:r>
        <w:t xml:space="preserve">—</w:t>
      </w:r>
      <w:r>
        <w:t xml:space="preserve"> </w:t>
      </w:r>
      <w:r>
        <w:t xml:space="preserve">avoids C++</w:t>
      </w:r>
      <w:r>
        <w:t xml:space="preserve"> </w:t>
      </w:r>
      <w:r>
        <w:rPr>
          <w:rStyle w:val="VerbatimChar"/>
        </w:rPr>
        <w:t xml:space="preserve">Foo::Bar</w:t>
      </w:r>
      <w:r>
        <w:t xml:space="preserve">, YAML</w:t>
      </w:r>
      <w:r>
        <w:t xml:space="preserve"> </w:t>
      </w:r>
      <w:r>
        <w:rPr>
          <w:rStyle w:val="VerbatimChar"/>
        </w:rPr>
        <w:t xml:space="preserve">key: value</w:t>
      </w:r>
      <w:r>
        <w:t xml:space="preserve">, URLs) in forms 1/2, the arrow-body</w:t>
      </w:r>
      <w:r>
        <w:t xml:space="preserve"> </w:t>
      </w:r>
      <w:r>
        <w:t xml:space="preserve">separator</w:t>
      </w:r>
      <w:r>
        <w:t xml:space="preserve"> </w:t>
      </w:r>
      <w:r>
        <w:rPr>
          <w:rStyle w:val="VerbatimChar"/>
        </w:rPr>
        <w:t xml:space="preserve">" ---&gt; "</w:t>
      </w:r>
      <w:r>
        <w:t xml:space="preserve"> </w:t>
      </w:r>
      <w:r>
        <w:t xml:space="preserve">(one ASCII space on each side) in form 5, and the</w:t>
      </w:r>
      <w:r>
        <w:t xml:space="preserve"> </w:t>
      </w:r>
      <w:r>
        <w:t xml:space="preserve">slash-body separator (one space) in forms 3/4; stacked prefixes (</w:t>
      </w:r>
      <w:r>
        <w:rPr>
          <w:rStyle w:val="VerbatimChar"/>
        </w:rPr>
        <w:t xml:space="preserve">A :: B :: rest</w:t>
      </w:r>
      <w:r>
        <w:t xml:space="preserve">) apply</w:t>
      </w:r>
      <w:r>
        <w:t xml:space="preserve"> </w:t>
      </w:r>
      <w:r>
        <w:t xml:space="preserve">outer-to-inner, left-to-right (expand</w:t>
      </w:r>
      <w:r>
        <w:t xml:space="preserve"> </w:t>
      </w:r>
      <w:r>
        <w:rPr>
          <w:rStyle w:val="VerbatimChar"/>
        </w:rPr>
        <w:t xml:space="preserve">A</w:t>
      </w:r>
      <w:r>
        <w:t xml:space="preserve">, re-scan, expand</w:t>
      </w:r>
      <w:r>
        <w:t xml:space="preserve"> </w:t>
      </w:r>
      <w:r>
        <w:rPr>
          <w:rStyle w:val="VerbatimChar"/>
        </w:rPr>
        <w:t xml:space="preserve">B</w:t>
      </w:r>
      <w:r>
        <w:t xml:space="preserve">, then the</w:t>
      </w:r>
      <w:r>
        <w:t xml:space="preserve"> </w:t>
      </w:r>
      <w:r>
        <w:t xml:space="preserve">residual is the task); a leading</w:t>
      </w:r>
      <w:r>
        <w:t xml:space="preserve"> </w:t>
      </w:r>
      <w:r>
        <w:rPr>
          <w:rStyle w:val="VerbatimChar"/>
        </w:rPr>
        <w:t xml:space="preserve">\</w:t>
      </w:r>
      <w:r>
        <w:t xml:space="preserve"> </w:t>
      </w:r>
      <w:r>
        <w:t xml:space="preserve">escapes the prefix for the</w:t>
      </w:r>
      <w:r>
        <w:t xml:space="preserve"> </w:t>
      </w:r>
      <w:r>
        <w:rPr>
          <w:rStyle w:val="VerbatimChar"/>
        </w:rPr>
        <w:t xml:space="preserve">::</w:t>
      </w:r>
      <w:r>
        <w:t xml:space="preserve">, arrow,</w:t>
      </w:r>
      <w:r>
        <w:t xml:space="preserve"> </w:t>
      </w:r>
      <w:r>
        <w:t xml:space="preserve">and slash forms (</w:t>
      </w:r>
      <w:r>
        <w:rPr>
          <w:rStyle w:val="VerbatimChar"/>
        </w:rPr>
        <w:t xml:space="preserve">\BACKGROUND :: x</w:t>
      </w:r>
      <w:r>
        <w:t xml:space="preserve">,</w:t>
      </w:r>
      <w:r>
        <w:t xml:space="preserve"> </w:t>
      </w:r>
      <w:r>
        <w:rPr>
          <w:rStyle w:val="VerbatimChar"/>
        </w:rPr>
        <w:t xml:space="preserve">\BACKGROUND ---&gt; x</w:t>
      </w:r>
      <w:r>
        <w:t xml:space="preserve">,</w:t>
      </w:r>
      <w:r>
        <w:t xml:space="preserve"> </w:t>
      </w:r>
      <w:r>
        <w:rPr>
          <w:rStyle w:val="VerbatimChar"/>
        </w:rPr>
        <w:t xml:space="preserve">\/BACKGROUND x</w:t>
      </w:r>
      <w:r>
        <w:t xml:space="preserve"> </w:t>
      </w:r>
      <w:r>
        <w:t xml:space="preserve">—</w:t>
      </w:r>
      <w:r>
        <w:t xml:space="preserve"> </w:t>
      </w:r>
      <w:r>
        <w:t xml:space="preserve">treat literally, strip the backslash, NO expansion) so action names can be</w:t>
      </w:r>
      <w:r>
        <w:t xml:space="preserve"> </w:t>
      </w:r>
      <w:r>
        <w:t xml:space="preserve">discussed.</w:t>
      </w:r>
      <w:r>
        <w:t xml:space="preserve"> </w:t>
      </w:r>
      <w:r>
        <w:rPr>
          <w:b/>
          <w:bCs/>
        </w:rPr>
        <w:t xml:space="preserve">Conflict rule</w:t>
      </w:r>
      <w:r>
        <w:rPr>
          <w:b/>
          <w:bCs/>
        </w:rPr>
        <w:t xml:space="preserve"> </w:t>
      </w:r>
      <w:r>
        <w:rPr>
          <w:b/>
          <w:bCs/>
        </w:rPr>
        <w:t xml:space="preserve">(slash form):</w:t>
      </w:r>
      <w:r>
        <w:t xml:space="preserve"> </w:t>
      </w:r>
      <w:r>
        <w:rPr>
          <w:rStyle w:val="VerbatimChar"/>
        </w:rPr>
        <w:t xml:space="preserve">/ACTION_NAME</w:t>
      </w:r>
      <w:r>
        <w:t xml:space="preserve"> </w:t>
      </w:r>
      <w:r>
        <w:t xml:space="preserve">(form 3) is honored as the action ONLY when</w:t>
      </w:r>
      <w:r>
        <w:t xml:space="preserve"> </w:t>
      </w:r>
      <w:r>
        <w:rPr>
          <w:rStyle w:val="VerbatimChar"/>
        </w:rPr>
        <w:t xml:space="preserve">ACTION_NAME</w:t>
      </w:r>
      <w:r>
        <w:t xml:space="preserve"> </w:t>
      </w:r>
      <w:r>
        <w:t xml:space="preserve">(case-folded) does not collide with a built-in/host slash command</w:t>
      </w:r>
      <w:r>
        <w:t xml:space="preserve"> </w:t>
      </w:r>
      <w:r>
        <w:t xml:space="preserve">(registry</w:t>
      </w:r>
      <w:r>
        <w:t xml:space="preserve"> </w:t>
      </w:r>
      <w:r>
        <w:rPr>
          <w:rStyle w:val="VerbatimChar"/>
        </w:rPr>
        <w:t xml:space="preserve">slash_bare: auto</w:t>
      </w:r>
      <w:r>
        <w:t xml:space="preserve"> </w:t>
      </w:r>
      <w:r>
        <w:t xml:space="preserve">+</w:t>
      </w:r>
      <w:r>
        <w:t xml:space="preserve"> </w:t>
      </w:r>
      <w:r>
        <w:rPr>
          <w:rStyle w:val="VerbatimChar"/>
        </w:rPr>
        <w:t xml:space="preserve">slash_conflicts: [..]</w:t>
      </w:r>
      <w:r>
        <w:t xml:space="preserve">); form 4</w:t>
      </w:r>
      <w:r>
        <w:t xml:space="preserve"> </w:t>
      </w:r>
      <w:r>
        <w:t xml:space="preserve">(</w:t>
      </w:r>
      <w:r>
        <w:rPr>
          <w:rStyle w:val="VerbatimChar"/>
        </w:rPr>
        <w:t xml:space="preserve">/PREFIX::ACTION_NAME</w:t>
      </w:r>
      <w:r>
        <w:t xml:space="preserve">) is ALWAYS unambiguous and always honored. An unknown</w:t>
      </w:r>
      <w:r>
        <w:t xml:space="preserve"> </w:t>
      </w:r>
      <w:r>
        <w:t xml:space="preserve">token that matches the grammar shape (any of the 5 forms) but is NOT registered</w:t>
      </w:r>
      <w:r>
        <w:t xml:space="preserve"> </w:t>
      </w:r>
      <w:r>
        <w:t xml:space="preserve">is NEVER silently expanded or silently dropped — ask which registered action</w:t>
      </w:r>
      <w:r>
        <w:t xml:space="preserve"> </w:t>
      </w:r>
      <w:r>
        <w:t xml:space="preserve">was meant (§11.4.66 / §11.4.105) or treat it as a literal prompt, NEVER invent</w:t>
      </w:r>
      <w:r>
        <w:t xml:space="preserve"> </w:t>
      </w:r>
      <w:r>
        <w:t xml:space="preserve">an expansion (§11.4.6); any prompt not satisfying the grammar is an ordinary</w:t>
      </w:r>
      <w:r>
        <w:t xml:space="preserve"> </w:t>
      </w:r>
      <w:r>
        <w:t xml:space="preserve">prompt and the system is a no-op. The registered action</w:t>
      </w:r>
      <w:r>
        <w:t xml:space="preserve"> </w:t>
      </w:r>
      <w:r>
        <w:rPr>
          <w:rStyle w:val="VerbatimChar"/>
          <w:b/>
          <w:bCs/>
        </w:rPr>
        <w:t xml:space="preserve">BACKGROUND</w:t>
      </w:r>
      <w:r>
        <w:t xml:space="preserve"> </w:t>
      </w:r>
      <w:r>
        <w:t xml:space="preserve">expands</w:t>
      </w:r>
      <w:r>
        <w:t xml:space="preserve"> </w:t>
      </w:r>
      <w:r>
        <w:t xml:space="preserve">to:</w:t>
      </w:r>
      <w:r>
        <w:t xml:space="preserve"> </w:t>
      </w:r>
      <w:r>
        <w:rPr>
          <w:i/>
          <w:iCs/>
        </w:rPr>
        <w:t xml:space="preserve">"The following prompt that we will provide MUST BE executed in background</w:t>
      </w:r>
      <w:r>
        <w:rPr>
          <w:i/>
          <w:iCs/>
        </w:rPr>
        <w:t xml:space="preserve"> </w:t>
      </w:r>
      <w:r>
        <w:rPr>
          <w:i/>
          <w:iCs/>
        </w:rPr>
        <w:t xml:space="preserve">in parallel with all main work streams using the subagents-driven development</w:t>
      </w:r>
      <w:r>
        <w:rPr>
          <w:i/>
          <w:iCs/>
        </w:rPr>
        <w:t xml:space="preserve"> </w:t>
      </w:r>
      <w:r>
        <w:rPr>
          <w:i/>
          <w:iCs/>
        </w:rPr>
        <w:t xml:space="preserve">approach! All work done MUST PRODUCE rock solid evidence covered with hard</w:t>
      </w:r>
      <w:r>
        <w:rPr>
          <w:i/>
          <w:iCs/>
        </w:rPr>
        <w:t xml:space="preserve"> </w:t>
      </w:r>
      <w:r>
        <w:rPr>
          <w:i/>
          <w:iCs/>
        </w:rPr>
        <w:t xml:space="preserve">physical proof(s) that all done is working as expected and as specified without</w:t>
      </w:r>
      <w:r>
        <w:rPr>
          <w:i/>
          <w:iCs/>
        </w:rPr>
        <w:t xml:space="preserve"> </w:t>
      </w:r>
      <w:r>
        <w:rPr>
          <w:i/>
          <w:iCs/>
        </w:rPr>
        <w:t xml:space="preserve">any false results and without any bluff!"</w:t>
      </w:r>
      <w:r>
        <w:t xml:space="preserve"> </w:t>
      </w:r>
      <w:r>
        <w:t xml:space="preserve">(composes §11.4.20 / §11.4.70</w:t>
      </w:r>
      <w:r>
        <w:t xml:space="preserve"> </w:t>
      </w:r>
      <w:r>
        <w:t xml:space="preserve">subagent-driven, §11.4.58 / §11.4.103 parallel streams, §11.4.89 background</w:t>
      </w:r>
      <w:r>
        <w:t xml:space="preserve"> </w:t>
      </w:r>
      <w:r>
        <w:t xml:space="preserve">execution, §11.4.5 / §11.4.69 / §11.4.107 captured physical evidence, §11.4</w:t>
      </w:r>
      <w:r>
        <w:t xml:space="preserve"> </w:t>
      </w:r>
      <w:r>
        <w:t xml:space="preserve">anti-bluff). A second registered action</w:t>
      </w:r>
      <w:r>
        <w:t xml:space="preserve"> </w:t>
      </w:r>
      <w:r>
        <w:rPr>
          <w:rStyle w:val="VerbatimChar"/>
          <w:b/>
          <w:bCs/>
        </w:rPr>
        <w:t xml:space="preserve">REMINDER</w:t>
      </w:r>
      <w:r>
        <w:t xml:space="preserve"> </w:t>
      </w:r>
      <w:r>
        <w:t xml:space="preserve">re-surfaces</w:t>
      </w:r>
      <w:r>
        <w:t xml:space="preserve"> </w:t>
      </w:r>
      <w:r>
        <w:t xml:space="preserve">previously-scheduled, CRITICAL, status-UNCERTAIN work: FIRST verify the ACTUAL</w:t>
      </w:r>
      <w:r>
        <w:t xml:space="preserve"> </w:t>
      </w:r>
      <w:r>
        <w:t xml:space="preserve">current status from captured evidence (never assume done or not-done —</w:t>
      </w:r>
      <w:r>
        <w:t xml:space="preserve"> </w:t>
      </w:r>
      <w:r>
        <w:t xml:space="preserve">§11.4.6 no-guessing), THEN act on the delta — report the captured proof if</w:t>
      </w:r>
      <w:r>
        <w:t xml:space="preserve"> </w:t>
      </w:r>
      <w:r>
        <w:t xml:space="preserve">genuinely complete, resume from the exact point if partial, action it NOW if</w:t>
      </w:r>
      <w:r>
        <w:t xml:space="preserve"> </w:t>
      </w:r>
      <w:r>
        <w:t xml:space="preserve">not started, or surface the block per §11.4.66/§11.4.101 — always producing a</w:t>
      </w:r>
      <w:r>
        <w:t xml:space="preserve"> </w:t>
      </w:r>
      <w:r>
        <w:t xml:space="preserve">status verdict (composes §11.4.6 / §11.4.87 / §11.4.94 / §11.4.97 / §11.4.103 /</w:t>
      </w:r>
      <w:r>
        <w:t xml:space="preserve"> </w:t>
      </w:r>
      <w:r>
        <w:t xml:space="preserve">§11.4.108 / §11.4.130 / §11.4.147).</w:t>
      </w:r>
    </w:p>
    <w:p>
      <w:pPr>
        <w:pStyle w:val="BlockText"/>
      </w:pPr>
      <w:r>
        <w:rPr>
          <w:b/>
          <w:bCs/>
        </w:rPr>
        <w:t xml:space="preserve">Severity / handling-priority markers (§11.4.140 extension, 2026-07-16).</w:t>
      </w:r>
      <w:r>
        <w:t xml:space="preserve"> </w:t>
      </w:r>
      <w:r>
        <w:t xml:space="preserve">Three further registered actions tag the REMAINDER of the prompt with a</w:t>
      </w:r>
      <w:r>
        <w:t xml:space="preserve"> </w:t>
      </w:r>
      <w:r>
        <w:t xml:space="preserve">HANDLING PRIORITY (as</w:t>
      </w:r>
      <w:r>
        <w:t xml:space="preserve"> </w:t>
      </w:r>
      <w:r>
        <w:rPr>
          <w:rStyle w:val="VerbatimChar"/>
        </w:rPr>
        <w:t xml:space="preserve">BACKGROUND</w:t>
      </w:r>
      <w:r>
        <w:t xml:space="preserve"> </w:t>
      </w:r>
      <w:r>
        <w:t xml:space="preserve">tags it "run in background"):</w:t>
      </w:r>
      <w:r>
        <w:t xml:space="preserve"> </w:t>
      </w:r>
      <w:r>
        <w:rPr>
          <w:rStyle w:val="VerbatimChar"/>
          <w:b/>
          <w:bCs/>
        </w:rPr>
        <w:t xml:space="preserve">CRITICAL</w:t>
      </w:r>
      <w:r>
        <w:t xml:space="preserve"> </w:t>
      </w:r>
      <w:r>
        <w:t xml:space="preserve">(highest-priority / potentially release-blocking — maximum urgency + rigor</w:t>
      </w:r>
      <w:r>
        <w:t xml:space="preserve"> </w:t>
      </w:r>
      <w:r>
        <w:t xml:space="preserve">ahead of lower-priority work, track it, auto-activate §11.4.102</w:t>
      </w:r>
      <w:r>
        <w:t xml:space="preserve"> </w:t>
      </w:r>
      <w:r>
        <w:t xml:space="preserve">systematic-debugging when an issue is involved, do NOT defer it),</w:t>
      </w:r>
      <w:r>
        <w:t xml:space="preserve"> </w:t>
      </w:r>
      <w:r>
        <w:rPr>
          <w:rStyle w:val="VerbatimChar"/>
          <w:b/>
          <w:bCs/>
        </w:rPr>
        <w:t xml:space="preserve">IMPORTANT</w:t>
      </w:r>
      <w:r>
        <w:t xml:space="preserve"> </w:t>
      </w:r>
      <w:r>
        <w:t xml:space="preserve">(high-priority, above routine work but below CRITICAL — track it, full</w:t>
      </w:r>
      <w:r>
        <w:t xml:space="preserve"> </w:t>
      </w:r>
      <w:r>
        <w:t xml:space="preserve">anti-bluff rigor), and</w:t>
      </w:r>
      <w:r>
        <w:t xml:space="preserve"> </w:t>
      </w:r>
      <w:r>
        <w:rPr>
          <w:rStyle w:val="VerbatimChar"/>
          <w:b/>
          <w:bCs/>
        </w:rPr>
        <w:t xml:space="preserve">NOTE</w:t>
      </w:r>
      <w:r>
        <w:t xml:space="preserve"> </w:t>
      </w:r>
      <w:r>
        <w:t xml:space="preserve">(capture the remainder as durable CONTEXT —</w:t>
      </w:r>
      <w:r>
        <w:t xml:space="preserve"> </w:t>
      </w:r>
      <w:r>
        <w:t xml:space="preserve">request-history §11.4.208 / §11.4.210 + persistent memory when a non-obvious</w:t>
      </w:r>
      <w:r>
        <w:t xml:space="preserve"> </w:t>
      </w:r>
      <w:r>
        <w:t xml:space="preserve">project fact — applied when relevant, NOT an urgent action unless it contains an</w:t>
      </w:r>
      <w:r>
        <w:t xml:space="preserve"> </w:t>
      </w:r>
      <w:r>
        <w:t xml:space="preserve">explicit action; §11.4.6 record only what the note says, never invent). All six</w:t>
      </w:r>
      <w:r>
        <w:t xml:space="preserve"> </w:t>
      </w:r>
      <w:r>
        <w:t xml:space="preserve">grammar forms work (</w:t>
      </w:r>
      <w:r>
        <w:rPr>
          <w:rStyle w:val="VerbatimChar"/>
        </w:rPr>
        <w:t xml:space="preserve">CRITICAL: x</w:t>
      </w:r>
      <w:r>
        <w:t xml:space="preserve"> </w:t>
      </w:r>
      <w:r>
        <w:t xml:space="preserve">≡</w:t>
      </w:r>
      <w:r>
        <w:t xml:space="preserve"> </w:t>
      </w:r>
      <w:r>
        <w:rPr>
          <w:rStyle w:val="VerbatimChar"/>
        </w:rPr>
        <w:t xml:space="preserve">CRITICAL :: x</w:t>
      </w:r>
      <w:r>
        <w:t xml:space="preserve"> </w:t>
      </w:r>
      <w:r>
        <w:t xml:space="preserve">≡</w:t>
      </w:r>
      <w:r>
        <w:t xml:space="preserve"> </w:t>
      </w:r>
      <w:r>
        <w:rPr>
          <w:rStyle w:val="VerbatimChar"/>
        </w:rPr>
        <w:t xml:space="preserve">CRITICAL ---&gt; x</w:t>
      </w:r>
      <w:r>
        <w:t xml:space="preserve"> </w:t>
      </w:r>
      <w:r>
        <w:t xml:space="preserve">≡</w:t>
      </w:r>
      <w:r>
        <w:t xml:space="preserve"> </w:t>
      </w:r>
      <w:r>
        <w:rPr>
          <w:rStyle w:val="VerbatimChar"/>
        </w:rPr>
        <w:t xml:space="preserve">/CRITICAL x</w:t>
      </w:r>
      <w:r>
        <w:t xml:space="preserve"> </w:t>
      </w:r>
      <w:r>
        <w:t xml:space="preserve">≡</w:t>
      </w:r>
      <w:r>
        <w:t xml:space="preserve"> </w:t>
      </w:r>
      <w:r>
        <w:rPr>
          <w:rStyle w:val="VerbatimChar"/>
        </w:rPr>
        <w:t xml:space="preserve">/DEFAULT::CRITICAL x</w:t>
      </w:r>
      <w:r>
        <w:t xml:space="preserve">). Registering</w:t>
      </w:r>
      <w:r>
        <w:t xml:space="preserve"> </w:t>
      </w:r>
      <w:r>
        <w:rPr>
          <w:rStyle w:val="VerbatimChar"/>
        </w:rPr>
        <w:t xml:space="preserve">NOTE</w:t>
      </w:r>
      <w:r>
        <w:t xml:space="preserve"> </w:t>
      </w:r>
      <w:r>
        <w:t xml:space="preserve">promotes</w:t>
      </w:r>
      <w:r>
        <w:t xml:space="preserve"> </w:t>
      </w:r>
      <w:r>
        <w:rPr>
          <w:rStyle w:val="VerbatimChar"/>
        </w:rPr>
        <w:t xml:space="preserve">NOTE:</w:t>
      </w:r>
      <w:r>
        <w:t xml:space="preserve"> </w:t>
      </w:r>
      <w:r>
        <w:t xml:space="preserve">from an ordinary-prose NO-OP to a registered action (ordinary-prose single-colon</w:t>
      </w:r>
      <w:r>
        <w:t xml:space="preserve"> </w:t>
      </w:r>
      <w:r>
        <w:t xml:space="preserve">examples are now</w:t>
      </w:r>
      <w:r>
        <w:t xml:space="preserve"> </w:t>
      </w:r>
      <w:r>
        <w:rPr>
          <w:rStyle w:val="VerbatimChar"/>
        </w:rPr>
        <w:t xml:space="preserve">TODO:</w:t>
      </w:r>
      <w:r>
        <w:t xml:space="preserve"> </w:t>
      </w:r>
      <w:r>
        <w:t xml:space="preserve">/</w:t>
      </w:r>
      <w:r>
        <w:t xml:space="preserve"> </w:t>
      </w:r>
      <w:r>
        <w:rPr>
          <w:rStyle w:val="VerbatimChar"/>
        </w:rPr>
        <w:t xml:space="preserve">WARNING:</w:t>
      </w:r>
      <w:r>
        <w:t xml:space="preserve"> </w:t>
      </w:r>
      <w:r>
        <w:t xml:space="preserve">/</w:t>
      </w:r>
      <w:r>
        <w:t xml:space="preserve"> </w:t>
      </w:r>
      <w:r>
        <w:rPr>
          <w:rStyle w:val="VerbatimChar"/>
        </w:rPr>
        <w:t xml:space="preserve">FIXME:</w:t>
      </w:r>
      <w:r>
        <w:t xml:space="preserve">).</w:t>
      </w:r>
    </w:p>
    <w:p>
      <w:pPr>
        <w:pStyle w:val="BlockText"/>
      </w:pPr>
      <w:r>
        <w:t xml:space="preserve">The system is UNIVERSAL (every CLI agent reads this block via its</w:t>
      </w:r>
      <w:r>
        <w:t xml:space="preserve"> </w:t>
      </w:r>
      <w:r>
        <w:t xml:space="preserve">context carrier per §11.4.35), extensible (new action = new registry row),</w:t>
      </w:r>
      <w:r>
        <w:t xml:space="preserve"> </w:t>
      </w:r>
      <w:r>
        <w:t xml:space="preserve">decoupled + reusable (§11.4.28), and loads out-of-the-box. Classification:</w:t>
      </w:r>
      <w:r>
        <w:t xml:space="preserve"> </w:t>
      </w:r>
      <w:r>
        <w:t xml:space="preserve">universal (§11.4.17).</w:t>
      </w:r>
      <w:r>
        <w:t xml:space="preserve"> </w:t>
      </w: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§11.4.140. Non-compliance is a release</w:t>
      </w:r>
      <w:r>
        <w:t xml:space="preserve"> </w:t>
      </w:r>
      <w:r>
        <w:t xml:space="preserve">blocker. No escape hatch — no</w:t>
      </w:r>
      <w:r>
        <w:t xml:space="preserve"> </w:t>
      </w:r>
      <w:r>
        <w:rPr>
          <w:rStyle w:val="VerbatimChar"/>
        </w:rPr>
        <w:t xml:space="preserve">--skip-action-prefix</w:t>
      </w:r>
      <w:r>
        <w:t xml:space="preserve">,</w:t>
      </w:r>
      <w:r>
        <w:t xml:space="preserve"> </w:t>
      </w:r>
      <w:r>
        <w:rPr>
          <w:rStyle w:val="VerbatimChar"/>
        </w:rPr>
        <w:t xml:space="preserve">--ignore-prefix</w:t>
      </w:r>
      <w:r>
        <w:t xml:space="preserve">,</w:t>
      </w:r>
      <w:r>
        <w:t xml:space="preserve"> </w:t>
      </w:r>
      <w:r>
        <w:rPr>
          <w:rStyle w:val="VerbatimChar"/>
        </w:rPr>
        <w:t xml:space="preserve">--no-registry</w:t>
      </w:r>
      <w:r>
        <w:t xml:space="preserve">,</w:t>
      </w:r>
      <w:r>
        <w:t xml:space="preserve"> </w:t>
      </w:r>
      <w:r>
        <w:rPr>
          <w:rStyle w:val="VerbatimChar"/>
        </w:rPr>
        <w:t xml:space="preserve">--invent-expansion-OK</w:t>
      </w:r>
      <w:r>
        <w:t xml:space="preserve">,</w:t>
      </w:r>
      <w:r>
        <w:t xml:space="preserve"> </w:t>
      </w:r>
      <w:r>
        <w:rPr>
          <w:rStyle w:val="VerbatimChar"/>
        </w:rPr>
        <w:t xml:space="preserve">--single-layer-only</w:t>
      </w:r>
      <w:r>
        <w:t xml:space="preserve"> </w:t>
      </w:r>
      <w:r>
        <w:t xml:space="preserve">flag.</w:t>
      </w:r>
    </w:p>
    <w:p>
      <w:pPr>
        <w:pStyle w:val="FirstParagraph"/>
      </w:pPr>
      <w:r>
        <w:rPr>
          <w:b/>
          <w:bCs/>
        </w:rPr>
        <w:t xml:space="preserve">§11.4.141 — Token-efficiency mandate (research-derived + operator mandate, 2026-06-09).</w:t>
      </w:r>
      <w:r>
        <w:t xml:space="preserve"> </w:t>
      </w:r>
      <w:r>
        <w:t xml:space="preserve">Every project worked on by AI coding agents MUST cut token spend (input AND output) toward</w:t>
      </w:r>
      <w:r>
        <w:t xml:space="preserve"> </w:t>
      </w:r>
      <w:r>
        <w:rPr>
          <w:b/>
          <w:bCs/>
        </w:rPr>
        <w:t xml:space="preserve">30–40% of current (a 60–70% reduction)</w:t>
      </w:r>
      <w:r>
        <w:t xml:space="preserve"> </w:t>
      </w:r>
      <w:r>
        <w:t xml:space="preserve">WITHOUT degrading quality/performance/safety or breaking any existing mechanism, via a composable, safety-ranked measure set: (1)</w:t>
      </w:r>
      <w:r>
        <w:t xml:space="preserve"> </w:t>
      </w:r>
      <w:r>
        <w:rPr>
          <w:b/>
          <w:bCs/>
        </w:rPr>
        <w:t xml:space="preserve">prompt-cache the static governance prefix</w:t>
      </w:r>
      <w:r>
        <w:t xml:space="preserve"> </w:t>
      </w:r>
      <w:r>
        <w:t xml:space="preserve">— the always-loaded governance forms a byte-stable cache-breakpointed prefix with no volatile bytes ahead of it; cache reads cost ~0.1× base input (the dominant cost driver — measured ~170K tokens of governance re-sent every turn, externally corroborated by Claude Code issue #24147); caching is transparent so it removes no rule, weakens no gate, changes no verdict — only billing (PRIMARY, biggest + safest lever); (2)</w:t>
      </w:r>
      <w:r>
        <w:t xml:space="preserve"> </w:t>
      </w:r>
      <w:r>
        <w:rPr>
          <w:b/>
          <w:bCs/>
        </w:rPr>
        <w:t xml:space="preserve">subagent model-tiering + output-to-file</w:t>
      </w:r>
      <w:r>
        <w:t xml:space="preserve"> </w:t>
      </w:r>
      <w:r>
        <w:t xml:space="preserve">— mechanical non-judgment work (search/grep/status/doc-export/read-only probes) to a Haiku-class model, the strong model RESERVED for all reasoning/verdicts/fix-design (§11.4.102)/code-review (§11.4.125)/demotion (§11.4.7), large output persisted to a file not an inline 350–520K-token transcript; the cheap model never emits a PASS so §11.4.50 + anti-bluff are untouched; (3)</w:t>
      </w:r>
      <w:r>
        <w:t xml:space="preserve"> </w:t>
      </w:r>
      <w:r>
        <w:rPr>
          <w:b/>
          <w:bCs/>
        </w:rPr>
        <w:t xml:space="preserve">thin always-loaded INDEX + on-demand detail</w:t>
      </w:r>
      <w:r>
        <w:t xml:space="preserve"> </w:t>
      </w:r>
      <w:r>
        <w:t xml:space="preserve">— concise index (one line per fix/anchor, EACH carrying the literal</w:t>
      </w:r>
      <w:r>
        <w:t xml:space="preserve"> </w:t>
      </w:r>
      <w:r>
        <w:rPr>
          <w:rStyle w:val="VerbatimChar"/>
        </w:rPr>
        <w:t xml:space="preserve">11.4.N</w:t>
      </w:r>
      <w:r>
        <w:t xml:space="preserve"> </w:t>
      </w:r>
      <w:r>
        <w:t xml:space="preserve">token so propagation gates pass) with the canonical full text kept gate-scanned in</w:t>
      </w:r>
      <w:r>
        <w:t xml:space="preserve"> </w:t>
      </w:r>
      <w:r>
        <w:rPr>
          <w:rStyle w:val="VerbatimChar"/>
        </w:rPr>
        <w:t xml:space="preserve">constitution/Constitution.md</w:t>
      </w:r>
      <w:r>
        <w:t xml:space="preserve"> </w:t>
      </w:r>
      <w:r>
        <w:t xml:space="preserve">and reachable in one hop — a de-duplication realising §11.4.35, never a deletion; (4)</w:t>
      </w:r>
      <w:r>
        <w:t xml:space="preserve"> </w:t>
      </w:r>
      <w:r>
        <w:rPr>
          <w:b/>
          <w:bCs/>
        </w:rPr>
        <w:t xml:space="preserve">CodeGraph/retrieval-first over full-file loading</w:t>
      </w:r>
      <w:r>
        <w:t xml:space="preserve"> </w:t>
      </w:r>
      <w:r>
        <w:t xml:space="preserve">(§11.4.78/§11.4.79); (5)</w:t>
      </w:r>
      <w:r>
        <w:t xml:space="preserve"> </w:t>
      </w:r>
      <w:r>
        <w:rPr>
          <w:b/>
          <w:bCs/>
        </w:rPr>
        <w:t xml:space="preserve">output-token reduction</w:t>
      </w:r>
      <w:r>
        <w:t xml:space="preserve"> </w:t>
      </w:r>
      <w:r>
        <w:t xml:space="preserve">— terse status +</w:t>
      </w:r>
      <w:r>
        <w:t xml:space="preserve"> </w:t>
      </w:r>
      <w:r>
        <w:rPr>
          <w:rStyle w:val="VerbatimChar"/>
        </w:rPr>
        <w:t xml:space="preserve">effort:"low"</w:t>
      </w:r>
      <w:r>
        <w:t xml:space="preserve"> </w:t>
      </w:r>
      <w:r>
        <w:t xml:space="preserve">on the mechanical allowlist only; (6)</w:t>
      </w:r>
      <w:r>
        <w:t xml:space="preserve"> </w:t>
      </w:r>
      <w:r>
        <w:rPr>
          <w:b/>
          <w:bCs/>
        </w:rPr>
        <w:t xml:space="preserve">tool-call batching + no re-reads</w:t>
      </w:r>
      <w:r>
        <w:t xml:space="preserve">; (7)</w:t>
      </w:r>
      <w:r>
        <w:t xml:space="preserve"> </w:t>
      </w:r>
      <w:r>
        <w:rPr>
          <w:b/>
          <w:bCs/>
        </w:rPr>
        <w:t xml:space="preserve">compaction/context-editing for long sessions</w:t>
      </w:r>
      <w:r>
        <w:t xml:space="preserve">.</w:t>
      </w:r>
      <w:r>
        <w:t xml:space="preserve"> </w:t>
      </w:r>
      <w:r>
        <w:rPr>
          <w:b/>
          <w:bCs/>
        </w:rPr>
        <w:t xml:space="preserve">Mandatory measured proof:</w:t>
      </w:r>
      <w:r>
        <w:t xml:space="preserve"> </w:t>
      </w:r>
      <w:r>
        <w:t xml:space="preserve">a token-accounting harness measures tokens-per-development-cycle BEFORE vs AFTER on a frozen deterministic workload from the authoritative</w:t>
      </w:r>
      <w:r>
        <w:t xml:space="preserve"> </w:t>
      </w:r>
      <w:r>
        <w:rPr>
          <w:rStyle w:val="VerbatimChar"/>
        </w:rPr>
        <w:t xml:space="preserve">usage</w:t>
      </w:r>
      <w:r>
        <w:t xml:space="preserve"> </w:t>
      </w:r>
      <w:r>
        <w:t xml:space="preserve">object (input/cache_read/cache_creation/output split; NEVER</w:t>
      </w:r>
      <w:r>
        <w:t xml:space="preserve"> </w:t>
      </w:r>
      <w:r>
        <w:rPr>
          <w:rStyle w:val="VerbatimChar"/>
        </w:rPr>
        <w:t xml:space="preserve">tiktoken</w:t>
      </w:r>
      <w:r>
        <w:t xml:space="preserve">, NEVER the client-side cost estimate), reproduced N times (§11.4.50), pass = AFTER ≤ 40% of BEFORE OR the measured best-safe reduction with a cited cold-cache reason; the AFTER run MUST show ZERO regression on the pre-build sweep + meta-test mutation sweep + propagation gates + a strong-model reasoning probe + a cache-warm proof (</w:t>
      </w:r>
      <w:r>
        <w:rPr>
          <w:rStyle w:val="VerbatimChar"/>
        </w:rPr>
        <w:t xml:space="preserve">cache_read_input_tokens &gt; 0</w:t>
      </w:r>
      <w:r>
        <w:t xml:space="preserve">) — cost reduction with quality regression is a §11.4 FAIL. The headline number is the</w:t>
      </w:r>
      <w:r>
        <w:t xml:space="preserve"> </w:t>
      </w:r>
      <w:r>
        <w:rPr>
          <w:i/>
          <w:iCs/>
        </w:rPr>
        <w:t xml:space="preserve">measured</w:t>
      </w:r>
      <w:r>
        <w:t xml:space="preserve"> </w:t>
      </w:r>
      <w:r>
        <w:t xml:space="preserve">reduction, never the design estimate (§11.4.6/§11.4.123). No measure may break/degrade any existing mechanism, and the rule is structured so none can. Composes §11.4.5/.6/.20/.40/.50/.58/.69/.70/.78/.79/.80/.103/.106/.123/.125/.128/§12.6/§1.1. Classification: universal (§11.4.17). Propagation gate</w:t>
      </w:r>
      <w:r>
        <w:t xml:space="preserve"> </w:t>
      </w:r>
      <w:r>
        <w:rPr>
          <w:rStyle w:val="VerbatimChar"/>
        </w:rPr>
        <w:t xml:space="preserve">CM-COVENANT-114-141-PROPAGATION</w:t>
      </w:r>
      <w:r>
        <w:t xml:space="preserve"> </w:t>
      </w:r>
      <w:r>
        <w:t xml:space="preserve">(literal</w:t>
      </w:r>
      <w:r>
        <w:t xml:space="preserve"> </w:t>
      </w:r>
      <w:r>
        <w:rPr>
          <w:rStyle w:val="VerbatimChar"/>
        </w:rPr>
        <w:t xml:space="preserve">11.4.141</w:t>
      </w:r>
      <w:r>
        <w:t xml:space="preserve">) + recommended gate</w:t>
      </w:r>
      <w:r>
        <w:t xml:space="preserve"> </w:t>
      </w:r>
      <w:r>
        <w:rPr>
          <w:rStyle w:val="VerbatimChar"/>
        </w:rPr>
        <w:t xml:space="preserve">CM-TOKEN-EFFICIENCY</w:t>
      </w:r>
      <w:r>
        <w:t xml:space="preserve"> </w:t>
      </w:r>
      <w:r>
        <w:t xml:space="preserve">+ paired §1.1 mutation (inject a pre-breakpoint volatile token → cache collapses → measured reduction falls below bar → gate FAILs).</w:t>
      </w:r>
      <w:r>
        <w:t xml:space="preserve"> </w:t>
      </w: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§11.4.141.</w:t>
      </w:r>
      <w:r>
        <w:t xml:space="preserve"> </w:t>
      </w:r>
      <w:r>
        <w:rPr>
          <w:b/>
          <w:bCs/>
        </w:rPr>
        <w:t xml:space="preserve">Project instantiation (§11.4.35):</w:t>
      </w:r>
      <w:r>
        <w:t xml:space="preserve"> </w:t>
      </w:r>
      <w:r>
        <w:t xml:space="preserve">[the consuming project fills in: confirm the Claude Code governance-prefix cache is warm + free of pre-breakpoint volatiles; tier the §11.4.96-SAFE mechanical subagents (search/grep/status/doc-export) to Haiku with output-to-file under</w:t>
      </w:r>
      <w:r>
        <w:t xml:space="preserve"> </w:t>
      </w:r>
      <w:r>
        <w:rPr>
          <w:rStyle w:val="VerbatimChar"/>
        </w:rPr>
        <w:t xml:space="preserve">qa-results/</w:t>
      </w:r>
      <w:r>
        <w:t xml:space="preserve">; replace the consumer</w:t>
      </w:r>
      <w:r>
        <w:t xml:space="preserve"> </w:t>
      </w:r>
      <w:r>
        <w:rPr>
          <w:rStyle w:val="VerbatimChar"/>
        </w:rPr>
        <w:t xml:space="preserve">CLAUDE.md</w:t>
      </w:r>
      <w:r>
        <w:t xml:space="preserve"> </w:t>
      </w:r>
      <w:r>
        <w:t xml:space="preserve">112-row Applied-Fixes inline table + verbatim anchor restatements with a literal-anchor index pointing at</w:t>
      </w:r>
      <w:r>
        <w:t xml:space="preserve"> </w:t>
      </w:r>
      <w:r>
        <w:rPr>
          <w:rStyle w:val="VerbatimChar"/>
        </w:rPr>
        <w:t xml:space="preserve">constitution/Constitution.md</w:t>
      </w:r>
      <w:r>
        <w:t xml:space="preserve">; keep CodeGraph/lumen-first navigation; run the harness BEFORE/AFTER to prove the measured reduction.] Non-compliance is a release blocker. No escape hatch — no</w:t>
      </w:r>
      <w:r>
        <w:t xml:space="preserve"> </w:t>
      </w:r>
      <w:r>
        <w:rPr>
          <w:rStyle w:val="VerbatimChar"/>
        </w:rPr>
        <w:t xml:space="preserve">--skip-token-efficiency</w:t>
      </w:r>
      <w:r>
        <w:t xml:space="preserve">,</w:t>
      </w:r>
      <w:r>
        <w:t xml:space="preserve"> </w:t>
      </w:r>
      <w:r>
        <w:rPr>
          <w:rStyle w:val="VerbatimChar"/>
        </w:rPr>
        <w:t xml:space="preserve">--no-cache-governance</w:t>
      </w:r>
      <w:r>
        <w:t xml:space="preserve">,</w:t>
      </w:r>
      <w:r>
        <w:t xml:space="preserve"> </w:t>
      </w:r>
      <w:r>
        <w:rPr>
          <w:rStyle w:val="VerbatimChar"/>
        </w:rPr>
        <w:t xml:space="preserve">--assert-reduction-without-measuring</w:t>
      </w:r>
      <w:r>
        <w:t xml:space="preserve">,</w:t>
      </w:r>
      <w:r>
        <w:t xml:space="preserve"> </w:t>
      </w:r>
      <w:r>
        <w:rPr>
          <w:rStyle w:val="VerbatimChar"/>
        </w:rPr>
        <w:t xml:space="preserve">--tier-down-reasoning</w:t>
      </w:r>
      <w:r>
        <w:t xml:space="preserve">,</w:t>
      </w:r>
      <w:r>
        <w:t xml:space="preserve"> </w:t>
      </w:r>
      <w:r>
        <w:rPr>
          <w:rStyle w:val="VerbatimChar"/>
        </w:rPr>
        <w:t xml:space="preserve">--inline-all-governance</w:t>
      </w:r>
      <w:r>
        <w:t xml:space="preserve">,</w:t>
      </w:r>
      <w:r>
        <w:t xml:space="preserve"> </w:t>
      </w:r>
      <w:r>
        <w:rPr>
          <w:rStyle w:val="VerbatimChar"/>
        </w:rPr>
        <w:t xml:space="preserve">--tiktoken-estimate-OK</w:t>
      </w:r>
      <w:r>
        <w:t xml:space="preserve"> </w:t>
      </w:r>
      <w:r>
        <w:t xml:space="preserve">flag.</w:t>
      </w:r>
    </w:p>
    <w:p>
      <w:pPr>
        <w:pStyle w:val="BodyText"/>
      </w:pPr>
      <w:r>
        <w:rPr>
          <w:b/>
          <w:bCs/>
        </w:rPr>
        <w:t xml:space="preserve">§11.4.142 — Universal code-review mandate — every change reviewed, always, no exception (User mandate, 2026-06-09).</w:t>
      </w:r>
      <w:r>
        <w:t xml:space="preserve"> </w:t>
      </w:r>
      <w:r>
        <w:t xml:space="preserve">Verbatim operator mandate: "ALL changes we do MUST pass through the code review step!!! ALWAYS!!!" EVERY change made to ANY repository this Constitution governs — without exception — MUST pass through an INDEPENDENT code-review step BEFORE it is accepted, committed, or built. NO change class is exempt: source code, fixes, tests, gates, meta-test mutations, documentation, doc-tooling, build/CI scripts, configuration, governance files (Constitution / CLAUDE / AGENTS / QWEN), conductor main-stream edits, sub-agent output, refactors, single-line edits — if a diff exists, it gets an independent review. This is the ABSOLUTE form of §11.4.125 (code-review agent gate after a batch, before pre-build sweep + main build): §11.4.142 strips every implicit scoping §11.4.125's "after all fixes/changes/implementations are done" phrasing could leave open — no "just a doc edit", no "just a one-liner", no "the author already self-reviewed (§11.4.92)", no "trivial change" carve-out.</w:t>
      </w:r>
      <w:r>
        <w:t xml:space="preserve"> </w:t>
      </w:r>
      <w:r>
        <w:rPr>
          <w:b/>
          <w:bCs/>
        </w:rPr>
        <w:t xml:space="preserve">Independence is load-bearing</w:t>
      </w:r>
      <w:r>
        <w:t xml:space="preserve"> </w:t>
      </w:r>
      <w:r>
        <w:t xml:space="preserve">— the reviewer MUST be structurally separated from the author (a dedicated code-review agent, subagent-driven by default per §11.4.70 / §11.4.20, or a distinct human), NEVER the author re-reading their own work; §11.4.92's multi-pass self-evaluation is the AUTHOR-side discipline and PRECEDES (never satisfies) §11.4.142.</w:t>
      </w:r>
      <w:r>
        <w:t xml:space="preserve"> </w:t>
      </w:r>
      <w:r>
        <w:rPr>
          <w:b/>
          <w:bCs/>
        </w:rPr>
        <w:t xml:space="preserve">The review is itself anti-bluff</w:t>
      </w:r>
      <w:r>
        <w:t xml:space="preserve"> </w:t>
      </w:r>
      <w:r>
        <w:t xml:space="preserve">(§11.4 / §11.4.1) — a rubber-stamp "looks good" is not a review; it MUST genuinely analyse correctness, safety (no host §12 / data §9 / target-hardware §11.4.133 regression), will-it-really-work (no solve-A-create-B), end-user behaviour (§11.4 / §107), and test-genuineness (§1.1), its conclusions captured evidence per §11.4.5 / §11.4.69, and</w:t>
      </w:r>
      <w:r>
        <w:t xml:space="preserve"> </w:t>
      </w:r>
      <w:r>
        <w:rPr>
          <w:b/>
          <w:bCs/>
        </w:rPr>
        <w:t xml:space="preserve">it iterates to a clean GO per §11.4.134</w:t>
      </w:r>
      <w:r>
        <w:t xml:space="preserve"> </w:t>
      </w:r>
      <w:r>
        <w:t xml:space="preserve">— any finding (BLOCKING / nit / warning) re-arms the loop, acceptance only on ZERO new findings + ZERO warnings with rock-solid physical evidence. Honest boundary (§11.4.6): a passing review does NOT replace §11.4.108 four-layer runtime-signature verification nor the §11.4.40 full-suite retest — it is one of MULTIPLE STRONG LAYERS, and the FIRST one every change crosses. Composes §11.4.1 / §11.4.4 / §11.4.5 / §11.4.6 / §11.4.20 / §11.4.40 / §11.4.69 / §11.4.70 / §11.4.92 / §11.4.108 / §11.4.110 / §11.4.125 / §11.4.134 / §107 / §1.1. Classification: universal (§11.4.17) — the consuming project supplies its reviewer-dispatch mechanism + change-acceptance seam (commit wrapper / merge queue / PR gate) per §11.4.35. Propagation gate</w:t>
      </w:r>
      <w:r>
        <w:t xml:space="preserve"> </w:t>
      </w:r>
      <w:r>
        <w:rPr>
          <w:rStyle w:val="VerbatimChar"/>
        </w:rPr>
        <w:t xml:space="preserve">CM-COVENANT-114-142-PROPAGATION</w:t>
      </w:r>
      <w:r>
        <w:t xml:space="preserve"> </w:t>
      </w:r>
      <w:r>
        <w:t xml:space="preserve">(literal</w:t>
      </w:r>
      <w:r>
        <w:t xml:space="preserve"> </w:t>
      </w:r>
      <w:r>
        <w:rPr>
          <w:rStyle w:val="VerbatimChar"/>
        </w:rPr>
        <w:t xml:space="preserve">11.4.142</w:t>
      </w:r>
      <w:r>
        <w:t xml:space="preserve">) + recommended gate</w:t>
      </w:r>
      <w:r>
        <w:t xml:space="preserve"> </w:t>
      </w:r>
      <w:r>
        <w:rPr>
          <w:rStyle w:val="VerbatimChar"/>
        </w:rPr>
        <w:t xml:space="preserve">CM-EVERY-CHANGE-REVIEWED</w:t>
      </w:r>
      <w:r>
        <w:t xml:space="preserve"> </w:t>
      </w:r>
      <w:r>
        <w:t xml:space="preserve">(every accepted change carries a fresh independent-review-completed marker for its diff, produced by a reviewer distinct from the author, before acceptance/commit/build) + paired §1.1 mutation (strip the literal → propagation gate FAILs; accept a diff with no independent-review marker →</w:t>
      </w:r>
      <w:r>
        <w:t xml:space="preserve"> </w:t>
      </w:r>
      <w:r>
        <w:rPr>
          <w:rStyle w:val="VerbatimChar"/>
        </w:rPr>
        <w:t xml:space="preserve">CM-EVERY-CHANGE-REVIEWED</w:t>
      </w:r>
      <w:r>
        <w:t xml:space="preserve"> </w:t>
      </w:r>
      <w:r>
        <w:t xml:space="preserve">FAILs).</w:t>
      </w:r>
      <w:r>
        <w:t xml:space="preserve"> </w:t>
      </w: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§11.4.142. Non-compliance is a release blocker. No escape hatch — no</w:t>
      </w:r>
      <w:r>
        <w:t xml:space="preserve"> </w:t>
      </w:r>
      <w:r>
        <w:rPr>
          <w:rStyle w:val="VerbatimChar"/>
        </w:rPr>
        <w:t xml:space="preserve">--skip-review</w:t>
      </w:r>
      <w:r>
        <w:t xml:space="preserve">,</w:t>
      </w:r>
      <w:r>
        <w:t xml:space="preserve"> </w:t>
      </w:r>
      <w:r>
        <w:rPr>
          <w:rStyle w:val="VerbatimChar"/>
        </w:rPr>
        <w:t xml:space="preserve">--no-review</w:t>
      </w:r>
      <w:r>
        <w:t xml:space="preserve">,</w:t>
      </w:r>
      <w:r>
        <w:t xml:space="preserve"> </w:t>
      </w:r>
      <w:r>
        <w:rPr>
          <w:rStyle w:val="VerbatimChar"/>
        </w:rPr>
        <w:t xml:space="preserve">--trivial-change-exempt</w:t>
      </w:r>
      <w:r>
        <w:t xml:space="preserve">,</w:t>
      </w:r>
      <w:r>
        <w:t xml:space="preserve"> </w:t>
      </w:r>
      <w:r>
        <w:rPr>
          <w:rStyle w:val="VerbatimChar"/>
        </w:rPr>
        <w:t xml:space="preserve">--doc-edit-exempt</w:t>
      </w:r>
      <w:r>
        <w:t xml:space="preserve">,</w:t>
      </w:r>
      <w:r>
        <w:t xml:space="preserve"> </w:t>
      </w:r>
      <w:r>
        <w:rPr>
          <w:rStyle w:val="VerbatimChar"/>
        </w:rPr>
        <w:t xml:space="preserve">--self-review-suffices</w:t>
      </w:r>
      <w:r>
        <w:t xml:space="preserve">,</w:t>
      </w:r>
      <w:r>
        <w:t xml:space="preserve"> </w:t>
      </w:r>
      <w:r>
        <w:rPr>
          <w:rStyle w:val="VerbatimChar"/>
        </w:rPr>
        <w:t xml:space="preserve">--review-after-commit</w:t>
      </w:r>
      <w:r>
        <w:t xml:space="preserve"> </w:t>
      </w:r>
      <w:r>
        <w:t xml:space="preserve">flag.</w:t>
      </w:r>
    </w:p>
    <w:p>
      <w:pPr>
        <w:pStyle w:val="BodyText"/>
      </w:pPr>
      <w:r>
        <w:rPr>
          <w:b/>
          <w:bCs/>
        </w:rPr>
        <w:t xml:space="preserve">§11.4.143 — Real-user-journey mandate for video-streaming-app full-automation tests (User mandate, 2026-06-10).</w:t>
      </w:r>
      <w:r>
        <w:t xml:space="preserve"> </w:t>
      </w:r>
      <w:r>
        <w:t xml:space="preserve">Verbatim operator mandate: "All video streaming apps ... require to choose some title and to press proper UI button to start or resume playing! Proper UI interaction to play exact show with proper content and subtitles is MANDATORY! Without it we just eventually play on 2nd display sample, and that's it mostly! THIS MUST BE ADDED as MANDATORY RULE regarding testing of any video streaming app in general with full automation tests! Universal in root constitution + a consuming project's extensions." Any full-automation test that asserts a video player / streaming application plays content MUST drive the REAL end-user journey through the app's OWN UI — launch → BROWSE the actual catalog → choose a SPECIFIC title → press the real Play/Resume button → confirm THAT chosen content is genuinely playing, with its correct subtitles, on the intended routing target. A test that bypasses the journey with a sample / demo / built-in-loop clip, a deep-link /</w:t>
      </w:r>
      <w:r>
        <w:t xml:space="preserve"> </w:t>
      </w:r>
      <w:r>
        <w:rPr>
          <w:rStyle w:val="VerbatimChar"/>
        </w:rPr>
        <w:t xml:space="preserve">am start -a VIEW</w:t>
      </w:r>
      <w:r>
        <w:t xml:space="preserve"> </w:t>
      </w:r>
      <w:r>
        <w:t xml:space="preserve">/ intent shortcut, a synthetic or pre-staged stream, or any path that does NOT exercise the app's own browse-select-play UI is a §11.4 PASS-bluff at the user-journey layer: it validates ROUTING (that</w:t>
      </w:r>
      <w:r>
        <w:t xml:space="preserve"> </w:t>
      </w:r>
      <w:r>
        <w:rPr>
          <w:i/>
          <w:iCs/>
        </w:rPr>
        <w:t xml:space="preserve">something</w:t>
      </w:r>
      <w:r>
        <w:t xml:space="preserve"> </w:t>
      </w:r>
      <w:r>
        <w:t xml:space="preserve">reaches the display) while leaving the user-visible behaviour the operator cares about — "the show I picked actually plays" — unproven (the operator's "we just eventually play on 2nd display sample, and that's it mostly" gap). The mandate (ALL hold): (1)</w:t>
      </w:r>
      <w:r>
        <w:t xml:space="preserve"> </w:t>
      </w:r>
      <w:r>
        <w:rPr>
          <w:b/>
          <w:bCs/>
        </w:rPr>
        <w:t xml:space="preserve">Real journey, not a shortcut</w:t>
      </w:r>
      <w:r>
        <w:t xml:space="preserve"> </w:t>
      </w:r>
      <w:r>
        <w:t xml:space="preserve">— launch → catalog browse → specific-title selection → real Play/Resume press through the app's own UI (§11.4.48 UI-driven), NEVER a deep-link / intent / sample / loop-clip shortcut; (2)</w:t>
      </w:r>
      <w:r>
        <w:t xml:space="preserve"> </w:t>
      </w:r>
      <w:r>
        <w:rPr>
          <w:b/>
          <w:bCs/>
        </w:rPr>
        <w:t xml:space="preserve">Chosen-content confirmation</w:t>
      </w:r>
      <w:r>
        <w:t xml:space="preserve"> </w:t>
      </w:r>
      <w:r>
        <w:t xml:space="preserve">— the PASS proves the SPECIFIC selected title is playing (not merely that pixels move on the target) via the §11.4.107 liveness battery on the §11.4.136 real-content path + the §11.4.137 subtitle content-correctness oracle for the chosen title's captions; (3)</w:t>
      </w:r>
      <w:r>
        <w:t xml:space="preserve"> </w:t>
      </w:r>
      <w:r>
        <w:rPr>
          <w:b/>
          <w:bCs/>
        </w:rPr>
        <w:t xml:space="preserve">Non-introspectable UIs use the pixel oracle</w:t>
      </w:r>
      <w:r>
        <w:t xml:space="preserve"> </w:t>
      </w:r>
      <w:r>
        <w:t xml:space="preserve">— when the app's accessibility hierarchy is blank/unreliable (TV-Compose / leanback / canvas / GL), DRIVE input + ASSERT content via the §11.4.117 CV/OCR pixel oracle, never a hierarchy-only tool; (4)</w:t>
      </w:r>
      <w:r>
        <w:t xml:space="preserve"> </w:t>
      </w:r>
      <w:r>
        <w:rPr>
          <w:b/>
          <w:bCs/>
        </w:rPr>
        <w:t xml:space="preserve">Login via the credential single-source</w:t>
      </w:r>
      <w:r>
        <w:t xml:space="preserve"> </w:t>
      </w:r>
      <w:r>
        <w:t xml:space="preserve">(§11.4.10), never hardcoded, never logged; (5)</w:t>
      </w:r>
      <w:r>
        <w:t xml:space="preserve"> </w:t>
      </w:r>
      <w:r>
        <w:rPr>
          <w:b/>
          <w:bCs/>
        </w:rPr>
        <w:t xml:space="preserve">Honest SKIP, never a faked PASS</w:t>
      </w:r>
      <w:r>
        <w:t xml:space="preserve"> </w:t>
      </w:r>
      <w:r>
        <w:t xml:space="preserve">— where the autonomous journey is genuinely infeasible (hard human-only login / CAPTCHA, geo-block per §11.4.3, secure-surface pixel-blanking per §11.4.112) the test is</w:t>
      </w:r>
      <w:r>
        <w:t xml:space="preserve"> </w:t>
      </w:r>
      <w:r>
        <w:rPr>
          <w:rStyle w:val="VerbatimChar"/>
        </w:rPr>
        <w:t xml:space="preserve">operator_attended</w:t>
      </w:r>
      <w:r>
        <w:t xml:space="preserve"> </w:t>
      </w:r>
      <w:r>
        <w:t xml:space="preserve">SKIP-with-reason per §11.4.52 + §11.4.3 with a tracked migration item — NEVER a metadata-only / sample-played / routing-only PASS. Honest boundary (§11.4.6): "the routing fired so the title is playing" is a guess — only the chosen-content liveness + subtitle oracle on the real journey proves it. Composes §11.4.48 / §11.4.107 / §11.4.117 / §11.4.136 / §11.4.137 / §11.4.52 / §11.4.3 / §107 / §1.1. Classification: universal (§11.4.17) — the consuming project supplies its concrete app roster, login-credential source, routing target, and UI-driving / pixel-oracle harness per §11.4.35. Propagation gate</w:t>
      </w:r>
      <w:r>
        <w:t xml:space="preserve"> </w:t>
      </w:r>
      <w:r>
        <w:rPr>
          <w:rStyle w:val="VerbatimChar"/>
        </w:rPr>
        <w:t xml:space="preserve">CM-COVENANT-114-143-PROPAGATION</w:t>
      </w:r>
      <w:r>
        <w:t xml:space="preserve"> </w:t>
      </w:r>
      <w:r>
        <w:t xml:space="preserve">(literal</w:t>
      </w:r>
      <w:r>
        <w:t xml:space="preserve"> </w:t>
      </w:r>
      <w:r>
        <w:rPr>
          <w:rStyle w:val="VerbatimChar"/>
        </w:rPr>
        <w:t xml:space="preserve">11.4.143</w:t>
      </w:r>
      <w:r>
        <w:t xml:space="preserve">) + recommended gate</w:t>
      </w:r>
      <w:r>
        <w:t xml:space="preserve"> </w:t>
      </w:r>
      <w:r>
        <w:rPr>
          <w:rStyle w:val="VerbatimChar"/>
        </w:rPr>
        <w:t xml:space="preserve">CM-VIDEO-REAL-JOURNEY-TEST</w:t>
      </w:r>
      <w:r>
        <w:t xml:space="preserve"> </w:t>
      </w:r>
      <w:r>
        <w:t xml:space="preserve">(every video-streaming-app playback test drives the real browse-select-play journey + confirms the chosen content + subtitles, or SKIPs-with-reason) + paired §1.1 mutation (replace a real-journey test's browse-select-play path with a deep-link / sample shortcut → gate FAILs; strip the literal → propagation gate FAILs; gate-code = separate work item).</w:t>
      </w:r>
      <w:r>
        <w:t xml:space="preserve"> </w:t>
      </w: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§11.4.143. Non-compliance is a release blocker. No escape hatch — no</w:t>
      </w:r>
      <w:r>
        <w:t xml:space="preserve"> </w:t>
      </w:r>
      <w:r>
        <w:rPr>
          <w:rStyle w:val="VerbatimChar"/>
        </w:rPr>
        <w:t xml:space="preserve">--sample-playback-ok</w:t>
      </w:r>
      <w:r>
        <w:t xml:space="preserve">,</w:t>
      </w:r>
      <w:r>
        <w:t xml:space="preserve"> </w:t>
      </w:r>
      <w:r>
        <w:rPr>
          <w:rStyle w:val="VerbatimChar"/>
        </w:rPr>
        <w:t xml:space="preserve">--skip-real-journey</w:t>
      </w:r>
      <w:r>
        <w:t xml:space="preserve">,</w:t>
      </w:r>
      <w:r>
        <w:t xml:space="preserve"> </w:t>
      </w:r>
      <w:r>
        <w:rPr>
          <w:rStyle w:val="VerbatimChar"/>
        </w:rPr>
        <w:t xml:space="preserve">--deep-link-suffices</w:t>
      </w:r>
      <w:r>
        <w:t xml:space="preserve">,</w:t>
      </w:r>
      <w:r>
        <w:t xml:space="preserve"> </w:t>
      </w:r>
      <w:r>
        <w:rPr>
          <w:rStyle w:val="VerbatimChar"/>
        </w:rPr>
        <w:t xml:space="preserve">--routing-only-pass</w:t>
      </w:r>
      <w:r>
        <w:t xml:space="preserve">,</w:t>
      </w:r>
      <w:r>
        <w:t xml:space="preserve"> </w:t>
      </w:r>
      <w:r>
        <w:rPr>
          <w:rStyle w:val="VerbatimChar"/>
        </w:rPr>
        <w:t xml:space="preserve">--no-title-selection</w:t>
      </w:r>
      <w:r>
        <w:t xml:space="preserve"> </w:t>
      </w:r>
      <w:r>
        <w:t xml:space="preserve">flag.</w:t>
      </w:r>
    </w:p>
    <w:p>
      <w:pPr>
        <w:pStyle w:val="BodyText"/>
      </w:pPr>
      <w:r>
        <w:rPr>
          <w:b/>
          <w:bCs/>
        </w:rPr>
        <w:t xml:space="preserve">§11.4.144 — Tracked/recorded-device availability-following mandate (User mandate, 2026-06-10).</w:t>
      </w:r>
      <w:r>
        <w:t xml:space="preserve"> </w:t>
      </w:r>
      <w:r>
        <w:t xml:space="preserve">Direct operator mandate: every device the project is tracking / following / recording (test / debug / manual-testing device, across every reachable transport — USB / wireless ADB / SSH / serial / network introspection API) MUST be availability-FOLLOWED — its connection state continuously monitored, any drop handled, never silently abandoned and never presented as a continuous recording. The §11.4.128 always-on recorder KNOWS a tracked device is absent (its per-device loop guards on the reachable state) but, lacking a following discipline, merely spins idle — no data captured, no offline event logged, no resume, no escalation — so the recording corpus presents a continuous timeline with a silent hole, a §11.4 PASS-bluff at the recording-integrity layer (it claims continuous capture while no data exists for the gap). On a tracked device leaving its reachable state the system MUST, automatically: (a)</w:t>
      </w:r>
      <w:r>
        <w:t xml:space="preserve"> </w:t>
      </w:r>
      <w:r>
        <w:rPr>
          <w:b/>
          <w:bCs/>
        </w:rPr>
        <w:t xml:space="preserve">DETECT</w:t>
      </w:r>
      <w:r>
        <w:t xml:space="preserve"> </w:t>
      </w:r>
      <w:r>
        <w:t xml:space="preserve">the drop and</w:t>
      </w:r>
      <w:r>
        <w:t xml:space="preserve"> </w:t>
      </w:r>
      <w:r>
        <w:rPr>
          <w:b/>
          <w:bCs/>
        </w:rPr>
        <w:t xml:space="preserve">log an honest offline event</w:t>
      </w:r>
      <w:r>
        <w:t xml:space="preserve"> </w:t>
      </w:r>
      <w:r>
        <w:t xml:space="preserve">into the recording corpus (§11.4.6 — a silent gap presented as continuous capture is a fabricated-continuity bluff; §11.4.128 — a silent recording gap defeats always-on recording); (b)</w:t>
      </w:r>
      <w:r>
        <w:t xml:space="preserve"> </w:t>
      </w:r>
      <w:r>
        <w:rPr>
          <w:b/>
          <w:bCs/>
        </w:rPr>
        <w:t xml:space="preserve">WAIT</w:t>
      </w:r>
      <w:r>
        <w:t xml:space="preserve"> </w:t>
      </w:r>
      <w:r>
        <w:t xml:space="preserve">for the device to return using the project's ALREADY-DEFINED reconnection timings — never invented numbers (§11.4.6), the SAME grace / reconnect / poll budgets the project's recovery path already uses; (c)</w:t>
      </w:r>
      <w:r>
        <w:t xml:space="preserve"> </w:t>
      </w:r>
      <w:r>
        <w:rPr>
          <w:b/>
          <w:bCs/>
        </w:rPr>
        <w:t xml:space="preserve">RE-ATTACH</w:t>
      </w:r>
      <w:r>
        <w:t xml:space="preserve"> </w:t>
      </w:r>
      <w:r>
        <w:t xml:space="preserve">— resume recording / tracking the moment the device returns and log an honest online / resume event; (d)</w:t>
      </w:r>
      <w:r>
        <w:t xml:space="preserve"> </w:t>
      </w:r>
      <w:r>
        <w:rPr>
          <w:b/>
          <w:bCs/>
        </w:rPr>
        <w:t xml:space="preserve">ESCALATE</w:t>
      </w:r>
      <w:r>
        <w:t xml:space="preserve"> </w:t>
      </w:r>
      <w:r>
        <w:t xml:space="preserve">to the project's sanctioned device-recovery path (per §11.4.69 feature class</w:t>
      </w:r>
      <w:r>
        <w:t xml:space="preserve"> </w:t>
      </w:r>
      <w:r>
        <w:rPr>
          <w:rStyle w:val="VerbatimChar"/>
        </w:rPr>
        <w:t xml:space="preserve">device_recovery</w:t>
      </w:r>
      <w:r>
        <w:t xml:space="preserve">) if the device does not return within the defined timeout — through the sanctioned, authorization-gated recovery entry point ONLY, never bypassing its gate and never performing a destructive recovery (e.g. a power-cycle) autonomously without that authorization (§11.4.21 / §11.4.101 — high-blast-radius recovery is gated; while blocked the system keeps following the device, logging the blocked-escalation honestly). A tracked-device drop that produces a silent corpus hole, a never-resumed recording, or a never-escalated permanent absence is the bluff this anchor forbids. Composes §11.4.128 (always-on recording — §11.4.144 closes its drop-handling gap) / §11.4.69 (</w:t>
      </w:r>
      <w:r>
        <w:rPr>
          <w:rStyle w:val="VerbatimChar"/>
        </w:rPr>
        <w:t xml:space="preserve">device_recovery</w:t>
      </w:r>
      <w:r>
        <w:t xml:space="preserve"> </w:t>
      </w:r>
      <w:r>
        <w:t xml:space="preserve">sink-side positive evidence) / §11.4.6 (honest offline / online events, reused-not-invented timings) / §11.4.14 (watchdog children reaped on stop) / §11.4.21 + §11.4.101 (gated, non-autonomous escalation). Classification: universal (§11.4.17) — the consuming project supplies its concrete tracking transport, device set, already-defined reconnection timings, and sanctioned recovery entry point per §11.4.35. Propagation gate</w:t>
      </w:r>
      <w:r>
        <w:t xml:space="preserve"> </w:t>
      </w:r>
      <w:r>
        <w:rPr>
          <w:rStyle w:val="VerbatimChar"/>
        </w:rPr>
        <w:t xml:space="preserve">CM-COVENANT-114-144-PROPAGATION</w:t>
      </w:r>
      <w:r>
        <w:t xml:space="preserve"> </w:t>
      </w:r>
      <w:r>
        <w:t xml:space="preserve">(literal</w:t>
      </w:r>
      <w:r>
        <w:t xml:space="preserve"> </w:t>
      </w:r>
      <w:r>
        <w:rPr>
          <w:rStyle w:val="VerbatimChar"/>
        </w:rPr>
        <w:t xml:space="preserve">11.4.144</w:t>
      </w:r>
      <w:r>
        <w:t xml:space="preserve">) + recommended gate</w:t>
      </w:r>
      <w:r>
        <w:t xml:space="preserve"> </w:t>
      </w:r>
      <w:r>
        <w:rPr>
          <w:rStyle w:val="VerbatimChar"/>
        </w:rPr>
        <w:t xml:space="preserve">CM-DEVICE-AVAILABILITY-FOLLOWED</w:t>
      </w:r>
      <w:r>
        <w:t xml:space="preserve"> </w:t>
      </w:r>
      <w:r>
        <w:t xml:space="preserve">+ paired §1.1 meta-test mutation (strip the watchdog wiring / let an absence go unlogged → gate FAILs; strip the literal → propagation gate FAILs; gate-code = separate work item).</w:t>
      </w:r>
      <w:r>
        <w:t xml:space="preserve"> </w:t>
      </w: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§11.4.144. Non-compliance is a release blocker. No escape hatch — no</w:t>
      </w:r>
      <w:r>
        <w:t xml:space="preserve"> </w:t>
      </w:r>
      <w:r>
        <w:rPr>
          <w:rStyle w:val="VerbatimChar"/>
        </w:rPr>
        <w:t xml:space="preserve">--skip-availability-following</w:t>
      </w:r>
      <w:r>
        <w:t xml:space="preserve">,</w:t>
      </w:r>
      <w:r>
        <w:t xml:space="preserve"> </w:t>
      </w:r>
      <w:r>
        <w:rPr>
          <w:rStyle w:val="VerbatimChar"/>
        </w:rPr>
        <w:t xml:space="preserve">--silent-recording-gap-OK</w:t>
      </w:r>
      <w:r>
        <w:t xml:space="preserve">,</w:t>
      </w:r>
      <w:r>
        <w:t xml:space="preserve"> </w:t>
      </w:r>
      <w:r>
        <w:rPr>
          <w:rStyle w:val="VerbatimChar"/>
        </w:rPr>
        <w:t xml:space="preserve">--no-reconnect-wait</w:t>
      </w:r>
      <w:r>
        <w:t xml:space="preserve">,</w:t>
      </w:r>
      <w:r>
        <w:t xml:space="preserve"> </w:t>
      </w:r>
      <w:r>
        <w:rPr>
          <w:rStyle w:val="VerbatimChar"/>
        </w:rPr>
        <w:t xml:space="preserve">--invent-reconnect-timing</w:t>
      </w:r>
      <w:r>
        <w:t xml:space="preserve">,</w:t>
      </w:r>
      <w:r>
        <w:t xml:space="preserve"> </w:t>
      </w:r>
      <w:r>
        <w:rPr>
          <w:rStyle w:val="VerbatimChar"/>
        </w:rPr>
        <w:t xml:space="preserve">--skip-recovery-escalation</w:t>
      </w:r>
      <w:r>
        <w:t xml:space="preserve">,</w:t>
      </w:r>
      <w:r>
        <w:t xml:space="preserve"> </w:t>
      </w:r>
      <w:r>
        <w:rPr>
          <w:rStyle w:val="VerbatimChar"/>
        </w:rPr>
        <w:t xml:space="preserve">--autonomous-power-cycle-OK</w:t>
      </w:r>
      <w:r>
        <w:t xml:space="preserve"> </w:t>
      </w:r>
      <w:r>
        <w:t xml:space="preserve">flag.</w:t>
      </w:r>
    </w:p>
    <w:p>
      <w:pPr>
        <w:pStyle w:val="BodyText"/>
      </w:pPr>
      <w:r>
        <w:rPr>
          <w:b/>
          <w:bCs/>
        </w:rPr>
        <w:t xml:space="preserve">§11.4.145 — Independent multi-angle impact-research per change (User mandate, 2026-06-10).</w:t>
      </w:r>
      <w:r>
        <w:t xml:space="preserve"> </w:t>
      </w:r>
      <w:r>
        <w:t xml:space="preserve">For EVERY fix / change / new feature, INDEPENDENT impact-research agents (subagent-driven §11.4.70/§11.4.20, structurally separate from the author — §11.4.92 self-eval PRECEDES, never satisfies — adversarial "refute-the-change" stance to defeat the documented LLM confirmation-bias failure mode) MUST research the change AND its connected/dependent features across a CLOSED SET OF EIGHT ANGLES — (1) correctness/logic, (2) regression (what existing working feature could break — via call-graph impact enumerating every direct + transitive caller and contract-dependent feature, each mapped to its test), (3) latent/dangerous-code — the recents class (runtime-only failure, interface/ABI/contract mismatch, concurrency/data-race, resource lifecycle), (4) security (taint/injection/secret/unsafe-API), (5) performance (latency/memory/thermal under load vs baseline), (6) host/data/target-hardware safety per §12/§9/§11.4.133, (7) cross-feature interaction (shared state/timing/hardware contention), (8) business-logic conformance (matches the spec AND the connected features' contracts, not merely compiles). Forensic anchor (FACT, project-internal): the recents / 3-button-nav path shipped a latent AIDL-interface-contract mismatch that PASSED code review yet failed at RUNTIME ONLY (ANR on a recents-reaping gesture) because no review angle interrogated the interface contract / concurrency-lifecycle / silently-broken connected feature — the §11.4.108 SOURCE→ARTIFACT→RUNTIME→USER-VISIBLE gap caught only after the fact; §11.4.145 shifts that discovery LEFT. Each angle MUST name the TOOL(S) used + obtain the required DEPTH (the diff, the full changed unit, its declared contract, the spec section, every connected feature — NEVER the diff lines alone) + emit a captured-evidence conclusion per §11.4.5/§11.4.69 ("looks fine" forbidden, §11.4.1); a genuinely-N/A angle is recorded</w:t>
      </w:r>
      <w:r>
        <w:t xml:space="preserve"> </w:t>
      </w:r>
      <w:r>
        <w:rPr>
          <w:rStyle w:val="VerbatimChar"/>
        </w:rPr>
        <w:t xml:space="preserve">NOT_APPLICABLE: &lt;reason&gt;</w:t>
      </w:r>
      <w:r>
        <w:t xml:space="preserve"> </w:t>
      </w:r>
      <w:r>
        <w:t xml:space="preserve">per §11.4.6, never silently skipped. Output = a per-change impact-research REPORT (one section per angle: tool + evidence path + verdict) + a single GO/NO-GO that BLOCKS acceptance/commit/build on ANY unmitigated risk in ANY angle; the change is fixed/mitigated + affected angles re-researched, iterating to a CLEAN GO (zero unmitigated risk + zero warning) per §11.4.134 before the §11.4.125 review gate. Honest boundary (§11.4.6): a GO proves cross-angle internal-consistency + bounded blast-radius — it does NOT replace §11.4.108 runtime-signature verification nor §11.4.40 full-suite retest; it is one of MULTIPLE STRONG LAYERS, the FIRST research pass every change crosses. Composes/strengthens §11.4.92/.125/.108/.110/.134/.78/.79/.107/.85/.133/§12/§9/.99/.6/§1.1. Classification: universal (§11.4.17). Propagation gate</w:t>
      </w:r>
      <w:r>
        <w:t xml:space="preserve"> </w:t>
      </w:r>
      <w:r>
        <w:rPr>
          <w:rStyle w:val="VerbatimChar"/>
        </w:rPr>
        <w:t xml:space="preserve">CM-COVENANT-114-145-PROPAGATION</w:t>
      </w:r>
      <w:r>
        <w:t xml:space="preserve"> </w:t>
      </w:r>
      <w:r>
        <w:t xml:space="preserve">(literal</w:t>
      </w:r>
      <w:r>
        <w:t xml:space="preserve"> </w:t>
      </w:r>
      <w:r>
        <w:rPr>
          <w:rStyle w:val="VerbatimChar"/>
        </w:rPr>
        <w:t xml:space="preserve">11.4.145</w:t>
      </w:r>
      <w:r>
        <w:t xml:space="preserve">) + recommended gate</w:t>
      </w:r>
      <w:r>
        <w:t xml:space="preserve"> </w:t>
      </w:r>
      <w:r>
        <w:rPr>
          <w:rStyle w:val="VerbatimChar"/>
        </w:rPr>
        <w:t xml:space="preserve">CM-IMPACT-RESEARCH-PER-CHANGE</w:t>
      </w:r>
      <w:r>
        <w:t xml:space="preserve"> </w:t>
      </w:r>
      <w:r>
        <w:t xml:space="preserve">+ paired §1.1 meta-test mutation (strip the literal → propagation gate FAILs; accept a change with a report missing an angle or an unmitigated NO-GO →</w:t>
      </w:r>
      <w:r>
        <w:t xml:space="preserve"> </w:t>
      </w:r>
      <w:r>
        <w:rPr>
          <w:rStyle w:val="VerbatimChar"/>
        </w:rPr>
        <w:t xml:space="preserve">CM-IMPACT-RESEARCH-PER-CHANGE</w:t>
      </w:r>
      <w:r>
        <w:t xml:space="preserve"> </w:t>
      </w:r>
      <w:r>
        <w:t xml:space="preserve">FAILs; gate-code = separate work item).</w:t>
      </w:r>
      <w:r>
        <w:t xml:space="preserve"> </w:t>
      </w: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§11.4.145. Non-compliance is a release blocker. No escape hatch — no</w:t>
      </w:r>
      <w:r>
        <w:t xml:space="preserve"> </w:t>
      </w:r>
      <w:r>
        <w:rPr>
          <w:rStyle w:val="VerbatimChar"/>
        </w:rPr>
        <w:t xml:space="preserve">--skip-impact-research</w:t>
      </w:r>
      <w:r>
        <w:t xml:space="preserve">,</w:t>
      </w:r>
      <w:r>
        <w:t xml:space="preserve"> </w:t>
      </w:r>
      <w:r>
        <w:rPr>
          <w:rStyle w:val="VerbatimChar"/>
        </w:rPr>
        <w:t xml:space="preserve">--single-angle-suffices</w:t>
      </w:r>
      <w:r>
        <w:t xml:space="preserve">,</w:t>
      </w:r>
      <w:r>
        <w:t xml:space="preserve"> </w:t>
      </w:r>
      <w:r>
        <w:rPr>
          <w:rStyle w:val="VerbatimChar"/>
        </w:rPr>
        <w:t xml:space="preserve">--author-researches-own-change</w:t>
      </w:r>
      <w:r>
        <w:t xml:space="preserve">,</w:t>
      </w:r>
      <w:r>
        <w:t xml:space="preserve"> </w:t>
      </w:r>
      <w:r>
        <w:rPr>
          <w:rStyle w:val="VerbatimChar"/>
        </w:rPr>
        <w:t xml:space="preserve">--diff-skim-OK</w:t>
      </w:r>
      <w:r>
        <w:t xml:space="preserve">,</w:t>
      </w:r>
      <w:r>
        <w:t xml:space="preserve"> </w:t>
      </w:r>
      <w:r>
        <w:rPr>
          <w:rStyle w:val="VerbatimChar"/>
        </w:rPr>
        <w:t xml:space="preserve">--no-go-overridable</w:t>
      </w:r>
      <w:r>
        <w:t xml:space="preserve">,</w:t>
      </w:r>
      <w:r>
        <w:t xml:space="preserve"> </w:t>
      </w:r>
      <w:r>
        <w:rPr>
          <w:rStyle w:val="VerbatimChar"/>
        </w:rPr>
        <w:t xml:space="preserve">--trivial-change-no-research</w:t>
      </w:r>
      <w:r>
        <w:t xml:space="preserve"> </w:t>
      </w:r>
      <w:r>
        <w:t xml:space="preserve">flag.</w:t>
      </w:r>
    </w:p>
    <w:p>
      <w:pPr>
        <w:pStyle w:val="BodyText"/>
      </w:pPr>
      <w:r>
        <w:rPr>
          <w:b/>
          <w:bCs/>
        </w:rPr>
        <w:t xml:space="preserve">§11.4.146 — Reproduce-first test + same-test-confirms-fix + mandatory extend-to-all-cases workflow (User mandate, 2026-06-10).</w:t>
      </w:r>
      <w:r>
        <w:t xml:space="preserve"> </w:t>
      </w:r>
      <w:r>
        <w:t xml:space="preserve">Every reported problem MUST be handled by a NAMED three-step test workflow — §11.4.146 does NOT re-author its component disciplines, it NAMES + BINDS them into the operator's exact per-defect sequence and adds ONLY the two emphases the components leave implicit.</w:t>
      </w:r>
      <w:r>
        <w:t xml:space="preserve"> </w:t>
      </w:r>
      <w:r>
        <w:rPr>
          <w:b/>
          <w:bCs/>
        </w:rPr>
        <w:t xml:space="preserve">(STEP 1 — REPRODUCE-FIRST + INVESTIGATE)</w:t>
      </w:r>
      <w:r>
        <w:t xml:space="preserve"> </w:t>
      </w:r>
      <w:r>
        <w:t xml:space="preserve">before any fix, author the §11.4.43 RED test as a §11.4.115 RED-baseline-on-the-broken-artifact (reproduce the defect on the CURRENT pre-fix artifact, capture defect-present physical evidence per §11.4.5/§11.4.69/§11.4.107); NEW EMPHASIS (D1) that same RED test is ALSO a deliberate investigation instrument per §11.4.102(A) — it MUST gather ADDITIONAL forensic data characterising the defect (triggers, boundaries, input/topology scope, adjacent failure modes) that feeds BOTH the fix design AND the STEP-3 extend scope; a RED test used only as a binary present/absent gate with no characterisation satisfies §11.4.115 but NOT §11.4.146 STEP 1.</w:t>
      </w:r>
      <w:r>
        <w:t xml:space="preserve"> </w:t>
      </w:r>
      <w:r>
        <w:rPr>
          <w:b/>
          <w:bCs/>
        </w:rPr>
        <w:t xml:space="preserve">(STEP 2 — SAME-TEST-CONFIRMS-FIX)</w:t>
      </w:r>
      <w:r>
        <w:t xml:space="preserve"> </w:t>
      </w:r>
      <w:r>
        <w:t xml:space="preserve">after the fix the SAME test source (the §11.4.115 polarity switch flipped</w:t>
      </w:r>
      <w:r>
        <w:t xml:space="preserve"> </w:t>
      </w:r>
      <w:r>
        <w:rPr>
          <w:rStyle w:val="VerbatimChar"/>
        </w:rPr>
        <w:t xml:space="preserve">RED_MODE=1→0</w:t>
      </w:r>
      <w:r>
        <w:t xml:space="preserve">) confirms the defect ABSENT — RED-on-broken then GREEN-on-fixed, both captured, on a clean target per §11.4.108/§11.4.139, validated-first-after-redeploy per §11.4.130, deterministic per §11.4.50; no separate happy-path test substitutes (the §11.4.43/§11.4.115 PASS-bluff).</w:t>
      </w:r>
      <w:r>
        <w:t xml:space="preserve"> </w:t>
      </w:r>
      <w:r>
        <w:rPr>
          <w:b/>
          <w:bCs/>
        </w:rPr>
        <w:t xml:space="preserve">(STEP 3 — EXTEND-TO-ALL-CASES, mandatory per-fix)</w:t>
      </w:r>
      <w:r>
        <w:t xml:space="preserve"> </w:t>
      </w:r>
      <w:r>
        <w:t xml:space="preserve">NEW EMPHASIS (D2) immediately after STEP 2 the test MUST be FANNED OUT across the full case-space of the SAME functionality — all flows, valid + invalid + boundary (§11.4.85 empty/max/off-by-one) + concurrent (§11.4.85 contention) + failure-injection (§11.4.85 chaos) + topology variants (§11.4.3) — confirming no issue of any kind, with PROVABLE enumerated coverage per §11.4.118 (a listed case-set with per-case outcome, never "no other issues found"); a REQUIRED step, NOT deferred to a release-cycle discovery sweep and NOT reduced to a single guard; each user-visible case carries rock-solid physical evidence per §11.4.123 + is registered into the §11.4.135 standing regression-guard suite; a newly-discovered fan-out defect triggers §11.4.4 test-interrupt + re-enters STEP 1. (ANTI-BLUFF, all steps) every PASS is rock-solid CAPTURED physical evidence per §11.4.123 (§11.4.5/§11.4.69/§11.4.107) — metadata-only / config-only / absence-of-error / grep-without-runtime PASS forbidden (§11.4/§11.4.1); unclear validation method ⇒ deep-research-before-declaring-untestable per §11.4.123/§11.4.8/§11.4.99; an operator-found defect the green suite missed triggers §11.4.138. Honest boundary (§11.4.6): STEP 3 reduces the unknown-unknown surface but does not prove zero remaining defects (§11.4.118) — un-exercised cases stated as honest gaps, never silently implied clean. Composes §11.4.43/.115/.102/.130/.108/.139/.50/.85/.118/.135/.3/.123/.5/.69/.107/.138/.4/§107/§1.1. Classification: universal (§11.4.17). Propagation gate</w:t>
      </w:r>
      <w:r>
        <w:t xml:space="preserve"> </w:t>
      </w:r>
      <w:r>
        <w:rPr>
          <w:rStyle w:val="VerbatimChar"/>
        </w:rPr>
        <w:t xml:space="preserve">CM-COVENANT-114-146-PROPAGATION</w:t>
      </w:r>
      <w:r>
        <w:t xml:space="preserve"> </w:t>
      </w:r>
      <w:r>
        <w:t xml:space="preserve">(literal</w:t>
      </w:r>
      <w:r>
        <w:t xml:space="preserve"> </w:t>
      </w:r>
      <w:r>
        <w:rPr>
          <w:rStyle w:val="VerbatimChar"/>
        </w:rPr>
        <w:t xml:space="preserve">11.4.146</w:t>
      </w:r>
      <w:r>
        <w:t xml:space="preserve">) + recommended gate</w:t>
      </w:r>
      <w:r>
        <w:t xml:space="preserve"> </w:t>
      </w:r>
      <w:r>
        <w:rPr>
          <w:rStyle w:val="VerbatimChar"/>
        </w:rPr>
        <w:t xml:space="preserve">CM-REPRODUCE-FIRST-THEN-EXTEND</w:t>
      </w:r>
      <w:r>
        <w:t xml:space="preserve"> </w:t>
      </w:r>
      <w:r>
        <w:t xml:space="preserve">(every closed defect's fix carries a §11.4.115 reproduce-first polarity test with captured defect-characterisation [STEP 1] + its</w:t>
      </w:r>
      <w:r>
        <w:t xml:space="preserve"> </w:t>
      </w:r>
      <w:r>
        <w:rPr>
          <w:rStyle w:val="VerbatimChar"/>
        </w:rPr>
        <w:t xml:space="preserve">RED_MODE=0</w:t>
      </w:r>
      <w:r>
        <w:t xml:space="preserve"> </w:t>
      </w:r>
      <w:r>
        <w:t xml:space="preserve">GREEN confirmation [STEP 2] + an enumerated per-functionality extend case-set registered into the §11.4.135 suite [STEP 3]; a closure with the reproduce→confirm pair but NO enumerated extend case-set FAILs) + paired §1.1 meta-test mutation (strip the literal → propagation gate FAILs; close a defect with only the reproduce→confirm pair and no extend-case-set →</w:t>
      </w:r>
      <w:r>
        <w:t xml:space="preserve"> </w:t>
      </w:r>
      <w:r>
        <w:rPr>
          <w:rStyle w:val="VerbatimChar"/>
        </w:rPr>
        <w:t xml:space="preserve">CM-REPRODUCE-FIRST-THEN-EXTEND</w:t>
      </w:r>
      <w:r>
        <w:t xml:space="preserve"> </w:t>
      </w:r>
      <w:r>
        <w:t xml:space="preserve">FAILs; gate-code = separate work item).</w:t>
      </w:r>
      <w:r>
        <w:t xml:space="preserve"> </w:t>
      </w: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§11.4.146. Non-compliance is a release blocker. No escape hatch — no</w:t>
      </w:r>
      <w:r>
        <w:t xml:space="preserve"> </w:t>
      </w:r>
      <w:r>
        <w:rPr>
          <w:rStyle w:val="VerbatimChar"/>
        </w:rPr>
        <w:t xml:space="preserve">--skip-reproduce-first</w:t>
      </w:r>
      <w:r>
        <w:t xml:space="preserve">,</w:t>
      </w:r>
      <w:r>
        <w:t xml:space="preserve"> </w:t>
      </w:r>
      <w:r>
        <w:rPr>
          <w:rStyle w:val="VerbatimChar"/>
        </w:rPr>
        <w:t xml:space="preserve">--fix-without-red</w:t>
      </w:r>
      <w:r>
        <w:t xml:space="preserve">,</w:t>
      </w:r>
      <w:r>
        <w:t xml:space="preserve"> </w:t>
      </w:r>
      <w:r>
        <w:rPr>
          <w:rStyle w:val="VerbatimChar"/>
        </w:rPr>
        <w:t xml:space="preserve">--skip-extend-to-all-cases</w:t>
      </w:r>
      <w:r>
        <w:t xml:space="preserve">,</w:t>
      </w:r>
      <w:r>
        <w:t xml:space="preserve"> </w:t>
      </w:r>
      <w:r>
        <w:rPr>
          <w:rStyle w:val="VerbatimChar"/>
        </w:rPr>
        <w:t xml:space="preserve">--reproduce-confirm-suffices</w:t>
      </w:r>
      <w:r>
        <w:t xml:space="preserve">,</w:t>
      </w:r>
      <w:r>
        <w:t xml:space="preserve"> </w:t>
      </w:r>
      <w:r>
        <w:rPr>
          <w:rStyle w:val="VerbatimChar"/>
        </w:rPr>
        <w:t xml:space="preserve">--defer-extend-to-release-sweep</w:t>
      </w:r>
      <w:r>
        <w:t xml:space="preserve">,</w:t>
      </w:r>
      <w:r>
        <w:t xml:space="preserve"> </w:t>
      </w:r>
      <w:r>
        <w:rPr>
          <w:rStyle w:val="VerbatimChar"/>
        </w:rPr>
        <w:t xml:space="preserve">--single-guard-suffices</w:t>
      </w:r>
      <w:r>
        <w:t xml:space="preserve">,</w:t>
      </w:r>
      <w:r>
        <w:t xml:space="preserve"> </w:t>
      </w:r>
      <w:r>
        <w:rPr>
          <w:rStyle w:val="VerbatimChar"/>
        </w:rPr>
        <w:t xml:space="preserve">--no-defect-characterisation</w:t>
      </w:r>
      <w:r>
        <w:t xml:space="preserve"> </w:t>
      </w:r>
      <w:r>
        <w:t xml:space="preserve">flag.</w:t>
      </w:r>
    </w:p>
    <w:p>
      <w:pPr>
        <w:pStyle w:val="BodyText"/>
      </w:pPr>
      <w:r>
        <w:rPr>
          <w:b/>
          <w:bCs/>
        </w:rPr>
        <w:t xml:space="preserve">§11.4.147 — Crashed-agent respawn-until-complete + no-work-loss registry mandate (User mandate, 2026-06-10).</w:t>
      </w:r>
      <w:r>
        <w:t xml:space="preserve"> </w:t>
      </w:r>
      <w:r>
        <w:t xml:space="preserve">Verbatim operator intent: "any agent that crashed because of something MUST BE respawned and finish its work at some point! We MUST NOT lose any work, forget about or have it corrupted!" Forensic case study (FACT): dispatched subagents died on TRANSIENT causes (</w:t>
      </w:r>
      <w:r>
        <w:rPr>
          <w:rStyle w:val="VerbatimChar"/>
        </w:rPr>
        <w:t xml:space="preserve">API Error: Server is temporarily limiting requests</w:t>
      </w:r>
      <w:r>
        <w:t xml:space="preserve"> </w:t>
      </w:r>
      <w:r>
        <w:t xml:space="preserve">rate-limit killed 5 at once,</w:t>
      </w:r>
      <w:r>
        <w:t xml:space="preserve"> </w:t>
      </w:r>
      <w:r>
        <w:rPr>
          <w:rStyle w:val="VerbatimChar"/>
        </w:rPr>
        <w:t xml:space="preserve">API Error: socket connection closed unexpectedly</w:t>
      </w:r>
      <w:r>
        <w:t xml:space="preserve"> </w:t>
      </w:r>
      <w:r>
        <w:t xml:space="preserve">killed 2, one left PARTIAL edits — two source files written, the dependent SystemUI sliders + doc + test NOT done), each re-dispatched by pure conductor vigilance with NO mechanical guarantee — the moment conductor context is lost / compacted / the conductor itself crashes, an in-flight-but-dead work unit is silently dropped (lost / forgotten / corrupted). Every dispatched agent/subagent MUST be tracked through its full lifecycle so a crash NEVER loses, forgets, or corrupts its work; a crashed agent is NOT a completed agent (§11.4.6 — "it probably finished before dying" is a forbidden guess; abnormal termination is positive evidence the unit is OPEN). The mandate (ALL hold):</w:t>
      </w:r>
      <w:r>
        <w:t xml:space="preserve"> </w:t>
      </w:r>
      <w:r>
        <w:rPr>
          <w:b/>
          <w:bCs/>
        </w:rPr>
        <w:t xml:space="preserve">(a) durable agent REGISTRY</w:t>
      </w:r>
      <w:r>
        <w:t xml:space="preserve"> </w:t>
      </w:r>
      <w:r>
        <w:t xml:space="preserve">— every dispatched agent has an append-only machine-readable registry entry (stable id, task + §11.4.58 file-scope, declared output path(s) + §11.4.5/§11.4.69 evidence dir, dispatch timestamp, status from the CLOSED SET</w:t>
      </w:r>
      <w:r>
        <w:t xml:space="preserve"> </w:t>
      </w:r>
      <w:r>
        <w:rPr>
          <w:rStyle w:val="VerbatimChar"/>
        </w:rPr>
        <w:t xml:space="preserve">{dispatched | in-flight | crashed | respawned | complete}</w:t>
      </w:r>
      <w:r>
        <w:t xml:space="preserve">), reusing the §11.4.116 sync substrate (JSONL event stream + atomic status snapshot; "an entry with no dispatch-event cannot show</w:t>
      </w:r>
      <w:r>
        <w:t xml:space="preserve"> </w:t>
      </w:r>
      <w:r>
        <w:rPr>
          <w:rStyle w:val="VerbatimChar"/>
        </w:rPr>
        <w:t xml:space="preserve">complete</w:t>
      </w:r>
      <w:r>
        <w:t xml:space="preserve">"); the registry is the SINGLE SOURCE OF TRUTH for "is this work owed?" and an unregistered dispatch is itself a violation;</w:t>
      </w:r>
      <w:r>
        <w:t xml:space="preserve"> </w:t>
      </w:r>
      <w:r>
        <w:rPr>
          <w:b/>
          <w:bCs/>
        </w:rPr>
        <w:t xml:space="preserve">(b) mechanical CRASH-DETECTION + RESPAWN-until-complete</w:t>
      </w:r>
      <w:r>
        <w:t xml:space="preserve"> </w:t>
      </w:r>
      <w:r>
        <w:t xml:space="preserve">— any abnormal termination (transient rate-limit/socket-close, any non-completion exit, or a terminal error after the runtime's own retries are exhausted) flips the entry to</w:t>
      </w:r>
      <w:r>
        <w:t xml:space="preserve"> </w:t>
      </w:r>
      <w:r>
        <w:rPr>
          <w:rStyle w:val="VerbatimChar"/>
        </w:rPr>
        <w:t xml:space="preserve">crashed</w:t>
      </w:r>
      <w:r>
        <w:t xml:space="preserve"> </w:t>
      </w:r>
      <w:r>
        <w:t xml:space="preserve">+ keeps the unit OPEN, and the unit is respawned (fresh agent claims the same id + scope + preserved state) and re-respawned until an agent reaches</w:t>
      </w:r>
      <w:r>
        <w:t xml:space="preserve"> </w:t>
      </w:r>
      <w:r>
        <w:rPr>
          <w:rStyle w:val="VerbatimChar"/>
        </w:rPr>
        <w:t xml:space="preserve">complete</w:t>
      </w:r>
      <w:r>
        <w:t xml:space="preserve">; respawn is the safe/reversible/bounded decision taken autonomously per §11.4.101 (never blocks the loop for a human), transient causes use the project's ALREADY-DEFINED backoff budgets (never invented, §11.4.6), a deterministically-reproducible non-transient terminal error is investigated per §11.4.102 before further respawn (never a blind retry loop);</w:t>
      </w:r>
      <w:r>
        <w:t xml:space="preserve"> </w:t>
      </w:r>
      <w:r>
        <w:rPr>
          <w:b/>
          <w:bCs/>
        </w:rPr>
        <w:t xml:space="preserve">(c) PARTIAL-STATE preserve → §11.4.84-check → resume-or-clean-restart</w:t>
      </w:r>
      <w:r>
        <w:t xml:space="preserve"> </w:t>
      </w:r>
      <w:r>
        <w:t xml:space="preserve">— the crashed agent's uncommitted edits + output doc are PRESERVED (never silently discarded → lost, never blindly committed → corruption), the respawn runs the §11.4.84 quiescence check on the preserved tree (every modified file accounted-for vs scope, no mutation/</w:t>
      </w:r>
      <w:r>
        <w:rPr>
          <w:rStyle w:val="VerbatimChar"/>
        </w:rPr>
        <w:t xml:space="preserve">// always pass</w:t>
      </w:r>
      <w:r>
        <w:t xml:space="preserve">/</w:t>
      </w:r>
      <w:r>
        <w:rPr>
          <w:rStyle w:val="VerbatimChar"/>
        </w:rPr>
        <w:t xml:space="preserve">_mutated_*</w:t>
      </w:r>
      <w:r>
        <w:t xml:space="preserve"> </w:t>
      </w:r>
      <w:r>
        <w:t xml:space="preserve">residue, no half-written/torn artifact), then EITHER RESUMES idempotently when it passes OR CLEAN-RESTARTS from a known-good base (§9.2 pre-op backup, reversible §11.4.101) when inconsistent — nothing lost, nothing corrupted; per-agent</w:t>
      </w:r>
      <w:r>
        <w:t xml:space="preserve"> </w:t>
      </w:r>
      <w:r>
        <w:rPr>
          <w:rStyle w:val="VerbatimChar"/>
        </w:rPr>
        <w:t xml:space="preserve">git worktree</w:t>
      </w:r>
      <w:r>
        <w:t xml:space="preserve"> </w:t>
      </w:r>
      <w:r>
        <w:t xml:space="preserve">isolation (§11.4.58 L4 / §11.4.84) keeps the partial tree from contaminating other streams;</w:t>
      </w:r>
      <w:r>
        <w:t xml:space="preserve"> </w:t>
      </w:r>
      <w:r>
        <w:rPr>
          <w:b/>
          <w:bCs/>
        </w:rPr>
        <w:t xml:space="preserve">(d) "crash ≠ done" COMPLETION criterion</w:t>
      </w:r>
      <w:r>
        <w:t xml:space="preserve"> </w:t>
      </w:r>
      <w:r>
        <w:t xml:space="preserve">— a unit is DONE only when an agent reaches</w:t>
      </w:r>
      <w:r>
        <w:t xml:space="preserve"> </w:t>
      </w:r>
      <w:r>
        <w:rPr>
          <w:rStyle w:val="VerbatimChar"/>
        </w:rPr>
        <w:t xml:space="preserve">complete</w:t>
      </w:r>
      <w:r>
        <w:t xml:space="preserve"> </w:t>
      </w:r>
      <w:r>
        <w:t xml:space="preserve">with its required captured evidence/output landed (§11.4.5/§11.4.69 + the §11.4.116 verdict-carries-evidence-path rule); the endless-loop done-condition (§11.4.87/§11.4.94/§11.4.97/§11.4.126) MUST NOT read satisfied while any entry is</w:t>
      </w:r>
      <w:r>
        <w:t xml:space="preserve"> </w:t>
      </w:r>
      <w:r>
        <w:rPr>
          <w:rStyle w:val="VerbatimChar"/>
        </w:rPr>
        <w:t xml:space="preserve">dispatched</w:t>
      </w:r>
      <w:r>
        <w:t xml:space="preserve">/</w:t>
      </w:r>
      <w:r>
        <w:rPr>
          <w:rStyle w:val="VerbatimChar"/>
        </w:rPr>
        <w:t xml:space="preserve">in-flight</w:t>
      </w:r>
      <w:r>
        <w:t xml:space="preserve">/</w:t>
      </w:r>
      <w:r>
        <w:rPr>
          <w:rStyle w:val="VerbatimChar"/>
        </w:rPr>
        <w:t xml:space="preserve">crashed</w:t>
      </w:r>
      <w:r>
        <w:t xml:space="preserve">/</w:t>
      </w:r>
      <w:r>
        <w:rPr>
          <w:rStyle w:val="VerbatimChar"/>
        </w:rPr>
        <w:t xml:space="preserve">respawned</w:t>
      </w:r>
      <w:r>
        <w:t xml:space="preserve">-not-yet-</w:t>
      </w:r>
      <w:r>
        <w:rPr>
          <w:rStyle w:val="VerbatimChar"/>
        </w:rPr>
        <w:t xml:space="preserve">complete</w:t>
      </w:r>
      <w:r>
        <w:t xml:space="preserve">, the zero-idle survey (§11.4.94) treats every non-</w:t>
      </w:r>
      <w:r>
        <w:rPr>
          <w:rStyle w:val="VerbatimChar"/>
        </w:rPr>
        <w:t xml:space="preserve">complete</w:t>
      </w:r>
      <w:r>
        <w:t xml:space="preserve"> </w:t>
      </w:r>
      <w:r>
        <w:t xml:space="preserve">entry as an OPEN item to reclaim, and a registry showing</w:t>
      </w:r>
      <w:r>
        <w:t xml:space="preserve"> </w:t>
      </w:r>
      <w:r>
        <w:rPr>
          <w:rStyle w:val="VerbatimChar"/>
        </w:rPr>
        <w:t xml:space="preserve">complete</w:t>
      </w:r>
      <w:r>
        <w:t xml:space="preserve"> </w:t>
      </w:r>
      <w:r>
        <w:t xml:space="preserve">without landed evidence is a §11.4 PASS-bluff at the agent-lifecycle layer. Honest boundary (§11.4.6): the registry + respawn guarantee work is not lost/corrupted, NOT that it is correct — the respawned output still crosses §11.4.108 + §11.4.125/§11.4.142 review + §11.4.40 retest; §11.4.147 is the durability layer beneath those, the agent-side analogue of §11.4.144 (same detect→wait/backoff→re-attach/respawn→escalate shape). Composes §11.4.6/.58/.84/.87/.94/.97/.101/.116/.102/.108/.125/.142/.40/.128/.144/§9.2/§1.1. Classification: universal (§11.4.17). Propagation gate</w:t>
      </w:r>
      <w:r>
        <w:t xml:space="preserve"> </w:t>
      </w:r>
      <w:r>
        <w:rPr>
          <w:rStyle w:val="VerbatimChar"/>
        </w:rPr>
        <w:t xml:space="preserve">CM-COVENANT-114-147-PROPAGATION</w:t>
      </w:r>
      <w:r>
        <w:t xml:space="preserve"> </w:t>
      </w:r>
      <w:r>
        <w:t xml:space="preserve">(literal</w:t>
      </w:r>
      <w:r>
        <w:t xml:space="preserve"> </w:t>
      </w:r>
      <w:r>
        <w:rPr>
          <w:rStyle w:val="VerbatimChar"/>
        </w:rPr>
        <w:t xml:space="preserve">11.4.147</w:t>
      </w:r>
      <w:r>
        <w:t xml:space="preserve">) + recommended gate</w:t>
      </w:r>
      <w:r>
        <w:t xml:space="preserve"> </w:t>
      </w:r>
      <w:r>
        <w:rPr>
          <w:rStyle w:val="VerbatimChar"/>
        </w:rPr>
        <w:t xml:space="preserve">CM-CRASHED-AGENT-RESPAWN-TRACKED</w:t>
      </w:r>
      <w:r>
        <w:t xml:space="preserve"> </w:t>
      </w:r>
      <w:r>
        <w:t xml:space="preserve">+ paired §1.1 meta-test mutation (strip the literal → propagation gate FAILs; mark a</w:t>
      </w:r>
      <w:r>
        <w:t xml:space="preserve"> </w:t>
      </w:r>
      <w:r>
        <w:rPr>
          <w:rStyle w:val="VerbatimChar"/>
        </w:rPr>
        <w:t xml:space="preserve">crashed</w:t>
      </w:r>
      <w:r>
        <w:t xml:space="preserve"> </w:t>
      </w:r>
      <w:r>
        <w:t xml:space="preserve">entry as the loop's done-condition</w:t>
      </w:r>
      <w:r>
        <w:t xml:space="preserve"> </w:t>
      </w:r>
      <w:r>
        <w:rPr>
          <w:rStyle w:val="VerbatimChar"/>
        </w:rPr>
        <w:t xml:space="preserve">complete</w:t>
      </w:r>
      <w:r>
        <w:t xml:space="preserve"> </w:t>
      </w:r>
      <w:r>
        <w:t xml:space="preserve">without landed evidence, OR drop a dispatched agent without a registry entry →</w:t>
      </w:r>
      <w:r>
        <w:t xml:space="preserve"> </w:t>
      </w:r>
      <w:r>
        <w:rPr>
          <w:rStyle w:val="VerbatimChar"/>
        </w:rPr>
        <w:t xml:space="preserve">CM-CRASHED-AGENT-RESPAWN-TRACKED</w:t>
      </w:r>
      <w:r>
        <w:t xml:space="preserve"> </w:t>
      </w:r>
      <w:r>
        <w:t xml:space="preserve">FAILs; gate-code = separate work item).</w:t>
      </w:r>
      <w:r>
        <w:t xml:space="preserve"> </w:t>
      </w: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§11.4.147. Non-compliance is a release blocker. No escape hatch — no</w:t>
      </w:r>
      <w:r>
        <w:t xml:space="preserve"> </w:t>
      </w:r>
      <w:r>
        <w:rPr>
          <w:rStyle w:val="VerbatimChar"/>
        </w:rPr>
        <w:t xml:space="preserve">--skip-agent-registry</w:t>
      </w:r>
      <w:r>
        <w:t xml:space="preserve">,</w:t>
      </w:r>
      <w:r>
        <w:t xml:space="preserve"> </w:t>
      </w:r>
      <w:r>
        <w:rPr>
          <w:rStyle w:val="VerbatimChar"/>
        </w:rPr>
        <w:t xml:space="preserve">--crash-equals-done</w:t>
      </w:r>
      <w:r>
        <w:t xml:space="preserve">,</w:t>
      </w:r>
      <w:r>
        <w:t xml:space="preserve"> </w:t>
      </w:r>
      <w:r>
        <w:rPr>
          <w:rStyle w:val="VerbatimChar"/>
        </w:rPr>
        <w:t xml:space="preserve">--no-respawn</w:t>
      </w:r>
      <w:r>
        <w:t xml:space="preserve">,</w:t>
      </w:r>
      <w:r>
        <w:t xml:space="preserve"> </w:t>
      </w:r>
      <w:r>
        <w:rPr>
          <w:rStyle w:val="VerbatimChar"/>
        </w:rPr>
        <w:t xml:space="preserve">--discard-partial-state</w:t>
      </w:r>
      <w:r>
        <w:t xml:space="preserve">,</w:t>
      </w:r>
      <w:r>
        <w:t xml:space="preserve"> </w:t>
      </w:r>
      <w:r>
        <w:rPr>
          <w:rStyle w:val="VerbatimChar"/>
        </w:rPr>
        <w:t xml:space="preserve">--blind-commit-partial</w:t>
      </w:r>
      <w:r>
        <w:t xml:space="preserve">,</w:t>
      </w:r>
      <w:r>
        <w:t xml:space="preserve"> </w:t>
      </w:r>
      <w:r>
        <w:rPr>
          <w:rStyle w:val="VerbatimChar"/>
        </w:rPr>
        <w:t xml:space="preserve">--forget-dead-agent</w:t>
      </w:r>
      <w:r>
        <w:t xml:space="preserve">,</w:t>
      </w:r>
      <w:r>
        <w:t xml:space="preserve"> </w:t>
      </w:r>
      <w:r>
        <w:rPr>
          <w:rStyle w:val="VerbatimChar"/>
        </w:rPr>
        <w:t xml:space="preserve">--loop-done-with-crashed-entries</w:t>
      </w:r>
      <w:r>
        <w:t xml:space="preserve"> </w:t>
      </w:r>
      <w:r>
        <w:t xml:space="preserve">flag.</w:t>
      </w:r>
    </w:p>
    <w:p>
      <w:pPr>
        <w:pStyle w:val="BodyText"/>
      </w:pPr>
      <w:r>
        <w:rPr>
          <w:b/>
          <w:bCs/>
        </w:rPr>
        <w:t xml:space="preserve">§11.4.148 — Workable-item integrity (status+type+id) + comprehensive structured description + bidirectional external-tracker sync + BLOCKED unblock-choices mandate (User mandate, 2026-06-10).</w:t>
      </w:r>
      <w:r>
        <w:t xml:space="preserve"> </w:t>
      </w:r>
      <w:r>
        <w:t xml:space="preserve">BINDS + STRENGTHENS the workable-item discipline (§11.4.15 status / §11.4.16 type / §11.4.54 id / §11.4.21 Operator-blocked / §11.4.91 description-clarity / §11.4.93 + §11.4.95 SQLite SSoT / §11.4.106 docs_chain) into ONE integrity contract spanning DB ↔ docs ↔ external tracker, adding the operator's three emphases:</w:t>
      </w:r>
      <w:r>
        <w:t xml:space="preserve"> </w:t>
      </w:r>
      <w:r>
        <w:rPr>
          <w:b/>
          <w:bCs/>
        </w:rPr>
        <w:t xml:space="preserve">(D1) no item without a valid status + valid type + stable id — on ALL three surfaces</w:t>
      </w:r>
      <w:r>
        <w:t xml:space="preserve"> </w:t>
      </w:r>
      <w:r>
        <w:t xml:space="preserve">(an item missing any of the three in the DB, the rendered docs, OR the external tracker FAILs the validator — release-blocker; the id is the cross-surface binding key);</w:t>
      </w:r>
      <w:r>
        <w:t xml:space="preserve"> </w:t>
      </w:r>
      <w:r>
        <w:rPr>
          <w:b/>
          <w:bCs/>
        </w:rPr>
        <w:t xml:space="preserve">(D2) comprehensive structured description per item</w:t>
      </w:r>
      <w:r>
        <w:t xml:space="preserve"> </w:t>
      </w:r>
      <w:r>
        <w:t xml:space="preserve">— WHAT it is (§11.4.91 ≥6-word/≥40-char clear meaning) + HOW it manifests + HOW to reproduce (§11.4.115/.146) + ACCEPTANCE CRITERIA (§11.4.123/.69 captured-evidence verdict), in the §11.4.93 DB</w:t>
      </w:r>
      <w:r>
        <w:t xml:space="preserve"> </w:t>
      </w:r>
      <w:r>
        <w:rPr>
          <w:rStyle w:val="VerbatimChar"/>
        </w:rPr>
        <w:t xml:space="preserve">description</w:t>
      </w:r>
      <w:r>
        <w:t xml:space="preserve"> </w:t>
      </w:r>
      <w:r>
        <w:t xml:space="preserve">column AND the docs AND the tracker, never a stub/§11.4.91-anti-pattern fragment;</w:t>
      </w:r>
      <w:r>
        <w:t xml:space="preserve"> </w:t>
      </w:r>
      <w:r>
        <w:rPr>
          <w:b/>
          <w:bCs/>
        </w:rPr>
        <w:t xml:space="preserve">(D3) BLOCKED items carry WHY + enumerated unblock CHOICES</w:t>
      </w:r>
      <w:r>
        <w:t xml:space="preserve"> </w:t>
      </w:r>
      <w:r>
        <w:t xml:space="preserve">— tightens §11.4.21: every</w:t>
      </w:r>
      <w:r>
        <w:t xml:space="preserve"> </w:t>
      </w:r>
      <w:r>
        <w:rPr>
          <w:rStyle w:val="VerbatimChar"/>
        </w:rPr>
        <w:t xml:space="preserve">Operator-blocked</w:t>
      </w:r>
      <w:r>
        <w:t xml:space="preserve"> </w:t>
      </w:r>
      <w:r>
        <w:t xml:space="preserve">item (incl.</w:t>
      </w:r>
      <w:r>
        <w:t xml:space="preserve"> </w:t>
      </w:r>
      <w:r>
        <w:rPr>
          <w:rStyle w:val="VerbatimChar"/>
        </w:rPr>
        <w:t xml:space="preserve">Blocked</w:t>
      </w:r>
      <w:r>
        <w:t xml:space="preserve">/</w:t>
      </w:r>
      <w:r>
        <w:rPr>
          <w:rStyle w:val="VerbatimChar"/>
        </w:rPr>
        <w:t xml:space="preserve">BLOCKED</w:t>
      </w:r>
      <w:r>
        <w:t xml:space="preserve"> </w:t>
      </w:r>
      <w:r>
        <w:t xml:space="preserve">documented alias normalised to canonical</w:t>
      </w:r>
      <w:r>
        <w:t xml:space="preserve"> </w:t>
      </w:r>
      <w:r>
        <w:rPr>
          <w:rStyle w:val="VerbatimChar"/>
        </w:rPr>
        <w:t xml:space="preserve">Operator-blocked</w:t>
      </w:r>
      <w:r>
        <w:t xml:space="preserve">, never a silent fork §11.4.6) MUST enumerate the closed list of decisions/actions that would unblock it (</w:t>
      </w:r>
      <w:r>
        <w:rPr>
          <w:rStyle w:val="VerbatimChar"/>
        </w:rPr>
        <w:t xml:space="preserve">[A]…·[B]…·[C]…</w:t>
      </w:r>
      <w:r>
        <w:t xml:space="preserve">, mirroring §11.4.66's 2–4-option shape); a BLOCKED item with no enumerated choices FAILs;</w:t>
      </w:r>
      <w:r>
        <w:t xml:space="preserve"> </w:t>
      </w:r>
      <w:r>
        <w:rPr>
          <w:b/>
          <w:bCs/>
        </w:rPr>
        <w:t xml:space="preserve">(D4) regular never-missed bidirectional DB↔docs↔tracker sync</w:t>
      </w:r>
      <w:r>
        <w:t xml:space="preserve"> </w:t>
      </w:r>
      <w:r>
        <w:t xml:space="preserve">— the §11.4.93/.95 git-tracked SQLite DB is the SSoT, docs + tracker DERIVED; full sync (</w:t>
      </w:r>
      <w:r>
        <w:rPr>
          <w:rStyle w:val="VerbatimChar"/>
        </w:rPr>
        <w:t xml:space="preserve">db-to-md</w:t>
      </w:r>
      <w:r>
        <w:t xml:space="preserve"> </w:t>
      </w:r>
      <w:r>
        <w:t xml:space="preserve">/</w:t>
      </w:r>
      <w:r>
        <w:t xml:space="preserve"> </w:t>
      </w:r>
      <w:r>
        <w:rPr>
          <w:rStyle w:val="VerbatimChar"/>
        </w:rPr>
        <w:t xml:space="preserve">md-to-db</w:t>
      </w:r>
      <w:r>
        <w:t xml:space="preserve"> </w:t>
      </w:r>
      <w:r>
        <w:t xml:space="preserve">byte-identical round-trip §11.4.93 + tracker push) runs regularly + on every change, §11.4.86 drift-proof fingerprint (sha256 of the sorted item keyset, NOT mtime) gates freshness, §11.4.106 docs_chain-bound so drift is mechanically caught not vigilance-dependent;</w:t>
      </w:r>
      <w:r>
        <w:t xml:space="preserve"> </w:t>
      </w:r>
      <w:r>
        <w:rPr>
          <w:b/>
          <w:bCs/>
        </w:rPr>
        <w:t xml:space="preserve">(D5) generic external-tracker push</w:t>
      </w:r>
      <w:r>
        <w:t xml:space="preserve"> </w:t>
      </w:r>
      <w:r>
        <w:t xml:space="preserve">carries statuses (collapsed onto the tracker's native set per §11.4.33/.112 when fixed, precise value preserved in a header, never lost), types, assignee (§11.4.104 participant handle, UNSET defaults from a project env var, never hardcoded/logged §11.4.10), and sub-tasks, IDEMPOTENT (dry-run-then-real, match-by-stable-key</w:t>
      </w:r>
      <w:r>
        <w:t xml:space="preserve"> </w:t>
      </w:r>
      <w:r>
        <w:rPr>
          <w:rStyle w:val="VerbatimChar"/>
        </w:rPr>
        <w:t xml:space="preserve">[&lt;ID&gt;]</w:t>
      </w:r>
      <w:r>
        <w:t xml:space="preserve"> </w:t>
      </w:r>
      <w:r>
        <w:t xml:space="preserve">prefix / id custom-field, present⇒UPDATE/absent⇒CREATE, rate-limited, credential-redacted, sink-side</w:t>
      </w:r>
      <w:r>
        <w:t xml:space="preserve"> </w:t>
      </w:r>
      <w:r>
        <w:rPr>
          <w:rStyle w:val="VerbatimChar"/>
        </w:rPr>
        <w:t xml:space="preserve">created=N updated=M failed=0</w:t>
      </w:r>
      <w:r>
        <w:t xml:space="preserve"> </w:t>
      </w:r>
      <w:r>
        <w:t xml:space="preserve">proof §11.4.69), the MACHINERY project-agnostic §11.4.28 (consumer registers its tracker/list/field-map at runtime). Anti-bluff §11.4: every sync + validator pass carries captured evidence §11.4.5/.69; honest boundary §11.4.6 — guarantees well-formed items + agreeing surfaces, NOT that the underlying work is correct (still crosses §11.4.108/.40/.123). Composes §11.4.15/.16/.21/.33/.34/.54/.66/.86/.91/.93/.95/.104/.106/.112/.123/.10/.28/.69/.6/§1.1. Classification: universal (§11.4.17) — consumer supplies its DB path, id prefix, tracker service + list/board id + field map + default-assignee env var, docs_chain context per §11.4.35. Propagation gate</w:t>
      </w:r>
      <w:r>
        <w:t xml:space="preserve"> </w:t>
      </w:r>
      <w:r>
        <w:rPr>
          <w:rStyle w:val="VerbatimChar"/>
        </w:rPr>
        <w:t xml:space="preserve">CM-COVENANT-114-148-PROPAGATION</w:t>
      </w:r>
      <w:r>
        <w:t xml:space="preserve"> </w:t>
      </w:r>
      <w:r>
        <w:t xml:space="preserve">(literal</w:t>
      </w:r>
      <w:r>
        <w:t xml:space="preserve"> </w:t>
      </w:r>
      <w:r>
        <w:rPr>
          <w:rStyle w:val="VerbatimChar"/>
        </w:rPr>
        <w:t xml:space="preserve">11.4.148</w:t>
      </w:r>
      <w:r>
        <w:t xml:space="preserve">) + recommended gates</w:t>
      </w:r>
      <w:r>
        <w:t xml:space="preserve"> </w:t>
      </w:r>
      <w:r>
        <w:rPr>
          <w:rStyle w:val="VerbatimChar"/>
        </w:rPr>
        <w:t xml:space="preserve">CM-ITEM-INTEGRITY-STATUS-TYPE-ID</w:t>
      </w:r>
      <w:r>
        <w:t xml:space="preserve"> </w:t>
      </w:r>
      <w:r>
        <w:t xml:space="preserve">/</w:t>
      </w:r>
      <w:r>
        <w:t xml:space="preserve"> </w:t>
      </w:r>
      <w:r>
        <w:rPr>
          <w:rStyle w:val="VerbatimChar"/>
        </w:rPr>
        <w:t xml:space="preserve">CM-ITEM-COMPREHENSIVE-DESCRIPTION</w:t>
      </w:r>
      <w:r>
        <w:t xml:space="preserve"> </w:t>
      </w:r>
      <w:r>
        <w:t xml:space="preserve">/</w:t>
      </w:r>
      <w:r>
        <w:t xml:space="preserve"> </w:t>
      </w:r>
      <w:r>
        <w:rPr>
          <w:rStyle w:val="VerbatimChar"/>
        </w:rPr>
        <w:t xml:space="preserve">CM-BLOCKED-UNBLOCK-CHOICES</w:t>
      </w:r>
      <w:r>
        <w:t xml:space="preserve"> </w:t>
      </w:r>
      <w:r>
        <w:t xml:space="preserve">/</w:t>
      </w:r>
      <w:r>
        <w:t xml:space="preserve"> </w:t>
      </w:r>
      <w:r>
        <w:rPr>
          <w:rStyle w:val="VerbatimChar"/>
        </w:rPr>
        <w:t xml:space="preserve">CM-TRACKER-SYNC-IDEMPOTENT</w:t>
      </w:r>
      <w:r>
        <w:t xml:space="preserve"> </w:t>
      </w:r>
      <w:r>
        <w:t xml:space="preserve">+ paired §1.1 mutation (gate-code = separate work item).</w:t>
      </w:r>
      <w:r>
        <w:t xml:space="preserve"> </w:t>
      </w: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§11.4.148. Non-compliance is a release blocker. No escape hatch — no</w:t>
      </w:r>
      <w:r>
        <w:t xml:space="preserve"> </w:t>
      </w:r>
      <w:r>
        <w:rPr>
          <w:rStyle w:val="VerbatimChar"/>
        </w:rPr>
        <w:t xml:space="preserve">--item-without-status</w:t>
      </w:r>
      <w:r>
        <w:t xml:space="preserve">,</w:t>
      </w:r>
      <w:r>
        <w:t xml:space="preserve"> </w:t>
      </w:r>
      <w:r>
        <w:rPr>
          <w:rStyle w:val="VerbatimChar"/>
        </w:rPr>
        <w:t xml:space="preserve">--item-without-type</w:t>
      </w:r>
      <w:r>
        <w:t xml:space="preserve">,</w:t>
      </w:r>
      <w:r>
        <w:t xml:space="preserve"> </w:t>
      </w:r>
      <w:r>
        <w:rPr>
          <w:rStyle w:val="VerbatimChar"/>
        </w:rPr>
        <w:t xml:space="preserve">--item-without-id</w:t>
      </w:r>
      <w:r>
        <w:t xml:space="preserve">,</w:t>
      </w:r>
      <w:r>
        <w:t xml:space="preserve"> </w:t>
      </w:r>
      <w:r>
        <w:rPr>
          <w:rStyle w:val="VerbatimChar"/>
        </w:rPr>
        <w:t xml:space="preserve">--stub-description-OK</w:t>
      </w:r>
      <w:r>
        <w:t xml:space="preserve">,</w:t>
      </w:r>
      <w:r>
        <w:t xml:space="preserve"> </w:t>
      </w:r>
      <w:r>
        <w:rPr>
          <w:rStyle w:val="VerbatimChar"/>
        </w:rPr>
        <w:t xml:space="preserve">--blocked-without-choices</w:t>
      </w:r>
      <w:r>
        <w:t xml:space="preserve">,</w:t>
      </w:r>
      <w:r>
        <w:t xml:space="preserve"> </w:t>
      </w:r>
      <w:r>
        <w:rPr>
          <w:rStyle w:val="VerbatimChar"/>
        </w:rPr>
        <w:t xml:space="preserve">--skip-tracker-sync</w:t>
      </w:r>
      <w:r>
        <w:t xml:space="preserve">,</w:t>
      </w:r>
      <w:r>
        <w:t xml:space="preserve"> </w:t>
      </w:r>
      <w:r>
        <w:rPr>
          <w:rStyle w:val="VerbatimChar"/>
        </w:rPr>
        <w:t xml:space="preserve">--one-way-sync-OK</w:t>
      </w:r>
      <w:r>
        <w:t xml:space="preserve">,</w:t>
      </w:r>
      <w:r>
        <w:t xml:space="preserve"> </w:t>
      </w:r>
      <w:r>
        <w:rPr>
          <w:rStyle w:val="VerbatimChar"/>
        </w:rPr>
        <w:t xml:space="preserve">--non-idempotent-tracker-push</w:t>
      </w:r>
      <w:r>
        <w:t xml:space="preserve">,</w:t>
      </w:r>
      <w:r>
        <w:t xml:space="preserve"> </w:t>
      </w:r>
      <w:r>
        <w:rPr>
          <w:rStyle w:val="VerbatimChar"/>
        </w:rPr>
        <w:t xml:space="preserve">--hardcode-assignee</w:t>
      </w:r>
      <w:r>
        <w:t xml:space="preserve"> </w:t>
      </w:r>
      <w:r>
        <w:t xml:space="preserve">flag.</w:t>
      </w:r>
    </w:p>
    <w:p>
      <w:pPr>
        <w:pStyle w:val="BodyText"/>
      </w:pPr>
      <w:r>
        <w:rPr>
          <w:b/>
          <w:bCs/>
        </w:rPr>
        <w:t xml:space="preserve">§11.4.149 — Per-workable-item testing-diary mandate (User mandate, 2026-06-10).</w:t>
      </w:r>
      <w:r>
        <w:t xml:space="preserve"> </w:t>
      </w:r>
      <w:r>
        <w:t xml:space="preserve">Every workable item MUST carry an append-only TESTING DIARY — a chronological record of every test run against it — distinct from §11.4.93</w:t>
      </w:r>
      <w:r>
        <w:t xml:space="preserve"> </w:t>
      </w:r>
      <w:r>
        <w:rPr>
          <w:rStyle w:val="VerbatimChar"/>
        </w:rPr>
        <w:t xml:space="preserve">item_history</w:t>
      </w:r>
      <w:r>
        <w:t xml:space="preserve"> </w:t>
      </w:r>
      <w:r>
        <w:t xml:space="preserve">(lifecycle STATE transitions) + §11.4.55 Reopens (reopen cycles): the diary records TEST EXECUTIONS (which may or may not change status). The mandate (ALL hold):</w:t>
      </w:r>
      <w:r>
        <w:t xml:space="preserve"> </w:t>
      </w:r>
      <w:r>
        <w:rPr>
          <w:b/>
          <w:bCs/>
        </w:rPr>
        <w:t xml:space="preserve">(a)</w:t>
      </w:r>
      <w:r>
        <w:t xml:space="preserve"> </w:t>
      </w:r>
      <w:r>
        <w:t xml:space="preserve">a</w:t>
      </w:r>
      <w:r>
        <w:t xml:space="preserve"> </w:t>
      </w:r>
      <w:r>
        <w:rPr>
          <w:rStyle w:val="VerbatimChar"/>
        </w:rPr>
        <w:t xml:space="preserve">test_diary</w:t>
      </w:r>
      <w:r>
        <w:t xml:space="preserve"> </w:t>
      </w:r>
      <w:r>
        <w:t xml:space="preserve">table additive to the §11.4.93/.95 SQLite SSoT, one row per run soft-keyed to the item id, capturing ISO-8601-UTC</w:t>
      </w:r>
      <w:r>
        <w:t xml:space="preserve"> </w:t>
      </w:r>
      <w:r>
        <w:rPr>
          <w:rStyle w:val="VerbatimChar"/>
        </w:rPr>
        <w:t xml:space="preserve">date_time</w:t>
      </w:r>
      <w:r>
        <w:t xml:space="preserve"> </w:t>
      </w:r>
      <w:r>
        <w:t xml:space="preserve">+</w:t>
      </w:r>
      <w:r>
        <w:t xml:space="preserve"> </w:t>
      </w:r>
      <w:r>
        <w:rPr>
          <w:rStyle w:val="VerbatimChar"/>
        </w:rPr>
        <w:t xml:space="preserve">tested_by</w:t>
      </w:r>
      <w:r>
        <w:t xml:space="preserve"> </w:t>
      </w:r>
      <w:r>
        <w:t xml:space="preserve">(closed set</w:t>
      </w:r>
      <w:r>
        <w:t xml:space="preserve"> </w:t>
      </w:r>
      <w:r>
        <w:rPr>
          <w:rStyle w:val="VerbatimChar"/>
        </w:rPr>
        <w:t xml:space="preserve">User|Operator|AI-agent|HelixQA</w:t>
      </w:r>
      <w:r>
        <w:t xml:space="preserve">) +</w:t>
      </w:r>
      <w:r>
        <w:t xml:space="preserve"> </w:t>
      </w:r>
      <w:r>
        <w:rPr>
          <w:rStyle w:val="VerbatimChar"/>
        </w:rPr>
        <w:t xml:space="preserve">result</w:t>
      </w:r>
      <w:r>
        <w:t xml:space="preserve"> </w:t>
      </w:r>
      <w:r>
        <w:t xml:space="preserve">(§11.4.45</w:t>
      </w:r>
      <w:r>
        <w:t xml:space="preserve"> </w:t>
      </w:r>
      <w:r>
        <w:rPr>
          <w:rStyle w:val="VerbatimChar"/>
        </w:rPr>
        <w:t xml:space="preserve">PASS|FAIL|SKIP</w:t>
      </w:r>
      <w:r>
        <w:t xml:space="preserve"> </w:t>
      </w:r>
      <w:r>
        <w:t xml:space="preserve">+ detail) + in-depth</w:t>
      </w:r>
      <w:r>
        <w:t xml:space="preserve"> </w:t>
      </w:r>
      <w:r>
        <w:rPr>
          <w:rStyle w:val="VerbatimChar"/>
        </w:rPr>
        <w:t xml:space="preserve">observations</w:t>
      </w:r>
      <w:r>
        <w:t xml:space="preserve"> </w:t>
      </w:r>
      <w:r>
        <w:t xml:space="preserve">(long markdown, facts or explicit</w:t>
      </w:r>
      <w:r>
        <w:t xml:space="preserve"> </w:t>
      </w:r>
      <w:r>
        <w:rPr>
          <w:rStyle w:val="VerbatimChar"/>
        </w:rPr>
        <w:t xml:space="preserve">UNCONFIRMED:</w:t>
      </w:r>
      <w:r>
        <w:t xml:space="preserve">/</w:t>
      </w:r>
      <w:r>
        <w:rPr>
          <w:rStyle w:val="VerbatimChar"/>
        </w:rPr>
        <w:t xml:space="preserve">PENDING_FORENSICS:</w:t>
      </w:r>
      <w:r>
        <w:t xml:space="preserve"> </w:t>
      </w:r>
      <w:r>
        <w:t xml:space="preserve">§11.4.6, the background a future fix needs) +</w:t>
      </w:r>
      <w:r>
        <w:t xml:space="preserve"> </w:t>
      </w:r>
      <w:r>
        <w:rPr>
          <w:rStyle w:val="VerbatimChar"/>
        </w:rPr>
        <w:t xml:space="preserve">action_taken</w:t>
      </w:r>
      <w:r>
        <w:t xml:space="preserve">+</w:t>
      </w:r>
      <w:r>
        <w:rPr>
          <w:rStyle w:val="VerbatimChar"/>
        </w:rPr>
        <w:t xml:space="preserve">status_changed</w:t>
      </w:r>
      <w:r>
        <w:t xml:space="preserve">+from/to (did this run change status + WHY) + §11.4.69</w:t>
      </w:r>
      <w:r>
        <w:t xml:space="preserve"> </w:t>
      </w:r>
      <w:r>
        <w:rPr>
          <w:rStyle w:val="VerbatimChar"/>
        </w:rPr>
        <w:t xml:space="preserve">evidence_path</w:t>
      </w:r>
      <w:r>
        <w:t xml:space="preserve">+</w:t>
      </w:r>
      <w:r>
        <w:rPr>
          <w:rStyle w:val="VerbatimChar"/>
        </w:rPr>
        <w:t xml:space="preserve">feature_class</w:t>
      </w:r>
      <w:r>
        <w:t xml:space="preserve">, with a SCHEMA CONSTRAINT making a</w:t>
      </w:r>
      <w:r>
        <w:t xml:space="preserve"> </w:t>
      </w:r>
      <w:r>
        <w:rPr>
          <w:rStyle w:val="VerbatimChar"/>
        </w:rPr>
        <w:t xml:space="preserve">PASS</w:t>
      </w:r>
      <w:r>
        <w:t xml:space="preserve"> </w:t>
      </w:r>
      <w:r>
        <w:t xml:space="preserve">row WITHOUT a non-empty evidence path impossible (a PASS-bluff rejected by the schema itself);</w:t>
      </w:r>
      <w:r>
        <w:t xml:space="preserve"> </w:t>
      </w:r>
      <w:r>
        <w:rPr>
          <w:b/>
          <w:bCs/>
        </w:rPr>
        <w:t xml:space="preserve">(b)</w:t>
      </w:r>
      <w:r>
        <w:t xml:space="preserve"> </w:t>
      </w:r>
      <w:r>
        <w:t xml:space="preserve">BOTH an in-depth diary doc + a derived at-a-glance summary VIEW (total/pass/fail/skip + last-verdict + last-run + status-changes + distinct testers/feature-classes, DERIVED never duplicated §11.4.93) feeding §11.4.132 risk-ordering;</w:t>
      </w:r>
      <w:r>
        <w:t xml:space="preserve"> </w:t>
      </w:r>
      <w:r>
        <w:rPr>
          <w:b/>
          <w:bCs/>
        </w:rPr>
        <w:t xml:space="preserve">(c)</w:t>
      </w:r>
      <w:r>
        <w:t xml:space="preserve"> </w:t>
      </w:r>
      <w:r>
        <w:t xml:space="preserve">four-format per-item</w:t>
      </w:r>
      <w:r>
        <w:t xml:space="preserve"> </w:t>
      </w:r>
      <w:r>
        <w:rPr>
          <w:rStyle w:val="VerbatimChar"/>
        </w:rPr>
        <w:t xml:space="preserve">Diary</w:t>
      </w:r>
      <w:r>
        <w:t xml:space="preserve">/</w:t>
      </w:r>
      <w:r>
        <w:rPr>
          <w:rStyle w:val="VerbatimChar"/>
        </w:rPr>
        <w:t xml:space="preserve">Diary_Summary</w:t>
      </w:r>
      <w:r>
        <w:t xml:space="preserve"> </w:t>
      </w:r>
      <w:r>
        <w:t xml:space="preserve">exports §11.4.65 + §11.4.86-drift-proof-fingerprinted (sha256 of the sorted diary keyset) + §11.4.106 docs_chain-bound so a diary row not exported/pushed FAILs a gate (never-missed);</w:t>
      </w:r>
      <w:r>
        <w:t xml:space="preserve"> </w:t>
      </w:r>
      <w:r>
        <w:rPr>
          <w:b/>
          <w:bCs/>
        </w:rPr>
        <w:t xml:space="preserve">(d)</w:t>
      </w:r>
      <w:r>
        <w:t xml:space="preserve"> </w:t>
      </w:r>
      <w:r>
        <w:t xml:space="preserve">external-tracker SUB-TASK model — the item task's description stays the item (§11.4.148 D2, NOT polluted with diary text), each run a CHILD sub-task (type</w:t>
      </w:r>
      <w:r>
        <w:t xml:space="preserve"> </w:t>
      </w:r>
      <w:r>
        <w:rPr>
          <w:rStyle w:val="VerbatimChar"/>
        </w:rPr>
        <w:t xml:space="preserve">task</w:t>
      </w:r>
      <w:r>
        <w:t xml:space="preserve">) with a</w:t>
      </w:r>
      <w:r>
        <w:t xml:space="preserve"> </w:t>
      </w:r>
      <w:r>
        <w:rPr>
          <w:rStyle w:val="VerbatimChar"/>
        </w:rPr>
        <w:t xml:space="preserve">{TODO|In-progress|Completed}</w:t>
      </w:r>
      <w:r>
        <w:t xml:space="preserve"> </w:t>
      </w:r>
      <w:r>
        <w:t xml:space="preserve">lifecycle (collapsed per §11.4.33/.112), observations + action + an Evidence: line (path not raw artefact §11.4.10/.13) + a diary-entry idempotency key, reusing the §11.4.148 D5 idempotent rate-limited credential-redacted sink-side-proven push, mapper project-agnostic §11.4.28;</w:t>
      </w:r>
      <w:r>
        <w:t xml:space="preserve"> </w:t>
      </w:r>
      <w:r>
        <w:rPr>
          <w:b/>
          <w:bCs/>
        </w:rPr>
        <w:t xml:space="preserve">(e)</w:t>
      </w:r>
      <w:r>
        <w:t xml:space="preserve"> </w:t>
      </w:r>
      <w:r>
        <w:t xml:space="preserve">MINIMAL-LLM deterministic bash/Go tooling (zero LLM in the data path — the</w:t>
      </w:r>
      <w:r>
        <w:t xml:space="preserve"> </w:t>
      </w:r>
      <w:r>
        <w:rPr>
          <w:rStyle w:val="VerbatimChar"/>
        </w:rPr>
        <w:t xml:space="preserve">observations</w:t>
      </w:r>
      <w:r>
        <w:t xml:space="preserve"> </w:t>
      </w:r>
      <w:r>
        <w:t xml:space="preserve">prose is authored by whoever ran the test; tooling only stores/renders/pushes/validates), 100% test-covered §11.4.27 (unit + integration-against-the-real-tracker with an honest §11.4.3 SKIP-when-token-absent never a faked PASS + export + HelixQA Challenge + paired §1.1 mutation) so a diary PASS-bluff is mechanically impossible. Honest boundary §11.4.6 — the diary guarantees a complete auditable per-item test-history, NOT that any single run's verdict is correct (rests on its own §11.4.69/.107/.123 evidence). Composes §11.4.6/.27/.45/.50/.55/.65/.69/.86/.93/.95/.106/.107/.123/.132/.148/.10/.13/.28/.33/.112/§1.1. Classification: universal (§11.4.17) — consumer supplies its DB path, diary doc layout, export formats, tracker sub-task field map, docs_chain context per §11.4.35. Propagation gate</w:t>
      </w:r>
      <w:r>
        <w:t xml:space="preserve"> </w:t>
      </w:r>
      <w:r>
        <w:rPr>
          <w:rStyle w:val="VerbatimChar"/>
        </w:rPr>
        <w:t xml:space="preserve">CM-COVENANT-114-149-PROPAGATION</w:t>
      </w:r>
      <w:r>
        <w:t xml:space="preserve"> </w:t>
      </w:r>
      <w:r>
        <w:t xml:space="preserve">(literal</w:t>
      </w:r>
      <w:r>
        <w:t xml:space="preserve"> </w:t>
      </w:r>
      <w:r>
        <w:rPr>
          <w:rStyle w:val="VerbatimChar"/>
        </w:rPr>
        <w:t xml:space="preserve">11.4.149</w:t>
      </w:r>
      <w:r>
        <w:t xml:space="preserve">) + recommended gates</w:t>
      </w:r>
      <w:r>
        <w:t xml:space="preserve"> </w:t>
      </w:r>
      <w:r>
        <w:rPr>
          <w:rStyle w:val="VerbatimChar"/>
        </w:rPr>
        <w:t xml:space="preserve">CM-TEST-DIARY-SYNC</w:t>
      </w:r>
      <w:r>
        <w:t xml:space="preserve"> </w:t>
      </w:r>
      <w:r>
        <w:t xml:space="preserve">/</w:t>
      </w:r>
      <w:r>
        <w:t xml:space="preserve"> </w:t>
      </w:r>
      <w:r>
        <w:rPr>
          <w:rStyle w:val="VerbatimChar"/>
        </w:rPr>
        <w:t xml:space="preserve">CM-DIARY-PASS-REQUIRES-EVIDENCE</w:t>
      </w:r>
      <w:r>
        <w:t xml:space="preserve"> </w:t>
      </w:r>
      <w:r>
        <w:t xml:space="preserve">+ paired §1.1 mutation (gate-code = separate work item).</w:t>
      </w:r>
      <w:r>
        <w:t xml:space="preserve"> </w:t>
      </w: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§11.4.149. Non-compliance is a release blocker. No escape hatch — no</w:t>
      </w:r>
      <w:r>
        <w:t xml:space="preserve"> </w:t>
      </w:r>
      <w:r>
        <w:rPr>
          <w:rStyle w:val="VerbatimChar"/>
        </w:rPr>
        <w:t xml:space="preserve">--skip-testing-diary</w:t>
      </w:r>
      <w:r>
        <w:t xml:space="preserve">,</w:t>
      </w:r>
      <w:r>
        <w:t xml:space="preserve"> </w:t>
      </w:r>
      <w:r>
        <w:rPr>
          <w:rStyle w:val="VerbatimChar"/>
        </w:rPr>
        <w:t xml:space="preserve">--diary-without-evidence</w:t>
      </w:r>
      <w:r>
        <w:t xml:space="preserve">,</w:t>
      </w:r>
      <w:r>
        <w:t xml:space="preserve"> </w:t>
      </w:r>
      <w:r>
        <w:rPr>
          <w:rStyle w:val="VerbatimChar"/>
        </w:rPr>
        <w:t xml:space="preserve">--no-diary-summary</w:t>
      </w:r>
      <w:r>
        <w:t xml:space="preserve">,</w:t>
      </w:r>
      <w:r>
        <w:t xml:space="preserve"> </w:t>
      </w:r>
      <w:r>
        <w:rPr>
          <w:rStyle w:val="VerbatimChar"/>
        </w:rPr>
        <w:t xml:space="preserve">--diary-without-tracker-subtask</w:t>
      </w:r>
      <w:r>
        <w:t xml:space="preserve">,</w:t>
      </w:r>
      <w:r>
        <w:t xml:space="preserve"> </w:t>
      </w:r>
      <w:r>
        <w:rPr>
          <w:rStyle w:val="VerbatimChar"/>
        </w:rPr>
        <w:t xml:space="preserve">--llm-in-diary-data-path</w:t>
      </w:r>
      <w:r>
        <w:t xml:space="preserve">,</w:t>
      </w:r>
      <w:r>
        <w:t xml:space="preserve"> </w:t>
      </w:r>
      <w:r>
        <w:rPr>
          <w:rStyle w:val="VerbatimChar"/>
        </w:rPr>
        <w:t xml:space="preserve">--diary-export-optional</w:t>
      </w:r>
      <w:r>
        <w:t xml:space="preserve"> </w:t>
      </w:r>
      <w:r>
        <w:t xml:space="preserve">flag.</w:t>
      </w:r>
    </w:p>
    <w:p>
      <w:pPr>
        <w:pStyle w:val="BodyText"/>
      </w:pPr>
      <w:r>
        <w:rPr>
          <w:b/>
          <w:bCs/>
        </w:rPr>
        <w:t xml:space="preserve">§11.4.150 — Mandatory deep multi-angle web research per change/issue, before declaring fixed or structural (User mandate, 2026-06-11).</w:t>
      </w:r>
      <w:r>
        <w:t xml:space="preserve"> </w:t>
      </w:r>
      <w:r>
        <w:t xml:space="preserve">Verbatim operator mandate: "For every single issue we fix or improvement we make — besides tight systematic-debugging, fixing, code review by independent agents, comprehensive tests — we MUST ALWAYS do deep web research from various angles! No matter how big/small/simple/complex, dig deep the internet for articles, technical documentation, APIs, open-source code — EVERYTHING that can help make the best possible solution OR confirm we don't have a more serious problem we're unaware of! We MUST do everything possible to STOP the constant issue-reopening and finally start closing items as fixed+working! Do this ALWAYS in parallel with the main work stream!" For EVERY fix / improvement / change / closure — no matter how big, small, simple, or complex — the agent MUST, IN ADDITION to tight systematic-debugging (§11.4.102), the fix, independent-agent code review (§11.4.125 / §11.4.142), and comprehensive multi-layer tests (§11.4.4(b) / §11.4.40), perform a DOCUMENTED</w:t>
      </w:r>
      <w:r>
        <w:t xml:space="preserve"> </w:t>
      </w:r>
      <w:r>
        <w:rPr>
          <w:b/>
          <w:bCs/>
        </w:rPr>
        <w:t xml:space="preserve">deep multi-angle web research pass</w:t>
      </w:r>
      <w:r>
        <w:t xml:space="preserve"> </w:t>
      </w:r>
      <w:r>
        <w:t xml:space="preserve">digging the internet from VARIOUS angles — articles, official + vendor technical documentation, API references, standards, issue trackers, maintainer guidance, reusable open-source code — to BOTH (i) discover the best possible solution AND (ii) confirm there is NOT a more serious underlying problem the team is unaware of. Forensic case study (FACT, 2026-06-11): a subtitle-on-secondary-display goal verdicted</w:t>
      </w:r>
      <w:r>
        <w:t xml:space="preserve"> </w:t>
      </w:r>
      <w:r>
        <w:rPr>
          <w:rStyle w:val="VerbatimChar"/>
        </w:rPr>
        <w:t xml:space="preserve">Won't-fix: structurally-impossible</w:t>
      </w:r>
      <w:r>
        <w:t xml:space="preserve"> </w:t>
      </w:r>
      <w:r>
        <w:t xml:space="preserve">(§11.4.112 secure-surface pixel-blanking) was OVERTURNED by a deep multi-angle research pass that surfaced the real OCR-of-the-PRIMARY-display path — a "we can't" became a shipped capability; the canonical anti-pattern of a structural verdict reached for want of research. The mandate (ALL hold):</w:t>
      </w:r>
      <w:r>
        <w:t xml:space="preserve"> </w:t>
      </w:r>
      <w:r>
        <w:rPr>
          <w:b/>
          <w:bCs/>
        </w:rPr>
        <w:t xml:space="preserve">(A) No closure-as-fixed/structural WITHOUT a documented deep-research pass</w:t>
      </w:r>
      <w:r>
        <w:t xml:space="preserve"> </w:t>
      </w:r>
      <w:r>
        <w:t xml:space="preserve">— no item may be marked</w:t>
      </w:r>
      <w:r>
        <w:t xml:space="preserve"> </w:t>
      </w:r>
      <w:r>
        <w:rPr>
          <w:rStyle w:val="VerbatimChar"/>
        </w:rPr>
        <w:t xml:space="preserve">Fixed</w:t>
      </w:r>
      <w:r>
        <w:t xml:space="preserve">/</w:t>
      </w:r>
      <w:r>
        <w:rPr>
          <w:rStyle w:val="VerbatimChar"/>
        </w:rPr>
        <w:t xml:space="preserve">Implemented</w:t>
      </w:r>
      <w:r>
        <w:t xml:space="preserve">/</w:t>
      </w:r>
      <w:r>
        <w:rPr>
          <w:rStyle w:val="VerbatimChar"/>
        </w:rPr>
        <w:t xml:space="preserve">Completed</w:t>
      </w:r>
      <w:r>
        <w:t xml:space="preserve"> </w:t>
      </w:r>
      <w:r>
        <w:t xml:space="preserve">(§11.4.33) OR classified</w:t>
      </w:r>
      <w:r>
        <w:t xml:space="preserve"> </w:t>
      </w:r>
      <w:r>
        <w:rPr>
          <w:rStyle w:val="VerbatimChar"/>
        </w:rPr>
        <w:t xml:space="preserve">structurally-impossible</w:t>
      </w:r>
      <w:r>
        <w:t xml:space="preserve"> </w:t>
      </w:r>
      <w:r>
        <w:t xml:space="preserve">won't-fix (§11.4.112) until a deep multi-angle pass is documented; §11.4.150 makes §11.4.8's pass UNCONDITIONAL (every item, however trivial, at the closure AND structural-verdict gates).</w:t>
      </w:r>
      <w:r>
        <w:t xml:space="preserve"> </w:t>
      </w:r>
      <w:r>
        <w:rPr>
          <w:b/>
          <w:bCs/>
        </w:rPr>
        <w:t xml:space="preserve">(B) Multiple angles, not a single lookup</w:t>
      </w:r>
      <w:r>
        <w:t xml:space="preserve"> </w:t>
      </w:r>
      <w:r>
        <w:t xml:space="preserve">— ≥ 2 genuinely-distinct angles (official-docs / standards / known-bug-trackers / alternative-approach / failure-mode / security / performance / platform-constraint / open-source-precedent) so a single-source confirmation-bias miss (§11.4.145) cannot pass; a one-link drive-by is NOT deep multi-angle.</w:t>
      </w:r>
      <w:r>
        <w:t xml:space="preserve"> </w:t>
      </w:r>
      <w:r>
        <w:rPr>
          <w:b/>
          <w:bCs/>
        </w:rPr>
        <w:t xml:space="preserve">(C) Confirm-no-bigger-problem, not just find-a-fix</w:t>
      </w:r>
      <w:r>
        <w:t xml:space="preserve"> </w:t>
      </w:r>
      <w:r>
        <w:t xml:space="preserve">— explicitly seek evidence the fix does not mask a deeper defect AND the closure/verdict is genuinely safe; "we found nothing worse" requires the enumerated search (§11.4.118).</w:t>
      </w:r>
      <w:r>
        <w:t xml:space="preserve"> </w:t>
      </w:r>
      <w:r>
        <w:rPr>
          <w:b/>
          <w:bCs/>
        </w:rPr>
        <w:t xml:space="preserve">(D) Latest-source + cited</w:t>
      </w:r>
      <w:r>
        <w:t xml:space="preserve"> </w:t>
      </w:r>
      <w:r>
        <w:t xml:space="preserve">— LATEST authoritative versions per §11.4.99 (never training-data/memory), each cited by URL + access date in the research artefact AND the closure commit footer (</w:t>
      </w:r>
      <w:r>
        <w:rPr>
          <w:rStyle w:val="VerbatimChar"/>
        </w:rPr>
        <w:t xml:space="preserve">Deep-research &lt;date&gt;: &lt;urls&gt;</w:t>
      </w:r>
      <w:r>
        <w:t xml:space="preserve"> </w:t>
      </w:r>
      <w:r>
        <w:t xml:space="preserve">OR the literal</w:t>
      </w:r>
      <w:r>
        <w:t xml:space="preserve"> </w:t>
      </w:r>
      <w:r>
        <w:rPr>
          <w:rStyle w:val="VerbatimChar"/>
        </w:rPr>
        <w:t xml:space="preserve">NO external solution found — original work</w:t>
      </w:r>
      <w:r>
        <w:t xml:space="preserve"> </w:t>
      </w:r>
      <w:r>
        <w:t xml:space="preserve">per §11.4.8).</w:t>
      </w:r>
      <w:r>
        <w:t xml:space="preserve"> </w:t>
      </w:r>
      <w:r>
        <w:rPr>
          <w:b/>
          <w:bCs/>
        </w:rPr>
        <w:t xml:space="preserve">(E) Reopen-breaking is the PURPOSE</w:t>
      </w:r>
      <w:r>
        <w:t xml:space="preserve"> </w:t>
      </w:r>
      <w:r>
        <w:t xml:space="preserve">— STOP the constant Fixed↔Reopened churn (§11.4.34 / §11.4.55); a reopen whose root cause a deep pass would have surfaced is a §11.4.150 miss; composes §11.4.7 (demotion-evidence) + §11.4.112 (structural verdict now REQUIRES the cited-authorities pass).</w:t>
      </w:r>
      <w:r>
        <w:t xml:space="preserve"> </w:t>
      </w:r>
      <w:r>
        <w:rPr>
          <w:b/>
          <w:bCs/>
        </w:rPr>
        <w:t xml:space="preserve">(F) ALWAYS in parallel with the main stream</w:t>
      </w:r>
      <w:r>
        <w:t xml:space="preserve"> </w:t>
      </w:r>
      <w:r>
        <w:t xml:space="preserve">— background subagent-driven (§11.4.70 / §11.4.20 / §11.4.103 / §11.4.89) concurrent with main fix/build/test work, NEVER serialising it or stalling the loop (§11.4.94 / §11.4.97 / §11.4.101 / §11.4.126).</w:t>
      </w:r>
      <w:r>
        <w:t xml:space="preserve"> </w:t>
      </w:r>
      <w:r>
        <w:rPr>
          <w:b/>
          <w:bCs/>
        </w:rPr>
        <w:t xml:space="preserve">(G) Apply ASAP to every workable item</w:t>
      </w:r>
      <w:r>
        <w:t xml:space="preserve"> </w:t>
      </w:r>
      <w:r>
        <w:t xml:space="preserve">— retroactively + going forward across the §11.4.93 / §11.4.95 SSoT; items closed without a documented pass are re-audited in the §11.4.40 / §11.4.42 release-gate sweep. Honest boundary (§11.4.6): the pass reduces the unknown-unknown surface + breaks the most common reopen causes — it does NOT prove zero remaining defects (§11.4.118) and does NOT replace §11.4.108 runtime-signature verification, §11.4.125 / §11.4.142 review, or §11.4.40 retest; it is the research layer every fix/closure/structural-verdict additionally crosses, and "we probably don't have a bigger problem" without the enumerated multi-angle search is a guess (§11.4.6), never a finding. Composes §11.4.8 / §11.4.99 / §11.4.123 / §11.4.118 / §11.4.145 / §11.4.125 / §11.4.142 / §11.4.7 / §11.4.112 / §11.4.34 / §11.4.55 / §11.4.70 / §11.4.20 / §11.4.89 / §11.4.103 / §11.4.40 / §11.4.42 / §11.4.93 / §11.4.95 / §11.4.6 / §1.1. Classification: universal (§11.4.17) — the consuming project supplies its concrete research corpora, angle set, item tracker, and closure-commit-footer convention per §11.4.35. Propagation gate</w:t>
      </w:r>
      <w:r>
        <w:t xml:space="preserve"> </w:t>
      </w:r>
      <w:r>
        <w:rPr>
          <w:rStyle w:val="VerbatimChar"/>
        </w:rPr>
        <w:t xml:space="preserve">CM-COVENANT-114-150-PROPAGATION</w:t>
      </w:r>
      <w:r>
        <w:t xml:space="preserve"> </w:t>
      </w:r>
      <w:r>
        <w:t xml:space="preserve">(literal</w:t>
      </w:r>
      <w:r>
        <w:t xml:space="preserve"> </w:t>
      </w:r>
      <w:r>
        <w:rPr>
          <w:rStyle w:val="VerbatimChar"/>
        </w:rPr>
        <w:t xml:space="preserve">11.4.150</w:t>
      </w:r>
      <w:r>
        <w:t xml:space="preserve">) + recommended gate</w:t>
      </w:r>
      <w:r>
        <w:t xml:space="preserve"> </w:t>
      </w:r>
      <w:r>
        <w:rPr>
          <w:rStyle w:val="VerbatimChar"/>
        </w:rPr>
        <w:t xml:space="preserve">CM-DEEP-RESEARCH-PER-ISSUE</w:t>
      </w:r>
      <w:r>
        <w:t xml:space="preserve"> </w:t>
      </w:r>
      <w:r>
        <w:t xml:space="preserve">(every closed/structural-verdicted item carries a documented multi-angle deep-research artefact + cited-source closure footer, run in parallel, before the closure/structural verdict is accepted) + paired §1.1 mutation (strip the literal → propagation gate FAILs; close an item or reach a</w:t>
      </w:r>
      <w:r>
        <w:t xml:space="preserve"> </w:t>
      </w:r>
      <w:r>
        <w:rPr>
          <w:rStyle w:val="VerbatimChar"/>
        </w:rPr>
        <w:t xml:space="preserve">structural</w:t>
      </w:r>
      <w:r>
        <w:t xml:space="preserve"> </w:t>
      </w:r>
      <w:r>
        <w:t xml:space="preserve">verdict with no documented multi-angle research artefact / cited footer →</w:t>
      </w:r>
      <w:r>
        <w:t xml:space="preserve"> </w:t>
      </w:r>
      <w:r>
        <w:rPr>
          <w:rStyle w:val="VerbatimChar"/>
        </w:rPr>
        <w:t xml:space="preserve">CM-DEEP-RESEARCH-PER-ISSUE</w:t>
      </w:r>
      <w:r>
        <w:t xml:space="preserve"> </w:t>
      </w:r>
      <w:r>
        <w:t xml:space="preserve">FAILs; gate-code = separate work item).</w:t>
      </w:r>
      <w:r>
        <w:t xml:space="preserve"> </w:t>
      </w: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§11.4.150. Non-compliance is a release blocker. No escape hatch — no</w:t>
      </w:r>
      <w:r>
        <w:t xml:space="preserve"> </w:t>
      </w:r>
      <w:r>
        <w:rPr>
          <w:rStyle w:val="VerbatimChar"/>
        </w:rPr>
        <w:t xml:space="preserve">--skip-deep-research</w:t>
      </w:r>
      <w:r>
        <w:t xml:space="preserve">,</w:t>
      </w:r>
      <w:r>
        <w:t xml:space="preserve"> </w:t>
      </w:r>
      <w:r>
        <w:rPr>
          <w:rStyle w:val="VerbatimChar"/>
        </w:rPr>
        <w:t xml:space="preserve">--single-source-suffices</w:t>
      </w:r>
      <w:r>
        <w:t xml:space="preserve">,</w:t>
      </w:r>
      <w:r>
        <w:t xml:space="preserve"> </w:t>
      </w:r>
      <w:r>
        <w:rPr>
          <w:rStyle w:val="VerbatimChar"/>
        </w:rPr>
        <w:t xml:space="preserve">--trivial-change-no-research</w:t>
      </w:r>
      <w:r>
        <w:t xml:space="preserve">,</w:t>
      </w:r>
      <w:r>
        <w:t xml:space="preserve"> </w:t>
      </w:r>
      <w:r>
        <w:rPr>
          <w:rStyle w:val="VerbatimChar"/>
        </w:rPr>
        <w:t xml:space="preserve">--close-without-research</w:t>
      </w:r>
      <w:r>
        <w:t xml:space="preserve">,</w:t>
      </w:r>
      <w:r>
        <w:t xml:space="preserve"> </w:t>
      </w:r>
      <w:r>
        <w:rPr>
          <w:rStyle w:val="VerbatimChar"/>
        </w:rPr>
        <w:t xml:space="preserve">--structural-without-research</w:t>
      </w:r>
      <w:r>
        <w:t xml:space="preserve">,</w:t>
      </w:r>
      <w:r>
        <w:t xml:space="preserve"> </w:t>
      </w:r>
      <w:r>
        <w:rPr>
          <w:rStyle w:val="VerbatimChar"/>
        </w:rPr>
        <w:t xml:space="preserve">--serialise-research</w:t>
      </w:r>
      <w:r>
        <w:t xml:space="preserve">,</w:t>
      </w:r>
      <w:r>
        <w:t xml:space="preserve"> </w:t>
      </w:r>
      <w:r>
        <w:rPr>
          <w:rStyle w:val="VerbatimChar"/>
        </w:rPr>
        <w:t xml:space="preserve">--research-from-memory-OK</w:t>
      </w:r>
      <w:r>
        <w:t xml:space="preserve"> </w:t>
      </w:r>
      <w:r>
        <w:t xml:space="preserve">flag.</w:t>
      </w:r>
    </w:p>
    <w:p>
      <w:pPr>
        <w:pStyle w:val="BodyText"/>
      </w:pPr>
      <w:r>
        <w:rPr>
          <w:b/>
          <w:bCs/>
        </w:rPr>
        <w:t xml:space="preserve">§11.4.151 — Project-prefixed release-tag/version-naming mandate (User mandate, 2026-06-12).</w:t>
      </w:r>
      <w:r>
        <w:t xml:space="preserve"> </w:t>
      </w:r>
      <w:r>
        <w:t xml:space="preserve">Verbatim operator mandate: "Every release tag and version name we create — on the main repository and on every Submodule we own — MUST be prefixed with the project's release prefix, e.g.</w:t>
      </w:r>
      <w:r>
        <w:t xml:space="preserve"> </w:t>
      </w:r>
      <w:r>
        <w:rPr>
          <w:rStyle w:val="VerbatimChar"/>
        </w:rPr>
        <w:t xml:space="preserve">myproject-1.0.0-dev-0.0.1</w:t>
      </w:r>
      <w:r>
        <w:t xml:space="preserve">. The prefix MUST come from</w:t>
      </w:r>
      <w:r>
        <w:t xml:space="preserve"> </w:t>
      </w:r>
      <w:r>
        <w:rPr>
          <w:rStyle w:val="VerbatimChar"/>
        </w:rPr>
        <w:t xml:space="preserve">HELIX_RELEASE_PREFIX</w:t>
      </w:r>
      <w:r>
        <w:t xml:space="preserve"> </w:t>
      </w:r>
      <w:r>
        <w:t xml:space="preserve">in our</w:t>
      </w:r>
      <w:r>
        <w:t xml:space="preserve"> </w:t>
      </w:r>
      <w:r>
        <w:rPr>
          <w:rStyle w:val="VerbatimChar"/>
        </w:rPr>
        <w:t xml:space="preserve">.env</w:t>
      </w:r>
      <w:r>
        <w:t xml:space="preserve"> </w:t>
      </w:r>
      <w:r>
        <w:t xml:space="preserve">if it is set, otherwise from the lowercased project root directory name. The SAME prefix MUST be used across the main repo and all owned Submodules in one release so a release is greppable across every repository." Every release tag AND every version name created on the main repository AND on every owned-by-us submodule (§11.4.28) MUST be prefixed with the project's release prefix, form</w:t>
      </w:r>
      <w:r>
        <w:t xml:space="preserve"> </w:t>
      </w:r>
      <w:r>
        <w:rPr>
          <w:rStyle w:val="VerbatimChar"/>
        </w:rPr>
        <w:t xml:space="preserve">&lt;PREFIX&gt;-&lt;version&gt;</w:t>
      </w:r>
      <w:r>
        <w:t xml:space="preserve"> </w:t>
      </w:r>
      <w:r>
        <w:t xml:space="preserve">(canonical example:</w:t>
      </w:r>
      <w:r>
        <w:t xml:space="preserve"> </w:t>
      </w:r>
      <w:r>
        <w:rPr>
          <w:rStyle w:val="VerbatimChar"/>
        </w:rPr>
        <w:t xml:space="preserve">myproject-1.0.0-dev-0.0.1</w:t>
      </w:r>
      <w:r>
        <w:t xml:space="preserve">), so a release is identifiable + greppable across every repository it spans (one</w:t>
      </w:r>
      <w:r>
        <w:t xml:space="preserve"> </w:t>
      </w:r>
      <w:r>
        <w:rPr>
          <w:rStyle w:val="VerbatimChar"/>
        </w:rPr>
        <w:t xml:space="preserve">git tag -l '&lt;PREFIX&gt;-*'</w:t>
      </w:r>
      <w:r>
        <w:t xml:space="preserve"> </w:t>
      </w:r>
      <w:r>
        <w:t xml:space="preserve">enumerates the whole release surface).</w:t>
      </w:r>
      <w:r>
        <w:t xml:space="preserve"> </w:t>
      </w:r>
      <w:r>
        <w:rPr>
          <w:b/>
          <w:bCs/>
        </w:rPr>
        <w:t xml:space="preserve">Prefix resolution order (closed-set, deterministic — §11.4.6 no-guessing):</w:t>
      </w:r>
      <w:r>
        <w:t xml:space="preserve"> </w:t>
      </w:r>
      <w:r>
        <w:t xml:space="preserve">(1)</w:t>
      </w:r>
      <w:r>
        <w:t xml:space="preserve"> </w:t>
      </w:r>
      <w:r>
        <w:rPr>
          <w:rStyle w:val="VerbatimChar"/>
        </w:rPr>
        <w:t xml:space="preserve">HELIX_RELEASE_PREFIX</w:t>
      </w:r>
      <w:r>
        <w:t xml:space="preserve"> </w:t>
      </w:r>
      <w:r>
        <w:t xml:space="preserve">from the project's</w:t>
      </w:r>
      <w:r>
        <w:t xml:space="preserve"> </w:t>
      </w:r>
      <w:r>
        <w:rPr>
          <w:rStyle w:val="VerbatimChar"/>
        </w:rPr>
        <w:t xml:space="preserve">.env</w:t>
      </w:r>
      <w:r>
        <w:t xml:space="preserve"> </w:t>
      </w:r>
      <w:r>
        <w:t xml:space="preserve">— authoritative when set;</w:t>
      </w:r>
      <w:r>
        <w:t xml:space="preserve"> </w:t>
      </w:r>
      <w:r>
        <w:rPr>
          <w:rStyle w:val="VerbatimChar"/>
        </w:rPr>
        <w:t xml:space="preserve">.env</w:t>
      </w:r>
      <w:r>
        <w:t xml:space="preserve"> </w:t>
      </w:r>
      <w:r>
        <w:t xml:space="preserve">is git-ignored per §11.4.30 and the variable is documented in the tracked</w:t>
      </w:r>
      <w:r>
        <w:t xml:space="preserve"> </w:t>
      </w:r>
      <w:r>
        <w:rPr>
          <w:rStyle w:val="VerbatimChar"/>
        </w:rPr>
        <w:t xml:space="preserve">.env.example</w:t>
      </w:r>
      <w:r>
        <w:t xml:space="preserve"> </w:t>
      </w:r>
      <w:r>
        <w:t xml:space="preserve">(a §11.4.77 re-obtain mechanism, never committed); (2) fallback = the lowercased snake_case form of the project root directory name (no spaces) per §11.4.29 — used whenever the env var is unset/empty, so a prefix is ALWAYS resolvable from the checkout with zero operator input.</w:t>
      </w:r>
      <w:r>
        <w:t xml:space="preserve"> </w:t>
      </w:r>
      <w:r>
        <w:rPr>
          <w:b/>
          <w:bCs/>
        </w:rPr>
        <w:t xml:space="preserve">The prefix MUST be IDENTICAL across the main repo and all owned submodules within a single release</w:t>
      </w:r>
      <w:r>
        <w:t xml:space="preserve"> </w:t>
      </w:r>
      <w:r>
        <w:t xml:space="preserve">— a release that tags the main repo</w:t>
      </w:r>
      <w:r>
        <w:t xml:space="preserve"> </w:t>
      </w:r>
      <w:r>
        <w:rPr>
          <w:rStyle w:val="VerbatimChar"/>
        </w:rPr>
        <w:t xml:space="preserve">&lt;PREFIX&gt;-1.2.0</w:t>
      </w:r>
      <w:r>
        <w:t xml:space="preserve"> </w:t>
      </w:r>
      <w:r>
        <w:t xml:space="preserve">while tagging an owned submodule with a different/unprefixed value is a §11.4.151 violation (the cross-repo grep no longer enumerates the release). Version codes increment monotonically within the prefix (</w:t>
      </w:r>
      <w:r>
        <w:rPr>
          <w:rStyle w:val="VerbatimChar"/>
        </w:rPr>
        <w:t xml:space="preserve">&lt;PREFIX&gt;-…-0.0.1</w:t>
      </w:r>
      <w:r>
        <w:t xml:space="preserve"> </w:t>
      </w:r>
      <w:r>
        <w:t xml:space="preserve">→</w:t>
      </w:r>
      <w:r>
        <w:t xml:space="preserve"> </w:t>
      </w:r>
      <w:r>
        <w:rPr>
          <w:rStyle w:val="VerbatimChar"/>
        </w:rPr>
        <w:t xml:space="preserve">&lt;PREFIX&gt;-…-0.0.2</w:t>
      </w:r>
      <w:r>
        <w:t xml:space="preserve"> </w:t>
      </w:r>
      <w:r>
        <w:t xml:space="preserve">→ …), never reset, never skipped. Honest boundary (§11.4.6): the prefix guarantees a release is identifiable + uniform across every repository, NOT that its contents are correct — the tag is still created only after the §11.4.40 full-suite retest GREEN and reaches every upstream via the §11.4.113 merge-onto-latest-main path (NEVER a force-push), fanned out per §2.1. Composes §2.1 / §11.4.29 / §11.4.30 / §11.4.40 / §11.4.113 / §11.4.126 (the release-scope terminal condition is a published, prefixed tag). Classification: universal (§11.4.17) — the consuming project supplies its concrete prefix value + the</w:t>
      </w:r>
      <w:r>
        <w:t xml:space="preserve"> </w:t>
      </w:r>
      <w:r>
        <w:rPr>
          <w:rStyle w:val="VerbatimChar"/>
        </w:rPr>
        <w:t xml:space="preserve">HELIX_RELEASE_PREFIX</w:t>
      </w:r>
      <w:r>
        <w:t xml:space="preserve"> </w:t>
      </w:r>
      <w:r>
        <w:t xml:space="preserve">env var per §11.4.35. Propagation gate</w:t>
      </w:r>
      <w:r>
        <w:t xml:space="preserve"> </w:t>
      </w:r>
      <w:r>
        <w:rPr>
          <w:rStyle w:val="VerbatimChar"/>
        </w:rPr>
        <w:t xml:space="preserve">CM-COVENANT-114-151-PROPAGATION</w:t>
      </w:r>
      <w:r>
        <w:t xml:space="preserve"> </w:t>
      </w:r>
      <w:r>
        <w:t xml:space="preserve">(literal</w:t>
      </w:r>
      <w:r>
        <w:t xml:space="preserve"> </w:t>
      </w:r>
      <w:r>
        <w:rPr>
          <w:rStyle w:val="VerbatimChar"/>
        </w:rPr>
        <w:t xml:space="preserve">11.4.151</w:t>
      </w:r>
      <w:r>
        <w:t xml:space="preserve">) + recommended gate</w:t>
      </w:r>
      <w:r>
        <w:t xml:space="preserve"> </w:t>
      </w:r>
      <w:r>
        <w:rPr>
          <w:rStyle w:val="VerbatimChar"/>
        </w:rPr>
        <w:t xml:space="preserve">CM-RELEASE-PREFIX-NAMING</w:t>
      </w:r>
      <w:r>
        <w:t xml:space="preserve"> </w:t>
      </w:r>
      <w:r>
        <w:t xml:space="preserve">(every release tag/version on the main repo + every owned submodule carries the resolved</w:t>
      </w:r>
      <w:r>
        <w:t xml:space="preserve"> </w:t>
      </w:r>
      <w:r>
        <w:rPr>
          <w:rStyle w:val="VerbatimChar"/>
        </w:rPr>
        <w:t xml:space="preserve">&lt;PREFIX&gt;-</w:t>
      </w:r>
      <w:r>
        <w:t xml:space="preserve"> </w:t>
      </w:r>
      <w:r>
        <w:t xml:space="preserve">prefix, identical across the release) + paired §1.1 meta-test mutation (strip the literal → propagation gate FAILs; create an unprefixed or differing-prefix release tag →</w:t>
      </w:r>
      <w:r>
        <w:t xml:space="preserve"> </w:t>
      </w:r>
      <w:r>
        <w:rPr>
          <w:rStyle w:val="VerbatimChar"/>
        </w:rPr>
        <w:t xml:space="preserve">CM-RELEASE-PREFIX-NAMING</w:t>
      </w:r>
      <w:r>
        <w:t xml:space="preserve"> </w:t>
      </w:r>
      <w:r>
        <w:t xml:space="preserve">FAILs; gate-code = separate work item).</w:t>
      </w:r>
      <w:r>
        <w:t xml:space="preserve"> </w:t>
      </w: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§11.4.151. Non-compliance is a release blocker. No escape hatch — no</w:t>
      </w:r>
      <w:r>
        <w:t xml:space="preserve"> </w:t>
      </w:r>
      <w:r>
        <w:rPr>
          <w:rStyle w:val="VerbatimChar"/>
        </w:rPr>
        <w:t xml:space="preserve">--no-release-prefix</w:t>
      </w:r>
      <w:r>
        <w:t xml:space="preserve">,</w:t>
      </w:r>
      <w:r>
        <w:t xml:space="preserve"> </w:t>
      </w:r>
      <w:r>
        <w:rPr>
          <w:rStyle w:val="VerbatimChar"/>
        </w:rPr>
        <w:t xml:space="preserve">--unprefixed-tag</w:t>
      </w:r>
      <w:r>
        <w:t xml:space="preserve">,</w:t>
      </w:r>
      <w:r>
        <w:t xml:space="preserve"> </w:t>
      </w:r>
      <w:r>
        <w:rPr>
          <w:rStyle w:val="VerbatimChar"/>
        </w:rPr>
        <w:t xml:space="preserve">--prefix-optional</w:t>
      </w:r>
      <w:r>
        <w:t xml:space="preserve">,</w:t>
      </w:r>
      <w:r>
        <w:t xml:space="preserve"> </w:t>
      </w:r>
      <w:r>
        <w:rPr>
          <w:rStyle w:val="VerbatimChar"/>
        </w:rPr>
        <w:t xml:space="preserve">--differing-submodule-prefix</w:t>
      </w:r>
      <w:r>
        <w:t xml:space="preserve"> </w:t>
      </w:r>
      <w:r>
        <w:t xml:space="preserve">flag.</w:t>
      </w:r>
    </w:p>
    <w:p>
      <w:pPr>
        <w:pStyle w:val="BodyText"/>
      </w:pPr>
      <w:r>
        <w:rPr>
          <w:b/>
          <w:bCs/>
        </w:rPr>
        <w:t xml:space="preserve">§11.4.152 — Crashlytics-recorded-data continuous monitoring + systematic-debug + regression-test-coverage mandate (User mandate, 2026-06-13).</w:t>
      </w:r>
      <w:r>
        <w:t xml:space="preserve"> </w:t>
      </w:r>
      <w:r>
        <w:t xml:space="preserve">Verbatim operator intent: "For every project that has Firebase Crashlytics enabled / wired, we MUST continuously monitor ALL of the Crashlytics-recorded data — crashes, ANRs, performance traces, and non-fatals — systematically debug each, fix and improve, and cover everything with validation and verification tests. This MUST be checked regularly, with no false results and no bluff of any kind!" Every project that has Firebase Crashlytics enabled/wired (SDK linked into a shipping artifact, crash+non-fatal+ANR reporting active) MUST treat the Crashlytics console as a first-class captured-evidence channel from real end-user devices and continuously process every datum it records — an open Crashlytics issue with a green test suite is a §11.4 PASS-bluff at the field-telemetry layer (a real user hitting a broken feature while the suite reports green). STRENGTHENS+COMPLETES §11.4.47: §11.4.47 owns the periodic REVIEW + dedup + Issue-creation pass that SURFACES Crashlytics/Analytics/Performance findings; §11.4.152 owns what happens to each surfaced item AFTER — the systematic-debug → fix/improve → regression-test-coverage lifecycle that drives it to a proven regression-immune closure (§11.4.47 finds it; §11.4.152 fixes it + proves it stays fixed; both mandatory, neither substitutes). The mandate (ALL hold): (1)</w:t>
      </w:r>
      <w:r>
        <w:t xml:space="preserve"> </w:t>
      </w:r>
      <w:r>
        <w:rPr>
          <w:b/>
          <w:bCs/>
        </w:rPr>
        <w:t xml:space="preserve">continuous monitoring of ALL four surfaces</w:t>
      </w:r>
      <w:r>
        <w:t xml:space="preserve"> </w:t>
      </w:r>
      <w:r>
        <w:t xml:space="preserve">— fatal crashes, ANRs, performance traces/regressions, AND non-fatals (skipping any one is a PASS-bluff; non-fatals are the silent class — every catch/fallback/recovered-error path is a real degraded UX and MUST be triaged, not ignored because the app did not crash); (2)</w:t>
      </w:r>
      <w:r>
        <w:t xml:space="preserve"> </w:t>
      </w:r>
      <w:r>
        <w:rPr>
          <w:b/>
          <w:bCs/>
        </w:rPr>
        <w:t xml:space="preserve">systematic-debugging of each (reproduce-before-fix)</w:t>
      </w:r>
      <w:r>
        <w:t xml:space="preserve"> </w:t>
      </w:r>
      <w:r>
        <w:t xml:space="preserve">per §11.4.102 Iron Law + §11.4.115 RED-baseline-on-the-broken-artifact (the recorded stacktrace/ANR-trace/non-fatal-context IS the §11.4.5/.69 captured defect-present evidence) BEFORE the fix — a fix without a prior reproducing test is a §11.4.43/.123 violation; unreproducible ⇒ deep-research-before-declaring-untestable §11.4.123/.150; (3)</w:t>
      </w:r>
      <w:r>
        <w:t xml:space="preserve"> </w:t>
      </w:r>
      <w:r>
        <w:rPr>
          <w:b/>
          <w:bCs/>
        </w:rPr>
        <w:t xml:space="preserve">a fix/improvement for every confirmed issue</w:t>
      </w:r>
      <w:r>
        <w:t xml:space="preserve"> </w:t>
      </w:r>
      <w:r>
        <w:t xml:space="preserve">against its proven root cause (§11.4.9/.43/.108), "acknowledged in console" is not a fix, muting a recurring issue without a tracked rationale is a §11.4.6/.90 violation; (4)</w:t>
      </w:r>
      <w:r>
        <w:t xml:space="preserve"> </w:t>
      </w:r>
      <w:r>
        <w:rPr>
          <w:b/>
          <w:bCs/>
        </w:rPr>
        <w:t xml:space="preserve">validation+verification regression-test coverage per closed issue</w:t>
      </w:r>
      <w:r>
        <w:t xml:space="preserve"> </w:t>
      </w:r>
      <w:r>
        <w:t xml:space="preserve">— in the SAME commit as the fix register a permanent §11.4.135 regression guard (§11.4.115 polarity test:</w:t>
      </w:r>
      <w:r>
        <w:t xml:space="preserve"> </w:t>
      </w:r>
      <w:r>
        <w:rPr>
          <w:rStyle w:val="VerbatimChar"/>
        </w:rPr>
        <w:t xml:space="preserve">RED_MODE=1</w:t>
      </w:r>
      <w:r>
        <w:t xml:space="preserve"> </w:t>
      </w:r>
      <w:r>
        <w:t xml:space="preserve">captures the recorded defect on the pre-fix artifact,</w:t>
      </w:r>
      <w:r>
        <w:t xml:space="preserve"> </w:t>
      </w:r>
      <w:r>
        <w:rPr>
          <w:rStyle w:val="VerbatimChar"/>
        </w:rPr>
        <w:t xml:space="preserve">RED_MODE=0</w:t>
      </w:r>
      <w:r>
        <w:t xml:space="preserve"> </w:t>
      </w:r>
      <w:r>
        <w:t xml:space="preserve">standing GREEN guard asserting ABSENT) exercising the same user-reachable path the stacktrace identifies, with rock-solid captured evidence §11.4.5/.69/.107/.123 + a closure log citing the console issue id/URL + root-cause + fix commit + the validation/verification test paths; a Crashlytics issue marked resolved WITHOUT a falsifiable regression test is FORBIDDEN (the silent-recurrence vector, §11.4.138 operator-escape class applied to field telemetry); (5)</w:t>
      </w:r>
      <w:r>
        <w:t xml:space="preserve"> </w:t>
      </w:r>
      <w:r>
        <w:rPr>
          <w:b/>
          <w:bCs/>
        </w:rPr>
        <w:t xml:space="preserve">regular cadence</w:t>
      </w:r>
      <w:r>
        <w:t xml:space="preserve"> </w:t>
      </w:r>
      <w:r>
        <w:t xml:space="preserve">reusing the §11.4.47 five-trigger set (pre-build/pre-flash/pre-distribute/pre-tag blocking; daily + post-deployment-burn-in non-blocking) — a one-time sweep never repeated is a violation; (6)</w:t>
      </w:r>
      <w:r>
        <w:t xml:space="preserve"> </w:t>
      </w:r>
      <w:r>
        <w:rPr>
          <w:b/>
          <w:bCs/>
        </w:rPr>
        <w:t xml:space="preserve">no false results, no bluff</w:t>
      </w:r>
      <w:r>
        <w:t xml:space="preserve"> </w:t>
      </w:r>
      <w:r>
        <w:t xml:space="preserve">(§11.4/.1/.6 — "no new issues" requires the enumerated monitored-surfaces+window §11.4.118; "fixed" requires the RED→GREEN flip §11.4.115/.130; a guard whose §1.1 mutation does not FAIL it is a bluff gate). Honest boundary §11.4.6: processing every recorded issue breaks the silent-recurrence vector — it does NOT prove zero remaining field defects nor replace §11.4.108/.40; an issue is "closed" only when its guard is GREEN on a clean artifact, never when the console mark is flipped. Classification: universal (§11.4.17) — the consuming project supplies its Crashlytics handle, console-access credential (§11.4.10, never logged), severity table, and per-issue closure-log path per §11.4.35; the reference project-level instantiation is a consuming project's §6.O (Crashlytics-Resolved Issue Coverage — per-issue validation test + Challenge test +</w:t>
      </w:r>
      <w:r>
        <w:t xml:space="preserve"> </w:t>
      </w:r>
      <w:r>
        <w:rPr>
          <w:rStyle w:val="VerbatimChar"/>
        </w:rPr>
        <w:t xml:space="preserve">.lava-ci-evidence/crashlytics-resolved/&lt;date&gt;-&lt;slug&gt;.md</w:t>
      </w:r>
      <w:r>
        <w:t xml:space="preserve"> </w:t>
      </w:r>
      <w:r>
        <w:t xml:space="preserve">closure log) + §6.AC (Comprehensive Non-Fatal Telemetry — every catch/fallback records a non-fatal with triage context). Composes §11.4/.1/.5/.6/.9/.34/.40/.43/.47/.69/.90/.102/.107/.108/.115/.118/.123/.130/.135/.138/.150/§1.1. Propagation gate</w:t>
      </w:r>
      <w:r>
        <w:t xml:space="preserve"> </w:t>
      </w:r>
      <w:r>
        <w:rPr>
          <w:rStyle w:val="VerbatimChar"/>
        </w:rPr>
        <w:t xml:space="preserve">CM-COVENANT-114-152-PROPAGATION</w:t>
      </w:r>
      <w:r>
        <w:t xml:space="preserve"> </w:t>
      </w:r>
      <w:r>
        <w:t xml:space="preserve">(literal</w:t>
      </w:r>
      <w:r>
        <w:t xml:space="preserve"> </w:t>
      </w:r>
      <w:r>
        <w:rPr>
          <w:rStyle w:val="VerbatimChar"/>
        </w:rPr>
        <w:t xml:space="preserve">11.4.152</w:t>
      </w:r>
      <w:r>
        <w:t xml:space="preserve">) + recommended gate</w:t>
      </w:r>
      <w:r>
        <w:t xml:space="preserve"> </w:t>
      </w:r>
      <w:r>
        <w:rPr>
          <w:rStyle w:val="VerbatimChar"/>
        </w:rPr>
        <w:t xml:space="preserve">CM-CRASHLYTICS-ISSUE-FULLY-COVERED</w:t>
      </w:r>
      <w:r>
        <w:t xml:space="preserve"> </w:t>
      </w:r>
      <w:r>
        <w:t xml:space="preserve">(every closed Crashlytics issue carries a systematic-debug root-cause record + a registered §11.4.135 regression guard + a closure-log entry citing the console issue id/URL + the validation/verification test paths; a console-resolved issue with no falsifiable regression guard FAILs) + paired §1.1 meta-test mutation (gate-code = separate work item).</w:t>
      </w:r>
      <w:r>
        <w:t xml:space="preserve"> </w:t>
      </w: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§11.4.152. Non-compliance is a release blocker. No escape hatch — no</w:t>
      </w:r>
      <w:r>
        <w:t xml:space="preserve"> </w:t>
      </w:r>
      <w:r>
        <w:rPr>
          <w:rStyle w:val="VerbatimChar"/>
        </w:rPr>
        <w:t xml:space="preserve">--skip-crashlytics-monitoring</w:t>
      </w:r>
      <w:r>
        <w:t xml:space="preserve">,</w:t>
      </w:r>
      <w:r>
        <w:t xml:space="preserve"> </w:t>
      </w:r>
      <w:r>
        <w:rPr>
          <w:rStyle w:val="VerbatimChar"/>
        </w:rPr>
        <w:t xml:space="preserve">--monitor-crashes-only</w:t>
      </w:r>
      <w:r>
        <w:t xml:space="preserve">,</w:t>
      </w:r>
      <w:r>
        <w:t xml:space="preserve"> </w:t>
      </w:r>
      <w:r>
        <w:rPr>
          <w:rStyle w:val="VerbatimChar"/>
        </w:rPr>
        <w:t xml:space="preserve">--skip-non-fatals</w:t>
      </w:r>
      <w:r>
        <w:t xml:space="preserve">,</w:t>
      </w:r>
      <w:r>
        <w:t xml:space="preserve"> </w:t>
      </w:r>
      <w:r>
        <w:rPr>
          <w:rStyle w:val="VerbatimChar"/>
        </w:rPr>
        <w:t xml:space="preserve">--resolve-without-regression-test</w:t>
      </w:r>
      <w:r>
        <w:t xml:space="preserve">,</w:t>
      </w:r>
      <w:r>
        <w:t xml:space="preserve"> </w:t>
      </w:r>
      <w:r>
        <w:rPr>
          <w:rStyle w:val="VerbatimChar"/>
        </w:rPr>
        <w:t xml:space="preserve">--console-mark-is-fixed</w:t>
      </w:r>
      <w:r>
        <w:t xml:space="preserve">,</w:t>
      </w:r>
      <w:r>
        <w:t xml:space="preserve"> </w:t>
      </w:r>
      <w:r>
        <w:rPr>
          <w:rStyle w:val="VerbatimChar"/>
        </w:rPr>
        <w:t xml:space="preserve">--monitor-once</w:t>
      </w:r>
      <w:r>
        <w:t xml:space="preserve">,</w:t>
      </w:r>
      <w:r>
        <w:t xml:space="preserve"> </w:t>
      </w:r>
      <w:r>
        <w:rPr>
          <w:rStyle w:val="VerbatimChar"/>
        </w:rPr>
        <w:t xml:space="preserve">--mute-without-rationale</w:t>
      </w:r>
      <w:r>
        <w:t xml:space="preserve"> </w:t>
      </w:r>
      <w:r>
        <w:t xml:space="preserve">flag.</w:t>
      </w:r>
    </w:p>
    <w:p>
      <w:pPr>
        <w:pStyle w:val="BodyText"/>
      </w:pPr>
      <w:r>
        <w:rPr>
          <w:b/>
          <w:bCs/>
        </w:rPr>
        <w:t xml:space="preserve">§11.4.153 — Comprehensive per-feature Status + Status_Summary document set with mandatory video-recording confirmation (User mandate, 2026-06-15).</w:t>
      </w:r>
      <w:r>
        <w:t xml:space="preserve"> </w:t>
      </w:r>
      <w:r>
        <w:t xml:space="preserve">Every project MUST maintain, under</w:t>
      </w:r>
      <w:r>
        <w:t xml:space="preserve"> </w:t>
      </w:r>
      <w:r>
        <w:rPr>
          <w:rStyle w:val="VerbatimChar"/>
        </w:rPr>
        <w:t xml:space="preserve">docs/features/</w:t>
      </w:r>
      <w:r>
        <w:t xml:space="preserve">, a comprehensive feature Status document set (</w:t>
      </w:r>
      <w:r>
        <w:rPr>
          <w:rStyle w:val="VerbatimChar"/>
        </w:rPr>
        <w:t xml:space="preserve">Status.md</w:t>
      </w:r>
      <w:r>
        <w:t xml:space="preserve"> </w:t>
      </w:r>
      <w:r>
        <w:t xml:space="preserve">+ its §11.4.56</w:t>
      </w:r>
      <w:r>
        <w:t xml:space="preserve"> </w:t>
      </w:r>
      <w:r>
        <w:rPr>
          <w:rStyle w:val="VerbatimChar"/>
        </w:rPr>
        <w:t xml:space="preserve">Status_Summary.md</w:t>
      </w:r>
      <w:r>
        <w:t xml:space="preserve"> </w:t>
      </w:r>
      <w:r>
        <w:t xml:space="preserve">companion) enumerating EVERY system component, EVERY client app/binary/surface (TUI / CLI / Web / desktop / mobile / API / gRPC / library / submodule / infrastructure), and EVERY feature — including features ported from any incorporated CLI-agent / submodule catalogue (§11.4.74) — with NO single feature left out. (1)</w:t>
      </w:r>
      <w:r>
        <w:t xml:space="preserve"> </w:t>
      </w:r>
      <w:r>
        <w:rPr>
          <w:b/>
          <w:bCs/>
        </w:rPr>
        <w:t xml:space="preserve">Total categorized coverage</w:t>
      </w:r>
      <w:r>
        <w:t xml:space="preserve"> </w:t>
      </w:r>
      <w:r>
        <w:t xml:space="preserve">— per-feature table organized Component→Category, reconciled against the actual codebase (a code-present feature missing from the table, or a row with no code, is a §11.4.6/§11.4.118 bluff). (2)</w:t>
      </w:r>
      <w:r>
        <w:t xml:space="preserve"> </w:t>
      </w:r>
      <w:r>
        <w:rPr>
          <w:b/>
          <w:bCs/>
        </w:rPr>
        <w:t xml:space="preserve">Per-feature fields</w:t>
      </w:r>
      <w:r>
        <w:t xml:space="preserve"> </w:t>
      </w:r>
      <w:r>
        <w:t xml:space="preserve">— Component / Feature / Category / Implementation / Wiring (genuinely end-user-reachable, not merely compiled, §11.4.108) / Real-use / Tests-coverage (four-layer §11.4.4(b)) / Validation (PASS / FAIL / SKIP / PENDING_FORENSICS / OPERATOR-BLOCKED per §11.4.45) /</w:t>
      </w:r>
      <w:r>
        <w:t xml:space="preserve"> </w:t>
      </w:r>
      <w:r>
        <w:rPr>
          <w:b/>
          <w:bCs/>
        </w:rPr>
        <w:t xml:space="preserve">Video-recording confirmation</w:t>
      </w:r>
      <w:r>
        <w:t xml:space="preserve"> </w:t>
      </w:r>
      <w:r>
        <w:t xml:space="preserve">(path to the real-use video or honest gap marker). (3)</w:t>
      </w:r>
      <w:r>
        <w:t xml:space="preserve"> </w:t>
      </w:r>
      <w:r>
        <w:rPr>
          <w:b/>
          <w:bCs/>
        </w:rPr>
        <w:t xml:space="preserve">Mandatory per-feature real-use video</w:t>
      </w:r>
      <w:r>
        <w:t xml:space="preserve"> </w:t>
      </w:r>
      <w:r>
        <w:t xml:space="preserve">— every user-visible "confirmed" claim backed by a recorded real-use video of a genuine end-user scenario (real prompts → real LLM/service responses → real results), NEVER a frozen/stale frame (§11.4.107), NEVER faked/mocked/demo-loop/bluff response or LLM error passed off as success (§11.4.2/§11.4.5), stored at the project-declared recording path (§11.4.35); a confirmed row with no real video or a bluff video = §11.4 PASS-bluff; autonomous-infeasible ⇒ honest §11.4.3/§11.4.52 SKIP + tracked migration item, NEVER a faked confirmation. (4)</w:t>
      </w:r>
      <w:r>
        <w:t xml:space="preserve"> </w:t>
      </w:r>
      <w:r>
        <w:rPr>
          <w:b/>
          <w:bCs/>
        </w:rPr>
        <w:t xml:space="preserve">Video-analysis remediation loop</w:t>
      </w:r>
      <w:r>
        <w:t xml:space="preserve"> </w:t>
      </w:r>
      <w:r>
        <w:t xml:space="preserve">— every video analysed; any defect it surfaces triggers §11.4.102 systematic-debug → fix → §11.4.146 retest → re-record → clean GO per §11.4.134 before "confirmed" (a video exposing a broken feature is a §11.4.4 test-interrupt). (5)</w:t>
      </w:r>
      <w:r>
        <w:t xml:space="preserve"> </w:t>
      </w:r>
      <w:r>
        <w:rPr>
          <w:b/>
          <w:bCs/>
        </w:rPr>
        <w:t xml:space="preserve">Always-in-sync</w:t>
      </w:r>
      <w:r>
        <w:t xml:space="preserve"> </w:t>
      </w:r>
      <w:r>
        <w:t xml:space="preserve">— §11.4.45-class roster/corpus-backed, §11.4.106 docs_chain-bound + §11.4.86 drift-proof fingerprint (sha256 of sorted feature-key roster AND sorted video-artefact roster, NOT mtime), re-syncs out-of-the-box; stale = violation. (6)</w:t>
      </w:r>
      <w:r>
        <w:t xml:space="preserve"> </w:t>
      </w:r>
      <w:r>
        <w:rPr>
          <w:b/>
          <w:bCs/>
        </w:rPr>
        <w:t xml:space="preserve">Four-format export</w:t>
      </w:r>
      <w:r>
        <w:t xml:space="preserve"> </w:t>
      </w:r>
      <w:r>
        <w:t xml:space="preserve">— HTML + PDF +</w:t>
      </w:r>
      <w:r>
        <w:t xml:space="preserve"> </w:t>
      </w:r>
      <w:r>
        <w:rPr>
          <w:b/>
          <w:bCs/>
        </w:rPr>
        <w:t xml:space="preserve">DOCX</w:t>
      </w:r>
      <w:r>
        <w:t xml:space="preserve"> </w:t>
      </w:r>
      <w:r>
        <w:t xml:space="preserve">(this doc class ADDS DOCX to the §11.4.65 HTML+PDF set; other classes unchanged), in sync per §11.4.60. (7) Follows §11.4.44/.45/.56/.57/.59/.60. (8)</w:t>
      </w:r>
      <w:r>
        <w:t xml:space="preserve"> </w:t>
      </w:r>
      <w:r>
        <w:rPr>
          <w:b/>
          <w:bCs/>
        </w:rPr>
        <w:t xml:space="preserve">MP4 format REQUIRED.</w:t>
      </w:r>
      <w:r>
        <w:t xml:space="preserve"> </w:t>
      </w:r>
      <w:r>
        <w:t xml:space="preserve">All video confirmations MUST be in</w:t>
      </w:r>
      <w:r>
        <w:t xml:space="preserve"> </w:t>
      </w:r>
      <w:r>
        <w:rPr>
          <w:rStyle w:val="VerbatimChar"/>
        </w:rPr>
        <w:t xml:space="preserve">.mp4</w:t>
      </w:r>
      <w:r>
        <w:t xml:space="preserve"> </w:t>
      </w:r>
      <w:r>
        <w:t xml:space="preserve">format (H.264). Window-specific capture ONLY (§11.4.159(A)). Vision validation REQUIRED (§11.4.159(D)).</w:t>
      </w:r>
      <w:r>
        <w:t xml:space="preserve"> </w:t>
      </w:r>
      <w:r>
        <w:rPr>
          <w:rStyle w:val="VerbatimChar"/>
        </w:rPr>
        <w:t xml:space="preserve">.cast</w:t>
      </w:r>
      <w:r>
        <w:t xml:space="preserve"> </w:t>
      </w:r>
      <w:r>
        <w:t xml:space="preserve">files are supplementary only. Honest boundary §11.4.6 — guarantees a complete video-confirmed always-synced ledger, NOT per-feature correctness (rests on each row's §11.4.69/.107/.123 evidence) and NOT a §11.4.40 retest substitute. Classification: universal (§11.4.17). Composes §11.4.2/.5/.44/.45/.52/.56/.57/.59/.60/.65/.86/.102/.106/.107/.108/.118/.123/.134/.146/§1.1. Propagation gate</w:t>
      </w:r>
      <w:r>
        <w:t xml:space="preserve"> </w:t>
      </w:r>
      <w:r>
        <w:rPr>
          <w:rStyle w:val="VerbatimChar"/>
        </w:rPr>
        <w:t xml:space="preserve">CM-COVENANT-114-153-PROPAGATION</w:t>
      </w:r>
      <w:r>
        <w:t xml:space="preserve"> </w:t>
      </w:r>
      <w:r>
        <w:t xml:space="preserve">(literal</w:t>
      </w:r>
      <w:r>
        <w:t xml:space="preserve"> </w:t>
      </w:r>
      <w:r>
        <w:rPr>
          <w:rStyle w:val="VerbatimChar"/>
        </w:rPr>
        <w:t xml:space="preserve">11.4.153</w:t>
      </w:r>
      <w:r>
        <w:t xml:space="preserve">) + recommended gates</w:t>
      </w:r>
      <w:r>
        <w:t xml:space="preserve"> </w:t>
      </w:r>
      <w:r>
        <w:rPr>
          <w:rStyle w:val="VerbatimChar"/>
        </w:rPr>
        <w:t xml:space="preserve">CM-FEATURE-STATUS-COMPLETE</w:t>
      </w:r>
      <w:r>
        <w:t xml:space="preserve"> </w:t>
      </w:r>
      <w:r>
        <w:t xml:space="preserve">+</w:t>
      </w:r>
      <w:r>
        <w:t xml:space="preserve"> </w:t>
      </w:r>
      <w:r>
        <w:rPr>
          <w:rStyle w:val="VerbatimChar"/>
        </w:rPr>
        <w:t xml:space="preserve">CM-FEATURE-STATUS-VIDEO-CONFIRMED</w:t>
      </w:r>
      <w:r>
        <w:t xml:space="preserve"> </w:t>
      </w:r>
      <w:r>
        <w:t xml:space="preserve">+ paired §1.1 mutation.</w:t>
      </w:r>
    </w:p>
    <w:p>
      <w:pPr>
        <w:pStyle w:val="BodyText"/>
      </w:pP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§11.4.153. Non-compliance is a release blocker. No escape hatch — no</w:t>
      </w:r>
      <w:r>
        <w:t xml:space="preserve"> </w:t>
      </w:r>
      <w:r>
        <w:rPr>
          <w:rStyle w:val="VerbatimChar"/>
        </w:rPr>
        <w:t xml:space="preserve">--skip-feature-status</w:t>
      </w:r>
      <w:r>
        <w:t xml:space="preserve">,</w:t>
      </w:r>
      <w:r>
        <w:t xml:space="preserve"> </w:t>
      </w:r>
      <w:r>
        <w:rPr>
          <w:rStyle w:val="VerbatimChar"/>
        </w:rPr>
        <w:t xml:space="preserve">--feature-without-video</w:t>
      </w:r>
      <w:r>
        <w:t xml:space="preserve">,</w:t>
      </w:r>
      <w:r>
        <w:t xml:space="preserve"> </w:t>
      </w:r>
      <w:r>
        <w:rPr>
          <w:rStyle w:val="VerbatimChar"/>
        </w:rPr>
        <w:t xml:space="preserve">--frozen-video-OK</w:t>
      </w:r>
      <w:r>
        <w:t xml:space="preserve">,</w:t>
      </w:r>
      <w:r>
        <w:t xml:space="preserve"> </w:t>
      </w:r>
      <w:r>
        <w:rPr>
          <w:rStyle w:val="VerbatimChar"/>
        </w:rPr>
        <w:t xml:space="preserve">--bluff-response-video-OK</w:t>
      </w:r>
      <w:r>
        <w:t xml:space="preserve">,</w:t>
      </w:r>
      <w:r>
        <w:t xml:space="preserve"> </w:t>
      </w:r>
      <w:r>
        <w:rPr>
          <w:rStyle w:val="VerbatimChar"/>
        </w:rPr>
        <w:t xml:space="preserve">--skip-video-analysis</w:t>
      </w:r>
      <w:r>
        <w:t xml:space="preserve">,</w:t>
      </w:r>
      <w:r>
        <w:t xml:space="preserve"> </w:t>
      </w:r>
      <w:r>
        <w:rPr>
          <w:rStyle w:val="VerbatimChar"/>
        </w:rPr>
        <w:t xml:space="preserve">--feature-ledger-incomplete-OK</w:t>
      </w:r>
      <w:r>
        <w:t xml:space="preserve">,</w:t>
      </w:r>
      <w:r>
        <w:t xml:space="preserve"> </w:t>
      </w:r>
      <w:r>
        <w:rPr>
          <w:rStyle w:val="VerbatimChar"/>
        </w:rPr>
        <w:t xml:space="preserve">--no-docx-export</w:t>
      </w:r>
      <w:r>
        <w:t xml:space="preserve">,</w:t>
      </w:r>
      <w:r>
        <w:t xml:space="preserve"> </w:t>
      </w:r>
      <w:r>
        <w:rPr>
          <w:rStyle w:val="VerbatimChar"/>
        </w:rPr>
        <w:t xml:space="preserve">--allow-feature-ledger-drift</w:t>
      </w:r>
      <w:r>
        <w:t xml:space="preserve"> </w:t>
      </w:r>
      <w:r>
        <w:t xml:space="preserve">flag.</w:t>
      </w:r>
    </w:p>
    <w:p>
      <w:pPr>
        <w:pStyle w:val="BodyText"/>
      </w:pPr>
      <w:r>
        <w:rPr>
          <w:b/>
          <w:bCs/>
        </w:rPr>
        <w:t xml:space="preserve">§11.4.154 — Window-scoped capture + fresh-corpus rotation for feature/QA recordings (User mandate, 2026-06-15).</w:t>
      </w:r>
      <w:r>
        <w:t xml:space="preserve"> </w:t>
      </w:r>
      <w:r>
        <w:t xml:space="preserve">Verbatim: "recording you perform does record the window containing apps and services, not the whole desktop or monitor screen!" + "All old recording files MUST BE removed when new one starts!" Refines §11.4.2/.5/.107/.153 recording discipline with two capture-hygiene invariants.</w:t>
      </w:r>
      <w:r>
        <w:t xml:space="preserve"> </w:t>
      </w:r>
      <w:r>
        <w:rPr>
          <w:b/>
          <w:bCs/>
        </w:rPr>
        <w:t xml:space="preserve">(A) Window-scoped, NOT whole-screen</w:t>
      </w:r>
      <w:r>
        <w:t xml:space="preserve"> </w:t>
      </w:r>
      <w:r>
        <w:t xml:space="preserve">— every feature/QA video MUST capture ONLY the window/surface of the app/service under test (GUI window / CLI-TUI terminal pane / web tab-viewport / device-emulator-simulator frame), NEVER the whole desktop/monitor or unrelated windows; whole-desktop capture leaks operator-private content (§11.4.10/.83), dilutes the §11.4.107 liveness/freeze oracle, and breaks the §11.4.137 OCR/ROI content oracle. Target the window/region by stable identity (window id/title, device serial, browser context, tmux target) per §11.4.111 — never a fixed full-screen device index. Platform genuinely cannot capture below whole-screen ⇒ honest §11.4.3 SKIP + tracked migration item, never a whole-screen pass-off.</w:t>
      </w:r>
      <w:r>
        <w:t xml:space="preserve"> </w:t>
      </w:r>
      <w:r>
        <w:rPr>
          <w:b/>
          <w:bCs/>
        </w:rPr>
        <w:t xml:space="preserve">(B) Fresh-corpus rotation</w:t>
      </w:r>
      <w:r>
        <w:t xml:space="preserve"> </w:t>
      </w:r>
      <w:r>
        <w:t xml:space="preserve">— when a new recording run for a scope begins, the agent's OWN prior in-scope stale recordings at the raw recording path MUST be removed FIRST so the live corpus reflects the current run (§11.4.107 not-stale + §11.4.86 roster-freshness). Honest boundary (§11.4.6 + §9.2): "remove old" = the agent's own prior recordings for the SAME scope/project ONLY — NEVER another project's/scope's/operator-authored files; uncertain ⇒ surface, don't delete (§11.4.122); committed</w:t>
      </w:r>
      <w:r>
        <w:t xml:space="preserve"> </w:t>
      </w:r>
      <w:r>
        <w:rPr>
          <w:rStyle w:val="VerbatimChar"/>
        </w:rPr>
        <w:t xml:space="preserve">docs/qa/&lt;run-id&gt;/</w:t>
      </w:r>
      <w:r>
        <w:t xml:space="preserve"> </w:t>
      </w:r>
      <w:r>
        <w:t xml:space="preserve">evidence (§11.4.83) is the durable record, NOT rotated. Classification: universal (§11.4.17). Composes §11.4.2/.5/.10/.83/.86/.107/.111/.122/.128/.137/.153/§9.2/.6. Propagation gate</w:t>
      </w:r>
      <w:r>
        <w:t xml:space="preserve"> </w:t>
      </w:r>
      <w:r>
        <w:rPr>
          <w:rStyle w:val="VerbatimChar"/>
        </w:rPr>
        <w:t xml:space="preserve">CM-COVENANT-114-154-PROPAGATION</w:t>
      </w:r>
      <w:r>
        <w:t xml:space="preserve"> </w:t>
      </w:r>
      <w:r>
        <w:t xml:space="preserve">(literal</w:t>
      </w:r>
      <w:r>
        <w:t xml:space="preserve"> </w:t>
      </w:r>
      <w:r>
        <w:rPr>
          <w:rStyle w:val="VerbatimChar"/>
        </w:rPr>
        <w:t xml:space="preserve">11.4.154</w:t>
      </w:r>
      <w:r>
        <w:t xml:space="preserve">) + recommended gate</w:t>
      </w:r>
      <w:r>
        <w:t xml:space="preserve"> </w:t>
      </w:r>
      <w:r>
        <w:rPr>
          <w:rStyle w:val="VerbatimChar"/>
        </w:rPr>
        <w:t xml:space="preserve">CM-WINDOW-SCOPED-FRESH-CORPUS-RECORDING</w:t>
      </w:r>
      <w:r>
        <w:t xml:space="preserve"> </w:t>
      </w:r>
      <w:r>
        <w:t xml:space="preserve">+ paired §1.1 mutation.</w:t>
      </w:r>
    </w:p>
    <w:p>
      <w:pPr>
        <w:pStyle w:val="BodyText"/>
      </w:pP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§11.4.154. Non-compliance is a release blocker. No escape hatch — no</w:t>
      </w:r>
      <w:r>
        <w:t xml:space="preserve"> </w:t>
      </w:r>
      <w:r>
        <w:rPr>
          <w:rStyle w:val="VerbatimChar"/>
        </w:rPr>
        <w:t xml:space="preserve">--whole-screen-capture-OK</w:t>
      </w:r>
      <w:r>
        <w:t xml:space="preserve">,</w:t>
      </w:r>
      <w:r>
        <w:t xml:space="preserve"> </w:t>
      </w:r>
      <w:r>
        <w:rPr>
          <w:rStyle w:val="VerbatimChar"/>
        </w:rPr>
        <w:t xml:space="preserve">--skip-window-scope</w:t>
      </w:r>
      <w:r>
        <w:t xml:space="preserve">,</w:t>
      </w:r>
      <w:r>
        <w:t xml:space="preserve"> </w:t>
      </w:r>
      <w:r>
        <w:rPr>
          <w:rStyle w:val="VerbatimChar"/>
        </w:rPr>
        <w:t xml:space="preserve">--keep-stale-recordings</w:t>
      </w:r>
      <w:r>
        <w:t xml:space="preserve">,</w:t>
      </w:r>
      <w:r>
        <w:t xml:space="preserve"> </w:t>
      </w:r>
      <w:r>
        <w:rPr>
          <w:rStyle w:val="VerbatimChar"/>
        </w:rPr>
        <w:t xml:space="preserve">--no-corpus-rotation</w:t>
      </w:r>
      <w:r>
        <w:t xml:space="preserve">,</w:t>
      </w:r>
      <w:r>
        <w:t xml:space="preserve"> </w:t>
      </w:r>
      <w:r>
        <w:rPr>
          <w:rStyle w:val="VerbatimChar"/>
        </w:rPr>
        <w:t xml:space="preserve">--full-desktop-recording</w:t>
      </w:r>
      <w:r>
        <w:t xml:space="preserve"> </w:t>
      </w:r>
      <w:r>
        <w:t xml:space="preserve">flag.</w:t>
      </w:r>
      <w:r>
        <w:t xml:space="preserve"> </w:t>
      </w:r>
      <w:r>
        <w:rPr>
          <w:b/>
          <w:bCs/>
        </w:rPr>
        <w:t xml:space="preserve">(C) MP4 auto-conversion REQUIRED.</w:t>
      </w:r>
      <w:r>
        <w:t xml:space="preserve"> </w:t>
      </w:r>
      <w:r>
        <w:t xml:space="preserve">Any</w:t>
      </w:r>
      <w:r>
        <w:t xml:space="preserve"> </w:t>
      </w:r>
      <w:r>
        <w:rPr>
          <w:rStyle w:val="VerbatimChar"/>
        </w:rPr>
        <w:t xml:space="preserve">.cast</w:t>
      </w:r>
      <w:r>
        <w:t xml:space="preserve"> </w:t>
      </w:r>
      <w:r>
        <w:t xml:space="preserve">file produced MUST be auto-converted to</w:t>
      </w:r>
      <w:r>
        <w:t xml:space="preserve"> </w:t>
      </w:r>
      <w:r>
        <w:rPr>
          <w:rStyle w:val="VerbatimChar"/>
        </w:rPr>
        <w:t xml:space="preserve">.mp4</w:t>
      </w:r>
      <w:r>
        <w:t xml:space="preserve"> </w:t>
      </w:r>
      <w:r>
        <w:t xml:space="preserve">via</w:t>
      </w:r>
      <w:r>
        <w:t xml:space="preserve"> </w:t>
      </w:r>
      <w:r>
        <w:rPr>
          <w:rStyle w:val="VerbatimChar"/>
        </w:rPr>
        <w:t xml:space="preserve">agg</w:t>
      </w:r>
      <w:r>
        <w:t xml:space="preserve"> </w:t>
      </w:r>
      <w:r>
        <w:t xml:space="preserve">+</w:t>
      </w:r>
      <w:r>
        <w:t xml:space="preserve"> </w:t>
      </w:r>
      <w:r>
        <w:rPr>
          <w:rStyle w:val="VerbatimChar"/>
        </w:rPr>
        <w:t xml:space="preserve">ffmpeg</w:t>
      </w:r>
      <w:r>
        <w:t xml:space="preserve"> </w:t>
      </w:r>
      <w:r>
        <w:t xml:space="preserve">immediately after capture. The</w:t>
      </w:r>
      <w:r>
        <w:t xml:space="preserve"> </w:t>
      </w:r>
      <w:r>
        <w:rPr>
          <w:rStyle w:val="VerbatimChar"/>
        </w:rPr>
        <w:t xml:space="preserve">.mp4</w:t>
      </w:r>
      <w:r>
        <w:t xml:space="preserve"> </w:t>
      </w:r>
      <w:r>
        <w:t xml:space="preserve">is the primary evidence;</w:t>
      </w:r>
      <w:r>
        <w:t xml:space="preserve"> </w:t>
      </w:r>
      <w:r>
        <w:rPr>
          <w:rStyle w:val="VerbatimChar"/>
        </w:rPr>
        <w:t xml:space="preserve">.cast</w:t>
      </w:r>
      <w:r>
        <w:t xml:space="preserve"> </w:t>
      </w:r>
      <w:r>
        <w:t xml:space="preserve">is supplementary only.</w:t>
      </w:r>
    </w:p>
    <w:p>
      <w:pPr>
        <w:pStyle w:val="BodyText"/>
      </w:pPr>
      <w:r>
        <w:rPr>
          <w:b/>
          <w:bCs/>
        </w:rPr>
        <w:t xml:space="preserve">§11.4.155 — Project-name-prefixed feature/QA recording filenames (User mandate, 2026-06-15).</w:t>
      </w:r>
      <w:r>
        <w:t xml:space="preserve"> </w:t>
      </w:r>
      <w:r>
        <w:t xml:space="preserve">Verbatim: "All recorded videos MUST START with prefix: the PROJECT NAME (ALWAYS USE THE PROJECT NAME). Project name MUST be obtained according to the constitution's own project-name resolution." Every recorded video the project produces — every feature/QA real-use recording (§11.4.153), every window-scoped capture (§11.4.154), every always-on device recording (§11.4.128), every raw or curated artefact at the project-declared recording path (§11.4.35) + the committed</w:t>
      </w:r>
      <w:r>
        <w:t xml:space="preserve"> </w:t>
      </w:r>
      <w:r>
        <w:rPr>
          <w:rStyle w:val="VerbatimChar"/>
        </w:rPr>
        <w:t xml:space="preserve">docs/qa/&lt;run-id&gt;/</w:t>
      </w:r>
      <w:r>
        <w:t xml:space="preserve"> </w:t>
      </w:r>
      <w:r>
        <w:t xml:space="preserve">trail (§11.4.83) — MUST have a filename that STARTS WITH the PROJECT-NAME prefix, ALWAYS; an unprefixed recording is a §11.4.155 violation (a multi-project/scope corpus on one host per §11.4.128/.103 becomes un-greppable + un-attributable — the §11.4.151 identify-and-grep failure on the recording-corpus axis).</w:t>
      </w:r>
      <w:r>
        <w:t xml:space="preserve"> </w:t>
      </w:r>
      <w:r>
        <w:rPr>
          <w:b/>
          <w:bCs/>
        </w:rPr>
        <w:t xml:space="preserve">Prefix resolution (closed-set, deterministic — §11.4.6, IDENTICAL to §11.4.151):</w:t>
      </w:r>
      <w:r>
        <w:t xml:space="preserve"> </w:t>
      </w:r>
      <w:r>
        <w:t xml:space="preserve">(1)</w:t>
      </w:r>
      <w:r>
        <w:t xml:space="preserve"> </w:t>
      </w:r>
      <w:r>
        <w:rPr>
          <w:rStyle w:val="VerbatimChar"/>
        </w:rPr>
        <w:t xml:space="preserve">HELIX_RELEASE_PREFIX</w:t>
      </w:r>
      <w:r>
        <w:t xml:space="preserve"> </w:t>
      </w:r>
      <w:r>
        <w:t xml:space="preserve">from</w:t>
      </w:r>
      <w:r>
        <w:t xml:space="preserve"> </w:t>
      </w:r>
      <w:r>
        <w:rPr>
          <w:rStyle w:val="VerbatimChar"/>
        </w:rPr>
        <w:t xml:space="preserve">.env</w:t>
      </w:r>
      <w:r>
        <w:t xml:space="preserve"> </w:t>
      </w:r>
      <w:r>
        <w:t xml:space="preserve">(authoritative, git-ignored §11.4.30, documented in tracked</w:t>
      </w:r>
      <w:r>
        <w:t xml:space="preserve"> </w:t>
      </w:r>
      <w:r>
        <w:rPr>
          <w:rStyle w:val="VerbatimChar"/>
        </w:rPr>
        <w:t xml:space="preserve">.env.example</w:t>
      </w:r>
      <w:r>
        <w:t xml:space="preserve"> </w:t>
      </w:r>
      <w:r>
        <w:t xml:space="preserve">§11.4.77) else (2) lowercased snake_case project-root dir name §11.4.29 — ALWAYS resolvable, zero operator input. SAME prefix for EVERY recording in a checkout so</w:t>
      </w:r>
      <w:r>
        <w:t xml:space="preserve"> </w:t>
      </w:r>
      <w:r>
        <w:rPr>
          <w:rStyle w:val="VerbatimChar"/>
        </w:rPr>
        <w:t xml:space="preserve">ls '&lt;PREFIX&gt;---'*</w:t>
      </w:r>
      <w:r>
        <w:t xml:space="preserve"> </w:t>
      </w:r>
      <w:r>
        <w:t xml:space="preserve">enumerates the corpus; canonical form</w:t>
      </w:r>
      <w:r>
        <w:t xml:space="preserve"> </w:t>
      </w:r>
      <w:r>
        <w:rPr>
          <w:rStyle w:val="VerbatimChar"/>
        </w:rPr>
        <w:t xml:space="preserve">&lt;PREFIX&gt;---&lt;feature-or-scope&gt;---&lt;run-id&gt;.&lt;ext&gt;</w:t>
      </w:r>
      <w:r>
        <w:t xml:space="preserve"> </w:t>
      </w:r>
      <w:r>
        <w:t xml:space="preserve">(</w:t>
      </w:r>
      <w:r>
        <w:rPr>
          <w:rStyle w:val="VerbatimChar"/>
        </w:rPr>
        <w:t xml:space="preserve">---</w:t>
      </w:r>
      <w:r>
        <w:t xml:space="preserve"> </w:t>
      </w:r>
      <w:r>
        <w:t xml:space="preserve">delimits the prefix unambiguously); MUST equal the §11.4.151-resolved release-tag prefix (divergence is itself a §11.4.155 violation — one project, one name). Honest boundary (§11.4.6): the prefix guarantees attribution + greppability, NOT content validity (still §11.4.107/.137/.153) and does NOT relax §11.4.154's window-scope/rotation (rotation removes the agent's OWN</w:t>
      </w:r>
      <w:r>
        <w:t xml:space="preserve"> </w:t>
      </w:r>
      <w:r>
        <w:rPr>
          <w:rStyle w:val="VerbatimChar"/>
        </w:rPr>
        <w:t xml:space="preserve">&lt;PREFIX&gt;---*</w:t>
      </w:r>
      <w:r>
        <w:t xml:space="preserve"> </w:t>
      </w:r>
      <w:r>
        <w:t xml:space="preserve">only; foreign/operator files surfaced not deleted §11.4.122/§9.2). Classification: universal (§11.4.17). Composes §11.4.151/.128/.153/.154/.111/.83/.6/.29/.30/.35/.77/.86/§1.1. Propagation gate</w:t>
      </w:r>
      <w:r>
        <w:t xml:space="preserve"> </w:t>
      </w:r>
      <w:r>
        <w:rPr>
          <w:rStyle w:val="VerbatimChar"/>
        </w:rPr>
        <w:t xml:space="preserve">CM-COVENANT-114-155-PROPAGATION</w:t>
      </w:r>
      <w:r>
        <w:t xml:space="preserve"> </w:t>
      </w:r>
      <w:r>
        <w:t xml:space="preserve">(literal</w:t>
      </w:r>
      <w:r>
        <w:t xml:space="preserve"> </w:t>
      </w:r>
      <w:r>
        <w:rPr>
          <w:rStyle w:val="VerbatimChar"/>
        </w:rPr>
        <w:t xml:space="preserve">11.4.155</w:t>
      </w:r>
      <w:r>
        <w:t xml:space="preserve">) + recommended gate</w:t>
      </w:r>
      <w:r>
        <w:t xml:space="preserve"> </w:t>
      </w:r>
      <w:r>
        <w:rPr>
          <w:rStyle w:val="VerbatimChar"/>
        </w:rPr>
        <w:t xml:space="preserve">CM-RECORDING-PROJECT-NAME-PREFIX</w:t>
      </w:r>
      <w:r>
        <w:t xml:space="preserve"> </w:t>
      </w:r>
      <w:r>
        <w:t xml:space="preserve">+ paired §1.1 mutation.</w:t>
      </w:r>
    </w:p>
    <w:p>
      <w:pPr>
        <w:pStyle w:val="BodyText"/>
      </w:pP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§11.4.155. Non-compliance is a release blocker. No escape hatch — no</w:t>
      </w:r>
      <w:r>
        <w:t xml:space="preserve"> </w:t>
      </w:r>
      <w:r>
        <w:rPr>
          <w:rStyle w:val="VerbatimChar"/>
        </w:rPr>
        <w:t xml:space="preserve">--no-recording-prefix</w:t>
      </w:r>
      <w:r>
        <w:t xml:space="preserve">,</w:t>
      </w:r>
      <w:r>
        <w:t xml:space="preserve"> </w:t>
      </w:r>
      <w:r>
        <w:rPr>
          <w:rStyle w:val="VerbatimChar"/>
        </w:rPr>
        <w:t xml:space="preserve">--recording-without-project-name</w:t>
      </w:r>
      <w:r>
        <w:t xml:space="preserve">,</w:t>
      </w:r>
      <w:r>
        <w:t xml:space="preserve"> </w:t>
      </w:r>
      <w:r>
        <w:rPr>
          <w:rStyle w:val="VerbatimChar"/>
        </w:rPr>
        <w:t xml:space="preserve">--unprefixed-recording</w:t>
      </w:r>
      <w:r>
        <w:t xml:space="preserve">,</w:t>
      </w:r>
      <w:r>
        <w:t xml:space="preserve"> </w:t>
      </w:r>
      <w:r>
        <w:rPr>
          <w:rStyle w:val="VerbatimChar"/>
        </w:rPr>
        <w:t xml:space="preserve">--prefix-optional-for-recording</w:t>
      </w:r>
      <w:r>
        <w:t xml:space="preserve">,</w:t>
      </w:r>
      <w:r>
        <w:t xml:space="preserve"> </w:t>
      </w:r>
      <w:r>
        <w:rPr>
          <w:rStyle w:val="VerbatimChar"/>
        </w:rPr>
        <w:t xml:space="preserve">--differing-recording-prefix</w:t>
      </w:r>
      <w:r>
        <w:t xml:space="preserve"> </w:t>
      </w:r>
      <w:r>
        <w:t xml:space="preserve">flag.</w:t>
      </w:r>
    </w:p>
    <w:p>
      <w:pPr>
        <w:pStyle w:val="BodyText"/>
      </w:pPr>
      <w:r>
        <w:rPr>
          <w:b/>
          <w:bCs/>
        </w:rPr>
        <w:t xml:space="preserve">§11.4.156 — All CI/CD automation (GitHub Actions / GitLab pipelines / equivalents) MUST be disabled (User mandate, 2026-06-15).</w:t>
      </w:r>
      <w:r>
        <w:t xml:space="preserve"> </w:t>
      </w:r>
      <w:r>
        <w:t xml:space="preserve">Verbatim operator mandate: "Any GitHub actions or GitLab pipelines MUST BE disabled! Add this critical mandatory rule / mandatory constraint into the root constitution Submodule, commit and fetch all its changes to all upstreams and make sure we respect and follow this rule (we do apply it) ASAP!!!" Every repository this Constitution governs — main repo, this constitution submodule, every owned + nested submodule we author and push — MUST ship with ALL server-side CI/CD automation DISABLED: no push to any owned upstream may trigger a GitHub Actions run, GitLab pipeline, or equivalent (Jenkins/CircleCI/Travis/Drone/Woodpecker/Bitbucket/Azure, any</w:t>
      </w:r>
      <w:r>
        <w:t xml:space="preserve"> </w:t>
      </w:r>
      <w:r>
        <w:rPr>
          <w:rStyle w:val="VerbatimChar"/>
        </w:rPr>
        <w:t xml:space="preserve">on: push</w:t>
      </w:r>
      <w:r>
        <w:t xml:space="preserve">/</w:t>
      </w:r>
      <w:r>
        <w:rPr>
          <w:rStyle w:val="VerbatimChar"/>
        </w:rPr>
        <w:t xml:space="preserve">schedule</w:t>
      </w:r>
      <w:r>
        <w:t xml:space="preserve">/</w:t>
      </w:r>
      <w:r>
        <w:rPr>
          <w:rStyle w:val="VerbatimChar"/>
        </w:rPr>
        <w:t xml:space="preserve">workflow_dispatch</w:t>
      </w:r>
      <w:r>
        <w:t xml:space="preserve">). GENERALISES + makes ABSOLUTE the §11.4.75 Layer-5 posture (remote CI DISABLED, workflow preserved at a</w:t>
      </w:r>
      <w:r>
        <w:t xml:space="preserve"> </w:t>
      </w:r>
      <w:r>
        <w:rPr>
          <w:rStyle w:val="VerbatimChar"/>
        </w:rPr>
        <w:t xml:space="preserve">…disabled-local-only</w:t>
      </w:r>
      <w:r>
        <w:t xml:space="preserve"> </w:t>
      </w:r>
      <w:r>
        <w:t xml:space="preserve">non-</w:t>
      </w:r>
      <w:r>
        <w:rPr>
          <w:rStyle w:val="VerbatimChar"/>
        </w:rPr>
        <w:t xml:space="preserve">.yml</w:t>
      </w:r>
      <w:r>
        <w:t xml:space="preserve"> </w:t>
      </w:r>
      <w:r>
        <w:t xml:space="preserve">name a provider ignores) across ALL governed repos; enforcement migrates to the LOCAL §11.4.75 git-hook ritual + §11.4.40 pre-tag sweep, never a remote runner. ALL hold:</w:t>
      </w:r>
      <w:r>
        <w:t xml:space="preserve"> </w:t>
      </w:r>
      <w:r>
        <w:rPr>
          <w:b/>
          <w:bCs/>
        </w:rPr>
        <w:t xml:space="preserve">(A)</w:t>
      </w:r>
      <w:r>
        <w:t xml:space="preserve"> </w:t>
      </w:r>
      <w:r>
        <w:t xml:space="preserve">zero active</w:t>
      </w:r>
      <w:r>
        <w:t xml:space="preserve"> </w:t>
      </w:r>
      <w:r>
        <w:rPr>
          <w:rStyle w:val="VerbatimChar"/>
        </w:rPr>
        <w:t xml:space="preserve">.github/workflows/*.yml|yaml</w:t>
      </w:r>
      <w:r>
        <w:t xml:space="preserve"> </w:t>
      </w:r>
      <w:r>
        <w:t xml:space="preserve">/</w:t>
      </w:r>
      <w:r>
        <w:t xml:space="preserve"> </w:t>
      </w:r>
      <w:r>
        <w:rPr>
          <w:rStyle w:val="VerbatimChar"/>
        </w:rPr>
        <w:t xml:space="preserve">.gitlab-ci.yml</w:t>
      </w:r>
      <w:r>
        <w:t xml:space="preserve"> </w:t>
      </w:r>
      <w:r>
        <w:t xml:space="preserve">/</w:t>
      </w:r>
      <w:r>
        <w:t xml:space="preserve"> </w:t>
      </w:r>
      <w:r>
        <w:rPr>
          <w:rStyle w:val="VerbatimChar"/>
        </w:rPr>
        <w:t xml:space="preserve">.gitlab/**</w:t>
      </w:r>
      <w:r>
        <w:t xml:space="preserve"> </w:t>
      </w:r>
      <w:r>
        <w:t xml:space="preserve">/ equivalent at the ROOT of any governed repo/submodule (the only place a provider executes);</w:t>
      </w:r>
      <w:r>
        <w:t xml:space="preserve"> </w:t>
      </w:r>
      <w:r>
        <w:rPr>
          <w:b/>
          <w:bCs/>
        </w:rPr>
        <w:t xml:space="preserve">(B)</w:t>
      </w:r>
      <w:r>
        <w:t xml:space="preserve"> </w:t>
      </w:r>
      <w:r>
        <w:t xml:space="preserve">"disabled" = a push triggers ZERO runs — delete OR rename to a non-trigger name (§11.4.75</w:t>
      </w:r>
      <w:r>
        <w:t xml:space="preserve"> </w:t>
      </w:r>
      <w:r>
        <w:rPr>
          <w:rStyle w:val="VerbatimChar"/>
        </w:rPr>
        <w:t xml:space="preserve">.disabled</w:t>
      </w:r>
      <w:r>
        <w:t xml:space="preserve">/</w:t>
      </w:r>
      <w:r>
        <w:rPr>
          <w:rStyle w:val="VerbatimChar"/>
        </w:rPr>
        <w:t xml:space="preserve">.disabled-local-only</w:t>
      </w:r>
      <w:r>
        <w:t xml:space="preserve">); a live-</w:t>
      </w:r>
      <w:r>
        <w:rPr>
          <w:rStyle w:val="VerbatimChar"/>
        </w:rPr>
        <w:t xml:space="preserve">on:</w:t>
      </w:r>
      <w:r>
        <w:t xml:space="preserve">+</w:t>
      </w:r>
      <w:r>
        <w:rPr>
          <w:rStyle w:val="VerbatimChar"/>
        </w:rPr>
        <w:t xml:space="preserve">if:false</w:t>
      </w:r>
      <w:r>
        <w:t xml:space="preserve"> </w:t>
      </w:r>
      <w:r>
        <w:t xml:space="preserve">workflow still queues runs, NOT compliant;</w:t>
      </w:r>
      <w:r>
        <w:t xml:space="preserve"> </w:t>
      </w:r>
      <w:r>
        <w:rPr>
          <w:b/>
          <w:bCs/>
        </w:rPr>
        <w:t xml:space="preserve">(C)</w:t>
      </w:r>
      <w:r>
        <w:t xml:space="preserve"> </w:t>
      </w:r>
      <w:r>
        <w:t xml:space="preserve">scope = repos we author+push — vendored/third-party nested configs below the root (AOSP</w:t>
      </w:r>
      <w:r>
        <w:t xml:space="preserve"> </w:t>
      </w:r>
      <w:r>
        <w:rPr>
          <w:rStyle w:val="VerbatimChar"/>
        </w:rPr>
        <w:t xml:space="preserve">external/**</w:t>
      </w:r>
      <w:r>
        <w:t xml:space="preserve">,</w:t>
      </w:r>
      <w:r>
        <w:t xml:space="preserve"> </w:t>
      </w:r>
      <w:r>
        <w:rPr>
          <w:rStyle w:val="VerbatimChar"/>
        </w:rPr>
        <w:t xml:space="preserve">prebuilts/**</w:t>
      </w:r>
      <w:r>
        <w:t xml:space="preserve">, vendored submodules) are INERT (a provider never runs a non-root config), OUT of scope, MUST NOT be mass-edited (§11.4.29 vendor-exempt); test = "does a push to OUR upstream trigger a run?" yes⇒disable, inert⇒document+leave (§11.4.6 verify-not-assume);</w:t>
      </w:r>
      <w:r>
        <w:t xml:space="preserve"> </w:t>
      </w:r>
      <w:r>
        <w:rPr>
          <w:b/>
          <w:bCs/>
        </w:rPr>
        <w:t xml:space="preserve">(D)</w:t>
      </w:r>
      <w:r>
        <w:t xml:space="preserve"> </w:t>
      </w:r>
      <w:r>
        <w:t xml:space="preserve">no new CI may be added (release blocker);</w:t>
      </w:r>
      <w:r>
        <w:t xml:space="preserve"> </w:t>
      </w:r>
      <w:r>
        <w:rPr>
          <w:b/>
          <w:bCs/>
        </w:rPr>
        <w:t xml:space="preserve">(E)</w:t>
      </w:r>
      <w:r>
        <w:t xml:space="preserve"> </w:t>
      </w:r>
      <w:r>
        <w:t xml:space="preserve">pre-push verify</w:t>
      </w:r>
      <w:r>
        <w:t xml:space="preserve"> </w:t>
      </w:r>
      <w:r>
        <w:rPr>
          <w:rStyle w:val="VerbatimChar"/>
        </w:rPr>
        <w:t xml:space="preserve">git ls-files | grep -E '^\.github/workflows/.*\.ya?ml$|^\.gitlab-ci\.yml$'</w:t>
      </w:r>
      <w:r>
        <w:t xml:space="preserve"> </w:t>
      </w:r>
      <w:r>
        <w:t xml:space="preserve">empty for authored repos, §11.4.109-class PreToolUse guard + gate enforce mechanically. Honest boundary (§11.4.6): file-level disabling stops FILE-triggered runs, NOT provider-side server settings (org-default required workflows, branch-protection required checks, provider scheduled exports) — the operator turns those off; the agent documents what it cannot reach, never claims unachieved completeness. Composes §11.4.75/.29/.6/.40/.42/.109/.113/§2.1. Classification: universal (§11.4.17). Propagation gate</w:t>
      </w:r>
      <w:r>
        <w:t xml:space="preserve"> </w:t>
      </w:r>
      <w:r>
        <w:rPr>
          <w:rStyle w:val="VerbatimChar"/>
        </w:rPr>
        <w:t xml:space="preserve">CM-COVENANT-114-156-PROPAGATION</w:t>
      </w:r>
      <w:r>
        <w:t xml:space="preserve"> </w:t>
      </w:r>
      <w:r>
        <w:t xml:space="preserve">(literal</w:t>
      </w:r>
      <w:r>
        <w:t xml:space="preserve"> </w:t>
      </w:r>
      <w:r>
        <w:rPr>
          <w:rStyle w:val="VerbatimChar"/>
        </w:rPr>
        <w:t xml:space="preserve">11.4.156</w:t>
      </w:r>
      <w:r>
        <w:t xml:space="preserve">) + recommended gate</w:t>
      </w:r>
      <w:r>
        <w:t xml:space="preserve"> </w:t>
      </w:r>
      <w:r>
        <w:rPr>
          <w:rStyle w:val="VerbatimChar"/>
        </w:rPr>
        <w:t xml:space="preserve">CM-NO-ACTIVE-CI</w:t>
      </w:r>
      <w:r>
        <w:t xml:space="preserve"> </w:t>
      </w:r>
      <w:r>
        <w:t xml:space="preserve">+ paired §1.1 meta-test mutation (strip the literal → propagation gate FAILs; add a root</w:t>
      </w:r>
      <w:r>
        <w:t xml:space="preserve"> </w:t>
      </w:r>
      <w:r>
        <w:rPr>
          <w:rStyle w:val="VerbatimChar"/>
        </w:rPr>
        <w:t xml:space="preserve">.github/workflows/x.yml</w:t>
      </w:r>
      <w:r>
        <w:t xml:space="preserve"> </w:t>
      </w:r>
      <w:r>
        <w:t xml:space="preserve">to an authored repo →</w:t>
      </w:r>
      <w:r>
        <w:t xml:space="preserve"> </w:t>
      </w:r>
      <w:r>
        <w:rPr>
          <w:rStyle w:val="VerbatimChar"/>
        </w:rPr>
        <w:t xml:space="preserve">CM-NO-ACTIVE-CI</w:t>
      </w:r>
      <w:r>
        <w:t xml:space="preserve"> </w:t>
      </w:r>
      <w:r>
        <w:t xml:space="preserve">FAILs).</w:t>
      </w:r>
      <w:r>
        <w:t xml:space="preserve"> </w:t>
      </w: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§11.4.156. Non-compliance is a release blocker. No escape hatch — no</w:t>
      </w:r>
      <w:r>
        <w:t xml:space="preserve"> </w:t>
      </w:r>
      <w:r>
        <w:rPr>
          <w:rStyle w:val="VerbatimChar"/>
        </w:rPr>
        <w:t xml:space="preserve">--allow-ci</w:t>
      </w:r>
      <w:r>
        <w:t xml:space="preserve">,</w:t>
      </w:r>
      <w:r>
        <w:t xml:space="preserve"> </w:t>
      </w:r>
      <w:r>
        <w:rPr>
          <w:rStyle w:val="VerbatimChar"/>
        </w:rPr>
        <w:t xml:space="preserve">--enable-workflow</w:t>
      </w:r>
      <w:r>
        <w:t xml:space="preserve">,</w:t>
      </w:r>
      <w:r>
        <w:t xml:space="preserve"> </w:t>
      </w:r>
      <w:r>
        <w:rPr>
          <w:rStyle w:val="VerbatimChar"/>
        </w:rPr>
        <w:t xml:space="preserve">--keep-pipeline</w:t>
      </w:r>
      <w:r>
        <w:t xml:space="preserve">,</w:t>
      </w:r>
      <w:r>
        <w:t xml:space="preserve"> </w:t>
      </w:r>
      <w:r>
        <w:rPr>
          <w:rStyle w:val="VerbatimChar"/>
        </w:rPr>
        <w:t xml:space="preserve">--remote-ci-OK</w:t>
      </w:r>
      <w:r>
        <w:t xml:space="preserve">,</w:t>
      </w:r>
      <w:r>
        <w:t xml:space="preserve"> </w:t>
      </w:r>
      <w:r>
        <w:rPr>
          <w:rStyle w:val="VerbatimChar"/>
        </w:rPr>
        <w:t xml:space="preserve">--ci-exempt</w:t>
      </w:r>
      <w:r>
        <w:t xml:space="preserve"> </w:t>
      </w:r>
      <w:r>
        <w:t xml:space="preserve">flag.</w:t>
      </w:r>
    </w:p>
    <w:p>
      <w:pPr>
        <w:pStyle w:val="BodyText"/>
      </w:pPr>
      <w:r>
        <w:rPr>
          <w:b/>
          <w:bCs/>
        </w:rPr>
        <w:t xml:space="preserve">§11.4.157 — GEMINI.md maintained in lockstep with CLAUDE.md / AGENTS.md / QWEN.md (User mandate, 2026-06-15).</w:t>
      </w:r>
      <w:r>
        <w:t xml:space="preserve"> </w:t>
      </w:r>
      <w:r>
        <w:t xml:space="preserve">Verbatim operator mandate: "Make sure with CLAUDE.md, AGENTS.md, QWEN.md we maintain GEMINI.md too! Add this mandatory fact / rule to root constitution Submodule we are inheriting / extending - CONSITUTION.md, CLAUDE.md, QWEN.md, AGENTS.md, GEMINI.md and other related relevant files!" Forensic FACT (2026-06-15): when §11.4.156/§11.4.157 were authored, Constitution/CLAUDE/AGENTS/QWEN carried the family through §11.4.155 but GEMINI.md had silently drifted to §11.4.141 — 14 mandates (§11.4.142–155) never propagated — a §11.4 propagation-bluff (a Gemini-CLI agent reads a stale Constitution). GEMINI.md is a FIRST-CLASS governance context carrier EQUAL to CLAUDE.md/AGENTS.md/QWEN.md, never optional/best-effort. ALL hold:</w:t>
      </w:r>
      <w:r>
        <w:t xml:space="preserve"> </w:t>
      </w:r>
      <w:r>
        <w:rPr>
          <w:b/>
          <w:bCs/>
        </w:rPr>
        <w:t xml:space="preserve">(A)</w:t>
      </w:r>
      <w:r>
        <w:t xml:space="preserve"> </w:t>
      </w:r>
      <w:r>
        <w:t xml:space="preserve">five-carrier lockstep — no governance change is complete until GEMINI.md carries it alongside the other three mirrors; GEMINI.md is added to the §11.4.26 propagation + cross-reference set explicitly;</w:t>
      </w:r>
      <w:r>
        <w:t xml:space="preserve"> </w:t>
      </w:r>
      <w:r>
        <w:rPr>
          <w:b/>
          <w:bCs/>
        </w:rPr>
        <w:t xml:space="preserve">(B)</w:t>
      </w:r>
      <w:r>
        <w:t xml:space="preserve"> </w:t>
      </w:r>
      <w:r>
        <w:t xml:space="preserve">no silent drift — GEMINI.md lagging the other mirrors' highest rule is a §11.4.157 violation (§11.4.65-class), back-fill required;</w:t>
      </w:r>
      <w:r>
        <w:t xml:space="preserve"> </w:t>
      </w:r>
      <w:r>
        <w:rPr>
          <w:b/>
          <w:bCs/>
        </w:rPr>
        <w:t xml:space="preserve">(C)</w:t>
      </w:r>
      <w:r>
        <w:t xml:space="preserve"> </w:t>
      </w:r>
      <w:r>
        <w:t xml:space="preserve">equal status — GEMINI.md restates the SAME literal</w:t>
      </w:r>
      <w:r>
        <w:t xml:space="preserve"> </w:t>
      </w:r>
      <w:r>
        <w:rPr>
          <w:rStyle w:val="VerbatimChar"/>
        </w:rPr>
        <w:t xml:space="preserve">11.4.N</w:t>
      </w:r>
      <w:r>
        <w:t xml:space="preserve"> </w:t>
      </w:r>
      <w:r>
        <w:t xml:space="preserve">anchors the propagation gates require (§11.4.35), fleet count INCLUDES GEMINI.md;</w:t>
      </w:r>
      <w:r>
        <w:t xml:space="preserve"> </w:t>
      </w:r>
      <w:r>
        <w:rPr>
          <w:b/>
          <w:bCs/>
        </w:rPr>
        <w:t xml:space="preserve">(D)</w:t>
      </w:r>
      <w:r>
        <w:t xml:space="preserve"> </w:t>
      </w:r>
      <w:r>
        <w:t xml:space="preserve">consumer projects' own CLAUDE/AGENTS/QWEN/GEMINI bind too (§11.4.35). Honest boundary (§11.4.6): the §11.4.142–155 GEMINI.md back-fill is a tracked release-blocking remediation; claiming GEMINI.md "in sync" while the back-fill is incomplete is itself a §11.4.157 violation. Composes §11.4.26/.35/.17/.44/.65/.140/.156/§1.1. Classification: universal (§11.4.17). Propagation gate</w:t>
      </w:r>
      <w:r>
        <w:t xml:space="preserve"> </w:t>
      </w:r>
      <w:r>
        <w:rPr>
          <w:rStyle w:val="VerbatimChar"/>
        </w:rPr>
        <w:t xml:space="preserve">CM-COVENANT-114-157-PROPAGATION</w:t>
      </w:r>
      <w:r>
        <w:t xml:space="preserve"> </w:t>
      </w:r>
      <w:r>
        <w:t xml:space="preserve">(literal</w:t>
      </w:r>
      <w:r>
        <w:t xml:space="preserve"> </w:t>
      </w:r>
      <w:r>
        <w:rPr>
          <w:rStyle w:val="VerbatimChar"/>
        </w:rPr>
        <w:t xml:space="preserve">11.4.157</w:t>
      </w:r>
      <w:r>
        <w:t xml:space="preserve">, GEMINI.md INCLUDED) + recommended gate</w:t>
      </w:r>
      <w:r>
        <w:t xml:space="preserve"> </w:t>
      </w:r>
      <w:r>
        <w:rPr>
          <w:rStyle w:val="VerbatimChar"/>
        </w:rPr>
        <w:t xml:space="preserve">CM-GEMINI-MD-LOCKSTEP</w:t>
      </w:r>
      <w:r>
        <w:t xml:space="preserve"> </w:t>
      </w:r>
      <w:r>
        <w:t xml:space="preserve">+ paired §1.1 meta-test mutation.</w:t>
      </w:r>
      <w:r>
        <w:t xml:space="preserve"> </w:t>
      </w: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§11.4.157. Non-compliance is a release blocker. No escape hatch — no</w:t>
      </w:r>
      <w:r>
        <w:t xml:space="preserve"> </w:t>
      </w:r>
      <w:r>
        <w:rPr>
          <w:rStyle w:val="VerbatimChar"/>
        </w:rPr>
        <w:t xml:space="preserve">--skip-gemini-md</w:t>
      </w:r>
      <w:r>
        <w:t xml:space="preserve">,</w:t>
      </w:r>
      <w:r>
        <w:t xml:space="preserve"> </w:t>
      </w:r>
      <w:r>
        <w:rPr>
          <w:rStyle w:val="VerbatimChar"/>
        </w:rPr>
        <w:t xml:space="preserve">--gemini-optional</w:t>
      </w:r>
      <w:r>
        <w:t xml:space="preserve">,</w:t>
      </w:r>
      <w:r>
        <w:t xml:space="preserve"> </w:t>
      </w:r>
      <w:r>
        <w:rPr>
          <w:rStyle w:val="VerbatimChar"/>
        </w:rPr>
        <w:t xml:space="preserve">--gemini-lag-OK</w:t>
      </w:r>
      <w:r>
        <w:t xml:space="preserve">,</w:t>
      </w:r>
      <w:r>
        <w:t xml:space="preserve"> </w:t>
      </w:r>
      <w:r>
        <w:rPr>
          <w:rStyle w:val="VerbatimChar"/>
        </w:rPr>
        <w:t xml:space="preserve">--four-carrier-suffices</w:t>
      </w:r>
      <w:r>
        <w:t xml:space="preserve"> </w:t>
      </w:r>
      <w:r>
        <w:t xml:space="preserve">flag.</w:t>
      </w:r>
    </w:p>
    <w:p>
      <w:pPr>
        <w:pStyle w:val="BodyText"/>
      </w:pPr>
      <w:r>
        <w:rPr>
          <w:b/>
          <w:bCs/>
        </w:rPr>
        <w:t xml:space="preserve">§11.4.158 — Intensive all-feature/flow/edge-case video-recording + read-the-screen content-verification mandate (User mandate, 2026-06-16).</w:t>
      </w:r>
      <w:r>
        <w:t xml:space="preserve"> </w:t>
      </w:r>
      <w:r>
        <w:t xml:space="preserve">Every project MUST be covered by intensive automated testing that exercises + RECORDS every feature/flow/use-case/edge-case (valid/invalid/boundary/concurrent/failure-injection §11.4.85), each recording showing the feature GENUINELY WORKING with REAL results (real prompts→real responses→real outputs §11.4.153) and NO false/simulated/stale/frozen result (§11.4.2/.5/.107) — a recording showing an error/bluff/non-working feature is a FINDING (→§11.4.153(4)/§11.4.4 fix→retest→re-record), never a confirmation. The testing System MUST ACTUALLY READ every shown log line / message / UI label / dialog / toast / status text and VERIFY it is a genuine working result (OCR/ROI §11.4.117/.137 + confidence floor for pixel surfaces; direct capture for terminal/log; §11.4.107(10) self-validated golden-good/golden-bad analyzer) — "a video was produced" is NOT evidence, "the System read the screen + confirmed a genuine result" is. HelixQA (§11.4.27) MUST drive this exercise→record→read→score pass, PASS only on a read-confirmed genuine result + captured artefact path (§11.4.69). Default recording save path =</w:t>
      </w:r>
      <w:r>
        <w:t xml:space="preserve"> </w:t>
      </w:r>
      <w:r>
        <w:rPr>
          <w:rStyle w:val="VerbatimChar"/>
        </w:rPr>
        <w:t xml:space="preserve">$HOME/Downloads</w:t>
      </w:r>
      <w:r>
        <w:t xml:space="preserve"> </w:t>
      </w:r>
      <w:r>
        <w:t xml:space="preserve">(host user's home Downloads, resolved at runtime never hardcoded) unless a project declares an override per §11.4.35; §11.4.155 project-prefix + §11.4.154 window-scope/rotation + §11.4.128 git-ignored raw corpus + §11.4.83 curated docs/qa evidence apply.</w:t>
      </w:r>
      <w:r>
        <w:t xml:space="preserve"> </w:t>
      </w:r>
      <w:r>
        <w:rPr>
          <w:b/>
          <w:bCs/>
        </w:rPr>
        <w:t xml:space="preserve">Vision analysis MANDATORY for every recording</w:t>
      </w:r>
      <w:r>
        <w:t xml:space="preserve"> </w:t>
      </w:r>
      <w:r>
        <w:t xml:space="preserve">— after every recording, the agent MUST read the terminal output / video content and verify the feature actually works. A recording without a vision-confirmed verdict is a §11.4.158 violation. Composes §11.4.2/.5/.25/.27/.52/.69/.83/.85/.107/.108/.117/.118/.128/.137/.138/.153/.154/.155/§1.1. Classification: universal (§11.4.17). Propagation gate</w:t>
      </w:r>
      <w:r>
        <w:t xml:space="preserve"> </w:t>
      </w:r>
      <w:r>
        <w:rPr>
          <w:rStyle w:val="VerbatimChar"/>
        </w:rPr>
        <w:t xml:space="preserve">CM-COVENANT-114-158-PROPAGATION</w:t>
      </w:r>
      <w:r>
        <w:t xml:space="preserve"> </w:t>
      </w:r>
      <w:r>
        <w:t xml:space="preserve">(literal</w:t>
      </w:r>
      <w:r>
        <w:t xml:space="preserve"> </w:t>
      </w:r>
      <w:r>
        <w:rPr>
          <w:rStyle w:val="VerbatimChar"/>
        </w:rPr>
        <w:t xml:space="preserve">11.4.158</w:t>
      </w:r>
      <w:r>
        <w:t xml:space="preserve">) + recommended gates</w:t>
      </w:r>
      <w:r>
        <w:t xml:space="preserve"> </w:t>
      </w:r>
      <w:r>
        <w:rPr>
          <w:rStyle w:val="VerbatimChar"/>
        </w:rPr>
        <w:t xml:space="preserve">CM-INTENSIVE-RECORDING-COVERAGE</w:t>
      </w:r>
      <w:r>
        <w:t xml:space="preserve"> </w:t>
      </w:r>
      <w:r>
        <w:t xml:space="preserve">+</w:t>
      </w:r>
      <w:r>
        <w:t xml:space="preserve"> </w:t>
      </w:r>
      <w:r>
        <w:rPr>
          <w:rStyle w:val="VerbatimChar"/>
        </w:rPr>
        <w:t xml:space="preserve">CM-RECORDING-CONTENT-READ-VERIFIED</w:t>
      </w:r>
      <w:r>
        <w:t xml:space="preserve"> </w:t>
      </w:r>
      <w:r>
        <w:t xml:space="preserve">+ paired §1.1 mutation.</w:t>
      </w:r>
      <w:r>
        <w:t xml:space="preserve"> </w:t>
      </w: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§11.4.158. Non-compliance is a release blocker. No escape hatch — no</w:t>
      </w:r>
      <w:r>
        <w:t xml:space="preserve"> </w:t>
      </w:r>
      <w:r>
        <w:rPr>
          <w:rStyle w:val="VerbatimChar"/>
        </w:rPr>
        <w:t xml:space="preserve">--skip-recording-coverage</w:t>
      </w:r>
      <w:r>
        <w:t xml:space="preserve">,</w:t>
      </w:r>
      <w:r>
        <w:t xml:space="preserve"> </w:t>
      </w:r>
      <w:r>
        <w:rPr>
          <w:rStyle w:val="VerbatimChar"/>
        </w:rPr>
        <w:t xml:space="preserve">--video-without-content-read</w:t>
      </w:r>
      <w:r>
        <w:t xml:space="preserve">,</w:t>
      </w:r>
      <w:r>
        <w:t xml:space="preserve"> </w:t>
      </w:r>
      <w:r>
        <w:rPr>
          <w:rStyle w:val="VerbatimChar"/>
        </w:rPr>
        <w:t xml:space="preserve">--happy-path-recording-suffices</w:t>
      </w:r>
      <w:r>
        <w:t xml:space="preserve">,</w:t>
      </w:r>
      <w:r>
        <w:t xml:space="preserve"> </w:t>
      </w:r>
      <w:r>
        <w:rPr>
          <w:rStyle w:val="VerbatimChar"/>
        </w:rPr>
        <w:t xml:space="preserve">--recording-path-anywhere</w:t>
      </w:r>
      <w:r>
        <w:t xml:space="preserve">,</w:t>
      </w:r>
      <w:r>
        <w:t xml:space="preserve"> </w:t>
      </w:r>
      <w:r>
        <w:rPr>
          <w:rStyle w:val="VerbatimChar"/>
        </w:rPr>
        <w:t xml:space="preserve">--unread-recording-OK</w:t>
      </w:r>
      <w:r>
        <w:t xml:space="preserve">,</w:t>
      </w:r>
      <w:r>
        <w:t xml:space="preserve"> </w:t>
      </w:r>
      <w:r>
        <w:rPr>
          <w:rStyle w:val="VerbatimChar"/>
        </w:rPr>
        <w:t xml:space="preserve">--skip-helixqa-read</w:t>
      </w:r>
      <w:r>
        <w:t xml:space="preserve"> </w:t>
      </w:r>
      <w:r>
        <w:t xml:space="preserve">flag.</w:t>
      </w:r>
    </w:p>
    <w:p>
      <w:pPr>
        <w:pStyle w:val="BodyText"/>
      </w:pPr>
      <w:r>
        <w:rPr>
          <w:b/>
          <w:bCs/>
        </w:rPr>
        <w:t xml:space="preserve">§11.4.159 — Mandatory window-specific video recording + vision validation mandate (User mandate, 2026-06-20).</w:t>
      </w:r>
      <w:r>
        <w:t xml:space="preserve"> </w:t>
      </w:r>
      <w:r>
        <w:t xml:space="preserve">Every feature test, validation, verification, challenge, and QA session that produces video evidence MUST comply with ALL of the following:</w:t>
      </w:r>
      <w:r>
        <w:t xml:space="preserve"> </w:t>
      </w:r>
      <w:r>
        <w:rPr>
          <w:b/>
          <w:bCs/>
        </w:rPr>
        <w:t xml:space="preserve">(A) Window-specific recording ONLY</w:t>
      </w:r>
      <w:r>
        <w:t xml:space="preserve"> </w:t>
      </w:r>
      <w:r>
        <w:t xml:space="preserve">— every video MUST record ONLY the target application window (Terminal pane, TUI app, browser tab, emulator frame), NEVER the whole desktop/monitor screen; use macOS</w:t>
      </w:r>
      <w:r>
        <w:t xml:space="preserve"> </w:t>
      </w:r>
      <w:r>
        <w:rPr>
          <w:rStyle w:val="VerbatimChar"/>
        </w:rPr>
        <w:t xml:space="preserve">screencapture -l&lt;window_id&gt;</w:t>
      </w:r>
      <w:r>
        <w:t xml:space="preserve">, Linux</w:t>
      </w:r>
      <w:r>
        <w:t xml:space="preserve"> </w:t>
      </w:r>
      <w:r>
        <w:rPr>
          <w:rStyle w:val="VerbatimChar"/>
        </w:rPr>
        <w:t xml:space="preserve">xdotool</w:t>
      </w:r>
      <w:r>
        <w:t xml:space="preserve">+</w:t>
      </w:r>
      <w:r>
        <w:rPr>
          <w:rStyle w:val="VerbatimChar"/>
        </w:rPr>
        <w:t xml:space="preserve">ffmpeg</w:t>
      </w:r>
      <w:r>
        <w:t xml:space="preserve">, or equivalent; whole-desktop capture leaks operator-private content (§11.4.10), dilutes the §11.4.107 liveness oracle, and breaks §11.4.137 OCR/ROI; platform genuinely cannot capture below whole-screen =&gt; honest §11.4.3 SKIP + tracked migration item.</w:t>
      </w:r>
      <w:r>
        <w:t xml:space="preserve"> </w:t>
      </w:r>
      <w:r>
        <w:rPr>
          <w:b/>
          <w:bCs/>
        </w:rPr>
        <w:t xml:space="preserve">(B) MP4 format REQUIRED</w:t>
      </w:r>
      <w:r>
        <w:t xml:space="preserve"> </w:t>
      </w:r>
      <w:r>
        <w:t xml:space="preserve">—</w:t>
      </w:r>
      <w:r>
        <w:t xml:space="preserve"> </w:t>
      </w:r>
      <w:r>
        <w:rPr>
          <w:rStyle w:val="VerbatimChar"/>
        </w:rPr>
        <w:t xml:space="preserve">.mp4</w:t>
      </w:r>
      <w:r>
        <w:t xml:space="preserve"> </w:t>
      </w:r>
      <w:r>
        <w:t xml:space="preserve">(H.264,</w:t>
      </w:r>
      <w:r>
        <w:t xml:space="preserve"> </w:t>
      </w:r>
      <w:r>
        <w:rPr>
          <w:rStyle w:val="VerbatimChar"/>
        </w:rPr>
        <w:t xml:space="preserve">movflags +faststart</w:t>
      </w:r>
      <w:r>
        <w:t xml:space="preserve">,</w:t>
      </w:r>
      <w:r>
        <w:t xml:space="preserve"> </w:t>
      </w:r>
      <w:r>
        <w:rPr>
          <w:rStyle w:val="VerbatimChar"/>
        </w:rPr>
        <w:t xml:space="preserve">pix_fmt yuv420p</w:t>
      </w:r>
      <w:r>
        <w:t xml:space="preserve">);</w:t>
      </w:r>
      <w:r>
        <w:t xml:space="preserve"> </w:t>
      </w:r>
      <w:r>
        <w:rPr>
          <w:rStyle w:val="VerbatimChar"/>
        </w:rPr>
        <w:t xml:space="preserve">.cast</w:t>
      </w:r>
      <w:r>
        <w:t xml:space="preserve"> </w:t>
      </w:r>
      <w:r>
        <w:t xml:space="preserve">files are supplementary only; auto-convert via</w:t>
      </w:r>
      <w:r>
        <w:t xml:space="preserve"> </w:t>
      </w:r>
      <w:r>
        <w:rPr>
          <w:rStyle w:val="VerbatimChar"/>
        </w:rPr>
        <w:t xml:space="preserve">agg</w:t>
      </w:r>
      <w:r>
        <w:t xml:space="preserve">+</w:t>
      </w:r>
      <w:r>
        <w:rPr>
          <w:rStyle w:val="VerbatimChar"/>
        </w:rPr>
        <w:t xml:space="preserve">ffmpeg</w:t>
      </w:r>
      <w:r>
        <w:t xml:space="preserve"> </w:t>
      </w:r>
      <w:r>
        <w:t xml:space="preserve">per §11.4.154(C).</w:t>
      </w:r>
      <w:r>
        <w:t xml:space="preserve"> </w:t>
      </w:r>
      <w:r>
        <w:rPr>
          <w:b/>
          <w:bCs/>
        </w:rPr>
        <w:t xml:space="preserve">(C) Project-name prefix REQUIRED</w:t>
      </w:r>
      <w:r>
        <w:t xml:space="preserve"> </w:t>
      </w:r>
      <w:r>
        <w:t xml:space="preserve">— filename MUST start with project name in snake_case from</w:t>
      </w:r>
      <w:r>
        <w:t xml:space="preserve"> </w:t>
      </w:r>
      <w:r>
        <w:rPr>
          <w:rStyle w:val="VerbatimChar"/>
        </w:rPr>
        <w:t xml:space="preserve">HELIX_RELEASE_PREFIX</w:t>
      </w:r>
      <w:r>
        <w:t xml:space="preserve"> </w:t>
      </w:r>
      <w:r>
        <w:t xml:space="preserve">in</w:t>
      </w:r>
      <w:r>
        <w:t xml:space="preserve"> </w:t>
      </w:r>
      <w:r>
        <w:rPr>
          <w:rStyle w:val="VerbatimChar"/>
        </w:rPr>
        <w:t xml:space="preserve">.env</w:t>
      </w:r>
      <w:r>
        <w:t xml:space="preserve"> </w:t>
      </w:r>
      <w:r>
        <w:t xml:space="preserve">(§11.4.151) or lowercased project root dir name (§11.4.29); format</w:t>
      </w:r>
      <w:r>
        <w:t xml:space="preserve"> </w:t>
      </w:r>
      <w:r>
        <w:rPr>
          <w:rStyle w:val="VerbatimChar"/>
        </w:rPr>
        <w:t xml:space="preserve">&lt;project_name&gt;-&lt;feature&gt;-&lt;timestamp&gt;.mp4</w:t>
      </w:r>
      <w:r>
        <w:t xml:space="preserve">; unprefixed = violation.</w:t>
      </w:r>
      <w:r>
        <w:t xml:space="preserve"> </w:t>
      </w:r>
      <w:r>
        <w:rPr>
          <w:b/>
          <w:bCs/>
        </w:rPr>
        <w:t xml:space="preserve">(D) Mandatory vision validation</w:t>
      </w:r>
      <w:r>
        <w:t xml:space="preserve"> </w:t>
      </w:r>
      <w:r>
        <w:t xml:space="preserve">— after EVERY recording, the agent MUST read the terminal output / video content and verify: (i) feature ACTUALLY WORKS, (ii) LLM responses are REAL, (iii) all tests show PASS, (iv) no "TODO implement" / "simulate" / "for now" patterns, (v) output demonstrates end-user working feature; MUST produce a verdict (PASS/FAIL) with evidence path (§11.4.69).</w:t>
      </w:r>
      <w:r>
        <w:t xml:space="preserve"> </w:t>
      </w:r>
      <w:r>
        <w:rPr>
          <w:b/>
          <w:bCs/>
        </w:rPr>
        <w:t xml:space="preserve">(E) Terminal window cleanup</w:t>
      </w:r>
      <w:r>
        <w:t xml:space="preserve"> </w:t>
      </w:r>
      <w:r>
        <w:t xml:space="preserve">— after each recording, dismiss/close ONLY the Terminal window used for that recording (window-specific close via</w:t>
      </w:r>
      <w:r>
        <w:t xml:space="preserve"> </w:t>
      </w:r>
      <w:r>
        <w:rPr>
          <w:rStyle w:val="VerbatimChar"/>
        </w:rPr>
        <w:t xml:space="preserve">osascript</w:t>
      </w:r>
      <w:r>
        <w:t xml:space="preserve">/</w:t>
      </w:r>
      <w:r>
        <w:rPr>
          <w:rStyle w:val="VerbatimChar"/>
        </w:rPr>
        <w:t xml:space="preserve">xdotool</w:t>
      </w:r>
      <w:r>
        <w:t xml:space="preserve">); MUST NOT close windows belonging to other processes.</w:t>
      </w:r>
      <w:r>
        <w:t xml:space="preserve"> </w:t>
      </w:r>
      <w:r>
        <w:rPr>
          <w:b/>
          <w:bCs/>
        </w:rPr>
        <w:t xml:space="preserve">(F) Real results ONLY</w:t>
      </w:r>
      <w:r>
        <w:t xml:space="preserve"> </w:t>
      </w:r>
      <w:r>
        <w:t xml:space="preserve">— every recording MUST show REAL working features; errors/empty output/simulated responses trigger fix→retest→re-record.</w:t>
      </w:r>
      <w:r>
        <w:t xml:space="preserve"> </w:t>
      </w:r>
      <w:r>
        <w:rPr>
          <w:b/>
          <w:bCs/>
        </w:rPr>
        <w:t xml:space="preserve">(G) Re-runnable evidence</w:t>
      </w:r>
      <w:r>
        <w:t xml:space="preserve"> </w:t>
      </w:r>
      <w:r>
        <w:t xml:space="preserve">— the command shown MUST be re-runnable to produce the same results.</w:t>
      </w:r>
      <w:r>
        <w:t xml:space="preserve"> </w:t>
      </w:r>
      <w:r>
        <w:rPr>
          <w:b/>
          <w:bCs/>
        </w:rPr>
        <w:t xml:space="preserve">(H) Fresh-corpus rotation</w:t>
      </w:r>
      <w:r>
        <w:t xml:space="preserve"> </w:t>
      </w:r>
      <w:r>
        <w:t xml:space="preserve">— remove agent's own prior in-scope stale recordings FIRST (§11.4.154).</w:t>
      </w:r>
      <w:r>
        <w:t xml:space="preserve"> </w:t>
      </w:r>
      <w:r>
        <w:rPr>
          <w:b/>
          <w:bCs/>
        </w:rPr>
        <w:t xml:space="preserve">(I) Content verification MANDATORY — not duration-based</w:t>
      </w:r>
      <w:r>
        <w:t xml:space="preserve"> </w:t>
      </w:r>
      <w:r>
        <w:t xml:space="preserve">— the value of a recording is NOT its duration but its CONTENT; a recording MUST demonstrate the ACTUAL feature being used with REAL results; before accepting ANY recording, the agent MUST verify: expected output patterns ARE present (e.g., test PASS lines, API response data, feature-specific output), the feature ACTUALLY WORKS as demonstrated (not just "something ran"), LLM responses are REAL content (not simulated, not placeholder, not empty), every claim of "working" is backed by visible evidence; a 5-second recording showing a feature working correctly is MORE valuable than a 60-second recording of empty terminal; duration is NOT a proxy for quality.</w:t>
      </w:r>
      <w:r>
        <w:t xml:space="preserve"> </w:t>
      </w:r>
      <w:r>
        <w:rPr>
          <w:b/>
          <w:bCs/>
        </w:rPr>
        <w:t xml:space="preserve">(J) Expected-content specification REQUIRED</w:t>
      </w:r>
      <w:r>
        <w:t xml:space="preserve"> </w:t>
      </w:r>
      <w:r>
        <w:t xml:space="preserve">— before recording, the agent MUST specify what content SHOULD appear (expected patterns, expected test results, expected API responses); after recording, the agent MUST verify these patterns ARE present; if expected content is MISSING, the recording is REJECTED regardless of duration.</w:t>
      </w:r>
      <w:r>
        <w:t xml:space="preserve"> </w:t>
      </w:r>
      <w:r>
        <w:rPr>
          <w:b/>
          <w:bCs/>
        </w:rPr>
        <w:t xml:space="preserve">(K) Content-verification recording workflow</w:t>
      </w:r>
      <w:r>
        <w:t xml:space="preserve"> </w:t>
      </w:r>
      <w:r>
        <w:t xml:space="preserve">— mandated workflow: (1) SPECIFY expected content patterns, (2) RECORD the feature execution, (3) EXTRACT all text from the recording, (4) VERIFY expected patterns are present, (5) CHECK for simulated/placeholder content, (6) ACCEPT only if ALL patterns found AND zero bluffs detected, (7) REJECT and re-record if ANY pattern missing or bluff detected.</w:t>
      </w:r>
      <w:r>
        <w:t xml:space="preserve"> </w:t>
      </w:r>
      <w:r>
        <w:rPr>
          <w:b/>
          <w:bCs/>
        </w:rPr>
        <w:t xml:space="preserve">(L) Root cause analysis REQUIRED for rejected recordings</w:t>
      </w:r>
      <w:r>
        <w:t xml:space="preserve"> </w:t>
      </w:r>
      <w:r>
        <w:t xml:space="preserve">— when a recording is rejected (missing expected content, bluff detected, or empty capture), the agent MUST investigate WHY before re-recording per §11.4.102; determine the root cause (timing issue, wrong command, tool failure, etc.) and fix it; simply re-recording without understanding WHY the first attempt failed is a §11.4.159 violation.</w:t>
      </w:r>
      <w:r>
        <w:t xml:space="preserve"> </w:t>
      </w:r>
      <w:r>
        <w:rPr>
          <w:b/>
          <w:bCs/>
        </w:rPr>
        <w:t xml:space="preserve">(M) Real-time monitoring RECOMMENDED</w:t>
      </w:r>
      <w:r>
        <w:t xml:space="preserve"> </w:t>
      </w:r>
      <w:r>
        <w:t xml:space="preserve">— for complex features, use real-time monitoring that analyzes output DURING recording (not after); this catches issues immediately and allows corrective action before the recording completes. Classification: universal (§11.4.17). Composes §11.4.2/.3/.5/.10/.29/.69/.83/.107/.111/.128/.137/.151/.153/.154/.155/.158/§1.1. Propagation gate</w:t>
      </w:r>
      <w:r>
        <w:t xml:space="preserve"> </w:t>
      </w:r>
      <w:r>
        <w:rPr>
          <w:rStyle w:val="VerbatimChar"/>
        </w:rPr>
        <w:t xml:space="preserve">CM-COVENANT-114-159-PROPAGATION</w:t>
      </w:r>
      <w:r>
        <w:t xml:space="preserve"> </w:t>
      </w:r>
      <w:r>
        <w:t xml:space="preserve">(literal</w:t>
      </w:r>
      <w:r>
        <w:t xml:space="preserve"> </w:t>
      </w:r>
      <w:r>
        <w:rPr>
          <w:rStyle w:val="VerbatimChar"/>
        </w:rPr>
        <w:t xml:space="preserve">11.4.159</w:t>
      </w:r>
      <w:r>
        <w:t xml:space="preserve">) + recommended gate</w:t>
      </w:r>
      <w:r>
        <w:t xml:space="preserve"> </w:t>
      </w:r>
      <w:r>
        <w:rPr>
          <w:rStyle w:val="VerbatimChar"/>
        </w:rPr>
        <w:t xml:space="preserve">CM-WINDOW-VIDEO-VALIDATED</w:t>
      </w:r>
      <w:r>
        <w:t xml:space="preserve"> </w:t>
      </w:r>
      <w:r>
        <w:t xml:space="preserve">+ paired §1.1 mutation.</w:t>
      </w:r>
      <w:r>
        <w:t xml:space="preserve"> </w:t>
      </w: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§11.4.159. Non-compliance is a release blocker. No escape hatch — no</w:t>
      </w:r>
      <w:r>
        <w:t xml:space="preserve"> </w:t>
      </w:r>
      <w:r>
        <w:rPr>
          <w:rStyle w:val="VerbatimChar"/>
        </w:rPr>
        <w:t xml:space="preserve">--whole-screen-ok</w:t>
      </w:r>
      <w:r>
        <w:t xml:space="preserve">,</w:t>
      </w:r>
      <w:r>
        <w:t xml:space="preserve"> </w:t>
      </w:r>
      <w:r>
        <w:rPr>
          <w:rStyle w:val="VerbatimChar"/>
        </w:rPr>
        <w:t xml:space="preserve">--cast-only</w:t>
      </w:r>
      <w:r>
        <w:t xml:space="preserve">,</w:t>
      </w:r>
      <w:r>
        <w:t xml:space="preserve"> </w:t>
      </w:r>
      <w:r>
        <w:rPr>
          <w:rStyle w:val="VerbatimChar"/>
        </w:rPr>
        <w:t xml:space="preserve">--skip-vision-validation</w:t>
      </w:r>
      <w:r>
        <w:t xml:space="preserve">,</w:t>
      </w:r>
      <w:r>
        <w:t xml:space="preserve"> </w:t>
      </w:r>
      <w:r>
        <w:rPr>
          <w:rStyle w:val="VerbatimChar"/>
        </w:rPr>
        <w:t xml:space="preserve">--no-cleanup</w:t>
      </w:r>
      <w:r>
        <w:t xml:space="preserve">,</w:t>
      </w:r>
      <w:r>
        <w:t xml:space="preserve"> </w:t>
      </w:r>
      <w:r>
        <w:rPr>
          <w:rStyle w:val="VerbatimChar"/>
        </w:rPr>
        <w:t xml:space="preserve">--simulated-recording-ok</w:t>
      </w:r>
      <w:r>
        <w:t xml:space="preserve">,</w:t>
      </w:r>
      <w:r>
        <w:t xml:space="preserve"> </w:t>
      </w:r>
      <w:r>
        <w:rPr>
          <w:rStyle w:val="VerbatimChar"/>
        </w:rPr>
        <w:t xml:space="preserve">--unprefixed-recording</w:t>
      </w:r>
      <w:r>
        <w:t xml:space="preserve"> </w:t>
      </w:r>
      <w:r>
        <w:t xml:space="preserve">flag.</w:t>
      </w:r>
    </w:p>
    <w:p>
      <w:pPr>
        <w:pStyle w:val="BodyText"/>
      </w:pPr>
      <w:r>
        <w:rPr>
          <w:b/>
          <w:bCs/>
        </w:rPr>
        <w:t xml:space="preserve">§11.4.160 — Vision-verified recording + HelixQA bridge mandate (User mandate, 2026-06-21).</w:t>
      </w:r>
      <w:r>
        <w:t xml:space="preserve"> </w:t>
      </w:r>
      <w:r>
        <w:t xml:space="preserve">Compact summary: every video recording for feature/QA evidence MUST be processed through a vision/OCR pipeline that reads on-screen content and confirms expected results BEFORE acceptance; the recording system MUST provide a bridge feeding captured frames to HelixQA's test infrastructure (or equivalent) for automated read-the-screen verification against SPECIFY-phase expected patterns (§11.4.159(J)); the bridge MUST capture frames at ≤5s intervals, run OCR/vision analysis with a self-validated golden-good/golden-bad analyzer (§11.4.107(10)), compare extracted text against specified patterns, produce a per-frame PASS/FAIL verdict with an evidence path to the frame, and surface failures immediately so the recording can be re-done per §11.4.159(L). The capture interval, OCR confidence floor, and pattern-matching thresholds are project-configured per §11.4.35, calibrated on the project's own fixtures (§11.4.6). Honest boundary: vision verification confirms on-screen content — does NOT replace §11.4.5 quality analysis nor §11.4.108 runtime-signature verification; FLAG_SECURE surfaces use the §11.4.117 proxy oracle per §11.4.112. Classification: universal (§11.4.17). Composes §11.4.5/.27/.69/.107(10)/.112/.117/.153/.158/.159(J)/§1.1. Propagation gate</w:t>
      </w:r>
      <w:r>
        <w:t xml:space="preserve"> </w:t>
      </w:r>
      <w:r>
        <w:rPr>
          <w:rStyle w:val="VerbatimChar"/>
        </w:rPr>
        <w:t xml:space="preserve">CM-COVENANT-114-160-PROPAGATION</w:t>
      </w:r>
      <w:r>
        <w:t xml:space="preserve"> </w:t>
      </w:r>
      <w:r>
        <w:t xml:space="preserve">+ recommended gate</w:t>
      </w:r>
      <w:r>
        <w:t xml:space="preserve"> </w:t>
      </w:r>
      <w:r>
        <w:rPr>
          <w:rStyle w:val="VerbatimChar"/>
        </w:rPr>
        <w:t xml:space="preserve">CM-VISION-VERIFIED-RECORDING-BRIDGE</w:t>
      </w:r>
      <w:r>
        <w:t xml:space="preserve"> </w:t>
      </w:r>
      <w:r>
        <w:t xml:space="preserve">+ paired §1.1 mutation.</w:t>
      </w:r>
    </w:p>
    <w:p>
      <w:pPr>
        <w:pStyle w:val="BodyText"/>
      </w:pPr>
      <w:r>
        <w:rPr>
          <w:b/>
          <w:bCs/>
        </w:rPr>
        <w:t xml:space="preserve">§11.4.161 — Rootless container runtime mandate (User mandate, 2026-06-21).</w:t>
      </w:r>
      <w:r>
        <w:t xml:space="preserve"> </w:t>
      </w:r>
      <w:r>
        <w:t xml:space="preserve">Compact summary: every project MUST use Podman in rootless mode (or equivalent rootless container runtime) for ALL containerized workloads — Docker in rootful mode, sudo, or any escalation to root for container management is STRICTLY FORBIDDEN unless the target platform has no rootless option AND that constraint is documented per §11.4.112; the</w:t>
      </w:r>
      <w:r>
        <w:t xml:space="preserve"> </w:t>
      </w:r>
      <w:r>
        <w:rPr>
          <w:rStyle w:val="VerbatimChar"/>
        </w:rPr>
        <w:t xml:space="preserve">vasic-digital/containers</w:t>
      </w:r>
      <w:r>
        <w:t xml:space="preserve"> </w:t>
      </w:r>
      <w:r>
        <w:t xml:space="preserve">Submodule (§11.4.76) MUST be used as the sole container orchestration layer — no ad-hoc docker/podman commands outside the Submodule's</w:t>
      </w:r>
      <w:r>
        <w:t xml:space="preserve"> </w:t>
      </w:r>
      <w:r>
        <w:rPr>
          <w:rStyle w:val="VerbatimChar"/>
        </w:rPr>
        <w:t xml:space="preserve">pkg/boot</w:t>
      </w:r>
      <w:r>
        <w:t xml:space="preserve">/</w:t>
      </w:r>
      <w:r>
        <w:rPr>
          <w:rStyle w:val="VerbatimChar"/>
        </w:rPr>
        <w:t xml:space="preserve">pkg/compose</w:t>
      </w:r>
      <w:r>
        <w:t xml:space="preserve">/</w:t>
      </w:r>
      <w:r>
        <w:rPr>
          <w:rStyle w:val="VerbatimChar"/>
        </w:rPr>
        <w:t xml:space="preserve">pkg/health</w:t>
      </w:r>
      <w:r>
        <w:t xml:space="preserve"> </w:t>
      </w:r>
      <w:r>
        <w:t xml:space="preserve">primitives; if a missing capability forces a raw command, the</w:t>
      </w:r>
      <w:r>
        <w:t xml:space="preserve"> </w:t>
      </w:r>
      <w:r>
        <w:rPr>
          <w:rStyle w:val="VerbatimChar"/>
        </w:rPr>
        <w:t xml:space="preserve">containers</w:t>
      </w:r>
      <w:r>
        <w:t xml:space="preserve"> </w:t>
      </w:r>
      <w:r>
        <w:t xml:space="preserve">Submodule MUST be extended upstream per §11.4.74 rather than worked around; all container-related integration tests MUST boot infra on-demand via the Submodule (the on-demand-infra invariant). Honest boundary: rootless execution eliminates the container-to-root privilege-escalation vector — it does NOT replace §11.4.10 credentials-handling (credentials in containers still require leak audits) nor §12.3 container hygiene (memory limits/OOM policies/restart backoff still apply). Classification: universal (§11.4.17). Composes §11.4.76/.74/.10/.112/§12.3/.6. Propagation gate</w:t>
      </w:r>
      <w:r>
        <w:t xml:space="preserve"> </w:t>
      </w:r>
      <w:r>
        <w:rPr>
          <w:rStyle w:val="VerbatimChar"/>
        </w:rPr>
        <w:t xml:space="preserve">CM-COVENANT-114-161-PROPAGATION</w:t>
      </w:r>
      <w:r>
        <w:t xml:space="preserve"> </w:t>
      </w:r>
      <w:r>
        <w:t xml:space="preserve">+ recommended gate</w:t>
      </w:r>
      <w:r>
        <w:t xml:space="preserve"> </w:t>
      </w:r>
      <w:r>
        <w:rPr>
          <w:rStyle w:val="VerbatimChar"/>
        </w:rPr>
        <w:t xml:space="preserve">CM-ROOTLESS-CONTAINER-RUNTIME</w:t>
      </w:r>
      <w:r>
        <w:t xml:space="preserve"> </w:t>
      </w:r>
      <w:r>
        <w:t xml:space="preserve">+ paired §1.1 mutation.</w:t>
      </w:r>
    </w:p>
    <w:p>
      <w:pPr>
        <w:pStyle w:val="BodyText"/>
      </w:pPr>
      <w:r>
        <w:rPr>
          <w:b/>
          <w:bCs/>
        </w:rPr>
        <w:t xml:space="preserve">§11.4.163 — Universal Media Validation &amp; Verification Mandate (User mandate, 2026-06-21).</w:t>
      </w:r>
      <w:r>
        <w:t xml:space="preserve"> </w:t>
      </w:r>
      <w:r>
        <w:t xml:space="preserve">Compact summary: every recorded artifact (video/audio/screenshots/asciicast/text) MUST pass a MEDIA VALIDATION pipeline before acceptance — OCR for video/screenshots (§11.4.117/.107(12)), transcription for audio, text parsing; compare extracted content against SPECIFY-phase expected patterns (§11.4.159(J)); self-validated analyzer with golden-good/golden-bad fixture pair (§11.4.107(10)); produce structured verdict (PASS/FAIL + evidence path + matched/unmatched patterns + pinpoint data on FAIL — which frame/line/timestamp, expected vs actual); post-recording AND real-time trigger (§11.4.159(M)); paired §1.1 mutation ensures golden-bad fixture produces FAIL. Honest boundary: confirms artifact content matches patterns — does NOT replace §11.4.5 quality, §11.4.107 liveness, nor §11.4.108 runtime-signature. Classification: universal (§11.4.17). Propagaton gate</w:t>
      </w:r>
      <w:r>
        <w:t xml:space="preserve"> </w:t>
      </w:r>
      <w:r>
        <w:rPr>
          <w:rStyle w:val="VerbatimChar"/>
        </w:rPr>
        <w:t xml:space="preserve">CM-COVENANT-114-163-PROPAGATION</w:t>
      </w:r>
      <w:r>
        <w:t xml:space="preserve"> </w:t>
      </w:r>
      <w:r>
        <w:t xml:space="preserve">+ recommended gate</w:t>
      </w:r>
      <w:r>
        <w:t xml:space="preserve"> </w:t>
      </w:r>
      <w:r>
        <w:rPr>
          <w:rStyle w:val="VerbatimChar"/>
        </w:rPr>
        <w:t xml:space="preserve">CM-MEDIA-VALIDATION-PIPELINE</w:t>
      </w:r>
      <w:r>
        <w:t xml:space="preserve"> </w:t>
      </w:r>
      <w:r>
        <w:t xml:space="preserve">+ paired §1.1 mutation.</w:t>
      </w:r>
    </w:p>
    <w:p>
      <w:pPr>
        <w:pStyle w:val="BodyText"/>
      </w:pPr>
      <w:r>
        <w:rPr>
          <w:b/>
          <w:bCs/>
        </w:rPr>
        <w:t xml:space="preserve">§11.4.164 — Universal Constitution Auto-Propagation &amp; Hook System (User mandate, 2026-06-21).</w:t>
      </w:r>
      <w:r>
        <w:t xml:space="preserve"> </w:t>
      </w:r>
      <w:r>
        <w:t xml:space="preserve">Compact summary: every fetch+pull of the constitution submodule MUST trigger</w:t>
      </w:r>
      <w:r>
        <w:t xml:space="preserve"> </w:t>
      </w:r>
      <w:r>
        <w:rPr>
          <w:rStyle w:val="VerbatimChar"/>
        </w:rPr>
        <w:t xml:space="preserve">constitution/scripts/post_update_hook.sh</w:t>
      </w:r>
      <w:r>
        <w:t xml:space="preserve"> </w:t>
      </w:r>
      <w:r>
        <w:t xml:space="preserve">(inherited §11.4.28) that: detects changed files (governance MDs + scripts/hooks/skills/mcp/plugins); registers new/modified skills via consumer's</w:t>
      </w:r>
      <w:r>
        <w:t xml:space="preserve"> </w:t>
      </w:r>
      <w:r>
        <w:rPr>
          <w:rStyle w:val="VerbatimChar"/>
        </w:rPr>
        <w:t xml:space="preserve">scripts/register_skills.sh</w:t>
      </w:r>
      <w:r>
        <w:t xml:space="preserve">; registers MCP servers via consumer's</w:t>
      </w:r>
      <w:r>
        <w:t xml:space="preserve"> </w:t>
      </w:r>
      <w:r>
        <w:rPr>
          <w:rStyle w:val="VerbatimChar"/>
        </w:rPr>
        <w:t xml:space="preserve">scripts/register_mcp.sh</w:t>
      </w:r>
      <w:r>
        <w:t xml:space="preserve">; installs hooks into</w:t>
      </w:r>
      <w:r>
        <w:t xml:space="preserve"> </w:t>
      </w:r>
      <w:r>
        <w:rPr>
          <w:rStyle w:val="VerbatimChar"/>
        </w:rPr>
        <w:t xml:space="preserve">.git/hooks/</w:t>
      </w:r>
      <w:r>
        <w:t xml:space="preserve">; validates scripts syntax per §11.4.67; emits summary log; failures logged per §11.4.6; tested by §1.1 mutation (add skill → hook detects it). Consumer MUST invoke after every pull. Honest boundary: installs components — does NOT guarantee runtime acceptance nor replace §11.4.32 sweep. Classification: universal (§11.4.17). Propagation gate</w:t>
      </w:r>
      <w:r>
        <w:t xml:space="preserve"> </w:t>
      </w:r>
      <w:r>
        <w:rPr>
          <w:rStyle w:val="VerbatimChar"/>
        </w:rPr>
        <w:t xml:space="preserve">CM-COVENANT-114-164-PROPAGATION</w:t>
      </w:r>
      <w:r>
        <w:t xml:space="preserve"> </w:t>
      </w:r>
      <w:r>
        <w:t xml:space="preserve">+ recommended gate</w:t>
      </w:r>
      <w:r>
        <w:t xml:space="preserve"> </w:t>
      </w:r>
      <w:r>
        <w:rPr>
          <w:rStyle w:val="VerbatimChar"/>
        </w:rPr>
        <w:t xml:space="preserve">CM-CONSTITUTION-AUTO-PROPAGATION</w:t>
      </w:r>
      <w:r>
        <w:t xml:space="preserve"> </w:t>
      </w:r>
      <w:r>
        <w:t xml:space="preserve">+ paired §1.1 mutation.</w:t>
      </w:r>
    </w:p>
    <w:p>
      <w:pPr>
        <w:pStyle w:val="BodyText"/>
      </w:pPr>
      <w:r>
        <w:rPr>
          <w:b/>
          <w:bCs/>
        </w:rPr>
        <w:t xml:space="preserve">§11.4.165 — Universal Independent Verification Agent Mandate (User mandate, 2026-06-21).</w:t>
      </w:r>
      <w:r>
        <w:t xml:space="preserve"> </w:t>
      </w:r>
      <w:r>
        <w:t xml:space="preserve">Compact summary: every code/media/docs/config output MUST pass INDEPENDENT verifier (§11.4.70/.20, structurally separate from author, §11.4.92 PRECEDES never satisfies), iterating to GO per §11.4.134. CODE: §11.4.142 review + build+test + paired §1.1 mutations + §11.4.108 runtime-signature. MEDIA: §11.4.163 pipeline + genuine-content check (§11.4.159(I)) + format check (§11.4.159(B)). DOCS: exports current §11.4.65 + revision header §11.4.44. CONFIG: syntax + schema + §11.4.10 leak check. Structured findings per class; verifier self-validated by §1.1 mutation. Honest boundary: source/artifact integrity — does NOT replace §11.4.108 runtime-signature nor §11.4.40 retest. Classification: universal (§11.4.17). Propagation gate</w:t>
      </w:r>
      <w:r>
        <w:t xml:space="preserve"> </w:t>
      </w:r>
      <w:r>
        <w:rPr>
          <w:rStyle w:val="VerbatimChar"/>
        </w:rPr>
        <w:t xml:space="preserve">CM-COVENANT-114-165-PROPAGATION</w:t>
      </w:r>
      <w:r>
        <w:t xml:space="preserve"> </w:t>
      </w:r>
      <w:r>
        <w:t xml:space="preserve">+ recommended gate</w:t>
      </w:r>
      <w:r>
        <w:t xml:space="preserve"> </w:t>
      </w:r>
      <w:r>
        <w:rPr>
          <w:rStyle w:val="VerbatimChar"/>
        </w:rPr>
        <w:t xml:space="preserve">CM-INDEPENDENT-VERIFICATION-AGENT</w:t>
      </w:r>
      <w:r>
        <w:t xml:space="preserve"> </w:t>
      </w:r>
      <w:r>
        <w:t xml:space="preserve">+ paired §1.1 mutation.</w:t>
      </w:r>
    </w:p>
    <w:p>
      <w:pPr>
        <w:pStyle w:val="BodyText"/>
      </w:pPr>
      <w:r>
        <w:rPr>
          <w:b/>
          <w:bCs/>
        </w:rPr>
        <w:t xml:space="preserve">§11.4.166 — REPEALED (operator decision, 2026-06-22).</w:t>
      </w:r>
      <w:r>
        <w:t xml:space="preserve"> </w:t>
      </w:r>
      <w:r>
        <w:t xml:space="preserve">The Universal Semgrep static-analysis mandate is repealed — Semgrep is NO LONGER mandatory. Static analysis remains encouraged, not mandated. Scaffolding,</w:t>
      </w:r>
      <w:r>
        <w:t xml:space="preserve"> </w:t>
      </w:r>
      <w:r>
        <w:rPr>
          <w:rStyle w:val="VerbatimChar"/>
        </w:rPr>
        <w:t xml:space="preserve">submodules/semgrep</w:t>
      </w:r>
      <w:r>
        <w:t xml:space="preserve">, MCP/pre-commit/PATH wiring, docs_chain</w:t>
      </w:r>
      <w:r>
        <w:t xml:space="preserve"> </w:t>
      </w:r>
      <w:r>
        <w:rPr>
          <w:rStyle w:val="VerbatimChar"/>
        </w:rPr>
        <w:t xml:space="preserve">semgrep_status</w:t>
      </w:r>
      <w:r>
        <w:t xml:space="preserve"> </w:t>
      </w:r>
      <w:r>
        <w:t xml:space="preserve">context, and the</w:t>
      </w:r>
      <w:r>
        <w:t xml:space="preserve"> </w:t>
      </w:r>
      <w:r>
        <w:rPr>
          <w:rStyle w:val="VerbatimChar"/>
        </w:rPr>
        <w:t xml:space="preserve">CM-COVENANT-114-166-PROPAGATION</w:t>
      </w:r>
      <w:r>
        <w:t xml:space="preserve"> </w:t>
      </w:r>
      <w:r>
        <w:t xml:space="preserve">/</w:t>
      </w:r>
      <w:r>
        <w:t xml:space="preserve"> </w:t>
      </w:r>
      <w:r>
        <w:rPr>
          <w:rStyle w:val="VerbatimChar"/>
        </w:rPr>
        <w:t xml:space="preserve">CM-SEMGREP-WIRED</w:t>
      </w:r>
      <w:r>
        <w:t xml:space="preserve"> </w:t>
      </w:r>
      <w:r>
        <w:t xml:space="preserve">gates removed. Anchor 11.4.166 retired. See constitution</w:t>
      </w:r>
      <w:r>
        <w:t xml:space="preserve"> </w:t>
      </w:r>
      <w:r>
        <w:rPr>
          <w:rStyle w:val="VerbatimChar"/>
        </w:rPr>
        <w:t xml:space="preserve">Constitution.md</w:t>
      </w:r>
      <w:r>
        <w:t xml:space="preserve"> </w:t>
      </w:r>
      <w:r>
        <w:t xml:space="preserve">§11.4.166.</w:t>
      </w:r>
    </w:p>
    <w:p>
      <w:pPr>
        <w:pStyle w:val="BodyText"/>
      </w:pPr>
      <w:r>
        <w:rPr>
          <w:b/>
          <w:bCs/>
        </w:rPr>
        <w:t xml:space="preserve">§11.4.167 — Big-work-item feature work-stream lifecycle (User mandate, 2026-06-23).</w:t>
      </w:r>
      <w:r>
        <w:t xml:space="preserve"> </w:t>
      </w:r>
      <w:r>
        <w:t xml:space="preserve">Compact summary: every BIG work item (new feature OR drastic/large fix) MUST be developed as its own isolated</w:t>
      </w:r>
      <w:r>
        <w:t xml:space="preserve"> </w:t>
      </w:r>
      <w:r>
        <w:rPr>
          <w:b/>
          <w:bCs/>
        </w:rPr>
        <w:t xml:space="preserve">feature work-stream</w:t>
      </w:r>
      <w:r>
        <w:t xml:space="preserve"> </w:t>
      </w:r>
      <w:r>
        <w:t xml:space="preserve">— its OWN full project copy in a sibling directory, its OWN</w:t>
      </w:r>
      <w:r>
        <w:t xml:space="preserve"> </w:t>
      </w:r>
      <w:r>
        <w:rPr>
          <w:rStyle w:val="VerbatimChar"/>
        </w:rPr>
        <w:t xml:space="preserve">feature/&lt;slug&gt;</w:t>
      </w:r>
      <w:r>
        <w:t xml:space="preserve"> </w:t>
      </w:r>
      <w:r>
        <w:t xml:space="preserve">branch, its OWN per-feature flashable builds + feature release tags, kept SEPARATE from the trunk until the operator manually approves after testing, with the trunk regularly merged INTO every feature stream. (A) one big item = one feature work-stream in a sibling project copy (</w:t>
      </w:r>
      <w:r>
        <w:rPr>
          <w:rStyle w:val="VerbatimChar"/>
        </w:rPr>
        <w:t xml:space="preserve">&lt;project&gt;_&lt;slug&gt;</w:t>
      </w:r>
      <w:r>
        <w:t xml:space="preserve">, §11.4.29 slug); small changes stay on the trunk. (B) disk-feasible duplication MANDATORY, naive deep copies FORBIDDEN — a CoW/reflink clone (</w:t>
      </w:r>
      <w:r>
        <w:rPr>
          <w:rStyle w:val="VerbatimChar"/>
        </w:rPr>
        <w:t xml:space="preserve">cp -a --reflink=auto</w:t>
      </w:r>
      <w:r>
        <w:t xml:space="preserve"> </w:t>
      </w:r>
      <w:r>
        <w:t xml:space="preserve">/ FS snapshot) on btrfs/XFS/ZFS/APFS, else a shared-object-store mechanism (</w:t>
      </w:r>
      <w:r>
        <w:rPr>
          <w:rStyle w:val="VerbatimChar"/>
        </w:rPr>
        <w:t xml:space="preserve">git worktree</w:t>
      </w:r>
      <w:r>
        <w:t xml:space="preserve"> </w:t>
      </w:r>
      <w:r>
        <w:t xml:space="preserve">+ externalized build output); per-stream</w:t>
      </w:r>
      <w:r>
        <w:t xml:space="preserve"> </w:t>
      </w:r>
      <w:r>
        <w:rPr>
          <w:rStyle w:val="VerbatimChar"/>
        </w:rPr>
        <w:t xml:space="preserve">out/</w:t>
      </w:r>
      <w:r>
        <w:t xml:space="preserve"> </w:t>
      </w:r>
      <w:r>
        <w:t xml:space="preserve">excluded from the clone + one shared ccache; ~0-disk-per-fresh-stream verified by captured evidence (§11.4.69) before relied on (§11.4.6 no-guessing). (C) own branch + own tags greppable per §11.4.151 (</w:t>
      </w:r>
      <w:r>
        <w:rPr>
          <w:rStyle w:val="VerbatimChar"/>
        </w:rPr>
        <w:t xml:space="preserve">&lt;base&gt;-feat-&lt;slug&gt;[-&lt;iter&gt;]</w:t>
      </w:r>
      <w:r>
        <w:t xml:space="preserve">), NEVER merged to trunk until §11.4.40 full retest GREEN on a clean target → §11.4.41 merge-first → §11.4.113 ff-only (no-force) merge. (D) trunk merged INTO every live stream FREQUENTLY (per trunk tag / daily,</w:t>
      </w:r>
      <w:r>
        <w:t xml:space="preserve"> </w:t>
      </w:r>
      <w:r>
        <w:rPr>
          <w:rStyle w:val="VerbatimChar"/>
        </w:rPr>
        <w:t xml:space="preserve">git merge</w:t>
      </w:r>
      <w:r>
        <w:t xml:space="preserve"> </w:t>
      </w:r>
      <w:r>
        <w:t xml:space="preserve">never rebase a shared/tagged branch); a stale stream is flagged. (E) feature branch + mirrored feature tag cascades to EVERY touched submodule the moment a submodule is modified (§11.4.113 + tag-cascade); untouched submodules stay trunk-pinned. (F) single-builder build QUEUE (FIFO + advisory lock, §11.4.58 L1 / §12.7 / §12.8) + finite-device test queue (§11.4.119 per-device exclusive ownership); idle streams' regenerable build output GC'd (§11.4.77). (G) every change crosses the full quality gauntlet (§11.4.142/.125/.134 review + §11.4.145 impact research + §11.4 / .5 / .69 / .107 anti-bluff testing) — a feature stream is NOT a quality carve-out. (H) resumable, data-safe lifecycle — a stream registry (§11.4.116 / §11.4.147) tracks branch/base-tag/out-state/last-trunk-merge/merge-approval; atomic</w:t>
      </w:r>
      <w:r>
        <w:t xml:space="preserve"> </w:t>
      </w:r>
      <w:r>
        <w:rPr>
          <w:rStyle w:val="VerbatimChar"/>
        </w:rPr>
        <w:t xml:space="preserve">.partial</w:t>
      </w:r>
      <w:r>
        <w:t xml:space="preserve">→rename create + §11.4.84 quiescence resume; retire only after merged/approved + §9.2 backup; bounded by §12 / §12.6. Honest boundary (§11.4.6): guarantees ISOLATION + disk-feasibility + greppable identity + controlled trunk↔feature merge — NOT that any stream's work is correct (still crosses §11.4.108 + §11.4.40). Classification: universal (§11.4.17) — consumer supplies its CoW mechanism, sibling-dir + tag naming, build/device-queue counts, big-item threshold per §11.4.35. Propagation gate</w:t>
      </w:r>
      <w:r>
        <w:t xml:space="preserve"> </w:t>
      </w:r>
      <w:r>
        <w:rPr>
          <w:rStyle w:val="VerbatimChar"/>
        </w:rPr>
        <w:t xml:space="preserve">CM-COVENANT-114-167-PROPAGATION</w:t>
      </w:r>
      <w:r>
        <w:t xml:space="preserve"> </w:t>
      </w:r>
      <w:r>
        <w:t xml:space="preserve">(literal</w:t>
      </w:r>
      <w:r>
        <w:t xml:space="preserve"> </w:t>
      </w:r>
      <w:r>
        <w:rPr>
          <w:rStyle w:val="VerbatimChar"/>
        </w:rPr>
        <w:t xml:space="preserve">11.4.167</w:t>
      </w:r>
      <w:r>
        <w:t xml:space="preserve">) + recommended gates</w:t>
      </w:r>
      <w:r>
        <w:t xml:space="preserve"> </w:t>
      </w:r>
      <w:r>
        <w:rPr>
          <w:rStyle w:val="VerbatimChar"/>
        </w:rPr>
        <w:t xml:space="preserve">CM-FEATURE-WORKSTREAM-COW-CLONE</w:t>
      </w:r>
      <w:r>
        <w:t xml:space="preserve"> </w:t>
      </w:r>
      <w:r>
        <w:t xml:space="preserve">/</w:t>
      </w:r>
      <w:r>
        <w:t xml:space="preserve"> </w:t>
      </w:r>
      <w:r>
        <w:rPr>
          <w:rStyle w:val="VerbatimChar"/>
        </w:rPr>
        <w:t xml:space="preserve">CM-FEATURE-WORKSTREAM-NO-MERGE-UNTIL-APPROVED</w:t>
      </w:r>
      <w:r>
        <w:t xml:space="preserve"> </w:t>
      </w:r>
      <w:r>
        <w:t xml:space="preserve">/</w:t>
      </w:r>
      <w:r>
        <w:t xml:space="preserve"> </w:t>
      </w:r>
      <w:r>
        <w:rPr>
          <w:rStyle w:val="VerbatimChar"/>
        </w:rPr>
        <w:t xml:space="preserve">CM-FEATURE-WORKSTREAM-TRUNK-SYNC-CADENCE</w:t>
      </w:r>
      <w:r>
        <w:t xml:space="preserve"> </w:t>
      </w:r>
      <w:r>
        <w:t xml:space="preserve">/</w:t>
      </w:r>
      <w:r>
        <w:t xml:space="preserve"> </w:t>
      </w:r>
      <w:r>
        <w:rPr>
          <w:rStyle w:val="VerbatimChar"/>
        </w:rPr>
        <w:t xml:space="preserve">CM-FEATURE-WORKSTREAM-SUBMODULE-CASCADE</w:t>
      </w:r>
      <w:r>
        <w:t xml:space="preserve"> </w:t>
      </w:r>
      <w:r>
        <w:t xml:space="preserve">+ paired §1.1 mutations.</w:t>
      </w:r>
      <w:r>
        <w:t xml:space="preserve"> </w:t>
      </w: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§11.4.167. Non-compliance is a release blocker. No escape hatch — no</w:t>
      </w:r>
      <w:r>
        <w:t xml:space="preserve"> </w:t>
      </w:r>
      <w:r>
        <w:rPr>
          <w:rStyle w:val="VerbatimChar"/>
        </w:rPr>
        <w:t xml:space="preserve">--full-clone-per-feature</w:t>
      </w:r>
      <w:r>
        <w:t xml:space="preserve">,</w:t>
      </w:r>
      <w:r>
        <w:t xml:space="preserve"> </w:t>
      </w:r>
      <w:r>
        <w:rPr>
          <w:rStyle w:val="VerbatimChar"/>
        </w:rPr>
        <w:t xml:space="preserve">--deep-copy-stream</w:t>
      </w:r>
      <w:r>
        <w:t xml:space="preserve">,</w:t>
      </w:r>
      <w:r>
        <w:t xml:space="preserve"> </w:t>
      </w:r>
      <w:r>
        <w:rPr>
          <w:rStyle w:val="VerbatimChar"/>
        </w:rPr>
        <w:t xml:space="preserve">--skip-cow-clone</w:t>
      </w:r>
      <w:r>
        <w:t xml:space="preserve">,</w:t>
      </w:r>
      <w:r>
        <w:t xml:space="preserve"> </w:t>
      </w:r>
      <w:r>
        <w:rPr>
          <w:rStyle w:val="VerbatimChar"/>
        </w:rPr>
        <w:t xml:space="preserve">--merge-feature-without-approval</w:t>
      </w:r>
      <w:r>
        <w:t xml:space="preserve">,</w:t>
      </w:r>
      <w:r>
        <w:t xml:space="preserve"> </w:t>
      </w:r>
      <w:r>
        <w:rPr>
          <w:rStyle w:val="VerbatimChar"/>
        </w:rPr>
        <w:t xml:space="preserve">--no-trunk-sync</w:t>
      </w:r>
      <w:r>
        <w:t xml:space="preserve">,</w:t>
      </w:r>
      <w:r>
        <w:t xml:space="preserve"> </w:t>
      </w:r>
      <w:r>
        <w:rPr>
          <w:rStyle w:val="VerbatimChar"/>
        </w:rPr>
        <w:t xml:space="preserve">--skip-submodule-cascade</w:t>
      </w:r>
      <w:r>
        <w:t xml:space="preserve">,</w:t>
      </w:r>
      <w:r>
        <w:t xml:space="preserve"> </w:t>
      </w:r>
      <w:r>
        <w:rPr>
          <w:rStyle w:val="VerbatimChar"/>
        </w:rPr>
        <w:t xml:space="preserve">--unbounded-parallel-builds</w:t>
      </w:r>
      <w:r>
        <w:t xml:space="preserve">,</w:t>
      </w:r>
      <w:r>
        <w:t xml:space="preserve"> </w:t>
      </w:r>
      <w:r>
        <w:rPr>
          <w:rStyle w:val="VerbatimChar"/>
        </w:rPr>
        <w:t xml:space="preserve">--shared-device-no-lock</w:t>
      </w:r>
      <w:r>
        <w:t xml:space="preserve">,</w:t>
      </w:r>
      <w:r>
        <w:t xml:space="preserve"> </w:t>
      </w:r>
      <w:r>
        <w:rPr>
          <w:rStyle w:val="VerbatimChar"/>
        </w:rPr>
        <w:t xml:space="preserve">--retire-unmerged-stream</w:t>
      </w:r>
      <w:r>
        <w:t xml:space="preserve">,</w:t>
      </w:r>
      <w:r>
        <w:t xml:space="preserve"> </w:t>
      </w:r>
      <w:r>
        <w:rPr>
          <w:rStyle w:val="VerbatimChar"/>
        </w:rPr>
        <w:t xml:space="preserve">--feature-stream-quality-carveout</w:t>
      </w:r>
      <w:r>
        <w:t xml:space="preserve"> </w:t>
      </w:r>
      <w:r>
        <w:t xml:space="preserve">flag.</w:t>
      </w:r>
    </w:p>
    <w:p>
      <w:pPr>
        <w:pStyle w:val="BodyText"/>
      </w:pPr>
      <w:r>
        <w:rPr>
          <w:b/>
          <w:bCs/>
        </w:rPr>
        <w:t xml:space="preserve">§11.4.168 — Exported-document independent content + textual + full-visual validation mandate (User mandate, 2026-06-23).</w:t>
      </w:r>
      <w:r>
        <w:t xml:space="preserve"> </w:t>
      </w:r>
      <w:r>
        <w:t xml:space="preserve">Compact summary: every generated/exported document (HTML / PDF / DOCX / any format in the §11.4.65 export scope) MUST pass INDEPENDENT validation by a review agent structurally separate from the generator (§11.4.70/§11.4.142, NEVER the author self-checking), on BOTH the source AND every exported artifact, ALWAYS, across THREE layers: (1) CONTENT — the export faithfully carries the source's intent + data, nothing dropped/truncated/garbled; (2) TEXTUAL — human-readable, NO raw markup / diagram-source (Mermaid</w:t>
      </w:r>
      <w:r>
        <w:t xml:space="preserve"> </w:t>
      </w:r>
      <w:r>
        <w:rPr>
          <w:rStyle w:val="VerbatimChar"/>
        </w:rPr>
        <w:t xml:space="preserve">gantt</w:t>
      </w:r>
      <w:r>
        <w:t xml:space="preserve">/</w:t>
      </w:r>
      <w:r>
        <w:rPr>
          <w:rStyle w:val="VerbatimChar"/>
        </w:rPr>
        <w:t xml:space="preserve">graph</w:t>
      </w:r>
      <w:r>
        <w:t xml:space="preserve">/</w:t>
      </w:r>
      <w:r>
        <w:rPr>
          <w:rStyle w:val="VerbatimChar"/>
        </w:rPr>
        <w:t xml:space="preserve">flowchart</w:t>
      </w:r>
      <w:r>
        <w:t xml:space="preserve">/</w:t>
      </w:r>
      <w:r>
        <w:rPr>
          <w:rStyle w:val="VerbatimChar"/>
        </w:rPr>
        <w:t xml:space="preserve">sequenceDiagram</w:t>
      </w:r>
      <w:r>
        <w:t xml:space="preserve"> </w:t>
      </w:r>
      <w:r>
        <w:t xml:space="preserve">etc.) / unrendered code-fence leaking as body text (the exact 2026-06-23 raw-gantt-in-PDF failure); (3) FULL VISUAL — embedded diagrams render as IMAGES not source, layout intact, no overlap/cut-off/garble/collapse, verified by RENDERING the export (</w:t>
      </w:r>
      <w:r>
        <w:rPr>
          <w:rStyle w:val="VerbatimChar"/>
        </w:rPr>
        <w:t xml:space="preserve">pdftotext</w:t>
      </w:r>
      <w:r>
        <w:t xml:space="preserve"> </w:t>
      </w:r>
      <w:r>
        <w:t xml:space="preserve">catches raw source as text +</w:t>
      </w:r>
      <w:r>
        <w:t xml:space="preserve"> </w:t>
      </w:r>
      <w:r>
        <w:rPr>
          <w:rStyle w:val="VerbatimChar"/>
        </w:rPr>
        <w:t xml:space="preserve">pdfimages</w:t>
      </w:r>
      <w:r>
        <w:t xml:space="preserve"> </w:t>
      </w:r>
      <w:r>
        <w:t xml:space="preserve">confirms rendered images +</w:t>
      </w:r>
      <w:r>
        <w:t xml:space="preserve"> </w:t>
      </w:r>
      <w:r>
        <w:rPr>
          <w:rStyle w:val="VerbatimChar"/>
        </w:rPr>
        <w:t xml:space="preserve">pdftoppm</w:t>
      </w:r>
      <w:r>
        <w:t xml:space="preserve">→OCR confirms human-readable visual content) with captured evidence per §11.4.5/§11.4.69/§11.4.107. Anti-bluff: a rubber-stamp is not validation; the analyzer is self-validated golden-good/golden-bad per §11.4.107(10) (a golden-bad export seeded with raw</w:t>
      </w:r>
      <w:r>
        <w:t xml:space="preserve"> </w:t>
      </w:r>
      <w:r>
        <w:rPr>
          <w:rStyle w:val="VerbatimChar"/>
        </w:rPr>
        <w:t xml:space="preserve">gantt</w:t>
      </w:r>
      <w:r>
        <w:t xml:space="preserve"> </w:t>
      </w:r>
      <w:r>
        <w:t xml:space="preserve">source MUST FAIL); iterate to a clean GO per §11.4.134. Forensic FACT (2026-06-23): a "green" Mermaid fix shipped raw gantt source as readable text into user-facing PDFs because validation grepped the HTML for</w:t>
      </w:r>
      <w:r>
        <w:t xml:space="preserve"> </w:t>
      </w:r>
      <w:r>
        <w:rPr>
          <w:rStyle w:val="VerbatimChar"/>
        </w:rPr>
        <w:t xml:space="preserve">class="mermaid"</w:t>
      </w:r>
      <w:r>
        <w:t xml:space="preserve"> </w:t>
      </w:r>
      <w:r>
        <w:t xml:space="preserve">and NEVER checked the exported PDF — operator caught it (§11.4.138). A generated doc shipping without this content+textual+visual validation, or containing raw diagram source / unreadable garble, is a §11.4 PASS-bluff at the documentation layer. Honest boundary (§11.4.6): confirms the exported artifact a reader opens is faithful/readable/visually-rendered — does NOT prove the source content is correct (§11.4.142/§11.4.135) nor replace the §11.4.65 mtime-parity freshness gate (this is the READABILITY/FIDELITY layer the mtime gate cannot see); FLAG_SECURE/un-rasterisable surfaces document the gap per §11.4.112 + §11.4.117 proxy oracle, never a faked visual PASS. Classification: universal (§11.4.17). Composes §11.4.65/.73/.107/.117/.135/.138/.142/.159/.163/.165/§1.1. Propagation gate</w:t>
      </w:r>
      <w:r>
        <w:t xml:space="preserve"> </w:t>
      </w:r>
      <w:r>
        <w:rPr>
          <w:rStyle w:val="VerbatimChar"/>
        </w:rPr>
        <w:t xml:space="preserve">CM-COVENANT-114-168-PROPAGATION</w:t>
      </w:r>
      <w:r>
        <w:t xml:space="preserve"> </w:t>
      </w:r>
      <w:r>
        <w:t xml:space="preserve">(literal</w:t>
      </w:r>
      <w:r>
        <w:t xml:space="preserve"> </w:t>
      </w:r>
      <w:r>
        <w:rPr>
          <w:rStyle w:val="VerbatimChar"/>
        </w:rPr>
        <w:t xml:space="preserve">11.4.168</w:t>
      </w:r>
      <w:r>
        <w:t xml:space="preserve">) + recommended gate</w:t>
      </w:r>
      <w:r>
        <w:t xml:space="preserve"> </w:t>
      </w:r>
      <w:r>
        <w:rPr>
          <w:rStyle w:val="VerbatimChar"/>
        </w:rPr>
        <w:t xml:space="preserve">CM-EXPORTED-DOC-VISUALLY-VALIDATED</w:t>
      </w:r>
      <w:r>
        <w:t xml:space="preserve"> </w:t>
      </w:r>
      <w:r>
        <w:t xml:space="preserve">+ paired §1.1 mutation (a PDF/HTML/DOCX containing raw diagram source as body text → gate FAILs).</w:t>
      </w:r>
      <w:r>
        <w:t xml:space="preserve"> </w:t>
      </w: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§11.4.168. Non-compliance is a release blocker. No escape hatch — no</w:t>
      </w:r>
      <w:r>
        <w:t xml:space="preserve"> </w:t>
      </w:r>
      <w:r>
        <w:rPr>
          <w:rStyle w:val="VerbatimChar"/>
        </w:rPr>
        <w:t xml:space="preserve">--skip-visual-validation</w:t>
      </w:r>
      <w:r>
        <w:t xml:space="preserve">,</w:t>
      </w:r>
      <w:r>
        <w:t xml:space="preserve"> </w:t>
      </w:r>
      <w:r>
        <w:rPr>
          <w:rStyle w:val="VerbatimChar"/>
        </w:rPr>
        <w:t xml:space="preserve">--raw-source-in-pdf-ok</w:t>
      </w:r>
      <w:r>
        <w:t xml:space="preserve">,</w:t>
      </w:r>
      <w:r>
        <w:t xml:space="preserve"> </w:t>
      </w:r>
      <w:r>
        <w:rPr>
          <w:rStyle w:val="VerbatimChar"/>
        </w:rPr>
        <w:t xml:space="preserve">--textual-check-suffices</w:t>
      </w:r>
      <w:r>
        <w:t xml:space="preserve">,</w:t>
      </w:r>
      <w:r>
        <w:t xml:space="preserve"> </w:t>
      </w:r>
      <w:r>
        <w:rPr>
          <w:rStyle w:val="VerbatimChar"/>
        </w:rPr>
        <w:t xml:space="preserve">--self-validate-export</w:t>
      </w:r>
      <w:r>
        <w:t xml:space="preserve">,</w:t>
      </w:r>
      <w:r>
        <w:t xml:space="preserve"> </w:t>
      </w:r>
      <w:r>
        <w:rPr>
          <w:rStyle w:val="VerbatimChar"/>
        </w:rPr>
        <w:t xml:space="preserve">--diagram-source-as-text-ok</w:t>
      </w:r>
      <w:r>
        <w:t xml:space="preserve"> </w:t>
      </w:r>
      <w:r>
        <w:t xml:space="preserve">flag.</w:t>
      </w:r>
    </w:p>
    <w:p>
      <w:pPr>
        <w:pStyle w:val="BodyText"/>
      </w:pPr>
      <w:r>
        <w:rPr>
          <w:b/>
          <w:bCs/>
        </w:rPr>
        <w:t xml:space="preserve">§11.4.169 — Mandatory comprehensive test-type coverage with anti-bluff captured evidence (User mandate, 2026-06-25).</w:t>
      </w:r>
      <w:r>
        <w:t xml:space="preserve"> </w:t>
      </w:r>
      <w:r>
        <w:t xml:space="preserve">Every project MUST have, with coverage aiming 100% and zero false results / rock-solid hard physical proof / zero bluff, this CLOSED enumerated test-type set: (1)</w:t>
      </w:r>
      <w:r>
        <w:t xml:space="preserve"> </w:t>
      </w:r>
      <w:r>
        <w:rPr>
          <w:b/>
          <w:bCs/>
        </w:rPr>
        <w:t xml:space="preserve">unit</w:t>
      </w:r>
      <w:r>
        <w:t xml:space="preserve"> </w:t>
      </w:r>
      <w:r>
        <w:t xml:space="preserve">(the ONLY layer mocks/stubs/fakes/placeholders are permitted §11.4.27(A)); (2)</w:t>
      </w:r>
      <w:r>
        <w:t xml:space="preserve"> </w:t>
      </w:r>
      <w:r>
        <w:rPr>
          <w:b/>
          <w:bCs/>
        </w:rPr>
        <w:t xml:space="preserve">integration</w:t>
      </w:r>
      <w:r>
        <w:t xml:space="preserve"> </w:t>
      </w:r>
      <w:r>
        <w:t xml:space="preserve">(real fully-wired components against real infra, no fakes beyond unit, infra booted on-demand via the</w:t>
      </w:r>
      <w:r>
        <w:t xml:space="preserve"> </w:t>
      </w:r>
      <w:r>
        <w:rPr>
          <w:b/>
          <w:bCs/>
        </w:rPr>
        <w:t xml:space="preserve">containers</w:t>
      </w:r>
      <w:r>
        <w:t xml:space="preserve"> </w:t>
      </w:r>
      <w:r>
        <w:t xml:space="preserve">submodule §11.4.76/§11.4.161); (3)</w:t>
      </w:r>
      <w:r>
        <w:t xml:space="preserve"> </w:t>
      </w:r>
      <w:r>
        <w:rPr>
          <w:b/>
          <w:bCs/>
        </w:rPr>
        <w:t xml:space="preserve">e2e</w:t>
      </w:r>
      <w:r>
        <w:t xml:space="preserve"> </w:t>
      </w:r>
      <w:r>
        <w:t xml:space="preserve">(full user journey across the real System §11.4.5/§11.4.107); (4)</w:t>
      </w:r>
      <w:r>
        <w:t xml:space="preserve"> </w:t>
      </w:r>
      <w:r>
        <w:rPr>
          <w:b/>
          <w:bCs/>
        </w:rPr>
        <w:t xml:space="preserve">full-automation</w:t>
      </w:r>
      <w:r>
        <w:t xml:space="preserve"> </w:t>
      </w:r>
      <w:r>
        <w:t xml:space="preserve">(fully autonomous, re-runnable, NO manual step after start §11.4.25/§11.4.52/§11.4.98, deterministic across N iterations §11.4.50); (5)</w:t>
      </w:r>
      <w:r>
        <w:t xml:space="preserve"> </w:t>
      </w:r>
      <w:r>
        <w:rPr>
          <w:b/>
          <w:bCs/>
        </w:rPr>
        <w:t xml:space="preserve">Challenges</w:t>
      </w:r>
      <w:r>
        <w:t xml:space="preserve"> </w:t>
      </w:r>
      <w:r>
        <w:t xml:space="preserve">(the</w:t>
      </w:r>
      <w:r>
        <w:t xml:space="preserve"> </w:t>
      </w:r>
      <w:r>
        <w:rPr>
          <w:b/>
          <w:bCs/>
        </w:rPr>
        <w:t xml:space="preserve">challenges</w:t>
      </w:r>
      <w:r>
        <w:t xml:space="preserve"> </w:t>
      </w:r>
      <w:r>
        <w:t xml:space="preserve">submodule</w:t>
      </w:r>
      <w:r>
        <w:t xml:space="preserve"> </w:t>
      </w:r>
      <w:r>
        <w:rPr>
          <w:rStyle w:val="VerbatimChar"/>
        </w:rPr>
        <w:t xml:space="preserve">vasic-digital/challenges</w:t>
      </w:r>
      <w:r>
        <w:t xml:space="preserve"> </w:t>
      </w:r>
      <w:r>
        <w:t xml:space="preserve">— anti-bluff Challenge banks scoring PASS only on positive captured evidence §11.4.27(B)/§11.4.4(b) layer 4); (6)</w:t>
      </w:r>
      <w:r>
        <w:t xml:space="preserve"> </w:t>
      </w:r>
      <w:r>
        <w:rPr>
          <w:b/>
          <w:bCs/>
        </w:rPr>
        <w:t xml:space="preserve">HelixQA</w:t>
      </w:r>
      <w:r>
        <w:t xml:space="preserve"> </w:t>
      </w:r>
      <w:r>
        <w:t xml:space="preserve">(the</w:t>
      </w:r>
      <w:r>
        <w:t xml:space="preserve"> </w:t>
      </w:r>
      <w:r>
        <w:rPr>
          <w:b/>
          <w:bCs/>
        </w:rPr>
        <w:t xml:space="preserve">helix_qa</w:t>
      </w:r>
      <w:r>
        <w:t xml:space="preserve"> </w:t>
      </w:r>
      <w:r>
        <w:t xml:space="preserve">submodule with proper written</w:t>
      </w:r>
      <w:r>
        <w:t xml:space="preserve"> </w:t>
      </w:r>
      <w:r>
        <w:rPr>
          <w:b/>
          <w:bCs/>
        </w:rPr>
        <w:t xml:space="preserve">test banks (suites)</w:t>
      </w:r>
      <w:r>
        <w:t xml:space="preserve"> </w:t>
      </w:r>
      <w:r>
        <w:t xml:space="preserve">per application/service/platform AND comprehensive</w:t>
      </w:r>
      <w:r>
        <w:t xml:space="preserve"> </w:t>
      </w:r>
      <w:r>
        <w:rPr>
          <w:b/>
          <w:bCs/>
        </w:rPr>
        <w:t xml:space="preserve">fully-autonomous QA sessions</w:t>
      </w:r>
      <w:r>
        <w:t xml:space="preserve"> </w:t>
      </w:r>
      <w:r>
        <w:t xml:space="preserve">driving every registered bank with captured wire evidence per check §11.4.27); (7)</w:t>
      </w:r>
      <w:r>
        <w:t xml:space="preserve"> </w:t>
      </w:r>
      <w:r>
        <w:rPr>
          <w:b/>
          <w:bCs/>
        </w:rPr>
        <w:t xml:space="preserve">DDoS/load-flood</w:t>
      </w:r>
      <w:r>
        <w:t xml:space="preserve"> </w:t>
      </w:r>
      <w:r>
        <w:t xml:space="preserve">(sustained adversarial traffic — refuse cleanly OR degrade gracefully, never collapse; captured throughput/latency/error evidence); (8)</w:t>
      </w:r>
      <w:r>
        <w:t xml:space="preserve"> </w:t>
      </w:r>
      <w:r>
        <w:rPr>
          <w:b/>
          <w:bCs/>
        </w:rPr>
        <w:t xml:space="preserve">security</w:t>
      </w:r>
      <w:r>
        <w:t xml:space="preserve"> </w:t>
      </w:r>
      <w:r>
        <w:t xml:space="preserve">(authn/authz, injection/taint, secret-leak §11.4.10, transport+crypto, dependency CVEs, default-deny; composes the</w:t>
      </w:r>
      <w:r>
        <w:t xml:space="preserve"> </w:t>
      </w:r>
      <w:r>
        <w:rPr>
          <w:b/>
          <w:bCs/>
        </w:rPr>
        <w:t xml:space="preserve">security</w:t>
      </w:r>
      <w:r>
        <w:t xml:space="preserve"> </w:t>
      </w:r>
      <w:r>
        <w:t xml:space="preserve">submodule); (9)</w:t>
      </w:r>
      <w:r>
        <w:t xml:space="preserve"> </w:t>
      </w:r>
      <w:r>
        <w:rPr>
          <w:b/>
          <w:bCs/>
        </w:rPr>
        <w:t xml:space="preserve">stress+chaos</w:t>
      </w:r>
      <w:r>
        <w:t xml:space="preserve"> </w:t>
      </w:r>
      <w:r>
        <w:t xml:space="preserve">(sustained load + concurrent contention + boundary inputs + failure-injection [process-death/network-fault/input-corruption/resource-exhaustion/state-corruption] with categorised recovery + captured evidence §11.4.85); (10)</w:t>
      </w:r>
      <w:r>
        <w:t xml:space="preserve"> </w:t>
      </w:r>
      <w:r>
        <w:rPr>
          <w:b/>
          <w:bCs/>
        </w:rPr>
        <w:t xml:space="preserve">concurrency/atomicity</w:t>
      </w:r>
      <w:r>
        <w:t xml:space="preserve"> </w:t>
      </w:r>
      <w:r>
        <w:t xml:space="preserve">(correctness under concurrent callers, no lost updates, transactional atomicity proven, idempotency under replay); (11)</w:t>
      </w:r>
      <w:r>
        <w:t xml:space="preserve"> </w:t>
      </w:r>
      <w:r>
        <w:rPr>
          <w:b/>
          <w:bCs/>
        </w:rPr>
        <w:t xml:space="preserve">race-condition/deadlock</w:t>
      </w:r>
      <w:r>
        <w:t xml:space="preserve"> </w:t>
      </w:r>
      <w:r>
        <w:t xml:space="preserve">(race detector + lock-order/deadlock analysis under contention; no blocking op inside a shared-lock region per §1; captured detector output is the evidence); (12)</w:t>
      </w:r>
      <w:r>
        <w:t xml:space="preserve"> </w:t>
      </w:r>
      <w:r>
        <w:rPr>
          <w:b/>
          <w:bCs/>
        </w:rPr>
        <w:t xml:space="preserve">memory</w:t>
      </w:r>
      <w:r>
        <w:t xml:space="preserve"> </w:t>
      </w:r>
      <w:r>
        <w:t xml:space="preserve">(leak census over soak, peak-RSS ceilings e.g. the iOS-NEPacketTunnelProvider-class budget, allocation/fragmentation profile; no unbounded growth across a 24h/N-iteration soak); (13)</w:t>
      </w:r>
      <w:r>
        <w:t xml:space="preserve"> </w:t>
      </w:r>
      <w:r>
        <w:rPr>
          <w:b/>
          <w:bCs/>
        </w:rPr>
        <w:t xml:space="preserve">benchmarking/performance</w:t>
      </w:r>
      <w:r>
        <w:t xml:space="preserve"> </w:t>
      </w:r>
      <w:r>
        <w:t xml:space="preserve">(p50/p95/p99 latency + throughput + resource cost vs a recorded baseline; a regression vs baseline is a finding). Each type is REQUIRED where the domain warrants it and each PASS cites rock-solid captured PHYSICAL evidence (§11.4.5/§11.4.69/§11.4.107); the ONLY permitted absence is an honest §11.4.3 SKIP-with-reason (topology/hardware/credential genuinely absent), NEVER a silent gap; a green result with no falsifiable captured evidence is a §11.4 PASS-bluff. Four-layer §11.4.4(b) enforcement of the suite (pre-build per-type-present-+-executable + post-build + runtime + paired §1.1 mutation per type) + per-project coverage ledger (§11.4.25/§11.4.52) classifying every feature × test-type × evidence-state; a missing required type or an</w:t>
      </w:r>
      <w:r>
        <w:t xml:space="preserve"> </w:t>
      </w:r>
      <w:r>
        <w:rPr>
          <w:rStyle w:val="VerbatimChar"/>
        </w:rPr>
        <w:t xml:space="preserve">OPERATOR_ATTENDED_ONLY</w:t>
      </w:r>
      <w:r>
        <w:t xml:space="preserve"> </w:t>
      </w:r>
      <w:r>
        <w:t xml:space="preserve">row is a release blocker until promoted or honestly SKIP-justified. §11.4.169 is the strict explicitly-enumerated expansion of §11.4.27. Composes/strengthens §11.4.4/.5/.6/.25/.27/.50/.52/.69/.76/.85/.98/.107/.123/.135/.146/§1.1. Classification: universal (§11.4.17). Propagation gate</w:t>
      </w:r>
      <w:r>
        <w:t xml:space="preserve"> </w:t>
      </w:r>
      <w:r>
        <w:rPr>
          <w:rStyle w:val="VerbatimChar"/>
        </w:rPr>
        <w:t xml:space="preserve">CM-COVENANT-114-169-PROPAGATION</w:t>
      </w:r>
      <w:r>
        <w:t xml:space="preserve"> </w:t>
      </w:r>
      <w:r>
        <w:t xml:space="preserve">(literal</w:t>
      </w:r>
      <w:r>
        <w:t xml:space="preserve"> </w:t>
      </w:r>
      <w:r>
        <w:rPr>
          <w:rStyle w:val="VerbatimChar"/>
        </w:rPr>
        <w:t xml:space="preserve">11.4.169</w:t>
      </w:r>
      <w:r>
        <w:t xml:space="preserve">) + recommended gate</w:t>
      </w:r>
      <w:r>
        <w:t xml:space="preserve"> </w:t>
      </w:r>
      <w:r>
        <w:rPr>
          <w:rStyle w:val="VerbatimChar"/>
        </w:rPr>
        <w:t xml:space="preserve">CM-MANDATORY-TEST-TYPES-COVERED</w:t>
      </w:r>
      <w:r>
        <w:t xml:space="preserve"> </w:t>
      </w:r>
      <w:r>
        <w:t xml:space="preserve">+ paired §1.1 mutation (strip a required type or drop its evidence citation → gate FAILs).</w:t>
      </w:r>
      <w:r>
        <w:t xml:space="preserve"> </w:t>
      </w: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§11.4.169. Non-compliance is a release blocker. No escape hatch — no</w:t>
      </w:r>
      <w:r>
        <w:t xml:space="preserve"> </w:t>
      </w:r>
      <w:r>
        <w:rPr>
          <w:rStyle w:val="VerbatimChar"/>
        </w:rPr>
        <w:t xml:space="preserve">--skip-test-type</w:t>
      </w:r>
      <w:r>
        <w:t xml:space="preserve">,</w:t>
      </w:r>
      <w:r>
        <w:t xml:space="preserve"> </w:t>
      </w:r>
      <w:r>
        <w:rPr>
          <w:rStyle w:val="VerbatimChar"/>
        </w:rPr>
        <w:t xml:space="preserve">--partial-coverage-ok</w:t>
      </w:r>
      <w:r>
        <w:t xml:space="preserve">,</w:t>
      </w:r>
      <w:r>
        <w:t xml:space="preserve"> </w:t>
      </w:r>
      <w:r>
        <w:rPr>
          <w:rStyle w:val="VerbatimChar"/>
        </w:rPr>
        <w:t xml:space="preserve">--evidence-optional</w:t>
      </w:r>
      <w:r>
        <w:t xml:space="preserve">,</w:t>
      </w:r>
      <w:r>
        <w:t xml:space="preserve"> </w:t>
      </w:r>
      <w:r>
        <w:rPr>
          <w:rStyle w:val="VerbatimChar"/>
        </w:rPr>
        <w:t xml:space="preserve">--challenges-not-applicable</w:t>
      </w:r>
      <w:r>
        <w:t xml:space="preserve">,</w:t>
      </w:r>
      <w:r>
        <w:t xml:space="preserve"> </w:t>
      </w:r>
      <w:r>
        <w:rPr>
          <w:rStyle w:val="VerbatimChar"/>
        </w:rPr>
        <w:t xml:space="preserve">--skip-helixqa</w:t>
      </w:r>
      <w:r>
        <w:t xml:space="preserve">,</w:t>
      </w:r>
      <w:r>
        <w:t xml:space="preserve"> </w:t>
      </w:r>
      <w:r>
        <w:rPr>
          <w:rStyle w:val="VerbatimChar"/>
        </w:rPr>
        <w:t xml:space="preserve">--no-chaos</w:t>
      </w:r>
      <w:r>
        <w:t xml:space="preserve">,</w:t>
      </w:r>
      <w:r>
        <w:t xml:space="preserve"> </w:t>
      </w:r>
      <w:r>
        <w:rPr>
          <w:rStyle w:val="VerbatimChar"/>
        </w:rPr>
        <w:t xml:space="preserve">--no-ddos</w:t>
      </w:r>
      <w:r>
        <w:t xml:space="preserve">,</w:t>
      </w:r>
      <w:r>
        <w:t xml:space="preserve"> </w:t>
      </w:r>
      <w:r>
        <w:rPr>
          <w:rStyle w:val="VerbatimChar"/>
        </w:rPr>
        <w:t xml:space="preserve">--skip-memory-test</w:t>
      </w:r>
      <w:r>
        <w:t xml:space="preserve">,</w:t>
      </w:r>
      <w:r>
        <w:t xml:space="preserve"> </w:t>
      </w:r>
      <w:r>
        <w:rPr>
          <w:rStyle w:val="VerbatimChar"/>
        </w:rPr>
        <w:t xml:space="preserve">--skip-race-detector</w:t>
      </w:r>
      <w:r>
        <w:t xml:space="preserve">,</w:t>
      </w:r>
      <w:r>
        <w:t xml:space="preserve"> </w:t>
      </w:r>
      <w:r>
        <w:rPr>
          <w:rStyle w:val="VerbatimChar"/>
        </w:rPr>
        <w:t xml:space="preserve">--bench-optional</w:t>
      </w:r>
      <w:r>
        <w:t xml:space="preserve"> </w:t>
      </w:r>
      <w:r>
        <w:t xml:space="preserve">flag.</w:t>
      </w:r>
    </w:p>
    <w:p>
      <w:pPr>
        <w:pStyle w:val="BodyText"/>
      </w:pPr>
      <w:r>
        <w:rPr>
          <w:b/>
          <w:bCs/>
        </w:rPr>
        <w:t xml:space="preserve">§11.4.170 — Device-independent host-side rendered-UI visual-proof mandate (User mandate, 2026-06-25).</w:t>
      </w:r>
      <w:r>
        <w:t xml:space="preserve"> </w:t>
      </w:r>
      <w:r>
        <w:t xml:space="preserve">Compact summary: every change to ANY user-facing UI surface (screen/component/view/widget/layout/theme on any platform — Android-Compose, iOS-SwiftUI/UIKit, web, desktop, TUI) MUST be proven by DEVICE-INDEPENDENT host-side RENDERED PIXELS before it may be claimed correct — the real component rendered to a PNG ON THE HOST (NO device, NO emulator, NO running app) via a host-render harness (Compose→Roborazzi/Paparazzi on the JVM; web→Playwright/Storybook snapshot; SwiftUI→snapshot-testing; equivalent per stack), for EVERY relevant screen×state×{light,dark} theme, with the PNG validated by BOTH (i) golden image-diff (per-pixel/perceptual PASS/FAIL) AND (ii) an OCR/vision oracle reading rendered text+labels+control bounds to assert legibility + NO overlap / NO label-over-label / NO clipping / NO off-screen control / NO collapsed-or-giant-unbounded widget (the §11.4.162 layout invariants PROVEN on real pixels). Forensic FACT (2026-06-25): UI work was "validated" by VALUE-EQUALITY unit tests (a hex colour string / an sp/dp size integer / a design-token field == a constant) that NEVER RENDERED A PIXEL — GREEN while the operator opened a broken unbounded giant-button screen. A value/token-equality / property-assertion UI test is FORBIDDEN as the PROOF a UI is correct (it may SUPPLEMENT, NEVER SUBSTITUTE the rendered-pixel proof); a "green" UI suite with no rendered-pixel artefact for the changed surface is a §11.4 PASS-bluff at the visual layer. Self-validated golden-good/golden-bad analyzer §11.4.107(10), thresholds calibrated on the project's own fixtures §11.4.6. "device offline" is NEVER a valid skip — host-render IS the device-independent path; honest §11.4.3 SKIP only where the platform genuinely has no host-render harness (tracked migration item, never a value-only fallback). Honest boundary §11.4.6: host-render proves the COMPONENT renders correctly device-independently per commit — it does NOT prove the running app on real hardware (that remains §11.4.153/.158/.159/.160's live-device recording + read-the-screen layer, which §11.4.170 COMPLEMENTS not replaces — both mandatory), does NOT replace §11.4.162 OpenDesign token/theme governance (§11.4.170 PROVES the rendered RESULT of those tokens), DISTINCT from §11.4.168 exported-document visual validation. Classification: universal (§11.4.17). Composes §11.4.3/.5/.27/.40/.69/.107/.108/.117/.153/.158/.159/.160/.162/.163/.168/.169/§1.1. Propagation gate</w:t>
      </w:r>
      <w:r>
        <w:t xml:space="preserve"> </w:t>
      </w:r>
      <w:r>
        <w:rPr>
          <w:rStyle w:val="VerbatimChar"/>
        </w:rPr>
        <w:t xml:space="preserve">CM-COVENANT-114-170-PROPAGATION</w:t>
      </w:r>
      <w:r>
        <w:t xml:space="preserve"> </w:t>
      </w:r>
      <w:r>
        <w:t xml:space="preserve">(literal</w:t>
      </w:r>
      <w:r>
        <w:t xml:space="preserve"> </w:t>
      </w:r>
      <w:r>
        <w:rPr>
          <w:rStyle w:val="VerbatimChar"/>
        </w:rPr>
        <w:t xml:space="preserve">11.4.170</w:t>
      </w:r>
      <w:r>
        <w:t xml:space="preserve">) + recommended gate</w:t>
      </w:r>
      <w:r>
        <w:t xml:space="preserve"> </w:t>
      </w:r>
      <w:r>
        <w:rPr>
          <w:rStyle w:val="VerbatimChar"/>
        </w:rPr>
        <w:t xml:space="preserve">CM-HOST-RENDERED-UI-VISUAL-PROOF</w:t>
      </w:r>
      <w:r>
        <w:t xml:space="preserve"> </w:t>
      </w:r>
      <w:r>
        <w:t xml:space="preserve">+ paired §1.1 mutation.</w:t>
      </w:r>
      <w:r>
        <w:t xml:space="preserve"> </w:t>
      </w: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§11.4.170. Non-compliance is a release blocker. No escape hatch — no</w:t>
      </w:r>
      <w:r>
        <w:t xml:space="preserve"> </w:t>
      </w:r>
      <w:r>
        <w:rPr>
          <w:rStyle w:val="VerbatimChar"/>
        </w:rPr>
        <w:t xml:space="preserve">--value-assertion-proves-ui</w:t>
      </w:r>
      <w:r>
        <w:t xml:space="preserve">,</w:t>
      </w:r>
      <w:r>
        <w:t xml:space="preserve"> </w:t>
      </w:r>
      <w:r>
        <w:rPr>
          <w:rStyle w:val="VerbatimChar"/>
        </w:rPr>
        <w:t xml:space="preserve">--skip-rendered-pixel-proof</w:t>
      </w:r>
      <w:r>
        <w:t xml:space="preserve">,</w:t>
      </w:r>
      <w:r>
        <w:t xml:space="preserve"> </w:t>
      </w:r>
      <w:r>
        <w:rPr>
          <w:rStyle w:val="VerbatimChar"/>
        </w:rPr>
        <w:t xml:space="preserve">--token-equality-suffices</w:t>
      </w:r>
      <w:r>
        <w:t xml:space="preserve">,</w:t>
      </w:r>
      <w:r>
        <w:t xml:space="preserve"> </w:t>
      </w:r>
      <w:r>
        <w:rPr>
          <w:rStyle w:val="VerbatimChar"/>
        </w:rPr>
        <w:t xml:space="preserve">--device-offline-skip-visual</w:t>
      </w:r>
      <w:r>
        <w:t xml:space="preserve">,</w:t>
      </w:r>
      <w:r>
        <w:t xml:space="preserve"> </w:t>
      </w:r>
      <w:r>
        <w:rPr>
          <w:rStyle w:val="VerbatimChar"/>
        </w:rPr>
        <w:t xml:space="preserve">--single-theme-only</w:t>
      </w:r>
      <w:r>
        <w:t xml:space="preserve">,</w:t>
      </w:r>
      <w:r>
        <w:t xml:space="preserve"> </w:t>
      </w:r>
      <w:r>
        <w:rPr>
          <w:rStyle w:val="VerbatimChar"/>
        </w:rPr>
        <w:t xml:space="preserve">--unvalidated-image-diff-OK</w:t>
      </w:r>
      <w:r>
        <w:t xml:space="preserve">,</w:t>
      </w:r>
      <w:r>
        <w:t xml:space="preserve"> </w:t>
      </w:r>
      <w:r>
        <w:rPr>
          <w:rStyle w:val="VerbatimChar"/>
        </w:rPr>
        <w:t xml:space="preserve">--no-ocr-layout-oracle</w:t>
      </w:r>
      <w:r>
        <w:t xml:space="preserve"> </w:t>
      </w:r>
      <w:r>
        <w:t xml:space="preserve">flag.</w:t>
      </w:r>
    </w:p>
    <w:p>
      <w:pPr>
        <w:pStyle w:val="BodyText"/>
      </w:pPr>
      <w:r>
        <w:rPr>
          <w:b/>
          <w:bCs/>
        </w:rPr>
        <w:t xml:space="preserve">§11.4.171 — Mandatory comprehensive human-readable workable-item descriptions (User mandate, 2026-06-29).</w:t>
      </w:r>
      <w:r>
        <w:t xml:space="preserve"> </w:t>
      </w:r>
      <w:r>
        <w:t xml:space="preserve">Every workable item (ATM-NNN ticket) in the project's workable-items database, Issues.md, Fixed.md, Issues_Summary.md, Fixed_Summary.md, and ALL derived documents MUST carry a comprehensive human-readable description that explains the item in plain, non-technical language suitable for non-developers (project managers, stakeholders, team leads, business partners). The description MUST be 5-7 sentences minimum, written so that ANY person — regardless of technical background — can understand: (a) WHAT the item is (the feature, fix, or task in simple terms); (b) WHY it matters (the user/business value); (c) HOW it works (the mechanism, without code references); (d) WHO benefits (the end user or stakeholder); (e) WHAT the expected outcome is (the measurable result). The description is MANDATORY — an item without a human-readable description is a §11.4 violation at the documentation layer. Descriptions MUST NOT use jargon, acronyms without expansion, code references, or technical implementation details as the primary explanation. Technical details MAY appear as supplementary context AFTER the plain-language explanation. The</w:t>
      </w:r>
      <w:r>
        <w:t xml:space="preserve"> </w:t>
      </w:r>
      <w:r>
        <w:rPr>
          <w:rStyle w:val="VerbatimChar"/>
        </w:rPr>
        <w:t xml:space="preserve">description</w:t>
      </w:r>
      <w:r>
        <w:t xml:space="preserve"> </w:t>
      </w:r>
      <w:r>
        <w:t xml:space="preserve">column in the SQLite database (</w:t>
      </w:r>
      <w:r>
        <w:rPr>
          <w:rStyle w:val="VerbatimChar"/>
        </w:rPr>
        <w:t xml:space="preserve">docs/workable_items.db</w:t>
      </w:r>
      <w:r>
        <w:t xml:space="preserve">) is the SINGLE SOURCE OF TRUTH for item descriptions; all derived documents (Issues.md, Fixed.md, summaries, exports) MUST carry the SAME description text. Pre-build gate</w:t>
      </w:r>
      <w:r>
        <w:t xml:space="preserve"> </w:t>
      </w:r>
      <w:r>
        <w:rPr>
          <w:rStyle w:val="VerbatimChar"/>
        </w:rPr>
        <w:t xml:space="preserve">CM-HUMAN-READABLE-DESCRIPTION</w:t>
      </w:r>
      <w:r>
        <w:t xml:space="preserve"> </w:t>
      </w:r>
      <w:r>
        <w:t xml:space="preserve">(when implemented) walks every item in the DB and asserts the</w:t>
      </w:r>
      <w:r>
        <w:t xml:space="preserve"> </w:t>
      </w:r>
      <w:r>
        <w:rPr>
          <w:rStyle w:val="VerbatimChar"/>
        </w:rPr>
        <w:t xml:space="preserve">description</w:t>
      </w:r>
      <w:r>
        <w:t xml:space="preserve"> </w:t>
      </w:r>
      <w:r>
        <w:t xml:space="preserve">field exists, is non-empty, and is ≥ 50 characters. Paired §1.1 meta-test mutation strips a description → gate FAILs. Classification: universal (§11.4.17). Composes §11.4.15 (item-status tracking), §11.4.16 (item-type tracking), §11.4.19 (column alignment), §11.4.91 (summary clarity), §11.4.93 (SQLite SSoT), §11.4.148 (item integrity), §11.4.65 (universal export). Propagation gate</w:t>
      </w:r>
      <w:r>
        <w:t xml:space="preserve"> </w:t>
      </w:r>
      <w:r>
        <w:rPr>
          <w:rStyle w:val="VerbatimChar"/>
        </w:rPr>
        <w:t xml:space="preserve">CM-COVENANT-114-171-PROPAGATION</w:t>
      </w:r>
      <w:r>
        <w:t xml:space="preserve"> </w:t>
      </w:r>
      <w:r>
        <w:t xml:space="preserve">(literal</w:t>
      </w:r>
      <w:r>
        <w:t xml:space="preserve"> </w:t>
      </w:r>
      <w:r>
        <w:rPr>
          <w:rStyle w:val="VerbatimChar"/>
        </w:rPr>
        <w:t xml:space="preserve">11.4.171</w:t>
      </w:r>
      <w:r>
        <w:t xml:space="preserve">) + paired §1.1 mutation.</w:t>
      </w:r>
    </w:p>
    <w:p>
      <w:pPr>
        <w:pStyle w:val="BodyText"/>
      </w:pPr>
      <w:r>
        <w:rPr>
          <w:b/>
          <w:bCs/>
        </w:rPr>
        <w:t xml:space="preserve">§11.4.172 — Mandatory production-readiness planning with realistic timeline projection (User mandate, 2026-06-29).</w:t>
      </w:r>
      <w:r>
        <w:t xml:space="preserve"> </w:t>
      </w:r>
      <w:r>
        <w:t xml:space="preserve">Every project under this Constitution MUST maintain a living production-readiness planning document that: (a) provides REALISTIC timeline projections for all product milestones (MVP, beta, production-ready) based on actual development velocity data (items completed per week, reopening rate, blocking dependencies); (b) identifies ALL danger zones, weaknesses, and risk areas with mitigation strategies; (c) accounts for HW delivery timelines, licensing delays, and external dependency risks; (d) defines the critical path and identifies which items can slip without affecting MVP; (e) includes workstation/build-capacity analysis and optimization recommendations; (f) is updated at least monthly or whenever the item count changes by ≥ 10%; (g) is cross-referenced against the workable-items database for accuracy. The planning document MUST live at</w:t>
      </w:r>
      <w:r>
        <w:t xml:space="preserve"> </w:t>
      </w:r>
      <w:r>
        <w:rPr>
          <w:rStyle w:val="VerbatimChar"/>
        </w:rPr>
        <w:t xml:space="preserve">docs/research/production_planning_&lt;YYYYMMDD&gt;/ANALYSIS.md</w:t>
      </w:r>
      <w:r>
        <w:t xml:space="preserve"> </w:t>
      </w:r>
      <w:r>
        <w:t xml:space="preserve">with HTML+PDF exports per §11.4.65. Honest boundary (§11.4.6): projections are estimates based on measured velocity — they guarantee the methodology is sound, NOT that specific dates will be met. Classification: universal (§11.4.17). Composes §11.4.6 (no-guessing — projections based on data, not wishful thinking), §11.4.40 (full retest before tag), §11.4.42 (iteration discipline), §11.4.93 (SQLite SSoT), §11.4.108 (four-layer verification). Propagation gate</w:t>
      </w:r>
      <w:r>
        <w:t xml:space="preserve"> </w:t>
      </w:r>
      <w:r>
        <w:rPr>
          <w:rStyle w:val="VerbatimChar"/>
        </w:rPr>
        <w:t xml:space="preserve">CM-COVENANT-114-172-PROPAGATION</w:t>
      </w:r>
      <w:r>
        <w:t xml:space="preserve"> </w:t>
      </w:r>
      <w:r>
        <w:t xml:space="preserve">(literal</w:t>
      </w:r>
      <w:r>
        <w:t xml:space="preserve"> </w:t>
      </w:r>
      <w:r>
        <w:rPr>
          <w:rStyle w:val="VerbatimChar"/>
        </w:rPr>
        <w:t xml:space="preserve">11.4.172</w:t>
      </w:r>
      <w:r>
        <w:t xml:space="preserve">) + paired §1.1 mutation.</w:t>
      </w:r>
    </w:p>
    <w:p>
      <w:pPr>
        <w:pStyle w:val="BodyText"/>
      </w:pPr>
      <w:r>
        <w:rPr>
          <w:b/>
          <w:bCs/>
        </w:rPr>
        <w:t xml:space="preserve">§11.4.173 — Containerized + distributed build mandate (User mandate, 2026-06-29).</w:t>
      </w:r>
      <w:r>
        <w:t xml:space="preserve"> </w:t>
      </w:r>
      <w:r>
        <w:t xml:space="preserve">EVERY build of EVERY component (source compile, artifact/package/installer/container-image production, codegen, asset render — for ANY language/platform: Go, Android/Gradle, desktop, web, native, firmware) MUST run INSIDE a specialized build container provisioned via the</w:t>
      </w:r>
      <w:r>
        <w:t xml:space="preserve"> </w:t>
      </w:r>
      <w:r>
        <w:rPr>
          <w:rStyle w:val="VerbatimChar"/>
        </w:rPr>
        <w:t xml:space="preserve">digital.vasic.containers</w:t>
      </w:r>
      <w:r>
        <w:t xml:space="preserve"> </w:t>
      </w:r>
      <w:r>
        <w:t xml:space="preserve">submodule (§11.4.76) — NEVER on the bare host. The build containers MUST be DISTRIBUTED to the designated remote build host(s) (e.g.</w:t>
      </w:r>
      <w:r>
        <w:t xml:space="preserve"> </w:t>
      </w:r>
      <w:r>
        <w:rPr>
          <w:rStyle w:val="VerbatimChar"/>
        </w:rPr>
        <w:t xml:space="preserve">thinker.local</w:t>
      </w:r>
      <w:r>
        <w:t xml:space="preserve">) via the SAME containers-submodule distribution mechanism the infra uses (§11.4.76 Distributor / remote compose over SSH, §11.4.161 rootless), so the build EXECUTES on the remote build host (offloading the developer/main host); once the build completes the produced artifacts MUST be brought BACK to the originating main host (scp/rsync/volume copy) for use/flashing/distribution. Building outside a container, or on the bare host, is FORBIDDEN — a release blocker (the "works on my machine" / unreproducible-build class §11.4.76 exists to prevent). The build-host target + build-container definitions are config-injected (§11.4.28, never hardcoded in the submodule); a missing build-container capability is added by EXTENDING the containers submodule upstream (§11.4.74), never by an ad-hoc host build. Honest boundary (§11.4.6): the containerized+distributed build guarantees reproducibility + host-isolation + capacity offload — it does NOT replace the §11.4.40 full-suite retest, §11.4.108 four-layer artifact→runtime verification, or §11.4.38 installable-asset evidence (those still run against the brought-back artifact). Classification: universal (§11.4.17). Composes §11.4.76 (containers submodule — sole orchestration layer), §11.4.161 (rootless runtime), §11.4.74 (extend-don't-reimplement), §11.4.28 (config injection / decoupling), §11.4.24 (build-resource stats), §11.4.82 (iteration speedup — persistent caches in the container), §11.4.121 (no-commit-while-build-writes-artifacts), §11.4.38 (installable-asset evidence on the brought-back artifact), §11.4.108 (artifact→runtime verification), §12.6 (host memory ceiling — offloading the build preserves the main host). Propagation gate</w:t>
      </w:r>
      <w:r>
        <w:t xml:space="preserve"> </w:t>
      </w:r>
      <w:r>
        <w:rPr>
          <w:rStyle w:val="VerbatimChar"/>
        </w:rPr>
        <w:t xml:space="preserve">CM-COVENANT-114-173-PROPAGATION</w:t>
      </w:r>
      <w:r>
        <w:t xml:space="preserve"> </w:t>
      </w:r>
      <w:r>
        <w:t xml:space="preserve">(literal</w:t>
      </w:r>
      <w:r>
        <w:t xml:space="preserve"> </w:t>
      </w:r>
      <w:r>
        <w:rPr>
          <w:rStyle w:val="VerbatimChar"/>
        </w:rPr>
        <w:t xml:space="preserve">11.4.173</w:t>
      </w:r>
      <w:r>
        <w:t xml:space="preserve">) + recommended gate</w:t>
      </w:r>
      <w:r>
        <w:t xml:space="preserve"> </w:t>
      </w:r>
      <w:r>
        <w:rPr>
          <w:rStyle w:val="VerbatimChar"/>
        </w:rPr>
        <w:t xml:space="preserve">CM-CONTAINERIZED-DISTRIBUTED-BUILD</w:t>
      </w:r>
      <w:r>
        <w:t xml:space="preserve"> </w:t>
      </w:r>
      <w:r>
        <w:t xml:space="preserve">(every build runs via the containers submodule on the remote build host; a bare-host build is detected + FAILs) + paired §1.1 mutation.</w:t>
      </w:r>
      <w:r>
        <w:t xml:space="preserve"> </w:t>
      </w: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§11.4.173. Non-compliance is a release blocker. No escape hatch — no</w:t>
      </w:r>
      <w:r>
        <w:t xml:space="preserve"> </w:t>
      </w:r>
      <w:r>
        <w:rPr>
          <w:rStyle w:val="VerbatimChar"/>
        </w:rPr>
        <w:t xml:space="preserve">--build-on-host</w:t>
      </w:r>
      <w:r>
        <w:t xml:space="preserve">,</w:t>
      </w:r>
      <w:r>
        <w:t xml:space="preserve"> </w:t>
      </w:r>
      <w:r>
        <w:rPr>
          <w:rStyle w:val="VerbatimChar"/>
        </w:rPr>
        <w:t xml:space="preserve">--skip-container-build</w:t>
      </w:r>
      <w:r>
        <w:t xml:space="preserve">,</w:t>
      </w:r>
      <w:r>
        <w:t xml:space="preserve"> </w:t>
      </w:r>
      <w:r>
        <w:rPr>
          <w:rStyle w:val="VerbatimChar"/>
        </w:rPr>
        <w:t xml:space="preserve">--local-build-ok</w:t>
      </w:r>
      <w:r>
        <w:t xml:space="preserve">,</w:t>
      </w:r>
      <w:r>
        <w:t xml:space="preserve"> </w:t>
      </w:r>
      <w:r>
        <w:rPr>
          <w:rStyle w:val="VerbatimChar"/>
        </w:rPr>
        <w:t xml:space="preserve">--no-distributed-build</w:t>
      </w:r>
      <w:r>
        <w:t xml:space="preserve">,</w:t>
      </w:r>
      <w:r>
        <w:t xml:space="preserve"> </w:t>
      </w:r>
      <w:r>
        <w:rPr>
          <w:rStyle w:val="VerbatimChar"/>
        </w:rPr>
        <w:t xml:space="preserve">--bare-host-build</w:t>
      </w:r>
      <w:r>
        <w:t xml:space="preserve"> </w:t>
      </w:r>
      <w:r>
        <w:t xml:space="preserve">flag.</w:t>
      </w:r>
    </w:p>
    <w:p>
      <w:pPr>
        <w:pStyle w:val="BodyText"/>
      </w:pPr>
      <w:r>
        <w:rPr>
          <w:b/>
          <w:bCs/>
        </w:rPr>
        <w:t xml:space="preserve">§11.4.174 — Shared-host process-ownership verification mandate (User mandate, 2026-06-29).</w:t>
      </w:r>
      <w:r>
        <w:t xml:space="preserve"> </w:t>
      </w:r>
      <w:r>
        <w:t xml:space="preserve">On any shared host where other projects/users/agents may run concurrently, every inspection of or action on a process, build, daemon, port, lock, or system-state signal MUST first positively VERIFY the target is OURS before diagnosing or acting. Attribute a process to us ONLY by a strong discriminator — cwd inside this project's tree, argv naming our scripts/artifacts/repo path, a PID we launched + recorded (§11.4.147), or a lock/port path under our tree — NEVER a loose</w:t>
      </w:r>
      <w:r>
        <w:t xml:space="preserve"> </w:t>
      </w:r>
      <w:r>
        <w:rPr>
          <w:rStyle w:val="VerbatimChar"/>
        </w:rPr>
        <w:t xml:space="preserve">pgrep java/gradle/node</w:t>
      </w:r>
      <w:r>
        <w:t xml:space="preserve"> </w:t>
      </w:r>
      <w:r>
        <w:t xml:space="preserve">name match (it matches every project on the host). NEVER kill/signal/restart a process not positively ours (other projects' gradle/java/podman/zig are off-limits — operator-workload-safety, §12/§11.4.133); the §12.8 daemon-kill remediation MUST be scoped to OUR daemons. When our work waits on host contention from another project's process, surface it (§11.4.66/§11.4.101) — block-don't-break. Every pgrep/ps filter MUST exclude self-matches + other-project matches. Forensic anchor (FACT 2026-06-29): a 200%-CPU java+gradlew on the shared host was a separate</w:t>
      </w:r>
      <w:r>
        <w:t xml:space="preserve"> </w:t>
      </w:r>
      <w:r>
        <w:rPr>
          <w:rStyle w:val="VerbatimChar"/>
        </w:rPr>
        <w:t xml:space="preserve">catalogizer</w:t>
      </w:r>
      <w:r>
        <w:t xml:space="preserve"> </w:t>
      </w:r>
      <w:r>
        <w:t xml:space="preserve">project's gradle test (cwd=Projects/catalogizer), nearly mis-attributed to our build. Composes §11.4.6/§11.4.66/§11.4.101/§11.4.147/§12/§12.8/§11.4.133. Classification: universal (§11.4.17). Propagation gate</w:t>
      </w:r>
      <w:r>
        <w:t xml:space="preserve"> </w:t>
      </w:r>
      <w:r>
        <w:rPr>
          <w:rStyle w:val="VerbatimChar"/>
        </w:rPr>
        <w:t xml:space="preserve">CM-COVENANT-114-174-PROPAGATION</w:t>
      </w:r>
      <w:r>
        <w:t xml:space="preserve"> </w:t>
      </w:r>
      <w:r>
        <w:t xml:space="preserve">(literal</w:t>
      </w:r>
      <w:r>
        <w:t xml:space="preserve"> </w:t>
      </w:r>
      <w:r>
        <w:rPr>
          <w:rStyle w:val="VerbatimChar"/>
        </w:rPr>
        <w:t xml:space="preserve">11.4.174</w:t>
      </w:r>
      <w:r>
        <w:t xml:space="preserve">) + recommended gate</w:t>
      </w:r>
      <w:r>
        <w:t xml:space="preserve"> </w:t>
      </w:r>
      <w:r>
        <w:rPr>
          <w:rStyle w:val="VerbatimChar"/>
        </w:rPr>
        <w:t xml:space="preserve">CM-PROCESS-OWNERSHIP-VERIFIED</w:t>
      </w:r>
      <w:r>
        <w:t xml:space="preserve"> </w:t>
      </w:r>
      <w:r>
        <w:t xml:space="preserve">+ paired §1.1 mutation.</w:t>
      </w:r>
      <w:r>
        <w:t xml:space="preserve"> </w:t>
      </w: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§11.4.174. Non-compliance is a release blocker. No escape hatch — no</w:t>
      </w:r>
      <w:r>
        <w:t xml:space="preserve"> </w:t>
      </w:r>
      <w:r>
        <w:rPr>
          <w:rStyle w:val="VerbatimChar"/>
        </w:rPr>
        <w:t xml:space="preserve">--assume-process-ours</w:t>
      </w:r>
      <w:r>
        <w:t xml:space="preserve">,</w:t>
      </w:r>
      <w:r>
        <w:t xml:space="preserve"> </w:t>
      </w:r>
      <w:r>
        <w:rPr>
          <w:rStyle w:val="VerbatimChar"/>
        </w:rPr>
        <w:t xml:space="preserve">--loose-pgrep-ok</w:t>
      </w:r>
      <w:r>
        <w:t xml:space="preserve">,</w:t>
      </w:r>
      <w:r>
        <w:t xml:space="preserve"> </w:t>
      </w:r>
      <w:r>
        <w:rPr>
          <w:rStyle w:val="VerbatimChar"/>
        </w:rPr>
        <w:t xml:space="preserve">--kill-any-matching-process</w:t>
      </w:r>
      <w:r>
        <w:t xml:space="preserve">,</w:t>
      </w:r>
      <w:r>
        <w:t xml:space="preserve"> </w:t>
      </w:r>
      <w:r>
        <w:rPr>
          <w:rStyle w:val="VerbatimChar"/>
        </w:rPr>
        <w:t xml:space="preserve">--skip-ownership-check</w:t>
      </w:r>
      <w:r>
        <w:t xml:space="preserve"> </w:t>
      </w:r>
      <w:r>
        <w:t xml:space="preserve">flag.</w:t>
      </w:r>
    </w:p>
    <w:p>
      <w:pPr>
        <w:pStyle w:val="BodyText"/>
      </w:pPr>
      <w:r>
        <w:rPr>
          <w:b/>
          <w:bCs/>
        </w:rPr>
        <w:t xml:space="preserve">§11.4.177 — Developer-tooling project-decoupling + invocation-directory operation (User mandate, 2026-07-04).</w:t>
      </w:r>
      <w:r>
        <w:t xml:space="preserve"> </w:t>
      </w:r>
      <w:r>
        <w:t xml:space="preserve">Compact summary: no project-specific script / hook / alias / binary may be wired (copied / symlinked / PATH-exported / aliased) into a global or shared developer-tooling PATH; shared tooling MUST be project-agnostic and operate on the INVOCATION directory (cwd / explicit path / config arg), NEVER a hardcoded project path; a project-specific helper lives in + runs from its own repo, a genuinely-reusable helper is promoted to the shared toolkit ONLY after being stripped of every project-specific assumption (paths, device serials, package names, region endpoints) + taking its target from the invocation context; a project script reachable on the global/shared PATH is a decoupling violation of equal severity to importing project-specific code into a shared submodule (§11.4.28); forensic FACT 2026-07-04 — a project cwd-hook symlinked into the global Claude-Toolkit PATH re-coupled every alias to one hardcoded checkout; honest boundary §11.4.6 — decoupling guarantees project-agnostic, not correct (still needs the tool's own tests). Classification: universal (§11.4.17). Composes §11.4.28/.29/.35/.11/.6. Propagation gate</w:t>
      </w:r>
      <w:r>
        <w:t xml:space="preserve"> </w:t>
      </w:r>
      <w:r>
        <w:rPr>
          <w:rStyle w:val="VerbatimChar"/>
        </w:rPr>
        <w:t xml:space="preserve">CM-COVENANT-114-177-PROPAGATION</w:t>
      </w:r>
      <w:r>
        <w:t xml:space="preserve"> </w:t>
      </w:r>
      <w:r>
        <w:t xml:space="preserve">(literal</w:t>
      </w:r>
      <w:r>
        <w:t xml:space="preserve"> </w:t>
      </w:r>
      <w:r>
        <w:rPr>
          <w:rStyle w:val="VerbatimChar"/>
        </w:rPr>
        <w:t xml:space="preserve">11.4.177</w:t>
      </w:r>
      <w:r>
        <w:t xml:space="preserve">) + recommended gate</w:t>
      </w:r>
      <w:r>
        <w:t xml:space="preserve"> </w:t>
      </w:r>
      <w:r>
        <w:rPr>
          <w:rStyle w:val="VerbatimChar"/>
        </w:rPr>
        <w:t xml:space="preserve">CM-TOOLING-PROJECT-DECOUPLED</w:t>
      </w:r>
      <w:r>
        <w:t xml:space="preserve"> </w:t>
      </w:r>
      <w:r>
        <w:t xml:space="preserve">+ paired §1.1 mutation.</w:t>
      </w:r>
      <w:r>
        <w:t xml:space="preserve"> </w:t>
      </w: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§11.4.177. Non-compliance is a release blocker. No escape hatch — no</w:t>
      </w:r>
      <w:r>
        <w:t xml:space="preserve"> </w:t>
      </w:r>
      <w:r>
        <w:rPr>
          <w:rStyle w:val="VerbatimChar"/>
        </w:rPr>
        <w:t xml:space="preserve">--global-symlink-ok</w:t>
      </w:r>
      <w:r>
        <w:t xml:space="preserve">,</w:t>
      </w:r>
      <w:r>
        <w:t xml:space="preserve"> </w:t>
      </w:r>
      <w:r>
        <w:rPr>
          <w:rStyle w:val="VerbatimChar"/>
        </w:rPr>
        <w:t xml:space="preserve">--hardcode-project-path</w:t>
      </w:r>
      <w:r>
        <w:t xml:space="preserve">,</w:t>
      </w:r>
      <w:r>
        <w:t xml:space="preserve"> </w:t>
      </w:r>
      <w:r>
        <w:rPr>
          <w:rStyle w:val="VerbatimChar"/>
        </w:rPr>
        <w:t xml:space="preserve">--wire-into-shared-path</w:t>
      </w:r>
      <w:r>
        <w:t xml:space="preserve"> </w:t>
      </w:r>
      <w:r>
        <w:t xml:space="preserve">flag.</w:t>
      </w:r>
    </w:p>
    <w:p>
      <w:pPr>
        <w:pStyle w:val="BodyText"/>
      </w:pPr>
      <w:r>
        <w:rPr>
          <w:b/>
          <w:bCs/>
        </w:rPr>
        <w:t xml:space="preserve">§11.4.178 — Track-qualified identity for parallel work streams (session-name collision ban) (User mandate, 2026-07-04).</w:t>
      </w:r>
      <w:r>
        <w:t xml:space="preserve"> </w:t>
      </w:r>
      <w:r>
        <w:t xml:space="preserve">Compact summary: parallel work streams sharing hardware / a git backing store / a tmux-session namespace / a lock namespace / any single-owner resource MUST be addressed by a TRACK-QUALIFIED identity (</w:t>
      </w:r>
      <w:r>
        <w:rPr>
          <w:rStyle w:val="VerbatimChar"/>
        </w:rPr>
        <w:t xml:space="preserve">&lt;project&gt;__&lt;track&gt;__&lt;role&gt;</w:t>
      </w:r>
      <w:r>
        <w:t xml:space="preserve">), NEVER a bare directory basename; multiple checkouts/clones/worktrees sharing basename</w:t>
      </w:r>
      <w:r>
        <w:t xml:space="preserve"> </w:t>
      </w:r>
      <w:r>
        <w:rPr>
          <w:rStyle w:val="VerbatimChar"/>
        </w:rPr>
        <w:t xml:space="preserve">atmosphere</w:t>
      </w:r>
      <w:r>
        <w:t xml:space="preserve"> </w:t>
      </w:r>
      <w:r>
        <w:t xml:space="preserve">collapse into one session/lock/log key + cross-wire tmux targets, lock files, device claims, log dirs (observed collision 2026-07-04); every registry row / session name / lock path / log dir / device claim for a ≥2-concurrent-claimant resource MUST carry the track-qualified key, a bare-basename identity for such a resource is a violation; honest boundary §11.4.6 — a unique identity prevents cross-wiring, it does not itself arbitrate ownership (that is §11.4.119 +</w:t>
      </w:r>
      <w:r>
        <w:t xml:space="preserve"> </w:t>
      </w:r>
      <w:r>
        <w:rPr>
          <w:b/>
          <w:bCs/>
        </w:rPr>
        <w:t xml:space="preserve">§11.4.176</w:t>
      </w:r>
      <w:r>
        <w:t xml:space="preserve"> </w:t>
      </w:r>
      <w:r>
        <w:t xml:space="preserve">(the multi-track work-division + exactly-once-claim + device-lock arbitration anchor)). Classification: universal (§11.4.17). Composes §11.4.111/.119/.29/.58 +</w:t>
      </w:r>
      <w:r>
        <w:t xml:space="preserve"> </w:t>
      </w:r>
      <w:r>
        <w:rPr>
          <w:b/>
          <w:bCs/>
        </w:rPr>
        <w:t xml:space="preserve">§11.4.176</w:t>
      </w:r>
      <w:r>
        <w:t xml:space="preserve"> </w:t>
      </w:r>
      <w:r>
        <w:t xml:space="preserve">(the multi-track work-division + exactly-once-claim + device-lock arbitration anchor). Propagation gate</w:t>
      </w:r>
      <w:r>
        <w:t xml:space="preserve"> </w:t>
      </w:r>
      <w:r>
        <w:rPr>
          <w:rStyle w:val="VerbatimChar"/>
        </w:rPr>
        <w:t xml:space="preserve">CM-COVENANT-114-178-PROPAGATION</w:t>
      </w:r>
      <w:r>
        <w:t xml:space="preserve"> </w:t>
      </w:r>
      <w:r>
        <w:t xml:space="preserve">(literal</w:t>
      </w:r>
      <w:r>
        <w:t xml:space="preserve"> </w:t>
      </w:r>
      <w:r>
        <w:rPr>
          <w:rStyle w:val="VerbatimChar"/>
        </w:rPr>
        <w:t xml:space="preserve">11.4.178</w:t>
      </w:r>
      <w:r>
        <w:t xml:space="preserve">) + recommended gate</w:t>
      </w:r>
      <w:r>
        <w:t xml:space="preserve"> </w:t>
      </w:r>
      <w:r>
        <w:rPr>
          <w:rStyle w:val="VerbatimChar"/>
        </w:rPr>
        <w:t xml:space="preserve">CM-TRACK-QUALIFIED-IDENTITY</w:t>
      </w:r>
      <w:r>
        <w:t xml:space="preserve"> </w:t>
      </w:r>
      <w:r>
        <w:t xml:space="preserve">+ paired §1.1 mutation.</w:t>
      </w:r>
      <w:r>
        <w:t xml:space="preserve"> </w:t>
      </w:r>
      <w:r>
        <w:rPr>
          <w:b/>
          <w:bCs/>
        </w:rPr>
        <w:t xml:space="preserve">Multi-project-per-track layout clarification (2026-07-10):</w:t>
      </w:r>
      <w:r>
        <w:t xml:space="preserve"> </w:t>
      </w:r>
      <w:r>
        <w:t xml:space="preserve">a</w:t>
      </w:r>
      <w:r>
        <w:t xml:space="preserve"> </w:t>
      </w:r>
      <w:r>
        <w:rPr>
          <w:rStyle w:val="VerbatimChar"/>
        </w:rPr>
        <w:t xml:space="preserve">/mnt/track&lt;N&gt;</w:t>
      </w:r>
      <w:r>
        <w:t xml:space="preserve"> </w:t>
      </w:r>
      <w:r>
        <w:t xml:space="preserve">track parent is NOT single-project — MULTIPLE projects coexist on the same track parents, each in its OWN project-named subdirectory</w:t>
      </w:r>
      <w:r>
        <w:t xml:space="preserve"> </w:t>
      </w:r>
      <w:r>
        <w:rPr>
          <w:rStyle w:val="VerbatimChar"/>
        </w:rPr>
        <w:t xml:space="preserve">/mnt/track&lt;N&gt;/&lt;project_name&gt;/</w:t>
      </w:r>
      <w:r>
        <w:t xml:space="preserve"> </w:t>
      </w:r>
      <w:r>
        <w:t xml:space="preserve">(e.g.</w:t>
      </w:r>
      <w:r>
        <w:t xml:space="preserve"> </w:t>
      </w:r>
      <w:r>
        <w:rPr>
          <w:rStyle w:val="VerbatimChar"/>
        </w:rPr>
        <w:t xml:space="preserve">/mnt/track1/atmosphere/</w:t>
      </w:r>
      <w:r>
        <w:t xml:space="preserve"> </w:t>
      </w:r>
      <w:r>
        <w:t xml:space="preserve">AND</w:t>
      </w:r>
      <w:r>
        <w:t xml:space="preserve"> </w:t>
      </w:r>
      <w:r>
        <w:rPr>
          <w:rStyle w:val="VerbatimChar"/>
        </w:rPr>
        <w:t xml:space="preserve">/mnt/track1/helix_ota/</w:t>
      </w:r>
      <w:r>
        <w:t xml:space="preserve"> </w:t>
      </w:r>
      <w:r>
        <w:t xml:space="preserve">side by side); the per-track working copy of project P on track N is ALWAYS</w:t>
      </w:r>
      <w:r>
        <w:t xml:space="preserve"> </w:t>
      </w:r>
      <w:r>
        <w:rPr>
          <w:rStyle w:val="VerbatimChar"/>
        </w:rPr>
        <w:t xml:space="preserve">/mnt/track&lt;N&gt;/&lt;project_name&gt;/</w:t>
      </w:r>
      <w:r>
        <w:t xml:space="preserve"> </w:t>
      </w:r>
      <w:r>
        <w:t xml:space="preserve">(canonical lowercase snake_case dir-name per §11.4.29), never the bare track root and never a shared basename; this is WHY the identity carries the</w:t>
      </w:r>
      <w:r>
        <w:t xml:space="preserve"> </w:t>
      </w:r>
      <w:r>
        <w:rPr>
          <w:rStyle w:val="VerbatimChar"/>
        </w:rPr>
        <w:t xml:space="preserve">&lt;project&gt;</w:t>
      </w:r>
      <w:r>
        <w:t xml:space="preserve"> </w:t>
      </w:r>
      <w:r>
        <w:t xml:space="preserve">component (</w:t>
      </w:r>
      <w:r>
        <w:rPr>
          <w:rStyle w:val="VerbatimChar"/>
        </w:rPr>
        <w:t xml:space="preserve">&lt;project&gt;__&lt;track&gt;__&lt;role&gt;</w:t>
      </w:r>
      <w:r>
        <w:t xml:space="preserve">) — so two coexisting projects' track-N sessions / locks / logs / device-claims / registry rows never collide; a project adopting the multi-track engine (§11.4.187) MUST create AND register its own</w:t>
      </w:r>
      <w:r>
        <w:t xml:space="preserve"> </w:t>
      </w:r>
      <w:r>
        <w:rPr>
          <w:rStyle w:val="VerbatimChar"/>
        </w:rPr>
        <w:t xml:space="preserve">/mnt/track&lt;N&gt;/&lt;project_name&gt;/</w:t>
      </w:r>
      <w:r>
        <w:t xml:space="preserve"> </w:t>
      </w:r>
      <w:r>
        <w:t xml:space="preserve">per track and MUST NOT assume it owns the track root or that a track hosts only one project.</w:t>
      </w:r>
      <w:r>
        <w:t xml:space="preserve"> </w:t>
      </w: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§11.4.178. Non-compliance is a release blocker. No escape hatch — no</w:t>
      </w:r>
      <w:r>
        <w:t xml:space="preserve"> </w:t>
      </w:r>
      <w:r>
        <w:rPr>
          <w:rStyle w:val="VerbatimChar"/>
        </w:rPr>
        <w:t xml:space="preserve">--bare-basename-ok</w:t>
      </w:r>
      <w:r>
        <w:t xml:space="preserve">,</w:t>
      </w:r>
      <w:r>
        <w:t xml:space="preserve"> </w:t>
      </w:r>
      <w:r>
        <w:rPr>
          <w:rStyle w:val="VerbatimChar"/>
        </w:rPr>
        <w:t xml:space="preserve">--skip-track-qualifier</w:t>
      </w:r>
      <w:r>
        <w:t xml:space="preserve">,</w:t>
      </w:r>
      <w:r>
        <w:t xml:space="preserve"> </w:t>
      </w:r>
      <w:r>
        <w:rPr>
          <w:rStyle w:val="VerbatimChar"/>
        </w:rPr>
        <w:t xml:space="preserve">--shared-session-name</w:t>
      </w:r>
      <w:r>
        <w:t xml:space="preserve"> </w:t>
      </w:r>
      <w:r>
        <w:t xml:space="preserve">flag.</w:t>
      </w:r>
    </w:p>
    <w:p>
      <w:pPr>
        <w:pStyle w:val="BodyText"/>
      </w:pPr>
      <w:r>
        <w:rPr>
          <w:b/>
          <w:bCs/>
        </w:rPr>
        <w:t xml:space="preserve">§11.4.179 — Corruption-isolated parallel git streams (own-.git independent clones, not shared-common-dir worktrees) (User mandate, 2026-07-04).</w:t>
      </w:r>
      <w:r>
        <w:t xml:space="preserve"> </w:t>
      </w:r>
      <w:r>
        <w:t xml:space="preserve">Compact summary: when corruption-isolation is a requirement, parallel git work streams MUST each be an isolated repo with its OWN</w:t>
      </w:r>
      <w:r>
        <w:t xml:space="preserve"> </w:t>
      </w:r>
      <w:r>
        <w:rPr>
          <w:rStyle w:val="VerbatimChar"/>
        </w:rPr>
        <w:t xml:space="preserve">.git</w:t>
      </w:r>
      <w:r>
        <w:t xml:space="preserve"> </w:t>
      </w:r>
      <w:r>
        <w:t xml:space="preserve">(own object store, own index, own lock namespace), NOT</w:t>
      </w:r>
      <w:r>
        <w:t xml:space="preserve"> </w:t>
      </w:r>
      <w:r>
        <w:rPr>
          <w:rStyle w:val="VerbatimChar"/>
        </w:rPr>
        <w:t xml:space="preserve">git worktree</w:t>
      </w:r>
      <w:r>
        <w:t xml:space="preserve"> </w:t>
      </w:r>
      <w:r>
        <w:t xml:space="preserve">checkouts sharing one common</w:t>
      </w:r>
      <w:r>
        <w:t xml:space="preserve"> </w:t>
      </w:r>
      <w:r>
        <w:rPr>
          <w:rStyle w:val="VerbatimChar"/>
        </w:rPr>
        <w:t xml:space="preserve">.git</w:t>
      </w:r>
      <w:r>
        <w:t xml:space="preserve">; a shared common-dir is a single point of failure — one stale</w:t>
      </w:r>
      <w:r>
        <w:t xml:space="preserve"> </w:t>
      </w:r>
      <w:r>
        <w:rPr>
          <w:rStyle w:val="VerbatimChar"/>
        </w:rPr>
        <w:t xml:space="preserve">index.lock</w:t>
      </w:r>
      <w:r>
        <w:t xml:space="preserve"> </w:t>
      </w:r>
      <w:r>
        <w:t xml:space="preserve">/</w:t>
      </w:r>
      <w:r>
        <w:t xml:space="preserve"> </w:t>
      </w:r>
      <w:r>
        <w:rPr>
          <w:rStyle w:val="VerbatimChar"/>
        </w:rPr>
        <w:t xml:space="preserve">.commit_all.lock</w:t>
      </w:r>
      <w:r>
        <w:t xml:space="preserve"> </w:t>
      </w:r>
      <w:r>
        <w:t xml:space="preserve">/</w:t>
      </w:r>
      <w:r>
        <w:t xml:space="preserve"> </w:t>
      </w:r>
      <w:r>
        <w:rPr>
          <w:rStyle w:val="VerbatimChar"/>
        </w:rPr>
        <w:t xml:space="preserve">.push_all.lock</w:t>
      </w:r>
      <w:r>
        <w:t xml:space="preserve"> </w:t>
      </w:r>
      <w:r>
        <w:t xml:space="preserve">freezes EVERY stream at once (observed 9-h all-track freeze 2026-07-04) + one corrupted object store loses every stream; each stream's</w:t>
      </w:r>
      <w:r>
        <w:t xml:space="preserve"> </w:t>
      </w:r>
      <w:r>
        <w:rPr>
          <w:rStyle w:val="VerbatimChar"/>
        </w:rPr>
        <w:t xml:space="preserve">git rev-parse --git-common-dir</w:t>
      </w:r>
      <w:r>
        <w:t xml:space="preserve"> </w:t>
      </w:r>
      <w:r>
        <w:t xml:space="preserve">MUST resolve INSIDE its own tree, a common-dir resolving to a shared parent is a violation; where CoW/reflink disk-feasibility is the constraint use the §11.4.167 reflink-clone-with-own-</w:t>
      </w:r>
      <w:r>
        <w:rPr>
          <w:rStyle w:val="VerbatimChar"/>
        </w:rPr>
        <w:t xml:space="preserve">.git</w:t>
      </w:r>
      <w:r>
        <w:t xml:space="preserve"> </w:t>
      </w:r>
      <w:r>
        <w:t xml:space="preserve">path (btrfs/XFS/ZFS/APFS reflink shares extents on disk while keeping a per-stream</w:t>
      </w:r>
      <w:r>
        <w:t xml:space="preserve"> </w:t>
      </w:r>
      <w:r>
        <w:rPr>
          <w:rStyle w:val="VerbatimChar"/>
        </w:rPr>
        <w:t xml:space="preserve">.git</w:t>
      </w:r>
      <w:r>
        <w:t xml:space="preserve">, so isolation + disk-feasibility both hold); honest boundary §11.4.6 — own-</w:t>
      </w:r>
      <w:r>
        <w:rPr>
          <w:rStyle w:val="VerbatimChar"/>
        </w:rPr>
        <w:t xml:space="preserve">.git</w:t>
      </w:r>
      <w:r>
        <w:t xml:space="preserve"> </w:t>
      </w:r>
      <w:r>
        <w:t xml:space="preserve">contains lock/corruption blast radius, it does NOT remove per-repo stale-lock reaping (§11.4.180) nor ff-only no-force integration (§11.4.113). Classification: universal (§11.4.17). Composes §11.4.167/.119/.58/§9.2 +</w:t>
      </w:r>
      <w:r>
        <w:t xml:space="preserve"> </w:t>
      </w:r>
      <w:r>
        <w:rPr>
          <w:b/>
          <w:bCs/>
        </w:rPr>
        <w:t xml:space="preserve">§11.4.176</w:t>
      </w:r>
      <w:r>
        <w:t xml:space="preserve"> </w:t>
      </w:r>
      <w:r>
        <w:t xml:space="preserve">(the multi-track work-division + exactly-once-claim + device-lock arbitration anchor). Propagation gate</w:t>
      </w:r>
      <w:r>
        <w:t xml:space="preserve"> </w:t>
      </w:r>
      <w:r>
        <w:rPr>
          <w:rStyle w:val="VerbatimChar"/>
        </w:rPr>
        <w:t xml:space="preserve">CM-COVENANT-114-179-PROPAGATION</w:t>
      </w:r>
      <w:r>
        <w:t xml:space="preserve"> </w:t>
      </w:r>
      <w:r>
        <w:t xml:space="preserve">(literal</w:t>
      </w:r>
      <w:r>
        <w:t xml:space="preserve"> </w:t>
      </w:r>
      <w:r>
        <w:rPr>
          <w:rStyle w:val="VerbatimChar"/>
        </w:rPr>
        <w:t xml:space="preserve">11.4.179</w:t>
      </w:r>
      <w:r>
        <w:t xml:space="preserve">) + recommended gate</w:t>
      </w:r>
      <w:r>
        <w:t xml:space="preserve"> </w:t>
      </w:r>
      <w:r>
        <w:rPr>
          <w:rStyle w:val="VerbatimChar"/>
        </w:rPr>
        <w:t xml:space="preserve">CM-GIT-STREAMS-OWN-COMMON-DIR</w:t>
      </w:r>
      <w:r>
        <w:t xml:space="preserve"> </w:t>
      </w:r>
      <w:r>
        <w:t xml:space="preserve">+ paired §1.1 mutation.</w:t>
      </w:r>
      <w:r>
        <w:t xml:space="preserve"> </w:t>
      </w: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§11.4.179. Non-compliance is a release blocker. No escape hatch — no</w:t>
      </w:r>
      <w:r>
        <w:t xml:space="preserve"> </w:t>
      </w:r>
      <w:r>
        <w:rPr>
          <w:rStyle w:val="VerbatimChar"/>
        </w:rPr>
        <w:t xml:space="preserve">--shared-common-git</w:t>
      </w:r>
      <w:r>
        <w:t xml:space="preserve">,</w:t>
      </w:r>
      <w:r>
        <w:t xml:space="preserve"> </w:t>
      </w:r>
      <w:r>
        <w:rPr>
          <w:rStyle w:val="VerbatimChar"/>
        </w:rPr>
        <w:t xml:space="preserve">--worktree-when-isolation-required</w:t>
      </w:r>
      <w:r>
        <w:t xml:space="preserve">,</w:t>
      </w:r>
      <w:r>
        <w:t xml:space="preserve"> </w:t>
      </w:r>
      <w:r>
        <w:rPr>
          <w:rStyle w:val="VerbatimChar"/>
        </w:rPr>
        <w:t xml:space="preserve">--skip-git-isolation</w:t>
      </w:r>
      <w:r>
        <w:t xml:space="preserve"> </w:t>
      </w:r>
      <w:r>
        <w:t xml:space="preserve">flag.</w:t>
      </w:r>
    </w:p>
    <w:p>
      <w:pPr>
        <w:pStyle w:val="BodyText"/>
      </w:pPr>
      <w:r>
        <w:rPr>
          <w:b/>
          <w:bCs/>
        </w:rPr>
        <w:t xml:space="preserve">§11.4.180 — Commit/push (single-writer) wrappers MUST auto-reap provably-stale locks before acquiring (User mandate, 2026-07-04).</w:t>
      </w:r>
      <w:r>
        <w:t xml:space="preserve"> </w:t>
      </w:r>
      <w:r>
        <w:t xml:space="preserve">Compact summary: every commit / push / single-writer wrapper MUST, before acquiring its own lock, auto-reap any PROVABLY-stale git lock — one whose recorded holder PID is DEAD (</w:t>
      </w:r>
      <w:r>
        <w:rPr>
          <w:rStyle w:val="VerbatimChar"/>
        </w:rPr>
        <w:t xml:space="preserve">kill -0</w:t>
      </w:r>
      <w:r>
        <w:t xml:space="preserve"> </w:t>
      </w:r>
      <w:r>
        <w:t xml:space="preserve">fails), OR (no PID recorded) older than a defined threshold AND with no live wrapper/git process holding that repo; the reap covers the wrapper's own lock plus the git-internal existence-based locks (</w:t>
      </w:r>
      <w:r>
        <w:rPr>
          <w:rStyle w:val="VerbatimChar"/>
        </w:rPr>
        <w:t xml:space="preserve">index.lock</w:t>
      </w:r>
      <w:r>
        <w:t xml:space="preserve">,</w:t>
      </w:r>
      <w:r>
        <w:t xml:space="preserve"> </w:t>
      </w:r>
      <w:r>
        <w:rPr>
          <w:rStyle w:val="VerbatimChar"/>
        </w:rPr>
        <w:t xml:space="preserve">HEAD.lock</w:t>
      </w:r>
      <w:r>
        <w:t xml:space="preserve">,</w:t>
      </w:r>
      <w:r>
        <w:t xml:space="preserve"> </w:t>
      </w:r>
      <w:r>
        <w:rPr>
          <w:rStyle w:val="VerbatimChar"/>
        </w:rPr>
        <w:t xml:space="preserve">refs/**/*.lock</w:t>
      </w:r>
      <w:r>
        <w:t xml:space="preserve">) git does NOT auto-release on holder death; it MUST NEVER remove a lock whose holder is ALIVE (removing a live-held lock corrupts a concurrent writer — §9.2); each reap decision (REAPED / KEPT + reason) is logged as captured evidence (§11.4.6 — liveness PROVEN via</w:t>
      </w:r>
      <w:r>
        <w:t xml:space="preserve"> </w:t>
      </w:r>
      <w:r>
        <w:rPr>
          <w:rStyle w:val="VerbatimChar"/>
        </w:rPr>
        <w:t xml:space="preserve">kill -0</w:t>
      </w:r>
      <w:r>
        <w:t xml:space="preserve">, never assumed); a wrapper that blocks indefinitely on a dead-holder lock (observed 9-h freeze 2026-07-04) is a violation; honest boundary §11.4.6 — reaping clears dead-holder deadlock, it does NOT substitute for the own-</w:t>
      </w:r>
      <w:r>
        <w:rPr>
          <w:rStyle w:val="VerbatimChar"/>
        </w:rPr>
        <w:t xml:space="preserve">.git</w:t>
      </w:r>
      <w:r>
        <w:t xml:space="preserve"> </w:t>
      </w:r>
      <w:r>
        <w:t xml:space="preserve">isolation of §11.4.179. Classification: universal (§11.4.17). Composes §11.4.84/.88/.6/§9.2/§11.4.116/§11.4.179. Propagation gate</w:t>
      </w:r>
      <w:r>
        <w:t xml:space="preserve"> </w:t>
      </w:r>
      <w:r>
        <w:rPr>
          <w:rStyle w:val="VerbatimChar"/>
        </w:rPr>
        <w:t xml:space="preserve">CM-COVENANT-114-180-PROPAGATION</w:t>
      </w:r>
      <w:r>
        <w:t xml:space="preserve"> </w:t>
      </w:r>
      <w:r>
        <w:t xml:space="preserve">(literal</w:t>
      </w:r>
      <w:r>
        <w:t xml:space="preserve"> </w:t>
      </w:r>
      <w:r>
        <w:rPr>
          <w:rStyle w:val="VerbatimChar"/>
        </w:rPr>
        <w:t xml:space="preserve">11.4.180</w:t>
      </w:r>
      <w:r>
        <w:t xml:space="preserve">) + recommended gate</w:t>
      </w:r>
      <w:r>
        <w:t xml:space="preserve"> </w:t>
      </w:r>
      <w:r>
        <w:rPr>
          <w:rStyle w:val="VerbatimChar"/>
        </w:rPr>
        <w:t xml:space="preserve">CM-WRAPPER-STALE-LOCK-AUTO-REAP</w:t>
      </w:r>
      <w:r>
        <w:t xml:space="preserve"> </w:t>
      </w:r>
      <w:r>
        <w:t xml:space="preserve">+ paired §1.1 mutation.</w:t>
      </w:r>
      <w:r>
        <w:t xml:space="preserve"> </w:t>
      </w: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§11.4.180. Non-compliance is a release blocker. No escape hatch — no</w:t>
      </w:r>
      <w:r>
        <w:t xml:space="preserve"> </w:t>
      </w:r>
      <w:r>
        <w:rPr>
          <w:rStyle w:val="VerbatimChar"/>
        </w:rPr>
        <w:t xml:space="preserve">--skip-stale-lock-reap</w:t>
      </w:r>
      <w:r>
        <w:t xml:space="preserve">,</w:t>
      </w:r>
      <w:r>
        <w:t xml:space="preserve"> </w:t>
      </w:r>
      <w:r>
        <w:rPr>
          <w:rStyle w:val="VerbatimChar"/>
        </w:rPr>
        <w:t xml:space="preserve">--force-remove-live-lock</w:t>
      </w:r>
      <w:r>
        <w:t xml:space="preserve">,</w:t>
      </w:r>
      <w:r>
        <w:t xml:space="preserve"> </w:t>
      </w:r>
      <w:r>
        <w:rPr>
          <w:rStyle w:val="VerbatimChar"/>
        </w:rPr>
        <w:t xml:space="preserve">--block-on-dead-holder</w:t>
      </w:r>
      <w:r>
        <w:t xml:space="preserve"> </w:t>
      </w:r>
      <w:r>
        <w:t xml:space="preserve">flag.</w:t>
      </w:r>
    </w:p>
    <w:p>
      <w:pPr>
        <w:pStyle w:val="BodyText"/>
      </w:pPr>
      <w:r>
        <w:rPr>
          <w:b/>
          <w:bCs/>
        </w:rPr>
        <w:t xml:space="preserve">§11.4.181 — Consistent controlled feature-branch naming: one feature/logic-group ⇒ exactly ONE canonical branch name across the main repo + all owned submodules (User mandate, 2026-07-05).</w:t>
      </w:r>
      <w:r>
        <w:t xml:space="preserve"> </w:t>
      </w:r>
      <w:r>
        <w:t xml:space="preserve">Compact summary: one feature / logical group of workable items MUST map to EXACTLY ONE canonical branch name used IDENTICALLY on the main repo AND every touched owned submodule — NEVER two differently-named branches for one feature/group, NEVER per-repo naming drift; (1) single canonical name per group minted ONCE per the §11.4.167 D scheme (</w:t>
      </w:r>
      <w:r>
        <w:rPr>
          <w:rStyle w:val="VerbatimChar"/>
        </w:rPr>
        <w:t xml:space="preserve">feature/&lt;slug&gt;</w:t>
      </w:r>
      <w:r>
        <w:t xml:space="preserve"> </w:t>
      </w:r>
      <w:r>
        <w:t xml:space="preserve">branch +</w:t>
      </w:r>
      <w:r>
        <w:t xml:space="preserve"> </w:t>
      </w:r>
      <w:r>
        <w:rPr>
          <w:rStyle w:val="VerbatimChar"/>
        </w:rPr>
        <w:t xml:space="preserve">&lt;prefix&gt;-&lt;base&gt;-feat-&lt;slug&gt;</w:t>
      </w:r>
      <w:r>
        <w:t xml:space="preserve"> </w:t>
      </w:r>
      <w:r>
        <w:t xml:space="preserve">tag,</w:t>
      </w:r>
      <w:r>
        <w:t xml:space="preserve"> </w:t>
      </w:r>
      <w:r>
        <w:rPr>
          <w:rStyle w:val="VerbatimChar"/>
        </w:rPr>
        <w:t xml:space="preserve">&lt;slug&gt;</w:t>
      </w:r>
      <w:r>
        <w:t xml:space="preserve"> </w:t>
      </w:r>
      <w:r>
        <w:t xml:space="preserve">lowercase snake/kebab §11.4.29), used identically across the main repo + every branched submodule (an untouched submodule stays on its base branch); (2) single source of truth — the canonical name is recorded ONCE in the §11.4.176 exactly-once claim registry / the §11.4.93 workable-items</w:t>
      </w:r>
      <w:r>
        <w:t xml:space="preserve"> </w:t>
      </w:r>
      <w:r>
        <w:rPr>
          <w:rStyle w:val="VerbatimChar"/>
        </w:rPr>
        <w:t xml:space="preserve">logic_group → branch</w:t>
      </w:r>
      <w:r>
        <w:t xml:space="preserve"> </w:t>
      </w:r>
      <w:r>
        <w:t xml:space="preserve">mapping and LOOKED UP, never re-invented (creating a branch whose name ≠ the group's registered canonical name, or minting a 2nd name for a group that already has one, is a §11.4.6 no-guessing violation); (3) mechanical enforcement (§11.4.75) — recommended gate</w:t>
      </w:r>
      <w:r>
        <w:t xml:space="preserve"> </w:t>
      </w:r>
      <w:r>
        <w:rPr>
          <w:rStyle w:val="VerbatimChar"/>
        </w:rPr>
        <w:t xml:space="preserve">CM-BRANCH-NAME-CONSISTENCY</w:t>
      </w:r>
      <w:r>
        <w:t xml:space="preserve"> </w:t>
      </w:r>
      <w:r>
        <w:t xml:space="preserve">FAILs on an unregistered feature-branch name / two divergent names for one group / a submodule branch name diverging from the group's main-repo canonical name, paired §1.1 mutation (register one group under two divergent names → gate FAILs); (4) risk-free reconciliation (§9.2/§11.4.113/§11.4.84) — a mis-named/duplicate branch is reconciled by MERGING its commits onto the canonical branch (union, no commit lost, no</w:t>
      </w:r>
      <w:r>
        <w:t xml:space="preserve"> </w:t>
      </w:r>
      <w:r>
        <w:rPr>
          <w:rStyle w:val="VerbatimChar"/>
        </w:rPr>
        <w:t xml:space="preserve">-s ours</w:t>
      </w:r>
      <w:r>
        <w:t xml:space="preserve">/reset), ff-only push to all upstreams (NEVER force-push), retiring the mis-named branch only after the merge is confirmed on all mirrors. Classification: universal (§11.4.17). Composes §11.4.167/.176/.178/.179/.28/.29/.93/.113/.84/.6/.75/§9.2. Propagation gate</w:t>
      </w:r>
      <w:r>
        <w:t xml:space="preserve"> </w:t>
      </w:r>
      <w:r>
        <w:rPr>
          <w:rStyle w:val="VerbatimChar"/>
        </w:rPr>
        <w:t xml:space="preserve">CM-COVENANT-114-181-PROPAGATION</w:t>
      </w:r>
      <w:r>
        <w:t xml:space="preserve"> </w:t>
      </w:r>
      <w:r>
        <w:t xml:space="preserve">(literal</w:t>
      </w:r>
      <w:r>
        <w:t xml:space="preserve"> </w:t>
      </w:r>
      <w:r>
        <w:rPr>
          <w:rStyle w:val="VerbatimChar"/>
        </w:rPr>
        <w:t xml:space="preserve">11.4.181</w:t>
      </w:r>
      <w:r>
        <w:t xml:space="preserve">) + recommended gate</w:t>
      </w:r>
      <w:r>
        <w:t xml:space="preserve"> </w:t>
      </w:r>
      <w:r>
        <w:rPr>
          <w:rStyle w:val="VerbatimChar"/>
        </w:rPr>
        <w:t xml:space="preserve">CM-BRANCH-NAME-CONSISTENCY</w:t>
      </w:r>
      <w:r>
        <w:t xml:space="preserve"> </w:t>
      </w:r>
      <w:r>
        <w:t xml:space="preserve">+ paired §1.1 mutation.</w:t>
      </w:r>
      <w:r>
        <w:t xml:space="preserve"> </w:t>
      </w: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§11.4.181. Non-compliance is a release blocker. No escape hatch — no</w:t>
      </w:r>
      <w:r>
        <w:t xml:space="preserve"> </w:t>
      </w:r>
      <w:r>
        <w:rPr>
          <w:rStyle w:val="VerbatimChar"/>
        </w:rPr>
        <w:t xml:space="preserve">--allow-divergent-branch-names</w:t>
      </w:r>
      <w:r>
        <w:t xml:space="preserve">,</w:t>
      </w:r>
      <w:r>
        <w:t xml:space="preserve"> </w:t>
      </w:r>
      <w:r>
        <w:rPr>
          <w:rStyle w:val="VerbatimChar"/>
        </w:rPr>
        <w:t xml:space="preserve">--skip-branch-registry</w:t>
      </w:r>
      <w:r>
        <w:t xml:space="preserve">,</w:t>
      </w:r>
      <w:r>
        <w:t xml:space="preserve"> </w:t>
      </w:r>
      <w:r>
        <w:rPr>
          <w:rStyle w:val="VerbatimChar"/>
        </w:rPr>
        <w:t xml:space="preserve">--rename-branch-freely</w:t>
      </w:r>
      <w:r>
        <w:t xml:space="preserve">,</w:t>
      </w:r>
      <w:r>
        <w:t xml:space="preserve"> </w:t>
      </w:r>
      <w:r>
        <w:rPr>
          <w:rStyle w:val="VerbatimChar"/>
        </w:rPr>
        <w:t xml:space="preserve">--per-repo-branch-name-OK</w:t>
      </w:r>
      <w:r>
        <w:t xml:space="preserve">,</w:t>
      </w:r>
      <w:r>
        <w:t xml:space="preserve"> </w:t>
      </w:r>
      <w:r>
        <w:rPr>
          <w:rStyle w:val="VerbatimChar"/>
        </w:rPr>
        <w:t xml:space="preserve">--two-names-one-feature-OK</w:t>
      </w:r>
      <w:r>
        <w:t xml:space="preserve"> </w:t>
      </w:r>
      <w:r>
        <w:t xml:space="preserve">flag.</w:t>
      </w:r>
    </w:p>
    <w:p>
      <w:pPr>
        <w:pStyle w:val="BodyText"/>
      </w:pPr>
      <w:r>
        <w:rPr>
          <w:b/>
          <w:bCs/>
        </w:rPr>
        <w:t xml:space="preserve">§11.4.182 — Track+branch work-stream identity label</w:t>
      </w:r>
      <w:r>
        <w:rPr>
          <w:b/>
          <w:bCs/>
        </w:rPr>
        <w:t xml:space="preserve"> </w:t>
      </w:r>
      <w:r>
        <w:rPr>
          <w:rStyle w:val="VerbatimChar"/>
          <w:b/>
          <w:bCs/>
        </w:rPr>
        <w:t xml:space="preserve">(T&lt;N&gt;/&lt;branch&gt;)</w:t>
      </w:r>
      <w:r>
        <w:rPr>
          <w:b/>
          <w:bCs/>
        </w:rPr>
        <w:t xml:space="preserve"> </w:t>
      </w:r>
      <w:r>
        <w:rPr>
          <w:b/>
          <w:bCs/>
        </w:rPr>
        <w:t xml:space="preserve">on every agent/subagent label + every operator-facing work-stream reference (User mandate, 2026-07-05).</w:t>
      </w:r>
      <w:r>
        <w:t xml:space="preserve"> </w:t>
      </w:r>
      <w:r>
        <w:t xml:space="preserve">Compact summary: EVERY agent / subagent / work-stream label AND every operator-facing reference to a work stream MUST START with a</w:t>
      </w:r>
      <w:r>
        <w:t xml:space="preserve"> </w:t>
      </w:r>
      <w:r>
        <w:rPr>
          <w:rStyle w:val="VerbatimChar"/>
        </w:rPr>
        <w:t xml:space="preserve">(T&lt;N&gt;/&lt;branch&gt; - &lt;alias&gt;)</w:t>
      </w:r>
      <w:r>
        <w:t xml:space="preserve"> </w:t>
      </w:r>
      <w:r>
        <w:t xml:space="preserve">prefix identifying the track + git branch + the claude-toolkit alias in use (e.g.</w:t>
      </w:r>
      <w:r>
        <w:t xml:space="preserve"> </w:t>
      </w:r>
      <w:r>
        <w:rPr>
          <w:rStyle w:val="VerbatimChar"/>
        </w:rPr>
        <w:t xml:space="preserve">(T1/main - claude1) ATM-312 MPV drm_prime investigation</w:t>
      </w:r>
      <w:r>
        <w:t xml:space="preserve">,</w:t>
      </w:r>
      <w:r>
        <w:t xml:space="preserve"> </w:t>
      </w:r>
      <w:r>
        <w:rPr>
          <w:rStyle w:val="VerbatimChar"/>
        </w:rPr>
        <w:t xml:space="preserve">(T2/feature/mistiq-vader - deepseek) SPK-XXX ...</w:t>
      </w:r>
      <w:r>
        <w:t xml:space="preserve">) so parallel-track work (</w:t>
      </w:r>
      <w:r>
        <w:rPr>
          <w:rStyle w:val="VerbatimChar"/>
        </w:rPr>
        <w:t xml:space="preserve">/mnt/track1..4</w:t>
      </w:r>
      <w:r>
        <w:t xml:space="preserve">, each on its own branch, each driven by a distinct toolkit alias) is never ambiguous; (1) universal label form on every agent-dispatch description, status report, resume/handoff doc, progress line; (2) DETERMINISTIC derivation never guessed (§11.4.6) —</w:t>
      </w:r>
      <w:r>
        <w:t xml:space="preserve"> </w:t>
      </w:r>
      <w:r>
        <w:rPr>
          <w:rStyle w:val="VerbatimChar"/>
        </w:rPr>
        <w:t xml:space="preserve">&lt;N&gt;</w:t>
      </w:r>
      <w:r>
        <w:t xml:space="preserve"> </w:t>
      </w:r>
      <w:r>
        <w:t xml:space="preserve">from the checkout path</w:t>
      </w:r>
      <w:r>
        <w:t xml:space="preserve"> </w:t>
      </w:r>
      <w:r>
        <w:rPr>
          <w:rStyle w:val="VerbatimChar"/>
        </w:rPr>
        <w:t xml:space="preserve">/mnt/track&lt;N&gt;/…</w:t>
      </w:r>
      <w:r>
        <w:t xml:space="preserve"> </w:t>
      </w:r>
      <w:r>
        <w:t xml:space="preserve">(honest</w:t>
      </w:r>
      <w:r>
        <w:t xml:space="preserve"> </w:t>
      </w:r>
      <w:r>
        <w:rPr>
          <w:rStyle w:val="VerbatimChar"/>
        </w:rPr>
        <w:t xml:space="preserve">?</w:t>
      </w:r>
      <w:r>
        <w:t xml:space="preserve"> </w:t>
      </w:r>
      <w:r>
        <w:t xml:space="preserve">off-track, never a guessed number),</w:t>
      </w:r>
      <w:r>
        <w:t xml:space="preserve"> </w:t>
      </w:r>
      <w:r>
        <w:rPr>
          <w:rStyle w:val="VerbatimChar"/>
        </w:rPr>
        <w:t xml:space="preserve">&lt;branch&gt;</w:t>
      </w:r>
      <w:r>
        <w:t xml:space="preserve"> </w:t>
      </w:r>
      <w:r>
        <w:t xml:space="preserve">from</w:t>
      </w:r>
      <w:r>
        <w:t xml:space="preserve"> </w:t>
      </w:r>
      <w:r>
        <w:rPr>
          <w:rStyle w:val="VerbatimChar"/>
        </w:rPr>
        <w:t xml:space="preserve">git rev-parse --abbrev-ref HEAD</w:t>
      </w:r>
      <w:r>
        <w:t xml:space="preserve">,</w:t>
      </w:r>
      <w:r>
        <w:t xml:space="preserve"> </w:t>
      </w:r>
      <w:r>
        <w:rPr>
          <w:rStyle w:val="VerbatimChar"/>
        </w:rPr>
        <w:t xml:space="preserve">&lt;alias&gt;</w:t>
      </w:r>
      <w:r>
        <w:t xml:space="preserve"> </w:t>
      </w:r>
      <w:r>
        <w:t xml:space="preserve">from</w:t>
      </w:r>
      <w:r>
        <w:t xml:space="preserve"> </w:t>
      </w:r>
      <w:r>
        <w:rPr>
          <w:rStyle w:val="VerbatimChar"/>
        </w:rPr>
        <w:t xml:space="preserve">CLAUDE_CONFIG_DIR</w:t>
      </w:r>
      <w:r>
        <w:t xml:space="preserve"> </w:t>
      </w:r>
      <w:r>
        <w:t xml:space="preserve">basename</w:t>
      </w:r>
      <w:r>
        <w:t xml:space="preserve"> </w:t>
      </w:r>
      <w:r>
        <w:rPr>
          <w:rStyle w:val="VerbatimChar"/>
        </w:rPr>
        <w:t xml:space="preserve">.claude-&lt;alias&gt;</w:t>
      </w:r>
      <w:r>
        <w:t xml:space="preserve"> </w:t>
      </w:r>
      <w:r>
        <w:t xml:space="preserve">→</w:t>
      </w:r>
      <w:r>
        <w:t xml:space="preserve"> </w:t>
      </w:r>
      <w:r>
        <w:rPr>
          <w:rStyle w:val="VerbatimChar"/>
        </w:rPr>
        <w:t xml:space="preserve">&lt;alias&gt;</w:t>
      </w:r>
      <w:r>
        <w:t xml:space="preserve"> </w:t>
      </w:r>
      <w:r>
        <w:t xml:space="preserve">(honest</w:t>
      </w:r>
      <w:r>
        <w:t xml:space="preserve"> </w:t>
      </w:r>
      <w:r>
        <w:rPr>
          <w:rStyle w:val="VerbatimChar"/>
        </w:rPr>
        <w:t xml:space="preserve">?</w:t>
      </w:r>
      <w:r>
        <w:t xml:space="preserve"> </w:t>
      </w:r>
      <w:r>
        <w:t xml:space="preserve">when unset/non-matching, never a guessed name) (reference labeler</w:t>
      </w:r>
      <w:r>
        <w:t xml:space="preserve"> </w:t>
      </w:r>
      <w:r>
        <w:rPr>
          <w:rStyle w:val="VerbatimChar"/>
        </w:rPr>
        <w:t xml:space="preserve">scripts/multitrack/track_branch_label.sh</w:t>
      </w:r>
      <w:r>
        <w:t xml:space="preserve">); (3) mechanical enforcement (§11.4.75 / §11.4.109-class) — a PreToolUse guard hook (</w:t>
      </w:r>
      <w:r>
        <w:rPr>
          <w:rStyle w:val="VerbatimChar"/>
        </w:rPr>
        <w:t xml:space="preserve">constitution/scripts/hooks/guard-track-branch-label.sh</w:t>
      </w:r>
      <w:r>
        <w:t xml:space="preserve">, inherited BY REFERENCE per §11.4.177, never copied) BLOCKS any Agent/Task/TaskCreate dispatch whose</w:t>
      </w:r>
      <w:r>
        <w:t xml:space="preserve"> </w:t>
      </w:r>
      <w:r>
        <w:rPr>
          <w:rStyle w:val="VerbatimChar"/>
        </w:rPr>
        <w:t xml:space="preserve">description</w:t>
      </w:r>
      <w:r>
        <w:t xml:space="preserve"> </w:t>
      </w:r>
      <w:r>
        <w:t xml:space="preserve">(or</w:t>
      </w:r>
      <w:r>
        <w:t xml:space="preserve"> </w:t>
      </w:r>
      <w:r>
        <w:rPr>
          <w:rStyle w:val="VerbatimChar"/>
        </w:rPr>
        <w:t xml:space="preserve">subagent</w:t>
      </w:r>
      <w:r>
        <w:t xml:space="preserve"> </w:t>
      </w:r>
      <w:r>
        <w:t xml:space="preserve">label) does not START with</w:t>
      </w:r>
      <w:r>
        <w:t xml:space="preserve"> </w:t>
      </w:r>
      <w:r>
        <w:rPr>
          <w:rStyle w:val="VerbatimChar"/>
        </w:rPr>
        <w:t xml:space="preserve">^\(T[0-9]+/[^)]+\) </w:t>
      </w:r>
      <w:r>
        <w:t xml:space="preserve">, non-agent tools untouched; pre-build gate</w:t>
      </w:r>
      <w:r>
        <w:t xml:space="preserve"> </w:t>
      </w:r>
      <w:r>
        <w:rPr>
          <w:rStyle w:val="VerbatimChar"/>
        </w:rPr>
        <w:t xml:space="preserve">CM-TRACK-BRANCH-LABEL</w:t>
      </w:r>
      <w:r>
        <w:t xml:space="preserve"> </w:t>
      </w:r>
      <w:r>
        <w:t xml:space="preserve">(labeler+hook exist/exec/parseable, hook wired in settings, convention doc exists) + propagation gate</w:t>
      </w:r>
      <w:r>
        <w:t xml:space="preserve"> </w:t>
      </w:r>
      <w:r>
        <w:rPr>
          <w:rStyle w:val="VerbatimChar"/>
        </w:rPr>
        <w:t xml:space="preserve">CM-COVENANT-114-182-PROPAGATION</w:t>
      </w:r>
      <w:r>
        <w:t xml:space="preserve"> </w:t>
      </w:r>
      <w:r>
        <w:t xml:space="preserve">(literal</w:t>
      </w:r>
      <w:r>
        <w:t xml:space="preserve"> </w:t>
      </w:r>
      <w:r>
        <w:rPr>
          <w:rStyle w:val="VerbatimChar"/>
        </w:rPr>
        <w:t xml:space="preserve">11.4.182</w:t>
      </w:r>
      <w:r>
        <w:t xml:space="preserve">); (4) honest boundary (§11.4.6) — a</w:t>
      </w:r>
      <w:r>
        <w:t xml:space="preserve"> </w:t>
      </w:r>
      <w:r>
        <w:rPr>
          <w:rStyle w:val="VerbatimChar"/>
        </w:rPr>
        <w:t xml:space="preserve">?</w:t>
      </w:r>
      <w:r>
        <w:t xml:space="preserve"> </w:t>
      </w:r>
      <w:r>
        <w:t xml:space="preserve">in the track OR the alias field is a valid honest label, never a bluff, and the enforced numeric-track format surfaces (blocks) an off-track dispatch rather than mislabeling it. Classification: universal (§11.4.17). Composes §11.4.178 (track-qualified identity — the label-prefix instantiation applied to every agent/subagent label + operator-facing reference) / §11.4.29 / §11.4.75 / §11.4.109 / §11.4.177 / §11.4.6 / §11.4.58 / §11.4.103 / §11.4.119 / §11.4.116 / §11.4.147. Propagation gate</w:t>
      </w:r>
      <w:r>
        <w:t xml:space="preserve"> </w:t>
      </w:r>
      <w:r>
        <w:rPr>
          <w:rStyle w:val="VerbatimChar"/>
        </w:rPr>
        <w:t xml:space="preserve">CM-COVENANT-114-182-PROPAGATION</w:t>
      </w:r>
      <w:r>
        <w:t xml:space="preserve"> </w:t>
      </w:r>
      <w:r>
        <w:t xml:space="preserve">(literal</w:t>
      </w:r>
      <w:r>
        <w:t xml:space="preserve"> </w:t>
      </w:r>
      <w:r>
        <w:rPr>
          <w:rStyle w:val="VerbatimChar"/>
        </w:rPr>
        <w:t xml:space="preserve">11.4.182</w:t>
      </w:r>
      <w:r>
        <w:t xml:space="preserve">) + recommended gate</w:t>
      </w:r>
      <w:r>
        <w:t xml:space="preserve"> </w:t>
      </w:r>
      <w:r>
        <w:rPr>
          <w:rStyle w:val="VerbatimChar"/>
        </w:rPr>
        <w:t xml:space="preserve">CM-TRACK-BRANCH-LABEL</w:t>
      </w:r>
      <w:r>
        <w:t xml:space="preserve"> </w:t>
      </w:r>
      <w:r>
        <w:t xml:space="preserve">+ paired §1.1 mutation.</w:t>
      </w:r>
      <w:r>
        <w:t xml:space="preserve"> </w:t>
      </w:r>
      <w:r>
        <w:rPr>
          <w:b/>
          <w:bCs/>
        </w:rPr>
        <w:t xml:space="preserve">TRUNK RULE (operator mandate, 2026-07-28):</w:t>
      </w:r>
      <w:r>
        <w:t xml:space="preserve"> </w:t>
      </w:r>
      <w:r>
        <w:t xml:space="preserve">work performed on the canonical trunk (</w:t>
      </w:r>
      <w:r>
        <w:rPr>
          <w:rStyle w:val="VerbatimChar"/>
        </w:rPr>
        <w:t xml:space="preserve">main</w:t>
      </w:r>
      <w:r>
        <w:t xml:space="preserve">/</w:t>
      </w:r>
      <w:r>
        <w:rPr>
          <w:rStyle w:val="VerbatimChar"/>
        </w:rPr>
        <w:t xml:space="preserve">master</w:t>
      </w:r>
      <w:r>
        <w:t xml:space="preserve">) is</w:t>
      </w:r>
      <w:r>
        <w:t xml:space="preserve"> </w:t>
      </w:r>
      <w:r>
        <w:rPr>
          <w:b/>
          <w:bCs/>
        </w:rPr>
        <w:t xml:space="preserve">ALWAYS Track 1</w:t>
      </w:r>
      <w:r>
        <w:t xml:space="preserve"> </w:t>
      </w:r>
      <w:r>
        <w:t xml:space="preserve">— the label reads</w:t>
      </w:r>
      <w:r>
        <w:t xml:space="preserve"> </w:t>
      </w:r>
      <w:r>
        <w:rPr>
          <w:rStyle w:val="VerbatimChar"/>
        </w:rPr>
        <w:t xml:space="preserve">(T1/main - …)</w:t>
      </w:r>
      <w:r>
        <w:t xml:space="preserve">, NEVER</w:t>
      </w:r>
      <w:r>
        <w:t xml:space="preserve"> </w:t>
      </w:r>
      <w:r>
        <w:rPr>
          <w:rStyle w:val="VerbatimChar"/>
        </w:rPr>
        <w:t xml:space="preserve">(T?/main - …)</w:t>
      </w:r>
      <w:r>
        <w:t xml:space="preserve">, regardless of checkout path. Precedence is deliberate: the BRANCH decides first and the checkout path decides only for non-trunk branches, so a trunk checkout living outside</w:t>
      </w:r>
      <w:r>
        <w:t xml:space="preserve"> </w:t>
      </w:r>
      <w:r>
        <w:rPr>
          <w:rStyle w:val="VerbatimChar"/>
        </w:rPr>
        <w:t xml:space="preserve">/mnt/track&lt;N&gt;</w:t>
      </w:r>
      <w:r>
        <w:t xml:space="preserve"> </w:t>
      </w:r>
      <w:r>
        <w:t xml:space="preserve">— or inside a differently-numbered one — is still Track 1; the identity that matters is which STREAM the work belongs to, not which directory it happens to sit in. Rationale: §11.4.182 labels are how concurrent streams are told apart, so an unnumbered</w:t>
      </w:r>
      <w:r>
        <w:t xml:space="preserve"> </w:t>
      </w:r>
      <w:r>
        <w:rPr>
          <w:rStyle w:val="VerbatimChar"/>
        </w:rPr>
        <w:t xml:space="preserve">T?</w:t>
      </w:r>
      <w:r>
        <w:t xml:space="preserve"> </w:t>
      </w:r>
      <w:r>
        <w:t xml:space="preserve">on trunk work makes it indistinguishable from a genuinely-unknown track in every dispatch, report and progress line — and the trunk is a well-known, singular stream that is never unknown. Reference implementation:</w:t>
      </w:r>
      <w:r>
        <w:t xml:space="preserve"> </w:t>
      </w:r>
      <w:r>
        <w:rPr>
          <w:rStyle w:val="VerbatimChar"/>
        </w:rPr>
        <w:t xml:space="preserve">scripts/multitrack/track_branch_label.sh</w:t>
      </w:r>
      <w:r>
        <w:t xml:space="preserve"> </w:t>
      </w:r>
      <w:r>
        <w:t xml:space="preserve">derives the branch BEFORE the track number and maps</w:t>
      </w:r>
      <w:r>
        <w:t xml:space="preserve"> </w:t>
      </w:r>
      <w:r>
        <w:rPr>
          <w:rStyle w:val="VerbatimChar"/>
        </w:rPr>
        <w:t xml:space="preserve">main|master -&gt; 1</w:t>
      </w:r>
      <w:r>
        <w:t xml:space="preserve">. Labels MUST be re-derived from that script at dispatch time and kept in real-time sync with the live branch/alias/model/effort — a remembered or stale label is itself a §11.4.182 violation (§11.4.6: live identity is not knowable from memory).</w:t>
      </w:r>
      <w:r>
        <w:t xml:space="preserve"> </w:t>
      </w: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§11.4.182. Non-compliance is a release blocker. No escape hatch — no</w:t>
      </w:r>
      <w:r>
        <w:t xml:space="preserve"> </w:t>
      </w:r>
      <w:r>
        <w:rPr>
          <w:rStyle w:val="VerbatimChar"/>
        </w:rPr>
        <w:t xml:space="preserve">--skip-track-label</w:t>
      </w:r>
      <w:r>
        <w:t xml:space="preserve">,</w:t>
      </w:r>
      <w:r>
        <w:t xml:space="preserve"> </w:t>
      </w:r>
      <w:r>
        <w:rPr>
          <w:rStyle w:val="VerbatimChar"/>
        </w:rPr>
        <w:t xml:space="preserve">--unlabeled-agent-OK</w:t>
      </w:r>
      <w:r>
        <w:t xml:space="preserve">,</w:t>
      </w:r>
      <w:r>
        <w:t xml:space="preserve"> </w:t>
      </w:r>
      <w:r>
        <w:rPr>
          <w:rStyle w:val="VerbatimChar"/>
        </w:rPr>
        <w:t xml:space="preserve">--bare-work-stream-reference</w:t>
      </w:r>
      <w:r>
        <w:t xml:space="preserve">,</w:t>
      </w:r>
      <w:r>
        <w:t xml:space="preserve"> </w:t>
      </w:r>
      <w:r>
        <w:rPr>
          <w:rStyle w:val="VerbatimChar"/>
        </w:rPr>
        <w:t xml:space="preserve">--no-track-branch-prefix</w:t>
      </w:r>
      <w:r>
        <w:t xml:space="preserve">,</w:t>
      </w:r>
      <w:r>
        <w:t xml:space="preserve"> </w:t>
      </w:r>
      <w:r>
        <w:rPr>
          <w:rStyle w:val="VerbatimChar"/>
        </w:rPr>
        <w:t xml:space="preserve">--label-from-memory</w:t>
      </w:r>
      <w:r>
        <w:t xml:space="preserve"> </w:t>
      </w:r>
      <w:r>
        <w:t xml:space="preserve">flag.</w:t>
      </w:r>
    </w:p>
    <w:p>
      <w:pPr>
        <w:pStyle w:val="BodyText"/>
      </w:pPr>
      <w:r>
        <w:rPr>
          <w:b/>
          <w:bCs/>
        </w:rPr>
        <w:t xml:space="preserve">§11.4.183 — Maximal multi-agent utilization per work-stream + full-constitution-application + zero-bluff mandate (User mandate, 2026-07-07).</w:t>
      </w:r>
      <w:r>
        <w:t xml:space="preserve"> </w:t>
      </w:r>
      <w:r>
        <w:t xml:space="preserve">Compact summary: every track / work-stream MUST maximize multi-agent working approaches — subagent-driven development (§11.4.20/§11.4.70), independent review agents (§11.4.125/§11.4.142/§11.4.165/§11.4.134), parallel background streams with auto-backfill (§11.4.58/§11.4.103), and every other applicable agent form — so every track produces the MOST completed work at the HIGHEST quality in the LEAST time; every track MUST apply the ENTIRE constitution (every rule, mandatory constraint, guide, and derived technology — NOTHING ignored, skipped, avoided, or deemed less-relevant); there MUST NEVER be false / faulty / untested / unverified results or bluff of any kind anywhere (§11.4 anti-bluff covenant, captured evidence §11.4.5/§11.4.69/§11.4.107); honest boundary §11.4.6 — "maximize agents" is bounded by §12.6 60% memory + §11.4.58 parallel-agent cap + genuine parallelizability + §11.4.119 single-resource-owner, spawning contending/redundant agents is NOT maximization, the bar is maximum USEFUL parallel throughput not agent count. Classification: universal (§11.4.17). Composes §11.4.20/.58/.70/.92/.94/.97/.103/.119/.125/.126/.134/.142/.165/§12.6. Propagation gate</w:t>
      </w:r>
      <w:r>
        <w:t xml:space="preserve"> </w:t>
      </w:r>
      <w:r>
        <w:rPr>
          <w:rStyle w:val="VerbatimChar"/>
        </w:rPr>
        <w:t xml:space="preserve">CM-COVENANT-114-183-PROPAGATION</w:t>
      </w:r>
      <w:r>
        <w:t xml:space="preserve"> </w:t>
      </w:r>
      <w:r>
        <w:t xml:space="preserve">(literal</w:t>
      </w:r>
      <w:r>
        <w:t xml:space="preserve"> </w:t>
      </w:r>
      <w:r>
        <w:rPr>
          <w:rStyle w:val="VerbatimChar"/>
        </w:rPr>
        <w:t xml:space="preserve">11.4.183</w:t>
      </w:r>
      <w:r>
        <w:t xml:space="preserve">) + recommended gate</w:t>
      </w:r>
      <w:r>
        <w:t xml:space="preserve"> </w:t>
      </w:r>
      <w:r>
        <w:rPr>
          <w:rStyle w:val="VerbatimChar"/>
        </w:rPr>
        <w:t xml:space="preserve">CM-MAX-AGENTS-PER-TRACK</w:t>
      </w:r>
      <w:r>
        <w:t xml:space="preserve"> </w:t>
      </w:r>
      <w:r>
        <w:t xml:space="preserve">+ paired §1.1 mutation.</w:t>
      </w:r>
      <w:r>
        <w:t xml:space="preserve"> </w:t>
      </w: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§11.4.183. Non-compliance is a release blocker. No escape hatch — no</w:t>
      </w:r>
      <w:r>
        <w:t xml:space="preserve"> </w:t>
      </w:r>
      <w:r>
        <w:rPr>
          <w:rStyle w:val="VerbatimChar"/>
        </w:rPr>
        <w:t xml:space="preserve">--single-agent-OK</w:t>
      </w:r>
      <w:r>
        <w:t xml:space="preserve">,</w:t>
      </w:r>
      <w:r>
        <w:t xml:space="preserve"> </w:t>
      </w:r>
      <w:r>
        <w:rPr>
          <w:rStyle w:val="VerbatimChar"/>
        </w:rPr>
        <w:t xml:space="preserve">--skip-review-agents</w:t>
      </w:r>
      <w:r>
        <w:t xml:space="preserve">,</w:t>
      </w:r>
      <w:r>
        <w:t xml:space="preserve"> </w:t>
      </w:r>
      <w:r>
        <w:rPr>
          <w:rStyle w:val="VerbatimChar"/>
        </w:rPr>
        <w:t xml:space="preserve">--partial-constitution-application</w:t>
      </w:r>
      <w:r>
        <w:t xml:space="preserve">,</w:t>
      </w:r>
      <w:r>
        <w:t xml:space="preserve"> </w:t>
      </w:r>
      <w:r>
        <w:rPr>
          <w:rStyle w:val="VerbatimChar"/>
        </w:rPr>
        <w:t xml:space="preserve">--serialise-parallelisable-work</w:t>
      </w:r>
      <w:r>
        <w:t xml:space="preserve"> </w:t>
      </w:r>
      <w:r>
        <w:t xml:space="preserve">flag.</w:t>
      </w:r>
    </w:p>
    <w:p>
      <w:pPr>
        <w:pStyle w:val="BodyText"/>
      </w:pPr>
      <w:r>
        <w:rPr>
          <w:b/>
          <w:bCs/>
        </w:rPr>
        <w:t xml:space="preserve">§11.4.184 — Mandatory SonarQube static-analysis CLI + local tooling installed and PATH-discoverable (User mandate, 2026-07-06).</w:t>
      </w:r>
      <w:r>
        <w:t xml:space="preserve"> </w:t>
      </w:r>
      <w:r>
        <w:t xml:space="preserve">Compact summary: every project/host that runs static analysis MUST have the SonarQube scanner CLI (</w:t>
      </w:r>
      <w:r>
        <w:rPr>
          <w:rStyle w:val="VerbatimChar"/>
        </w:rPr>
        <w:t xml:space="preserve">sonar-scanner</w:t>
      </w:r>
      <w:r>
        <w:t xml:space="preserve">) installed AND durably discoverable on the system PATH via the shell rc (</w:t>
      </w:r>
      <w:r>
        <w:rPr>
          <w:rStyle w:val="VerbatimChar"/>
        </w:rPr>
        <w:t xml:space="preserve">.bashrc</w:t>
      </w:r>
      <w:r>
        <w:t xml:space="preserve">/</w:t>
      </w:r>
      <w:r>
        <w:rPr>
          <w:rStyle w:val="VerbatimChar"/>
        </w:rPr>
        <w:t xml:space="preserve">.zshrc</w:t>
      </w:r>
      <w:r>
        <w:t xml:space="preserve">) — exactly like the Firebase/GitHub/GitLab CLIs — PLUS the shared</w:t>
      </w:r>
      <w:r>
        <w:t xml:space="preserve"> </w:t>
      </w:r>
      <w:r>
        <w:rPr>
          <w:rStyle w:val="VerbatimChar"/>
        </w:rPr>
        <w:t xml:space="preserve">constitution/scripts/sonarqube/</w:t>
      </w:r>
      <w:r>
        <w:t xml:space="preserve"> </w:t>
      </w:r>
      <w:r>
        <w:t xml:space="preserve">tooling (</w:t>
      </w:r>
      <w:r>
        <w:rPr>
          <w:rStyle w:val="VerbatimChar"/>
        </w:rPr>
        <w:t xml:space="preserve">sonarqube_install_check.sh</w:t>
      </w:r>
      <w:r>
        <w:t xml:space="preserve"> </w:t>
      </w:r>
      <w:r>
        <w:t xml:space="preserve">/</w:t>
      </w:r>
      <w:r>
        <w:t xml:space="preserve"> </w:t>
      </w:r>
      <w:r>
        <w:rPr>
          <w:rStyle w:val="VerbatimChar"/>
        </w:rPr>
        <w:t xml:space="preserve">sonarqube_lib.sh</w:t>
      </w:r>
      <w:r>
        <w:t xml:space="preserve"> </w:t>
      </w:r>
      <w:r>
        <w:t xml:space="preserve">/</w:t>
      </w:r>
      <w:r>
        <w:t xml:space="preserve"> </w:t>
      </w:r>
      <w:r>
        <w:rPr>
          <w:rStyle w:val="VerbatimChar"/>
        </w:rPr>
        <w:t xml:space="preserve">sonarqube_run_scan.sh</w:t>
      </w:r>
      <w:r>
        <w:t xml:space="preserve"> </w:t>
      </w:r>
      <w:r>
        <w:t xml:space="preserve">/</w:t>
      </w:r>
      <w:r>
        <w:t xml:space="preserve"> </w:t>
      </w:r>
      <w:r>
        <w:rPr>
          <w:rStyle w:val="VerbatimChar"/>
        </w:rPr>
        <w:t xml:space="preserve">sonarqube_container.sh</w:t>
      </w:r>
      <w:r>
        <w:t xml:space="preserve"> </w:t>
      </w:r>
      <w:r>
        <w:t xml:space="preserve">+</w:t>
      </w:r>
      <w:r>
        <w:t xml:space="preserve"> </w:t>
      </w:r>
      <w:r>
        <w:rPr>
          <w:rStyle w:val="VerbatimChar"/>
        </w:rPr>
        <w:t xml:space="preserve">compose/</w:t>
      </w:r>
      <w:r>
        <w:t xml:space="preserve">) consumed BY REFERENCE (§11.4.28 decoupled + §11.4.177 project-agnostic + §11.4.80-style inherited, NEVER copied per project); (1) installed + PATH-durable — the scanner resolves in every fresh shell via a durable rc export, not an ephemeral session-only PATH; (2) shared tooling present + GREEN —</w:t>
      </w:r>
      <w:r>
        <w:t xml:space="preserve"> </w:t>
      </w:r>
      <w:r>
        <w:rPr>
          <w:rStyle w:val="VerbatimChar"/>
        </w:rPr>
        <w:t xml:space="preserve">sonarqube_install_check.sh</w:t>
      </w:r>
      <w:r>
        <w:t xml:space="preserve"> </w:t>
      </w:r>
      <w:r>
        <w:t xml:space="preserve">exits 0 (scanner + rootless podman §11.4.161 + podman-compose + curl + ES-ready</w:t>
      </w:r>
      <w:r>
        <w:t xml:space="preserve"> </w:t>
      </w:r>
      <w:r>
        <w:rPr>
          <w:rStyle w:val="VerbatimChar"/>
        </w:rPr>
        <w:t xml:space="preserve">vm.max_map_count</w:t>
      </w:r>
      <w:r>
        <w:t xml:space="preserve">) before any scan-dependent work; (3) anti-bluff §11.4.6 — "installed/configured" PROVEN by</w:t>
      </w:r>
      <w:r>
        <w:t xml:space="preserve"> </w:t>
      </w:r>
      <w:r>
        <w:rPr>
          <w:rStyle w:val="VerbatimChar"/>
        </w:rPr>
        <w:t xml:space="preserve">command -v sonar-scanner</w:t>
      </w:r>
      <w:r>
        <w:t xml:space="preserve"> </w:t>
      </w:r>
      <w:r>
        <w:t xml:space="preserve">resolving AND install-check exit 0, NEVER assumed, a claimed-installed-but-absent CLI is a §11.4 tooling-layer bluff; (4) rootless §11.4.161 — the local SonarQube server runs via rootless podman, never rootful docker/sudo; honest boundary §11.4.6 — names the SonarQube SCANNER CLI + shared local-server tooling, and per §11.4.166 (former universal Semgrep static-analysis mandate REPEALED) SonarQube is a DISTINCT operator-mandated tool not a Semgrep re-instatement, mandating TOOLING availability not a scan on every build. Classification: universal (§11.4.17). Composes §11.4.28/.36/.74/.75/.109/.161/.166/.177/.6. Propagation gate</w:t>
      </w:r>
      <w:r>
        <w:t xml:space="preserve"> </w:t>
      </w:r>
      <w:r>
        <w:rPr>
          <w:rStyle w:val="VerbatimChar"/>
        </w:rPr>
        <w:t xml:space="preserve">CM-COVENANT-114-184-PROPAGATION</w:t>
      </w:r>
      <w:r>
        <w:t xml:space="preserve"> </w:t>
      </w:r>
      <w:r>
        <w:t xml:space="preserve">(literal</w:t>
      </w:r>
      <w:r>
        <w:t xml:space="preserve"> </w:t>
      </w:r>
      <w:r>
        <w:rPr>
          <w:rStyle w:val="VerbatimChar"/>
        </w:rPr>
        <w:t xml:space="preserve">11.4.184</w:t>
      </w:r>
      <w:r>
        <w:t xml:space="preserve">) + recommended gate</w:t>
      </w:r>
      <w:r>
        <w:t xml:space="preserve"> </w:t>
      </w:r>
      <w:r>
        <w:rPr>
          <w:rStyle w:val="VerbatimChar"/>
        </w:rPr>
        <w:t xml:space="preserve">CM-SONARQUBE-CLI-INSTALLED</w:t>
      </w:r>
      <w:r>
        <w:t xml:space="preserve"> </w:t>
      </w:r>
      <w:r>
        <w:t xml:space="preserve">+ paired §1.1 mutation.</w:t>
      </w:r>
      <w:r>
        <w:t xml:space="preserve"> </w:t>
      </w: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§11.4.184. Non-compliance is a release blocker. No escape hatch — no</w:t>
      </w:r>
      <w:r>
        <w:t xml:space="preserve"> </w:t>
      </w:r>
      <w:r>
        <w:rPr>
          <w:rStyle w:val="VerbatimChar"/>
        </w:rPr>
        <w:t xml:space="preserve">--skip-sonarqube-install</w:t>
      </w:r>
      <w:r>
        <w:t xml:space="preserve">,</w:t>
      </w:r>
      <w:r>
        <w:t xml:space="preserve"> </w:t>
      </w:r>
      <w:r>
        <w:rPr>
          <w:rStyle w:val="VerbatimChar"/>
        </w:rPr>
        <w:t xml:space="preserve">--sonar-cli-optional</w:t>
      </w:r>
      <w:r>
        <w:t xml:space="preserve">,</w:t>
      </w:r>
      <w:r>
        <w:t xml:space="preserve"> </w:t>
      </w:r>
      <w:r>
        <w:rPr>
          <w:rStyle w:val="VerbatimChar"/>
        </w:rPr>
        <w:t xml:space="preserve">--ad-hoc-sonar-path</w:t>
      </w:r>
      <w:r>
        <w:t xml:space="preserve">,</w:t>
      </w:r>
      <w:r>
        <w:t xml:space="preserve"> </w:t>
      </w:r>
      <w:r>
        <w:rPr>
          <w:rStyle w:val="VerbatimChar"/>
        </w:rPr>
        <w:t xml:space="preserve">--rootful-sonar-OK</w:t>
      </w:r>
      <w:r>
        <w:t xml:space="preserve"> </w:t>
      </w:r>
      <w:r>
        <w:t xml:space="preserve">flag.</w:t>
      </w:r>
    </w:p>
    <w:p>
      <w:pPr>
        <w:pStyle w:val="BodyText"/>
      </w:pPr>
      <w:r>
        <w:rPr>
          <w:b/>
          <w:bCs/>
        </w:rPr>
        <w:t xml:space="preserve">§11.4.184(I) — HawkScan + OWASP ZAP + gitleaks + Trivy extension (operator mandate, 2026-09-18).</w:t>
      </w:r>
      <w:r>
        <w:t xml:space="preserve"> </w:t>
      </w:r>
      <w:r>
        <w:t xml:space="preserve">Compact summary: extends §11.4.184's SonarQube tooling mandate to four more scanners, all consumed BY REFERENCE from this constitution submodule's</w:t>
      </w:r>
      <w:r>
        <w:t xml:space="preserve"> </w:t>
      </w:r>
      <w:r>
        <w:rPr>
          <w:rStyle w:val="VerbatimChar"/>
        </w:rPr>
        <w:t xml:space="preserve">scripts/&lt;tool&gt;/</w:t>
      </w:r>
      <w:r>
        <w:t xml:space="preserve"> </w:t>
      </w:r>
      <w:r>
        <w:t xml:space="preserve">trees (never copied per project, same §11.4.28/§11.4.80-style inheritance as SonarQube): (1)</w:t>
      </w:r>
      <w:r>
        <w:t xml:space="preserve"> </w:t>
      </w:r>
      <w:r>
        <w:rPr>
          <w:b/>
          <w:bCs/>
        </w:rPr>
        <w:t xml:space="preserve">gitleaks</w:t>
      </w:r>
      <w:r>
        <w:t xml:space="preserve"> </w:t>
      </w:r>
      <w:r>
        <w:t xml:space="preserve">(secrets) and (2)</w:t>
      </w:r>
      <w:r>
        <w:t xml:space="preserve"> </w:t>
      </w:r>
      <w:r>
        <w:rPr>
          <w:b/>
          <w:bCs/>
        </w:rPr>
        <w:t xml:space="preserve">Trivy</w:t>
      </w:r>
      <w:r>
        <w:t xml:space="preserve"> </w:t>
      </w:r>
      <w:r>
        <w:t xml:space="preserve">(dependency/container/IaC vulns) — fully open-source, no account, install-check GREEN required, release blocker; (3)</w:t>
      </w:r>
      <w:r>
        <w:t xml:space="preserve"> </w:t>
      </w:r>
      <w:r>
        <w:rPr>
          <w:b/>
          <w:bCs/>
        </w:rPr>
        <w:t xml:space="preserve">OWASP ZAP</w:t>
      </w:r>
      <w:r>
        <w:t xml:space="preserve"> </w:t>
      </w:r>
      <w:r>
        <w:t xml:space="preserve">(DAST) — fully open-source, runs as a local rootless-podman container (§11.4.161), no SaaS dependency, release blocker; (4)</w:t>
      </w:r>
      <w:r>
        <w:t xml:space="preserve"> </w:t>
      </w:r>
      <w:r>
        <w:rPr>
          <w:b/>
          <w:bCs/>
        </w:rPr>
        <w:t xml:space="preserve">HawkScan</w:t>
      </w:r>
      <w:r>
        <w:t xml:space="preserve"> </w:t>
      </w:r>
      <w:r>
        <w:t xml:space="preserve">(DAST, StackHawk) — the ONE SaaS-backed tool in this set, no fully-local mode exists, requires an operator-only free-tier signup at</w:t>
      </w:r>
      <w:r>
        <w:t xml:space="preserve"> </w:t>
      </w:r>
      <w:r>
        <w:rPr>
          <w:rStyle w:val="VerbatimChar"/>
        </w:rPr>
        <w:t xml:space="preserve">app.stackhawk.com</w:t>
      </w:r>
      <w:r>
        <w:t xml:space="preserve"> </w:t>
      </w:r>
      <w:r>
        <w:t xml:space="preserve">PLUS a per-project "Application" creation for its</w:t>
      </w:r>
      <w:r>
        <w:t xml:space="preserve"> </w:t>
      </w:r>
      <w:r>
        <w:rPr>
          <w:rStyle w:val="VerbatimChar"/>
        </w:rPr>
        <w:t xml:space="preserve">applicationId</w:t>
      </w:r>
      <w:r>
        <w:t xml:space="preserve"> </w:t>
      </w:r>
      <w:r>
        <w:t xml:space="preserve">— neither automatable by any agent;</w:t>
      </w:r>
      <w:r>
        <w:t xml:space="preserve"> </w:t>
      </w:r>
      <w:r>
        <w:rPr>
          <w:rStyle w:val="VerbatimChar"/>
        </w:rPr>
        <w:t xml:space="preserve">scripts/hawkscan/run.sh</w:t>
      </w:r>
      <w:r>
        <w:t xml:space="preserve"> </w:t>
      </w:r>
      <w:r>
        <w:t xml:space="preserve">MUST fail OPEN (exit 0 with a loud non-blocking warning) whenever</w:t>
      </w:r>
      <w:r>
        <w:t xml:space="preserve"> </w:t>
      </w:r>
      <w:r>
        <w:rPr>
          <w:rStyle w:val="VerbatimChar"/>
        </w:rPr>
        <w:t xml:space="preserve">HAWK_API_KEY</w:t>
      </w:r>
      <w:r>
        <w:t xml:space="preserve"> </w:t>
      </w:r>
      <w:r>
        <w:t xml:space="preserve">is unset or the</w:t>
      </w:r>
      <w:r>
        <w:t xml:space="preserve"> </w:t>
      </w:r>
      <w:r>
        <w:rPr>
          <w:rStyle w:val="VerbatimChar"/>
        </w:rPr>
        <w:t xml:space="preserve">applicationId</w:t>
      </w:r>
      <w:r>
        <w:t xml:space="preserve"> </w:t>
      </w:r>
      <w:r>
        <w:t xml:space="preserve">placeholder remains, never fail closed, and a missing third-party credential is an operator setup gap NEVER a build/gate failure. None of the four is declared in</w:t>
      </w:r>
      <w:r>
        <w:t xml:space="preserve"> </w:t>
      </w:r>
      <w:r>
        <w:rPr>
          <w:rStyle w:val="VerbatimChar"/>
        </w:rPr>
        <w:t xml:space="preserve">helix-deps.yaml</w:t>
      </w:r>
      <w:r>
        <w:t xml:space="preserve"> </w:t>
      </w:r>
      <w:r>
        <w:t xml:space="preserve">(§11.4.31's schema is git-clonable-source-only; none of these four is one). Semgrep is deliberately NOT added here — §11.4.166's repeal in favor of SonarQube stands, unreversed. Step-by-step key-acquisition guides live at</w:t>
      </w:r>
      <w:r>
        <w:t xml:space="preserve"> </w:t>
      </w:r>
      <w:r>
        <w:rPr>
          <w:rStyle w:val="VerbatimChar"/>
        </w:rPr>
        <w:t xml:space="preserve">scripts/hawkscan/README.md</w:t>
      </w:r>
      <w:r>
        <w:t xml:space="preserve">. Classification: universal (§11.4.17). Composes §11.4.184/.166/.31/.28/.80/.161/.10/.6. Propagation gate</w:t>
      </w:r>
      <w:r>
        <w:t xml:space="preserve"> </w:t>
      </w:r>
      <w:r>
        <w:rPr>
          <w:rStyle w:val="VerbatimChar"/>
        </w:rPr>
        <w:t xml:space="preserve">CM-COVENANT-114-184-PROPAGATION</w:t>
      </w:r>
      <w:r>
        <w:t xml:space="preserve"> </w:t>
      </w:r>
      <w:r>
        <w:t xml:space="preserve">(literal</w:t>
      </w:r>
      <w:r>
        <w:t xml:space="preserve"> </w:t>
      </w:r>
      <w:r>
        <w:rPr>
          <w:rStyle w:val="VerbatimChar"/>
        </w:rPr>
        <w:t xml:space="preserve">11.4.184</w:t>
      </w:r>
      <w:r>
        <w:t xml:space="preserve">, unchanged — same anchor) + recommended gates</w:t>
      </w:r>
      <w:r>
        <w:t xml:space="preserve"> </w:t>
      </w:r>
      <w:r>
        <w:rPr>
          <w:rStyle w:val="VerbatimChar"/>
        </w:rPr>
        <w:t xml:space="preserve">CM-GITLEAKS-INSTALLED</w:t>
      </w:r>
      <w:r>
        <w:t xml:space="preserve"> </w:t>
      </w:r>
      <w:r>
        <w:t xml:space="preserve">/</w:t>
      </w:r>
      <w:r>
        <w:t xml:space="preserve"> </w:t>
      </w:r>
      <w:r>
        <w:rPr>
          <w:rStyle w:val="VerbatimChar"/>
        </w:rPr>
        <w:t xml:space="preserve">CM-TRIVY-INSTALLED</w:t>
      </w:r>
      <w:r>
        <w:t xml:space="preserve"> </w:t>
      </w:r>
      <w:r>
        <w:t xml:space="preserve">/</w:t>
      </w:r>
      <w:r>
        <w:t xml:space="preserve"> </w:t>
      </w:r>
      <w:r>
        <w:rPr>
          <w:rStyle w:val="VerbatimChar"/>
        </w:rPr>
        <w:t xml:space="preserve">CM-ZAP-CONTAINER-AVAILABLE</w:t>
      </w:r>
      <w:r>
        <w:t xml:space="preserve"> </w:t>
      </w:r>
      <w:r>
        <w:t xml:space="preserve">/</w:t>
      </w:r>
      <w:r>
        <w:t xml:space="preserve"> </w:t>
      </w:r>
      <w:r>
        <w:rPr>
          <w:rStyle w:val="VerbatimChar"/>
        </w:rPr>
        <w:t xml:space="preserve">CM-HAWKSCAN-SCAFFOLDED</w:t>
      </w:r>
      <w:r>
        <w:t xml:space="preserve"> </w:t>
      </w:r>
      <w:r>
        <w:t xml:space="preserve">(HawkScan's gate proves fail-open scaffolding, NEVER a completed scan) + paired §1.1 mutations (move a tool off PATH → its install-check FAILs; neuter</w:t>
      </w:r>
      <w:r>
        <w:t xml:space="preserve"> </w:t>
      </w:r>
      <w:r>
        <w:rPr>
          <w:rStyle w:val="VerbatimChar"/>
        </w:rPr>
        <w:t xml:space="preserve">hawkscan/run.sh</w:t>
      </w:r>
      <w:r>
        <w:t xml:space="preserve">'s credential guard so it runs with no key → the mutation proof FAILs). Honest boundary §11.4.6 — this clause mandates tooling PRESENCE and local runnability, not that any scan ran or any finding was triaged; HawkScan can never be claimed "configured" by an agent alone.</w:t>
      </w:r>
      <w:r>
        <w:t xml:space="preserve"> </w:t>
      </w: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§11.4.184(I). Non-compliance is a release blocker for gitleaks/Trivy/ZAP; HawkScan's bar is "correctly scaffolded with a fail-open guard" until an operator completes the two manual account steps. No escape hatch — no</w:t>
      </w:r>
      <w:r>
        <w:t xml:space="preserve"> </w:t>
      </w:r>
      <w:r>
        <w:rPr>
          <w:rStyle w:val="VerbatimChar"/>
        </w:rPr>
        <w:t xml:space="preserve">--skip-gitleaks</w:t>
      </w:r>
      <w:r>
        <w:t xml:space="preserve">,</w:t>
      </w:r>
      <w:r>
        <w:t xml:space="preserve"> </w:t>
      </w:r>
      <w:r>
        <w:rPr>
          <w:rStyle w:val="VerbatimChar"/>
        </w:rPr>
        <w:t xml:space="preserve">--trivy-optional</w:t>
      </w:r>
      <w:r>
        <w:t xml:space="preserve">,</w:t>
      </w:r>
      <w:r>
        <w:t xml:space="preserve"> </w:t>
      </w:r>
      <w:r>
        <w:rPr>
          <w:rStyle w:val="VerbatimChar"/>
        </w:rPr>
        <w:t xml:space="preserve">--zap-off</w:t>
      </w:r>
      <w:r>
        <w:t xml:space="preserve">,</w:t>
      </w:r>
      <w:r>
        <w:t xml:space="preserve"> </w:t>
      </w:r>
      <w:r>
        <w:rPr>
          <w:rStyle w:val="VerbatimChar"/>
        </w:rPr>
        <w:t xml:space="preserve">--hawkscan-required</w:t>
      </w:r>
      <w:r>
        <w:t xml:space="preserve"> </w:t>
      </w:r>
      <w:r>
        <w:t xml:space="preserve">flag.</w:t>
      </w:r>
    </w:p>
    <w:p>
      <w:pPr>
        <w:pStyle w:val="BodyText"/>
      </w:pPr>
      <w:r>
        <w:rPr>
          <w:b/>
          <w:bCs/>
        </w:rPr>
        <w:t xml:space="preserve">§12.12 — Process/thread-limit (RLIMIT_NPROC) awareness for parallel subagent/multi-process work (User mandate, 2026-07-07).</w:t>
      </w:r>
      <w:r>
        <w:t xml:space="preserve"> </w:t>
      </w:r>
      <w:r>
        <w:t xml:space="preserve">Compact summary: heavy parallel subagent/multi-process work is bounded by the OS per-user process/thread limit</w:t>
      </w:r>
      <w:r>
        <w:t xml:space="preserve"> </w:t>
      </w:r>
      <w:r>
        <w:rPr>
          <w:rStyle w:val="VerbatimChar"/>
        </w:rPr>
        <w:t xml:space="preserve">ulimit -u</w:t>
      </w:r>
      <w:r>
        <w:t xml:space="preserve"> </w:t>
      </w:r>
      <w:r>
        <w:t xml:space="preserve">(</w:t>
      </w:r>
      <w:r>
        <w:rPr>
          <w:rStyle w:val="VerbatimChar"/>
        </w:rPr>
        <w:t xml:space="preserve">RLIMIT_NPROC</w:t>
      </w:r>
      <w:r>
        <w:t xml:space="preserve">, Linux counts ALL threads+processes of the real UID, not per-process); the ambient tooling fleet (MCP servers, tokio/V8/libuv worker runtimes,</w:t>
      </w:r>
      <w:r>
        <w:t xml:space="preserve"> </w:t>
      </w:r>
      <w:r>
        <w:rPr>
          <w:rStyle w:val="VerbatimChar"/>
        </w:rPr>
        <w:t xml:space="preserve">mongod</w:t>
      </w:r>
      <w:r>
        <w:t xml:space="preserve">/</w:t>
      </w:r>
      <w:r>
        <w:rPr>
          <w:rStyle w:val="VerbatimChar"/>
        </w:rPr>
        <w:t xml:space="preserve">chrome</w:t>
      </w:r>
      <w:r>
        <w:t xml:space="preserve">/</w:t>
      </w:r>
      <w:r>
        <w:rPr>
          <w:rStyle w:val="VerbatimChar"/>
        </w:rPr>
        <w:t xml:space="preserve">prisma</w:t>
      </w:r>
      <w:r>
        <w:t xml:space="preserve">-class MCP servers, local LLM servers) consumes a large FIXED fraction before project work starts — FORENSIC FACT (2026-07-07): a host at</w:t>
      </w:r>
      <w:r>
        <w:t xml:space="preserve"> </w:t>
      </w:r>
      <w:r>
        <w:rPr>
          <w:rStyle w:val="VerbatimChar"/>
        </w:rPr>
        <w:t xml:space="preserve">ulimit -u 4096</w:t>
      </w:r>
      <w:r>
        <w:t xml:space="preserve"> </w:t>
      </w:r>
      <w:r>
        <w:t xml:space="preserve">sat at ~3900-4005 threads from the ambient fleet alone (&lt;150 headroom); a 4th Go-heavy subagent (</w:t>
      </w:r>
      <w:r>
        <w:rPr>
          <w:rStyle w:val="VerbatimChar"/>
        </w:rPr>
        <w:t xml:space="preserve">GOMAXPROCS=nproc</w:t>
      </w:r>
      <w:r>
        <w:t xml:space="preserve"> </w:t>
      </w:r>
      <w:r>
        <w:t xml:space="preserve">spawns dozens of threads) hit</w:t>
      </w:r>
      <w:r>
        <w:t xml:space="preserve"> </w:t>
      </w:r>
      <w:r>
        <w:rPr>
          <w:rStyle w:val="VerbatimChar"/>
        </w:rPr>
        <w:t xml:space="preserve">EAGAIN</w:t>
      </w:r>
      <w:r>
        <w:t xml:space="preserve">/</w:t>
      </w:r>
      <w:r>
        <w:rPr>
          <w:rStyle w:val="VerbatimChar"/>
        </w:rPr>
        <w:t xml:space="preserve">failed to create new OS thread (errno=11)</w:t>
      </w:r>
      <w:r>
        <w:t xml:space="preserve"> </w:t>
      </w:r>
      <w:r>
        <w:t xml:space="preserve">and crashed tooling; stopping 3 non-essential MCP servers freed ~1345 threads (3827→2482). Mandate: BEFORE scaling parallel subagents/processes, check thread headroom (</w:t>
      </w:r>
      <w:r>
        <w:rPr>
          <w:rStyle w:val="VerbatimChar"/>
        </w:rPr>
        <w:t xml:space="preserve">ulimit -u</w:t>
      </w:r>
      <w:r>
        <w:t xml:space="preserve"> </w:t>
      </w:r>
      <w:r>
        <w:t xml:space="preserve">soft +</w:t>
      </w:r>
      <w:r>
        <w:t xml:space="preserve"> </w:t>
      </w:r>
      <w:r>
        <w:rPr>
          <w:rStyle w:val="VerbatimChar"/>
        </w:rPr>
        <w:t xml:space="preserve">ulimit -Hu</w:t>
      </w:r>
      <w:r>
        <w:t xml:space="preserve"> </w:t>
      </w:r>
      <w:r>
        <w:t xml:space="preserve">hard + live</w:t>
      </w:r>
      <w:r>
        <w:t xml:space="preserve"> </w:t>
      </w:r>
      <w:r>
        <w:rPr>
          <w:rStyle w:val="VerbatimChar"/>
        </w:rPr>
        <w:t xml:space="preserve">ps -L --no-headers -u "$USER" | wc -l</w:t>
      </w:r>
      <w:r>
        <w:t xml:space="preserve">) and treat exhaustion as a §12 host-safety event that YIELDS UNCONDITIONALLY — the ORTHOGONAL second exhaustion axis alongside §12.6's memory ceiling (abundant RAM ≠ abundant thread budget); signals</w:t>
      </w:r>
      <w:r>
        <w:t xml:space="preserve"> </w:t>
      </w:r>
      <w:r>
        <w:rPr>
          <w:rStyle w:val="VerbatimChar"/>
        </w:rPr>
        <w:t xml:space="preserve">EAGAIN</w:t>
      </w:r>
      <w:r>
        <w:t xml:space="preserve">/</w:t>
      </w:r>
      <w:r>
        <w:rPr>
          <w:rStyle w:val="VerbatimChar"/>
        </w:rPr>
        <w:t xml:space="preserve">fork: retry</w:t>
      </w:r>
      <w:r>
        <w:t xml:space="preserve">/</w:t>
      </w:r>
      <w:r>
        <w:rPr>
          <w:rStyle w:val="VerbatimChar"/>
        </w:rPr>
        <w:t xml:space="preserve">failed to create new OS thread</w:t>
      </w:r>
      <w:r>
        <w:t xml:space="preserve">/</w:t>
      </w:r>
      <w:r>
        <w:rPr>
          <w:rStyle w:val="VerbatimChar"/>
        </w:rPr>
        <w:t xml:space="preserve">cannot allocate memory</w:t>
      </w:r>
      <w:r>
        <w:t xml:space="preserve"> </w:t>
      </w:r>
      <w:r>
        <w:t xml:space="preserve">on fork/clone (distinct from OOM, §11.4.6 no-guessing — never conflate); low headroom ⇒ SERIALIZE, avoid</w:t>
      </w:r>
      <w:r>
        <w:t xml:space="preserve"> </w:t>
      </w:r>
      <w:r>
        <w:rPr>
          <w:rStyle w:val="VerbatimChar"/>
        </w:rPr>
        <w:t xml:space="preserve">GOMAXPROCS=nproc</w:t>
      </w:r>
      <w:r>
        <w:t xml:space="preserve">-class spikes, never dispatch blind (a subagent hitting</w:t>
      </w:r>
      <w:r>
        <w:t xml:space="preserve"> </w:t>
      </w:r>
      <w:r>
        <w:rPr>
          <w:rStyle w:val="VerbatimChar"/>
        </w:rPr>
        <w:t xml:space="preserve">EAGAIN</w:t>
      </w:r>
      <w:r>
        <w:t xml:space="preserve"> </w:t>
      </w:r>
      <w:r>
        <w:t xml:space="preserve">mid-</w:t>
      </w:r>
      <w:r>
        <w:rPr>
          <w:rStyle w:val="VerbatimChar"/>
        </w:rPr>
        <w:t xml:space="preserve">git push</w:t>
      </w:r>
      <w:r>
        <w:t xml:space="preserve"> </w:t>
      </w:r>
      <w:r>
        <w:t xml:space="preserve">is a §9.2 data-safety risk). Three raising techniques: (a) no-restart</w:t>
      </w:r>
      <w:r>
        <w:t xml:space="preserve"> </w:t>
      </w:r>
      <w:r>
        <w:rPr>
          <w:rStyle w:val="VerbatimChar"/>
        </w:rPr>
        <w:t xml:space="preserve">prlimit --pid &lt;PID&gt; --nproc=&lt;soft&gt;:&lt;hard&gt;</w:t>
      </w:r>
      <w:r>
        <w:t xml:space="preserve"> </w:t>
      </w:r>
      <w:r>
        <w:t xml:space="preserve">(root, e.g.</w:t>
      </w:r>
      <w:r>
        <w:t xml:space="preserve"> </w:t>
      </w:r>
      <w:r>
        <w:rPr>
          <w:rStyle w:val="VerbatimChar"/>
        </w:rPr>
        <w:t xml:space="preserve">su -c</w:t>
      </w:r>
      <w:r>
        <w:t xml:space="preserve">) — new children of a running process inherit the raise; (b) persistent</w:t>
      </w:r>
      <w:r>
        <w:t xml:space="preserve"> </w:t>
      </w:r>
      <w:r>
        <w:rPr>
          <w:rStyle w:val="VerbatimChar"/>
        </w:rPr>
        <w:t xml:space="preserve">/etc/security/limits.conf</w:t>
      </w:r>
      <w:r>
        <w:t xml:space="preserve"> </w:t>
      </w:r>
      <w:r>
        <w:t xml:space="preserve">(</w:t>
      </w:r>
      <w:r>
        <w:rPr>
          <w:rStyle w:val="VerbatimChar"/>
        </w:rPr>
        <w:t xml:space="preserve">&lt;user&gt; hard/soft nproc &lt;N&gt;</w:t>
      </w:r>
      <w:r>
        <w:t xml:space="preserve">) or systemd</w:t>
      </w:r>
      <w:r>
        <w:t xml:space="preserve"> </w:t>
      </w:r>
      <w:r>
        <w:rPr>
          <w:rStyle w:val="VerbatimChar"/>
        </w:rPr>
        <w:t xml:space="preserve">LimitNPROC=&lt;N&gt;</w:t>
      </w:r>
      <w:r>
        <w:t xml:space="preserve">, next login; (c) self-raise</w:t>
      </w:r>
      <w:r>
        <w:t xml:space="preserve"> </w:t>
      </w:r>
      <w:r>
        <w:rPr>
          <w:rStyle w:val="VerbatimChar"/>
        </w:rPr>
        <w:t xml:space="preserve">ulimit -u &lt;N&gt;</w:t>
      </w:r>
      <w:r>
        <w:t xml:space="preserve"> </w:t>
      </w:r>
      <w:r>
        <w:t xml:space="preserve">up to the existing hard ceiling within the current session —</w:t>
      </w:r>
      <w:r>
        <w:t xml:space="preserve"> </w:t>
      </w:r>
      <w:r>
        <w:rPr>
          <w:rStyle w:val="VerbatimChar"/>
        </w:rPr>
        <w:t xml:space="preserve">su -c "ulimit -u N"</w:t>
      </w:r>
      <w:r>
        <w:t xml:space="preserve"> </w:t>
      </w:r>
      <w:r>
        <w:t xml:space="preserve">sets the limit ONLY inside that transient subshell, NOT the already-running session. Freeing threads (stopping non-essential MCP servers) REQUIRES operator authorization (§11.4.122, no autonomous tooling removal); CAUTION</w:t>
      </w:r>
      <w:r>
        <w:t xml:space="preserve"> </w:t>
      </w:r>
      <w:r>
        <w:rPr>
          <w:rStyle w:val="VerbatimChar"/>
        </w:rPr>
        <w:t xml:space="preserve">pkill -f</w:t>
      </w:r>
      <w:r>
        <w:t xml:space="preserve">/</w:t>
      </w:r>
      <w:r>
        <w:rPr>
          <w:rStyle w:val="VerbatimChar"/>
        </w:rPr>
        <w:t xml:space="preserve">pgrep -f</w:t>
      </w:r>
      <w:r>
        <w:t xml:space="preserve"> </w:t>
      </w:r>
      <w:r>
        <w:t xml:space="preserve">match the killer's OWN command line — always exclude the caller's</w:t>
      </w:r>
      <w:r>
        <w:t xml:space="preserve"> </w:t>
      </w:r>
      <w:r>
        <w:rPr>
          <w:rStyle w:val="VerbatimChar"/>
        </w:rPr>
        <w:t xml:space="preserve">$$</w:t>
      </w:r>
      <w:r>
        <w:t xml:space="preserve">/</w:t>
      </w:r>
      <w:r>
        <w:rPr>
          <w:rStyle w:val="VerbatimChar"/>
        </w:rPr>
        <w:t xml:space="preserve">$PPID</w:t>
      </w:r>
      <w:r>
        <w:t xml:space="preserve"> </w:t>
      </w:r>
      <w:r>
        <w:t xml:space="preserve">(and conductor PID) from any cmdline-pattern kill list to avoid self-kill. Classification: universal (§11.4.17). Composes §12/.6/.7/§11.4.58/.101/.103/.122/§9.2. Propagation gate</w:t>
      </w:r>
      <w:r>
        <w:t xml:space="preserve"> </w:t>
      </w:r>
      <w:r>
        <w:rPr>
          <w:rStyle w:val="VerbatimChar"/>
        </w:rPr>
        <w:t xml:space="preserve">CM-COVENANT-12-12-PROPAGATION</w:t>
      </w:r>
      <w:r>
        <w:t xml:space="preserve"> </w:t>
      </w:r>
      <w:r>
        <w:t xml:space="preserve">(literal</w:t>
      </w:r>
      <w:r>
        <w:t xml:space="preserve"> </w:t>
      </w:r>
      <w:r>
        <w:rPr>
          <w:rStyle w:val="VerbatimChar"/>
        </w:rPr>
        <w:t xml:space="preserve">12.12</w:t>
      </w:r>
      <w:r>
        <w:t xml:space="preserve">) + recommended gate</w:t>
      </w:r>
      <w:r>
        <w:t xml:space="preserve"> </w:t>
      </w:r>
      <w:r>
        <w:rPr>
          <w:rStyle w:val="VerbatimChar"/>
        </w:rPr>
        <w:t xml:space="preserve">CM-NPROC-HEADROOM-CHECK</w:t>
      </w:r>
      <w:r>
        <w:t xml:space="preserve"> </w:t>
      </w:r>
      <w:r>
        <w:t xml:space="preserve">+ paired §1.1 mutation.</w:t>
      </w:r>
      <w:r>
        <w:t xml:space="preserve"> </w:t>
      </w: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§12.12. Non-compliance is a release blocker. No escape hatch — no</w:t>
      </w:r>
      <w:r>
        <w:t xml:space="preserve"> </w:t>
      </w:r>
      <w:r>
        <w:rPr>
          <w:rStyle w:val="VerbatimChar"/>
        </w:rPr>
        <w:t xml:space="preserve">--ignore-thread-limit</w:t>
      </w:r>
      <w:r>
        <w:t xml:space="preserve">,</w:t>
      </w:r>
      <w:r>
        <w:t xml:space="preserve"> </w:t>
      </w:r>
      <w:r>
        <w:rPr>
          <w:rStyle w:val="VerbatimChar"/>
        </w:rPr>
        <w:t xml:space="preserve">--dispatch-blind</w:t>
      </w:r>
      <w:r>
        <w:t xml:space="preserve">,</w:t>
      </w:r>
      <w:r>
        <w:t xml:space="preserve"> </w:t>
      </w:r>
      <w:r>
        <w:rPr>
          <w:rStyle w:val="VerbatimChar"/>
        </w:rPr>
        <w:t xml:space="preserve">--skip-headroom-check</w:t>
      </w:r>
      <w:r>
        <w:t xml:space="preserve">,</w:t>
      </w:r>
      <w:r>
        <w:t xml:space="preserve"> </w:t>
      </w:r>
      <w:r>
        <w:rPr>
          <w:rStyle w:val="VerbatimChar"/>
        </w:rPr>
        <w:t xml:space="preserve">--autonomous-tooling-kill</w:t>
      </w:r>
      <w:r>
        <w:t xml:space="preserve">,</w:t>
      </w:r>
      <w:r>
        <w:t xml:space="preserve"> </w:t>
      </w:r>
      <w:r>
        <w:rPr>
          <w:rStyle w:val="VerbatimChar"/>
        </w:rPr>
        <w:t xml:space="preserve">--assume-ulimit-scope</w:t>
      </w:r>
      <w:r>
        <w:t xml:space="preserve"> </w:t>
      </w:r>
      <w:r>
        <w:t xml:space="preserve">flag.</w:t>
      </w:r>
    </w:p>
    <w:p>
      <w:pPr>
        <w:pStyle w:val="BodyText"/>
      </w:pPr>
      <w:r>
        <w:rPr>
          <w:b/>
          <w:bCs/>
        </w:rPr>
        <w:t xml:space="preserve">§11.4.185 — Manual QA-team testing as the mandatory FINAL confirmation of done (User mandate, 2026-07-07).</w:t>
      </w:r>
      <w:r>
        <w:t xml:space="preserve"> </w:t>
      </w:r>
      <w:r>
        <w:t xml:space="preserve">Compact summary: no set of features / scope of work / release may be considered fully completed until it has received MANUAL TESTING confirmation by the project's QA team as the FINAL confirmation step — everywhere and always, never forgotten; every automated gate (§11.4 anti-bluff covenant, §11.4.5/§11.4.69 captured evidence, §11.4.52 autonomous validation, §11.4.40 full-suite retest, §11.4.108 four-layer verification, §11.4.132 risk-ordered validation) is NECESSARY but NOT SUFFICIENT — manual QA is the FINAL human sufficiency gate; ADDS to (never weakens) §11.4.52's mandatory autonomous-validation-path requirement — a feature needs BOTH the autonomous path AND the manual-QA final confirmation, never one substituting the other; pipeline: autonomous-GREEN → build → flash/deploy → autonomous on-device validation → hand off to QA team → ONLY after QA-team manual confirmation is the scope fully-completed / tag-eligible; the §11.4.126 autonomous-loop release-tag terminal condition now REQUIRES this confirmation; honest boundary §11.4.6 — the agent MUST hand off + WAIT, never self-certify/simulate/infer the manual step, while continuing every other non-blocked item in parallel per §11.4.87/.94/.97/.101 (the wait parks one scope, not the loop). Classification: universal (§11.4.17). Composes §11.4/.5/.6/.40/.52/.69/.108/.126/.129/.130/.132. Propagation gate</w:t>
      </w:r>
      <w:r>
        <w:t xml:space="preserve"> </w:t>
      </w:r>
      <w:r>
        <w:rPr>
          <w:rStyle w:val="VerbatimChar"/>
        </w:rPr>
        <w:t xml:space="preserve">CM-COVENANT-114-185-PROPAGATION</w:t>
      </w:r>
      <w:r>
        <w:t xml:space="preserve"> </w:t>
      </w:r>
      <w:r>
        <w:t xml:space="preserve">(literal</w:t>
      </w:r>
      <w:r>
        <w:t xml:space="preserve"> </w:t>
      </w:r>
      <w:r>
        <w:rPr>
          <w:rStyle w:val="VerbatimChar"/>
        </w:rPr>
        <w:t xml:space="preserve">11.4.185</w:t>
      </w:r>
      <w:r>
        <w:t xml:space="preserve">) + recommended gate</w:t>
      </w:r>
      <w:r>
        <w:t xml:space="preserve"> </w:t>
      </w:r>
      <w:r>
        <w:rPr>
          <w:rStyle w:val="VerbatimChar"/>
        </w:rPr>
        <w:t xml:space="preserve">CM-MANUAL-QA-FINAL-CONFIRMATION</w:t>
      </w:r>
      <w:r>
        <w:t xml:space="preserve"> </w:t>
      </w:r>
      <w:r>
        <w:t xml:space="preserve">+ paired §1.1 mutation.</w:t>
      </w:r>
      <w:r>
        <w:t xml:space="preserve"> </w:t>
      </w: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§11.4.185. Non-compliance is a release blocker. No escape hatch — no</w:t>
      </w:r>
      <w:r>
        <w:t xml:space="preserve"> </w:t>
      </w:r>
      <w:r>
        <w:rPr>
          <w:rStyle w:val="VerbatimChar"/>
        </w:rPr>
        <w:t xml:space="preserve">--skip-manual-qa</w:t>
      </w:r>
      <w:r>
        <w:t xml:space="preserve">,</w:t>
      </w:r>
      <w:r>
        <w:t xml:space="preserve"> </w:t>
      </w:r>
      <w:r>
        <w:rPr>
          <w:rStyle w:val="VerbatimChar"/>
        </w:rPr>
        <w:t xml:space="preserve">--automation-suffices</w:t>
      </w:r>
      <w:r>
        <w:t xml:space="preserve">,</w:t>
      </w:r>
      <w:r>
        <w:t xml:space="preserve"> </w:t>
      </w:r>
      <w:r>
        <w:rPr>
          <w:rStyle w:val="VerbatimChar"/>
        </w:rPr>
        <w:t xml:space="preserve">--self-certify-manual-step</w:t>
      </w:r>
      <w:r>
        <w:t xml:space="preserve">,</w:t>
      </w:r>
      <w:r>
        <w:t xml:space="preserve"> </w:t>
      </w:r>
      <w:r>
        <w:rPr>
          <w:rStyle w:val="VerbatimChar"/>
        </w:rPr>
        <w:t xml:space="preserve">--assume-qa-confirmed</w:t>
      </w:r>
      <w:r>
        <w:t xml:space="preserve">,</w:t>
      </w:r>
      <w:r>
        <w:t xml:space="preserve"> </w:t>
      </w:r>
      <w:r>
        <w:rPr>
          <w:rStyle w:val="VerbatimChar"/>
        </w:rPr>
        <w:t xml:space="preserve">--autonomous-only-completion</w:t>
      </w:r>
      <w:r>
        <w:t xml:space="preserve"> </w:t>
      </w:r>
      <w:r>
        <w:t xml:space="preserve">flag.</w:t>
      </w:r>
    </w:p>
    <w:p>
      <w:pPr>
        <w:pStyle w:val="BodyText"/>
      </w:pPr>
      <w:r>
        <w:rPr>
          <w:b/>
          <w:bCs/>
        </w:rPr>
        <w:t xml:space="preserve">§11.4.186 — Anti-divergence enforcement: cross-document consistency is a mandatory-before-export/commit gate, never an after-the-fact audit (research-derived, 2026-07-08).</w:t>
      </w:r>
      <w:r>
        <w:t xml:space="preserve"> </w:t>
      </w:r>
      <w:r>
        <w:t xml:space="preserve">Compact summary: any project maintaining more than one representation of the same tracked data (a delivery plan + its MVP brief + a workable-items DB + their summaries +</w:t>
      </w:r>
      <w:r>
        <w:t xml:space="preserve"> </w:t>
      </w:r>
      <w:r>
        <w:rPr>
          <w:rStyle w:val="VerbatimChar"/>
        </w:rPr>
        <w:t xml:space="preserve">.md</w:t>
      </w:r>
      <w:r>
        <w:t xml:space="preserve">/</w:t>
      </w:r>
      <w:r>
        <w:rPr>
          <w:rStyle w:val="VerbatimChar"/>
        </w:rPr>
        <w:t xml:space="preserve">.html</w:t>
      </w:r>
      <w:r>
        <w:t xml:space="preserve">/</w:t>
      </w:r>
      <w:r>
        <w:rPr>
          <w:rStyle w:val="VerbatimChar"/>
        </w:rPr>
        <w:t xml:space="preserve">.pdf</w:t>
      </w:r>
      <w:r>
        <w:t xml:space="preserve">/</w:t>
      </w:r>
      <w:r>
        <w:rPr>
          <w:rStyle w:val="VerbatimChar"/>
        </w:rPr>
        <w:t xml:space="preserve">.docx</w:t>
      </w:r>
      <w:r>
        <w:t xml:space="preserve"> </w:t>
      </w:r>
      <w:r>
        <w:t xml:space="preserve">exports) MUST enforce cross-document CONSISTENCY as a deterministic gate that runs BEFORE any export render, any doc/DB sync</w:t>
      </w:r>
      <w:r>
        <w:t xml:space="preserve"> </w:t>
      </w:r>
      <w:r>
        <w:rPr>
          <w:rStyle w:val="VerbatimChar"/>
        </w:rPr>
        <w:t xml:space="preserve">verify</w:t>
      </w:r>
      <w:r>
        <w:t xml:space="preserve">, and any doc-set commit — NEVER as an after-the-fact human audit that runs only when an operator happens to ask (the forensic FACT: the same NanoKVM/phone-as-screen feature appeared in three plan clusters — one shared ticket SPK-596 across SIX rows split over TWO releases, and a carve-out due to ship 2026-08-31 whose own prerequisite does not START until 2026-10-05 — and NO gate caught it; only an operator's manual read of</w:t>
      </w:r>
      <w:r>
        <w:t xml:space="preserve"> </w:t>
      </w:r>
      <w:r>
        <w:rPr>
          <w:rStyle w:val="VerbatimChar"/>
        </w:rPr>
        <w:t xml:space="preserve">Plan_v9.0.xlsx</w:t>
      </w:r>
      <w:r>
        <w:t xml:space="preserve"> </w:t>
      </w:r>
      <w:r>
        <w:t xml:space="preserve">surfaced it, after the divergent bytes had already exported). (1)</w:t>
      </w:r>
      <w:r>
        <w:t xml:space="preserve"> </w:t>
      </w:r>
      <w:r>
        <w:rPr>
          <w:b/>
          <w:bCs/>
        </w:rPr>
        <w:t xml:space="preserve">One no-divergence verdict, three seams</w:t>
      </w:r>
      <w:r>
        <w:t xml:space="preserve"> </w:t>
      </w:r>
      <w:r>
        <w:t xml:space="preserve">— a single deterministic PASS/FAIL/SKIP verdict (built by composing a cross-document integrity validator with the workable-items-DB internal</w:t>
      </w:r>
      <w:r>
        <w:t xml:space="preserve"> </w:t>
      </w:r>
      <w:r>
        <w:rPr>
          <w:rStyle w:val="VerbatimChar"/>
        </w:rPr>
        <w:t xml:space="preserve">validate</w:t>
      </w:r>
      <w:r>
        <w:t xml:space="preserve">) gates all three write-seams (export / sync-verify / commit); a FAIL at any seam refuses that seam, naming the exact offending records (§11.4.6 actionable). (2)</w:t>
      </w:r>
      <w:r>
        <w:t xml:space="preserve"> </w:t>
      </w:r>
      <w:r>
        <w:rPr>
          <w:b/>
          <w:bCs/>
        </w:rPr>
        <w:t xml:space="preserve">Five decidable check families</w:t>
      </w:r>
      <w:r>
        <w:t xml:space="preserve"> </w:t>
      </w:r>
      <w:r>
        <w:t xml:space="preserve">— DEDUP (no two records describe one feature with divergent timeline/status/release, keyed on ticket OR normalised</w:t>
      </w:r>
      <w:r>
        <w:t xml:space="preserve"> </w:t>
      </w:r>
      <w:r>
        <w:rPr>
          <w:rStyle w:val="VerbatimChar"/>
        </w:rPr>
        <w:t xml:space="preserve">(subject, scope)</w:t>
      </w:r>
      <w:r>
        <w:t xml:space="preserve">, NOT bare subject substring), TIMELINE (start ≤ deadline; no deadline-before-dependency; no dependency cycle; GATED exempt-but-marked), CROSS-DOC (the same item across every representation carries identical timeline/status/type against a NAMED authoritative source), INTEGRITY (no orphan refs; Status↔Type §11.4.33; location↔status), STRUCTURAL (required columns; ID uniqueness+monotonicity §11.4.54). (3)</w:t>
      </w:r>
      <w:r>
        <w:t xml:space="preserve"> </w:t>
      </w:r>
      <w:r>
        <w:rPr>
          <w:b/>
          <w:bCs/>
        </w:rPr>
        <w:t xml:space="preserve">Drift-proof trigger</w:t>
      </w:r>
      <w:r>
        <w:t xml:space="preserve"> </w:t>
      </w:r>
      <w:r>
        <w:t xml:space="preserve">— a §11.4.86 sha256-of-sorted-members fingerprint of the authoritative inputs re-arms the gate on ANY input change, so a stale verify cannot pass on changed data. (4)</w:t>
      </w:r>
      <w:r>
        <w:t xml:space="preserve"> </w:t>
      </w:r>
      <w:r>
        <w:rPr>
          <w:b/>
          <w:bCs/>
        </w:rPr>
        <w:t xml:space="preserve">Self-validated analyzer (§11.4.107(10))</w:t>
      </w:r>
      <w:r>
        <w:t xml:space="preserve"> </w:t>
      </w:r>
      <w:r>
        <w:t xml:space="preserve">— the validator ships golden-good (MUST PASS) + one golden-bad per family (MUST FAIL, pinpointing the offender) + a negative-control (distinct same-subject tasks that MUST PASS — the false-positive guard); a validator that passes its golden-bad, or fails golden-good/the negative-control, is itself a §11.4 bluff and a release blocker. (5)</w:t>
      </w:r>
      <w:r>
        <w:t xml:space="preserve"> </w:t>
      </w:r>
      <w:r>
        <w:rPr>
          <w:b/>
          <w:bCs/>
        </w:rPr>
        <w:t xml:space="preserve">Reusable + decoupled (§11.4.28/.31)</w:t>
      </w:r>
      <w:r>
        <w:t xml:space="preserve"> </w:t>
      </w:r>
      <w:r>
        <w:t xml:space="preserve">— packaged as a depth-1 reusable engine under the constitution submodule per the §11.4.28(C) carve-out with a</w:t>
      </w:r>
      <w:r>
        <w:t xml:space="preserve"> </w:t>
      </w:r>
      <w:r>
        <w:rPr>
          <w:rStyle w:val="VerbatimChar"/>
        </w:rPr>
        <w:t xml:space="preserve">helix-deps.yaml</w:t>
      </w:r>
      <w:r>
        <w:t xml:space="preserve">; project-specific doc-sets + authoritative-source bindings live in a consumer-owned checkset (data, never engine code). (6)</w:t>
      </w:r>
      <w:r>
        <w:t xml:space="preserve"> </w:t>
      </w:r>
      <w:r>
        <w:rPr>
          <w:b/>
          <w:bCs/>
        </w:rPr>
        <w:t xml:space="preserve">Supersedes ad-hoc audits</w:t>
      </w:r>
      <w:r>
        <w:t xml:space="preserve"> </w:t>
      </w:r>
      <w:r>
        <w:t xml:space="preserve">— the per-cycle</w:t>
      </w:r>
      <w:r>
        <w:t xml:space="preserve"> </w:t>
      </w:r>
      <w:r>
        <w:rPr>
          <w:rStyle w:val="VerbatimChar"/>
        </w:rPr>
        <w:t xml:space="preserve">*_INTEGRITY_FINDINGS.md</w:t>
      </w:r>
      <w:r>
        <w:t xml:space="preserve"> </w:t>
      </w:r>
      <w:r>
        <w:t xml:space="preserve">/</w:t>
      </w:r>
      <w:r>
        <w:t xml:space="preserve"> </w:t>
      </w:r>
      <w:r>
        <w:rPr>
          <w:rStyle w:val="VerbatimChar"/>
        </w:rPr>
        <w:t xml:space="preserve">RECONCILIATION_*.md</w:t>
      </w:r>
      <w:r>
        <w:t xml:space="preserve"> </w:t>
      </w:r>
      <w:r>
        <w:t xml:space="preserve">after-the-fact audit docs are retired in favour of the gate; honest boundary §11.4.6 — the gate proves internal CONSISTENCY (no record diverges, no timeline is incoherent, every ref resolves), NOT plan CORRECTNESS (achievability/date-rightness stay operator/management decisions the gate SURFACES, never MAKES). Classification: universal (§11.4.17). Composes §11.4.6/.12/.33/.44/.50/.53/.54/.60/.65/.73/.75/.85/.86/.91/.93/.95/.106/.107/.108/.110/.148/.176. Propagation gate</w:t>
      </w:r>
      <w:r>
        <w:t xml:space="preserve"> </w:t>
      </w:r>
      <w:r>
        <w:rPr>
          <w:rStyle w:val="VerbatimChar"/>
        </w:rPr>
        <w:t xml:space="preserve">CM-COVENANT-114-186-PROPAGATION</w:t>
      </w:r>
      <w:r>
        <w:t xml:space="preserve"> </w:t>
      </w:r>
      <w:r>
        <w:t xml:space="preserve">(literal</w:t>
      </w:r>
      <w:r>
        <w:t xml:space="preserve"> </w:t>
      </w:r>
      <w:r>
        <w:rPr>
          <w:rStyle w:val="VerbatimChar"/>
        </w:rPr>
        <w:t xml:space="preserve">11.4.186</w:t>
      </w:r>
      <w:r>
        <w:t xml:space="preserve">) + recommended gate</w:t>
      </w:r>
      <w:r>
        <w:t xml:space="preserve"> </w:t>
      </w:r>
      <w:r>
        <w:rPr>
          <w:rStyle w:val="VerbatimChar"/>
        </w:rPr>
        <w:t xml:space="preserve">CM-DOC-INTEGRITY-VALIDATION</w:t>
      </w:r>
      <w:r>
        <w:t xml:space="preserve"> </w:t>
      </w:r>
      <w:r>
        <w:t xml:space="preserve">(5 invariants: validator present+executable; consumer checkset present; the no-divergence gate wired into each of the three seams; fingerprint sidecar fresh;</w:t>
      </w:r>
      <w:r>
        <w:t xml:space="preserve"> </w:t>
      </w:r>
      <w:r>
        <w:rPr>
          <w:rStyle w:val="VerbatimChar"/>
        </w:rPr>
        <w:t xml:space="preserve">selfcheck</w:t>
      </w:r>
      <w:r>
        <w:t xml:space="preserve"> </w:t>
      </w:r>
      <w:r>
        <w:t xml:space="preserve">golden-good/golden-bad/negative-control wired into meta-test) + paired §1.1 mutation.</w:t>
      </w:r>
      <w:r>
        <w:t xml:space="preserve"> </w:t>
      </w: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§11.4.186. Non-compliance is a release blocker. No escape hatch — no</w:t>
      </w:r>
      <w:r>
        <w:t xml:space="preserve"> </w:t>
      </w:r>
      <w:r>
        <w:rPr>
          <w:rStyle w:val="VerbatimChar"/>
        </w:rPr>
        <w:t xml:space="preserve">--skip-divergence-gate</w:t>
      </w:r>
      <w:r>
        <w:t xml:space="preserve">,</w:t>
      </w:r>
      <w:r>
        <w:t xml:space="preserve"> </w:t>
      </w:r>
      <w:r>
        <w:rPr>
          <w:rStyle w:val="VerbatimChar"/>
        </w:rPr>
        <w:t xml:space="preserve">--audit-after-export-OK</w:t>
      </w:r>
      <w:r>
        <w:t xml:space="preserve">,</w:t>
      </w:r>
      <w:r>
        <w:t xml:space="preserve"> </w:t>
      </w:r>
      <w:r>
        <w:rPr>
          <w:rStyle w:val="VerbatimChar"/>
        </w:rPr>
        <w:t xml:space="preserve">--cross-doc-check-not-applicable</w:t>
      </w:r>
      <w:r>
        <w:t xml:space="preserve">,</w:t>
      </w:r>
      <w:r>
        <w:t xml:space="preserve"> </w:t>
      </w:r>
      <w:r>
        <w:rPr>
          <w:rStyle w:val="VerbatimChar"/>
        </w:rPr>
        <w:t xml:space="preserve">--unvalidated-analyzer-OK</w:t>
      </w:r>
      <w:r>
        <w:t xml:space="preserve">,</w:t>
      </w:r>
      <w:r>
        <w:t xml:space="preserve"> </w:t>
      </w:r>
      <w:r>
        <w:rPr>
          <w:rStyle w:val="VerbatimChar"/>
        </w:rPr>
        <w:t xml:space="preserve">--divergent-commit-OK</w:t>
      </w:r>
      <w:r>
        <w:t xml:space="preserve"> </w:t>
      </w:r>
      <w:r>
        <w:t xml:space="preserve">flag.</w:t>
      </w:r>
    </w:p>
    <w:p>
      <w:pPr>
        <w:pStyle w:val="BodyText"/>
      </w:pPr>
      <w:r>
        <w:rPr>
          <w:b/>
          <w:bCs/>
        </w:rPr>
        <w:t xml:space="preserve">§11.4.188 — Regular main→feature merge cadence: every track / feature-branch MUST FREQUENTLY merge canonical</w:t>
      </w:r>
      <w:r>
        <w:rPr>
          <w:b/>
          <w:bCs/>
        </w:rPr>
        <w:t xml:space="preserve"> </w:t>
      </w:r>
      <w:r>
        <w:rPr>
          <w:rStyle w:val="VerbatimChar"/>
          <w:b/>
          <w:bCs/>
        </w:rPr>
        <w:t xml:space="preserve">main</w:t>
      </w:r>
      <w:r>
        <w:rPr>
          <w:b/>
          <w:bCs/>
        </w:rPr>
        <w:t xml:space="preserve"> </w:t>
      </w:r>
      <w:r>
        <w:rPr>
          <w:b/>
          <w:bCs/>
        </w:rPr>
        <w:t xml:space="preserve">into itself DURING the work, never only at the end (User mandate, 2026-07-09).</w:t>
      </w:r>
      <w:r>
        <w:t xml:space="preserve"> </w:t>
      </w:r>
      <w:r>
        <w:t xml:space="preserve">Compact summary: every long-lived feature branch AND every parallel-development track (§11.4.58/§11.4.103 parallel streams; §11.4.167 feature work-streams; §11.4.176/§11.4.178/§11.4.179 multi-track) MUST regularly</w:t>
      </w:r>
      <w:r>
        <w:t xml:space="preserve"> </w:t>
      </w:r>
      <w:r>
        <w:rPr>
          <w:rStyle w:val="VerbatimChar"/>
        </w:rPr>
        <w:t xml:space="preserve">git merge origin/main</w:t>
      </w:r>
      <w:r>
        <w:t xml:space="preserve"> </w:t>
      </w:r>
      <w:r>
        <w:t xml:space="preserve">(the canonical trunk/master) INTO its own branch THROUGHOUT the work — NOT only at the end — so no branch ever drifts far from main and the eventual back-merge stays a small, low-conflict, low-risk operation. GENERALISES §11.4.167(D) (trunk-merged-INTO-every-BIG-feature-STREAM, at minimum after every trunk tag / daily,</w:t>
      </w:r>
      <w:r>
        <w:t xml:space="preserve"> </w:t>
      </w:r>
      <w:r>
        <w:rPr>
          <w:rStyle w:val="VerbatimChar"/>
        </w:rPr>
        <w:t xml:space="preserve">git merge</w:t>
      </w:r>
      <w:r>
        <w:t xml:space="preserve"> </w:t>
      </w:r>
      <w:r>
        <w:t xml:space="preserve">never rebase, stale-if-not-synced) from the big-work-item feature-stream lifecycle to EVERY feature branch on EVERY track — a small/medium feature branch, or any</w:t>
      </w:r>
      <w:r>
        <w:t xml:space="preserve"> </w:t>
      </w:r>
      <w:r>
        <w:rPr>
          <w:rStyle w:val="VerbatimChar"/>
        </w:rPr>
        <w:t xml:space="preserve">git worktree</w:t>
      </w:r>
      <w:r>
        <w:t xml:space="preserve">/CoW track that never earned a full §11.4.167 stream, is STILL bound to this cadence (the §11.4.167(D) discipline promoted to the general standalone rule; §11.4.167(D) remains its big-item specialisation). (1)</w:t>
      </w:r>
      <w:r>
        <w:t xml:space="preserve"> </w:t>
      </w:r>
      <w:r>
        <w:rPr>
          <w:b/>
          <w:bCs/>
        </w:rPr>
        <w:t xml:space="preserve">WHAT</w:t>
      </w:r>
      <w:r>
        <w:t xml:space="preserve"> </w:t>
      </w:r>
      <w:r>
        <w:t xml:space="preserve">— fetch the latest canonical</w:t>
      </w:r>
      <w:r>
        <w:t xml:space="preserve"> </w:t>
      </w:r>
      <w:r>
        <w:rPr>
          <w:rStyle w:val="VerbatimChar"/>
        </w:rPr>
        <w:t xml:space="preserve">main</w:t>
      </w:r>
      <w:r>
        <w:t xml:space="preserve">/</w:t>
      </w:r>
      <w:r>
        <w:rPr>
          <w:rStyle w:val="VerbatimChar"/>
        </w:rPr>
        <w:t xml:space="preserve">master</w:t>
      </w:r>
      <w:r>
        <w:t xml:space="preserve"> </w:t>
      </w:r>
      <w:r>
        <w:t xml:space="preserve">and merge it INTO the working branch, keeping the branch continuously close to trunk; a branch that has NOT integrated trunk within the cadence is flagged STALE (the exact long-lived-branch conflict-storm + integration-risk anti-pattern this forbids). (2)</w:t>
      </w:r>
      <w:r>
        <w:t xml:space="preserve"> </w:t>
      </w:r>
      <w:r>
        <w:rPr>
          <w:b/>
          <w:bCs/>
        </w:rPr>
        <w:t xml:space="preserve">CADENCE</w:t>
      </w:r>
      <w:r>
        <w:t xml:space="preserve"> </w:t>
      </w:r>
      <w:r>
        <w:t xml:space="preserve">— merge trunk in FREQUENTLY: after EVERY trunk tag, at minimum DAILY while the branch is live, AND before starting any significant new chunk of work on the branch — MANY SMALL merges, never one big deferred end-of-branch merge (small frequent merges minimise the divergence + conflict surface). (3)</w:t>
      </w:r>
      <w:r>
        <w:t xml:space="preserve"> </w:t>
      </w:r>
      <w:r>
        <w:rPr>
          <w:b/>
          <w:bCs/>
        </w:rPr>
        <w:t xml:space="preserve">HOW (safe-by-construction)</w:t>
      </w:r>
      <w:r>
        <w:t xml:space="preserve"> </w:t>
      </w:r>
      <w:r>
        <w:t xml:space="preserve">— MERGE, NEVER rebase a shared/tagged/pushed branch (no commit-loss, no history rewrite — §9/§11.4.113); FETCH-FIRST every remote before the merge (§11.4.37/§11.4.71 — remote state is unknowable without a fetch, §11.4.6); take a §9.2 hardlinked pre-op backup before any LARGE / conflict-heavy / risky merge; resolve every conflict CAREFULLY — ZERO conflict markers committed, ZERO file silently dropped, union of both sides preserved (§11.4.41 step 3 / §9 no-loss); integrate ONLY when the branch is QUIESCENT (§11.4.84 — no in-flight mutation gate, no unaccounted uncommitted work); prefer running the merge + its verification in the BACKGROUND parallel to the main stream so it never stalls other work (§11.4.88/§11.4.89/§11.4.103); NEVER force-push the merged result (§11.4.113 — the merged branch fast-forwards its own mirrors). (4)</w:t>
      </w:r>
      <w:r>
        <w:t xml:space="preserve"> </w:t>
      </w:r>
      <w:r>
        <w:rPr>
          <w:b/>
          <w:bCs/>
        </w:rPr>
        <w:t xml:space="preserve">CONSISTENCY + ANTI-BLUFF</w:t>
      </w:r>
      <w:r>
        <w:t xml:space="preserve"> </w:t>
      </w:r>
      <w:r>
        <w:t xml:space="preserve">— after EVERY merge the branch MUST be PROVEN consistent, never ASSUMED: a pre-build smoke gate runs post-merge (§11.4.42 step-3 smoke) and is GREEN, a</w:t>
      </w:r>
      <w:r>
        <w:t xml:space="preserve"> </w:t>
      </w:r>
      <w:r>
        <w:rPr>
          <w:rStyle w:val="VerbatimChar"/>
        </w:rPr>
        <w:t xml:space="preserve">git grep</w:t>
      </w:r>
      <w:r>
        <w:t xml:space="preserve"> </w:t>
      </w:r>
      <w:r>
        <w:t xml:space="preserve">for conflict markers (</w:t>
      </w:r>
      <w:r>
        <w:rPr>
          <w:rStyle w:val="VerbatimChar"/>
        </w:rPr>
        <w:t xml:space="preserve">&lt;&lt;&lt;&lt;&lt;&lt;&lt;</w:t>
      </w:r>
      <w:r>
        <w:t xml:space="preserve"> </w:t>
      </w:r>
      <w:r>
        <w:t xml:space="preserve">/</w:t>
      </w:r>
      <w:r>
        <w:t xml:space="preserve"> </w:t>
      </w:r>
      <w:r>
        <w:rPr>
          <w:rStyle w:val="VerbatimChar"/>
        </w:rPr>
        <w:t xml:space="preserve">=======</w:t>
      </w:r>
      <w:r>
        <w:t xml:space="preserve"> </w:t>
      </w:r>
      <w:r>
        <w:t xml:space="preserve">/</w:t>
      </w:r>
      <w:r>
        <w:t xml:space="preserve"> </w:t>
      </w:r>
      <w:r>
        <w:rPr>
          <w:rStyle w:val="VerbatimChar"/>
        </w:rPr>
        <w:t xml:space="preserve">&gt;&gt;&gt;&gt;&gt;&gt;&gt;</w:t>
      </w:r>
      <w:r>
        <w:t xml:space="preserve">) returns EMPTY, and no commit present pre-merge on either side is lost — captured evidence per §11.4.5/§11.4.69; a merge claimed "clean" without the post-merge smoke + marker-scan + no-lost-commit check is a §11.4/§11.4.1 bluff at the integration layer. (5)</w:t>
      </w:r>
      <w:r>
        <w:t xml:space="preserve"> </w:t>
      </w:r>
      <w:r>
        <w:rPr>
          <w:b/>
          <w:bCs/>
        </w:rPr>
        <w:t xml:space="preserve">HONEST BOUNDARY (§11.4.6)</w:t>
      </w:r>
      <w:r>
        <w:t xml:space="preserve"> </w:t>
      </w:r>
      <w:r>
        <w:t xml:space="preserve">— regular trunk-integration keeps the branch MERGEABLE + low-conflict; it does NOT by itself prove the branch's own work is correct (each change still crosses §11.4.108 runtime-signature + §11.4.40 retest), and it is NOT the approval-gated back-merge TO trunk (that stays §11.4.167(I)/§11.4.40/§11.4.41 no-merge-until-approved). Classification: universal (§11.4.17) — the consuming project supplies its canonical-trunk ref name, cadence unit, post-merge smoke-gate command, and per-track worktree/CoW mechanism per §11.4.35. Composes §9/§9.2/§11.4.6/§11.4.17/§11.4.37/§11.4.41/§11.4.42/§11.4.71/§11.4.84/§11.4.88/§11.4.89/§11.4.103/§11.4.113/§11.4.167/§11.4.176/§11.4.178/§11.4.179/§11.4.181. Propagation gate</w:t>
      </w:r>
      <w:r>
        <w:t xml:space="preserve"> </w:t>
      </w:r>
      <w:r>
        <w:rPr>
          <w:rStyle w:val="VerbatimChar"/>
        </w:rPr>
        <w:t xml:space="preserve">CM-COVENANT-114-188-PROPAGATION</w:t>
      </w:r>
      <w:r>
        <w:t xml:space="preserve"> </w:t>
      </w:r>
      <w:r>
        <w:t xml:space="preserve">(literal</w:t>
      </w:r>
      <w:r>
        <w:t xml:space="preserve"> </w:t>
      </w:r>
      <w:r>
        <w:rPr>
          <w:rStyle w:val="VerbatimChar"/>
        </w:rPr>
        <w:t xml:space="preserve">11.4.188</w:t>
      </w:r>
      <w:r>
        <w:t xml:space="preserve">) + recommended gate</w:t>
      </w:r>
      <w:r>
        <w:t xml:space="preserve"> </w:t>
      </w:r>
      <w:r>
        <w:rPr>
          <w:rStyle w:val="VerbatimChar"/>
        </w:rPr>
        <w:t xml:space="preserve">CM-REGULAR-MAIN-MERGE-INTO-FEATURE</w:t>
      </w:r>
      <w:r>
        <w:t xml:space="preserve"> </w:t>
      </w:r>
      <w:r>
        <w:t xml:space="preserve">(every live feature branch / track has integrated the canonical trunk within the declared cadence; its last integration is a real</w:t>
      </w:r>
      <w:r>
        <w:t xml:space="preserve"> </w:t>
      </w:r>
      <w:r>
        <w:rPr>
          <w:rStyle w:val="VerbatimChar"/>
        </w:rPr>
        <w:t xml:space="preserve">git merge</w:t>
      </w:r>
      <w:r>
        <w:t xml:space="preserve"> </w:t>
      </w:r>
      <w:r>
        <w:t xml:space="preserve">not a rebase; the post-merge smoke + zero-conflict-marker + no-lost-commit checks passed) + paired §1.1 mutation (let a live branch go stale past the cadence, OR record a rebase of a shared branch in place of a merge, OR commit a conflict marker → the gate FAILs; gate-code = separate work item).</w:t>
      </w:r>
      <w:r>
        <w:t xml:space="preserve"> </w:t>
      </w: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§11.4.188. Non-compliance is a release blocker. No escape hatch — no</w:t>
      </w:r>
      <w:r>
        <w:t xml:space="preserve"> </w:t>
      </w:r>
      <w:r>
        <w:rPr>
          <w:rStyle w:val="VerbatimChar"/>
        </w:rPr>
        <w:t xml:space="preserve">--skip-main-merge</w:t>
      </w:r>
      <w:r>
        <w:t xml:space="preserve">,</w:t>
      </w:r>
      <w:r>
        <w:t xml:space="preserve"> </w:t>
      </w:r>
      <w:r>
        <w:rPr>
          <w:rStyle w:val="VerbatimChar"/>
        </w:rPr>
        <w:t xml:space="preserve">--merge-only-at-end</w:t>
      </w:r>
      <w:r>
        <w:t xml:space="preserve">,</w:t>
      </w:r>
      <w:r>
        <w:t xml:space="preserve"> </w:t>
      </w:r>
      <w:r>
        <w:rPr>
          <w:rStyle w:val="VerbatimChar"/>
        </w:rPr>
        <w:t xml:space="preserve">--rebase-shared-branch</w:t>
      </w:r>
      <w:r>
        <w:t xml:space="preserve">,</w:t>
      </w:r>
      <w:r>
        <w:t xml:space="preserve"> </w:t>
      </w:r>
      <w:r>
        <w:rPr>
          <w:rStyle w:val="VerbatimChar"/>
        </w:rPr>
        <w:t xml:space="preserve">--defer-trunk-sync</w:t>
      </w:r>
      <w:r>
        <w:t xml:space="preserve">,</w:t>
      </w:r>
      <w:r>
        <w:t xml:space="preserve"> </w:t>
      </w:r>
      <w:r>
        <w:rPr>
          <w:rStyle w:val="VerbatimChar"/>
        </w:rPr>
        <w:t xml:space="preserve">--no-post-merge-smoke</w:t>
      </w:r>
      <w:r>
        <w:t xml:space="preserve">,</w:t>
      </w:r>
      <w:r>
        <w:t xml:space="preserve"> </w:t>
      </w:r>
      <w:r>
        <w:rPr>
          <w:rStyle w:val="VerbatimChar"/>
        </w:rPr>
        <w:t xml:space="preserve">--force-push-after-merge</w:t>
      </w:r>
      <w:r>
        <w:t xml:space="preserve">,</w:t>
      </w:r>
      <w:r>
        <w:t xml:space="preserve"> </w:t>
      </w:r>
      <w:r>
        <w:rPr>
          <w:rStyle w:val="VerbatimChar"/>
        </w:rPr>
        <w:t xml:space="preserve">--big-items-only-trunk-sync</w:t>
      </w:r>
      <w:r>
        <w:t xml:space="preserve"> </w:t>
      </w:r>
      <w:r>
        <w:t xml:space="preserve">flag.</w:t>
      </w:r>
    </w:p>
    <w:p>
      <w:pPr>
        <w:pStyle w:val="BodyText"/>
      </w:pPr>
      <w:r>
        <w:rPr>
          <w:b/>
          <w:bCs/>
        </w:rPr>
        <w:t xml:space="preserve">§11.4.189 — Most-reopened cases get extra-depth live-testing scrutiny FIRST (User mandate, 2026-07-10).</w:t>
      </w:r>
      <w:r>
        <w:t xml:space="preserve"> </w:t>
      </w:r>
      <w:r>
        <w:t xml:space="preserve">Verbatim operator mandate: "All live testing MUST pay extra attention to cases which have been reopened numerous times and those cases in depth retested, investigated, fully validated and verified with real physical results and no bluff of any kind anywhere!" All LIVE TESTING (on-device / on-target runtime validation, deploy-and-observe) MUST give EXTRA-DEPTH retest + in-depth investigation + FULL validation/verification with REAL PHYSICAL captured evidence (§11.4.5/§11.4.69/§11.4.107 — captured audio/video/sysfs/dumpsys/sink-side/runtime-signature) and NO bluff of any kind ANYWHERE to the cases that have been REOPENED THE MOST TIMES (highest §11.4.55 reopens-count) — the empirically-most-fragile set gets the DEEPEST live scrutiny, and it gets it FIRST. (1)</w:t>
      </w:r>
      <w:r>
        <w:t xml:space="preserve"> </w:t>
      </w:r>
      <w:r>
        <w:rPr>
          <w:b/>
          <w:bCs/>
        </w:rPr>
        <w:t xml:space="preserve">WHAT</w:t>
      </w:r>
      <w:r>
        <w:t xml:space="preserve"> </w:t>
      </w:r>
      <w:r>
        <w:t xml:space="preserve">— for the highest-reopens-count cases, live testing is NOT a single pass: it re-runs the case at EXTRA DEPTH (more iterations per §11.4.50 deterministic consistency, wider edge-case + regression coverage), RE-INVESTIGATES the underlying defect per §11.4.102 systematic-debugging + §11.4.146 reproduce-first, and CONFIRMS with rock-solid captured physical evidence per §11.4.123 — never metadata-only / config-only / absence-of-error / grep-without-runtime (§11.4/§11.4.1), never a false result. (2)</w:t>
      </w:r>
      <w:r>
        <w:t xml:space="preserve"> </w:t>
      </w:r>
      <w:r>
        <w:rPr>
          <w:b/>
          <w:bCs/>
        </w:rPr>
        <w:t xml:space="preserve">ORDER</w:t>
      </w:r>
      <w:r>
        <w:t xml:space="preserve"> </w:t>
      </w:r>
      <w:r>
        <w:t xml:space="preserve">— the most-reopened set is scrutinised FIRST, ahead of the rest of the live-test suite (the §11.4.132 risk-descending discipline, with most-reopened the load-bearing key). (3)</w:t>
      </w:r>
      <w:r>
        <w:t xml:space="preserve"> </w:t>
      </w:r>
      <w:r>
        <w:rPr>
          <w:b/>
          <w:bCs/>
        </w:rPr>
        <w:t xml:space="preserve">KEY</w:t>
      </w:r>
      <w:r>
        <w:t xml:space="preserve"> </w:t>
      </w:r>
      <w:r>
        <w:t xml:space="preserve">— priority is keyed off the §11.4.55 reopens-count (the consuming project supplies its reopens-count source per §11.4.35, e.g. the §11.4.93 workable-items DB</w:t>
      </w:r>
      <w:r>
        <w:t xml:space="preserve"> </w:t>
      </w:r>
      <w:r>
        <w:rPr>
          <w:rStyle w:val="VerbatimChar"/>
        </w:rPr>
        <w:t xml:space="preserve">reopens_count</w:t>
      </w:r>
      <w:r>
        <w:t xml:space="preserve">); a high reopens-count is the strongest empirical fragility signal (§11.4.132(d)). (4)</w:t>
      </w:r>
      <w:r>
        <w:t xml:space="preserve"> </w:t>
      </w:r>
      <w:r>
        <w:rPr>
          <w:b/>
          <w:bCs/>
        </w:rPr>
        <w:t xml:space="preserve">PROOF</w:t>
      </w:r>
      <w:r>
        <w:t xml:space="preserve"> </w:t>
      </w:r>
      <w:r>
        <w:t xml:space="preserve">— each most-reopened case's live PASS cites its captured-evidence artefact path (§11.4.69/§11.4.107) on a CLEAN/fresh deployment (§11.4.108 runtime-signature), with the §11.4.115 RED→GREEN polarity flip captured where a permanent regression guard exists (§11.4.135). STRENGTHENS/REFINES §11.4.132 (risk-ordered validation factor (d) most-reopened — §11.4.189 promotes most-reopened into its OWN EXTRA-DEPTH mandate at the LIVE-TEST layer, not merely one ranking factor among four) + §11.4.55 (reopens-count as the priority key) + §11.4.129/§11.4.130 (validate-the-just-fixed / highest-risk-first after redeploy). Classification: universal (§11.4.17) — references no project-specific hardware; the consuming project supplies its reopens-count source per §11.4.35. Composes §11.4.5/§11.4.6/§11.4.55/§11.4.69/§11.4.107/§11.4.108/§11.4.115/§11.4.129/§11.4.130/§11.4.132/§11.4.135/§11.4.146. Propagation gate</w:t>
      </w:r>
      <w:r>
        <w:t xml:space="preserve"> </w:t>
      </w:r>
      <w:r>
        <w:rPr>
          <w:rStyle w:val="VerbatimChar"/>
        </w:rPr>
        <w:t xml:space="preserve">CM-COVENANT-114-189-PROPAGATION</w:t>
      </w:r>
      <w:r>
        <w:t xml:space="preserve"> </w:t>
      </w:r>
      <w:r>
        <w:t xml:space="preserve">(literal</w:t>
      </w:r>
      <w:r>
        <w:t xml:space="preserve"> </w:t>
      </w:r>
      <w:r>
        <w:rPr>
          <w:rStyle w:val="VerbatimChar"/>
        </w:rPr>
        <w:t xml:space="preserve">11.4.189</w:t>
      </w:r>
      <w:r>
        <w:t xml:space="preserve">) + recommended gate</w:t>
      </w:r>
      <w:r>
        <w:t xml:space="preserve"> </w:t>
      </w:r>
      <w:r>
        <w:rPr>
          <w:rStyle w:val="VerbatimChar"/>
        </w:rPr>
        <w:t xml:space="preserve">CM-MOST-REOPENED-EXTRA-DEPTH-LIVE-TEST</w:t>
      </w:r>
      <w:r>
        <w:t xml:space="preserve"> </w:t>
      </w:r>
      <w:r>
        <w:t xml:space="preserve">(the live-test suite orders + extra-depth-scrutinises the highest-reopens-count cases FIRST, each with captured physical evidence on a clean deployment) + paired §1.1 mutation (drop the most-reopened extra-depth pass, OR run it AFTER the rest of the suite, OR PASS a most-reopened case on metadata-only evidence → the gate FAILs; strip the literal → propagation gate FAILs; gate-code = separate work item).</w:t>
      </w:r>
      <w:r>
        <w:t xml:space="preserve"> </w:t>
      </w: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§11.4.189. Non-compliance is a release blocker. No escape hatch — no</w:t>
      </w:r>
      <w:r>
        <w:t xml:space="preserve"> </w:t>
      </w:r>
      <w:r>
        <w:rPr>
          <w:rStyle w:val="VerbatimChar"/>
        </w:rPr>
        <w:t xml:space="preserve">--skip-most-reopened-depth</w:t>
      </w:r>
      <w:r>
        <w:t xml:space="preserve">,</w:t>
      </w:r>
      <w:r>
        <w:t xml:space="preserve"> </w:t>
      </w:r>
      <w:r>
        <w:rPr>
          <w:rStyle w:val="VerbatimChar"/>
        </w:rPr>
        <w:t xml:space="preserve">--reopened-same-as-any</w:t>
      </w:r>
      <w:r>
        <w:t xml:space="preserve">,</w:t>
      </w:r>
      <w:r>
        <w:t xml:space="preserve"> </w:t>
      </w:r>
      <w:r>
        <w:rPr>
          <w:rStyle w:val="VerbatimChar"/>
        </w:rPr>
        <w:t xml:space="preserve">--live-test-any-order</w:t>
      </w:r>
      <w:r>
        <w:t xml:space="preserve">,</w:t>
      </w:r>
      <w:r>
        <w:t xml:space="preserve"> </w:t>
      </w:r>
      <w:r>
        <w:rPr>
          <w:rStyle w:val="VerbatimChar"/>
        </w:rPr>
        <w:t xml:space="preserve">--metadata-pass-for-reopened-OK</w:t>
      </w:r>
      <w:r>
        <w:t xml:space="preserve">,</w:t>
      </w:r>
      <w:r>
        <w:t xml:space="preserve"> </w:t>
      </w:r>
      <w:r>
        <w:rPr>
          <w:rStyle w:val="VerbatimChar"/>
        </w:rPr>
        <w:t xml:space="preserve">--defer-reopened-scrutiny</w:t>
      </w:r>
      <w:r>
        <w:t xml:space="preserve"> </w:t>
      </w:r>
      <w:r>
        <w:t xml:space="preserve">flag.</w:t>
      </w:r>
    </w:p>
    <w:p>
      <w:pPr>
        <w:pStyle w:val="BodyText"/>
      </w:pPr>
      <w:r>
        <w:rPr>
          <w:b/>
          <w:bCs/>
        </w:rPr>
        <w:t xml:space="preserve">§11.4.194 — Exhaustive all-scenario, all-angle code-review + verify-against-captured-runtime-evidence mandate (User mandate, 2026-07-14).</w:t>
      </w:r>
      <w:r>
        <w:t xml:space="preserve"> </w:t>
      </w:r>
      <w:r>
        <w:t xml:space="preserve">Verbatim operator mandate: "CRITICAL: Code review MUST TAKE into the accounts all scenarios, look at the problem or change from all angles, deepest possible analisys! No gaps, shortcomings or false results or bluff is allowed! Extend our root constitution Submodule and all relevant files properly so the review process is more precise and we do not have situations like the last one!" STRENGTHENS §11.4.125/§11.4.134/§11.4.142 — every code-review MUST, before GO: (1) ENUMERATE the FULL input/scenario space of the change AND the defect (every dimension/path/interacting feature, not just the reported scenario); for a MULTI-FACTOR failure mode (a product of N terms, ANY degenerate term — zero/empty/null/default-init/out-of-range — triggers the failure) enumerate + INDEPENDENTLY VERIFY the fix covers EACH factor — verifying one and assuming the rest is the exact forbidden gap (forensic FACT "the last one": a boot-crash fix got a clean zero-finding GO that dismissed a clamp branch as an informational NIT "effectively unreachable ... always valid" WITHOUT PROVING it against the runtime input space; the target STILL crash-looped because the degenerate default-init input the review assumed impossible DID happen — a</w:t>
      </w:r>
      <w:r>
        <w:t xml:space="preserve"> </w:t>
      </w:r>
      <w:r>
        <w:rPr>
          <w:rStyle w:val="VerbatimChar"/>
        </w:rPr>
        <w:t xml:space="preserve">size = A × B</w:t>
      </w:r>
      <w:r>
        <w:t xml:space="preserve"> </w:t>
      </w:r>
      <w:r>
        <w:t xml:space="preserve">product (e.g.</w:t>
      </w:r>
      <w:r>
        <w:t xml:space="preserve"> </w:t>
      </w:r>
      <w:r>
        <w:rPr>
          <w:rStyle w:val="VerbatimChar"/>
        </w:rPr>
        <w:t xml:space="preserve">frame_size = channels × bytes_per_sample(format)</w:t>
      </w:r>
      <w:r>
        <w:t xml:space="preserve">) with TWO independent zero-triggers, only ONE factor verified, the OTHER assumed away, the pre-fix crash evidence never cross-checked); (2) PROVE every assumption — "can't happen"/"unreachable"/"always valid"/"caller never sends X" MUST be PROVEN from code+spec+captured evidence, never on faith (§11.4.6); an unproven assumption that proves false is a §11.4 review-layer bluff of PASS-bluff severity; a NIT dismissing a path as unreachable MUST carry the proof of unreachability (a bare "effectively unreachable" NIT is itself a finding); (3) VERIFY the fix against ANY captured runtime evidence (crash log/tombstone/stack-trace/sink-probe/§11.4.108 runtime-signature/reproducer) — confirm the fix ACTUALLY prevents the CAPTURED failure against the exact captured conditions; a GO on a fix that then fails at runtime on a scenario present in the evidence (or one the review chose not to consider) is a bluff; (4) ALL ANGLES — correctness, full input domain (every factor/boundary/degenerate value), every downstream/interacting must-not-break feature (§11.4.133 target/hardware safety + shared-state features e.g. audio/multichannel/passthrough), the TESTS' OWN per-dimension coverage (a test checking only one factor of a multi-factor bug is itself a gap the review catches), the §1.1 mutation per dimension; (5) HONEST BOUNDARY (§11.4.6) — "exhaustive" = the enumerated + evidence-grounded scenario space, NOT literal omniscience; an un-analysable dimension is stated as an explicit gap (UNCONFIRMED/UNKNOWN/PENDING_FORENSICS + tracked follow-up), NEVER silently assumed safe. Classification: universal (§11.4.17). Composes §11.4.125/.134/.142/.6/.108/.130/.107(10). Propagation gate</w:t>
      </w:r>
      <w:r>
        <w:t xml:space="preserve"> </w:t>
      </w:r>
      <w:r>
        <w:rPr>
          <w:rStyle w:val="VerbatimChar"/>
        </w:rPr>
        <w:t xml:space="preserve">CM-COVENANT-114-194-PROPAGATION</w:t>
      </w:r>
      <w:r>
        <w:t xml:space="preserve"> </w:t>
      </w:r>
      <w:r>
        <w:t xml:space="preserve">(literal</w:t>
      </w:r>
      <w:r>
        <w:t xml:space="preserve"> </w:t>
      </w:r>
      <w:r>
        <w:rPr>
          <w:rStyle w:val="VerbatimChar"/>
        </w:rPr>
        <w:t xml:space="preserve">11.4.194</w:t>
      </w:r>
      <w:r>
        <w:t xml:space="preserve">) + recommended gate</w:t>
      </w:r>
      <w:r>
        <w:t xml:space="preserve"> </w:t>
      </w:r>
      <w:r>
        <w:rPr>
          <w:rStyle w:val="VerbatimChar"/>
        </w:rPr>
        <w:t xml:space="preserve">CM-EXHAUSTIVE-REVIEW-ALL-SCENARIOS</w:t>
      </w:r>
      <w:r>
        <w:t xml:space="preserve"> </w:t>
      </w:r>
      <w:r>
        <w:t xml:space="preserve">+ paired §1.1 mutation.</w:t>
      </w:r>
      <w:r>
        <w:t xml:space="preserve"> </w:t>
      </w: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§11.4.194. Non-compliance is a release blocker. No escape hatch — no</w:t>
      </w:r>
      <w:r>
        <w:t xml:space="preserve"> </w:t>
      </w:r>
      <w:r>
        <w:rPr>
          <w:rStyle w:val="VerbatimChar"/>
        </w:rPr>
        <w:t xml:space="preserve">--partial-scenario-review</w:t>
      </w:r>
      <w:r>
        <w:t xml:space="preserve">,</w:t>
      </w:r>
      <w:r>
        <w:t xml:space="preserve"> </w:t>
      </w:r>
      <w:r>
        <w:rPr>
          <w:rStyle w:val="VerbatimChar"/>
        </w:rPr>
        <w:t xml:space="preserve">--assume-unreachable-OK</w:t>
      </w:r>
      <w:r>
        <w:t xml:space="preserve">,</w:t>
      </w:r>
      <w:r>
        <w:t xml:space="preserve"> </w:t>
      </w:r>
      <w:r>
        <w:rPr>
          <w:rStyle w:val="VerbatimChar"/>
        </w:rPr>
        <w:t xml:space="preserve">--skip-captured-evidence-crosscheck</w:t>
      </w:r>
      <w:r>
        <w:t xml:space="preserve">,</w:t>
      </w:r>
      <w:r>
        <w:t xml:space="preserve"> </w:t>
      </w:r>
      <w:r>
        <w:rPr>
          <w:rStyle w:val="VerbatimChar"/>
        </w:rPr>
        <w:t xml:space="preserve">--single-factor-review-suffices</w:t>
      </w:r>
      <w:r>
        <w:t xml:space="preserve">,</w:t>
      </w:r>
      <w:r>
        <w:t xml:space="preserve"> </w:t>
      </w:r>
      <w:r>
        <w:rPr>
          <w:rStyle w:val="VerbatimChar"/>
        </w:rPr>
        <w:t xml:space="preserve">--dismiss-branch-without-proof</w:t>
      </w:r>
      <w:r>
        <w:t xml:space="preserve"> </w:t>
      </w:r>
      <w:r>
        <w:t xml:space="preserve">flag.</w:t>
      </w:r>
    </w:p>
    <w:p>
      <w:pPr>
        <w:pStyle w:val="BodyText"/>
      </w:pPr>
      <w:r>
        <w:rPr>
          <w:b/>
          <w:bCs/>
        </w:rPr>
        <w:t xml:space="preserve">§11.4.142 + §11.4.194 re-affirmed (2026-07-15 audit, no change required):</w:t>
      </w:r>
      <w:r>
        <w:t xml:space="preserve"> </w:t>
      </w:r>
      <w:r>
        <w:t xml:space="preserve">the operator re-insisted 3× this session that EVERY change passes an exhaustive code review, ALWAYS, before build/commit. Audited: §11.4.142 already binds EVERY change to ANY governed repository — "no exception ... no 'just a doc edit' exemption, no 'just a one-liner' exemption, no §11.4.92-self-review substitution, no 'trivial change' carve-out ... BEFORE it is accepted, committed, or built" — with independence load-bearing (§11.4.70/§11.4.20); §11.4.194 supplies the exhaustive all-scenario / prove-every-assumption / cross-check-captured-runtime-evidence precision bar; §11.4.134 iterates the review to a ZERO-finding, ZERO-warning GO; §11.4.125 places the gate before the pre-build sweep + main build. NO carve-out exists in any of them — the family is complete as written and needed no widening this round (§11.4.6: audited, not assumed).</w:t>
      </w:r>
    </w:p>
    <w:p>
      <w:pPr>
        <w:pStyle w:val="BodyText"/>
      </w:pPr>
      <w:r>
        <w:rPr>
          <w:b/>
          <w:bCs/>
        </w:rPr>
        <w:t xml:space="preserve">§11.4.112 (5) — impossibility verdicts are BOUNDED and MUST say where the edge is.</w:t>
      </w:r>
      <w:r>
        <w:t xml:space="preserve"> </w:t>
      </w:r>
      <w:r>
        <w:t xml:space="preserve">FACT: a TRUE verdict ("relocating another application's protected video to a secondary display</w:t>
      </w:r>
      <w:r>
        <w:t xml:space="preserve"> </w:t>
      </w:r>
      <w:r>
        <w:rPr>
          <w:i/>
          <w:iCs/>
        </w:rPr>
        <w:t xml:space="preserve">while that application's UI stays in place, without its cooperation</w:t>
      </w:r>
      <w:r>
        <w:t xml:space="preserve"> </w:t>
      </w:r>
      <w:r>
        <w:t xml:space="preserve">is impossible") LEAKED to an ADJACENT VIABLE goal (whole-task placement) for six weeks, while the platform had shipped a public permission-free SDK call for the adjacent goal several major versions earlier and its own connected-display docs PRESCRIBED that call. The anchor was ASYMMETRIC: clause (3) hardens a verdict against reopening while nothing bounded its REACH. Now every</w:t>
      </w:r>
      <w:r>
        <w:t xml:space="preserve"> </w:t>
      </w:r>
      <w:r>
        <w:rPr>
          <w:rStyle w:val="VerbatimChar"/>
        </w:rPr>
        <w:t xml:space="preserve">structurally-impossible</w:t>
      </w:r>
      <w:r>
        <w:t xml:space="preserve"> </w:t>
      </w:r>
      <w:r>
        <w:t xml:space="preserve">verdict MUST (a) STATE ITS EXACT SCOPE (the narrowest claim the evidence supports — every load-bearing qualifier is part of the verdict; a qualifier dropped is a verdict widened), (b) ENUMERATE THE ADJACENT GOALS IT DOES NOT COVER (unexamined neighbour ⇒ UNKNOWN + tracked follow-up, never silently absorbed), (c) BE CITATION-FENCED (citing it beyond its fence, in planning/investigation/design/status, without its OWN §11.4.150 research + proof is a §11.4.6 violation + a verdict-layer bluff of the class §11.4.199 names). Honest boundary — outside the fence ≠ viable, it means UNDECIDED, earned by its own evidence never by inheritance in either direction. Why a clause not a narrative: §11.4.150 already documented this class in prose and REQUIRES the research pass before a verdict is EARNED — the leak still happened, because §11.4.150 fires where a verdict is MINTED and this leak happened where one was CITED as a premise, crossing no closure seam. Gate contract landed:</w:t>
      </w:r>
      <w:r>
        <w:t xml:space="preserve"> </w:t>
      </w:r>
      <w:r>
        <w:rPr>
          <w:rStyle w:val="VerbatimChar"/>
        </w:rPr>
        <w:t xml:space="preserve">CM-WONT-FIX-STRUCTURAL-IMPOSSIBILITY</w:t>
      </w:r>
      <w:r>
        <w:t xml:space="preserve"> </w:t>
      </w:r>
      <w:r>
        <w:t xml:space="preserve">EXTENDED (scope statement + adjacent-goals-not-covered enumeration required; citing a verdict outside its stated scope without that goal's own §11.4.150 proof → FAIL) + paired §1.1 mutations. Gate-code = separate work item (§11.4.6).</w:t>
      </w:r>
    </w:p>
    <w:p>
      <w:pPr>
        <w:pStyle w:val="BodyText"/>
      </w:pPr>
      <w:r>
        <w:rPr>
          <w:b/>
          <w:bCs/>
        </w:rPr>
        <w:t xml:space="preserve">§11.4.120 (seam-placement) — a gate whose precondition the gated work itself produces is on the WRONG SEAM.</w:t>
      </w:r>
      <w:r>
        <w:t xml:space="preserve"> </w:t>
      </w:r>
      <w:r>
        <w:t xml:space="preserve">§11.4.120's trigger is a gate that FAILs (a gate that RAN); its sibling is a gate that CANNOT RUN in the imposed ordering, and the response is not reconciliation but re-seating. FACT: work was ordered "run checks E1-E4, then implement P1 only if they pass" — but the gate's own text defined E2 as running ON a P1-gated build, so E2 could not exist before P1; the source of truth gated ENABLING (building behind a default-off flag was permitted), and the gate had been imposed on AUTHORSHIP. (a) if gate G requires artifact A and A is produced by the work G gates, G belongs at a LATER seam (activation/enablement/release), never authorship — imposing it there is a deadlock, not rigor; (b) RE-READ the source of truth before re-seating (the gate's own text names its real seam and governs over any restatement — a restatement that moved it from enabling to writing is a §11.4.6 misstatement; obey the source, never weaken the gate); (c) the forbidden responses are §11.4.120's own (no fake-pass/delete/tautology, no build-then-retro-declare, and the work is NOT abandoned as "blocked" when the gate merely sits on the wrong seam). Honest boundary — an unrunnable gate is NOT automatically mis-seated (§11.4.102 first); it may be correctly seated with a genuinely-missing precondition = the §11.4.69</w:t>
      </w:r>
      <w:r>
        <w:t xml:space="preserve"> </w:t>
      </w:r>
      <w:r>
        <w:rPr>
          <w:rStyle w:val="VerbatimChar"/>
        </w:rPr>
        <w:t xml:space="preserve">artifact_not_yet_built</w:t>
      </w:r>
      <w:r>
        <w:t xml:space="preserve"> </w:t>
      </w:r>
      <w:r>
        <w:t xml:space="preserve">NOT-YET-RUNNABLE state. §11.4.110's clash detector cannot catch this class (its input is a DIFF; an ordering instruction is not a diff). The "report the circularity, don't improvise" half is ALREADY covered by §11.4.6/§11.4.66/§11.4.101/§11.4.201(4) — this clause claims only the seam-placement rule. Gate contract landed:</w:t>
      </w:r>
      <w:r>
        <w:t xml:space="preserve"> </w:t>
      </w:r>
      <w:r>
        <w:rPr>
          <w:rStyle w:val="VerbatimChar"/>
        </w:rPr>
        <w:t xml:space="preserve">CM-GATE-RECONCILED-NOT-FAKE-PASSED</w:t>
      </w:r>
      <w:r>
        <w:t xml:space="preserve"> </w:t>
      </w:r>
      <w:r>
        <w:t xml:space="preserve">EXTENDED (an imposed gate whose precondition the gated work itself produces → FAIL naming the circularity, re-seat at activation) + a golden-FALSE fixture that MUST include a correctly-seated gate merely awaiting its artifact (§11.4.69</w:t>
      </w:r>
      <w:r>
        <w:t xml:space="preserve"> </w:t>
      </w:r>
      <w:r>
        <w:rPr>
          <w:rStyle w:val="VerbatimChar"/>
        </w:rPr>
        <w:t xml:space="preserve">artifact_not_yet_built</w:t>
      </w:r>
      <w:r>
        <w:t xml:space="preserve">) which the gate MUST NOT fire on, else it becomes the §11.4.201(1) false positive + paired §1.1 mutation. Gate-code = separate work item (§11.4.6).</w:t>
      </w:r>
    </w:p>
    <w:p>
      <w:pPr>
        <w:pStyle w:val="BodyText"/>
      </w:pPr>
      <w:r>
        <w:rPr>
          <w:b/>
          <w:bCs/>
        </w:rPr>
        <w:t xml:space="preserve">§11.4.69 (closed reason-set) —</w:t>
      </w:r>
      <w:r>
        <w:rPr>
          <w:b/>
          <w:bCs/>
        </w:rPr>
        <w:t xml:space="preserve"> </w:t>
      </w:r>
      <w:r>
        <w:rPr>
          <w:rStyle w:val="VerbatimChar"/>
          <w:b/>
          <w:bCs/>
        </w:rPr>
        <w:t xml:space="preserve">artifact_not_yet_built</w:t>
      </w:r>
      <w:r>
        <w:rPr>
          <w:b/>
          <w:bCs/>
        </w:rPr>
        <w:t xml:space="preserve"> </w:t>
      </w:r>
      <w:r>
        <w:rPr>
          <w:b/>
          <w:bCs/>
        </w:rPr>
        <w:t xml:space="preserve">added.</w:t>
      </w:r>
      <w:r>
        <w:t xml:space="preserve"> </w:t>
      </w:r>
      <w:r>
        <w:t xml:space="preserve">The NOT-YET-RUNNABLE class (check CORRECT, topology PRESENT, precondition artifact absent — fix not built/deployed) had NO legal code, so a §11.4.135 REQUIRES-REBUILD PENDING had to misuse a false code (</w:t>
      </w:r>
      <w:r>
        <w:rPr>
          <w:rStyle w:val="VerbatimChar"/>
        </w:rPr>
        <w:t xml:space="preserve">hardware_not_present</w:t>
      </w:r>
      <w:r>
        <w:t xml:space="preserve"> </w:t>
      </w:r>
      <w:r>
        <w:t xml:space="preserve">/</w:t>
      </w:r>
      <w:r>
        <w:t xml:space="preserve"> </w:t>
      </w:r>
      <w:r>
        <w:rPr>
          <w:rStyle w:val="VerbatimChar"/>
        </w:rPr>
        <w:t xml:space="preserve">feature_disabled_by_config</w:t>
      </w:r>
      <w:r>
        <w:t xml:space="preserve"> </w:t>
      </w:r>
      <w:r>
        <w:t xml:space="preserve">— both untrue, a §11.4.6 misstatement) or fail the helper at call time. Reporting it FAIL is a §11.4.1 FAIL-bluff (sends teams to fix healthy code); PASS is a §11.4 PASS-bluff. Its seam-dependence is §11.4.135's, NOT flat — honest+non-blocking on an intermediate artifact, BLOCKING on the release candidate; a flat "always blocks" is REJECTED per §11.4.135 as itself a §11.4.201 FAIL-bluff.</w:t>
      </w:r>
      <w:r>
        <w:t xml:space="preserve"> </w:t>
      </w:r>
      <w:r>
        <w:rPr>
          <w:b/>
          <w:bCs/>
        </w:rPr>
        <w:t xml:space="preserve">Audited, NO new anchor:</w:t>
      </w:r>
      <w:r>
        <w:t xml:space="preserve"> </w:t>
      </w:r>
      <w:r>
        <w:t xml:space="preserve">the operator-candidate "BLOCKED as a third verdict state" is ALREADY fully covered — §11.4.135's 2026-07-17 verdict-coverage extension states it more precisely (seam-dependent, and it explicitly rejects the flat framing), §11.4.3 forbids the PASS, §11.4.201(1) forbids the FAIL, §11.4.116/§11.4.45 already carry the verdict vocabulary; only the reason-code was missing.</w:t>
      </w:r>
    </w:p>
    <w:p>
      <w:pPr>
        <w:pStyle w:val="BodyText"/>
      </w:pPr>
      <w:r>
        <w:rPr>
          <w:b/>
          <w:bCs/>
        </w:rPr>
        <w:t xml:space="preserve">§11.4.272 — Dynamic, on-demand skill/extension activation (User mandate, 2026-09-07).</w:t>
      </w:r>
      <w:r>
        <w:t xml:space="preserve"> </w:t>
      </w:r>
      <w:r>
        <w:t xml:space="preserve">Cascade reference (short form): the ACTIVE capability surface (Agent Skills, plugins, extensions, tool sets) MUST be the MINIMUM genuinely needed at that moment, with everything else inactive by default and activatable ON DEMAND — a static all-on set is paid for in every turn of every session (measured 2026-09-07, Claude Code 2.1.263: a 955-skill pool renders as 29,153 B / ~7,288 tok of NAMES per turn, or 101,279 B / ~25,319 tok with descriptions — a 3.5x render-mode cliff the project does not control; byte counts exact, token conversion a labelled bytes/4 estimate). ALL hold: (A) a deliberately small declared</w:t>
      </w:r>
      <w:r>
        <w:t xml:space="preserve"> </w:t>
      </w:r>
      <w:r>
        <w:rPr>
          <w:rStyle w:val="VerbatimChar"/>
        </w:rPr>
        <w:t xml:space="preserve">core</w:t>
      </w:r>
      <w:r>
        <w:t xml:space="preserve">, everything else on demand, the manifest supplied as consumer DATA (§11.4.35); (B) DISCOVERABILITY IS NEVER TRADED FOR TOKENS — a deactivated capability stays findable via an always-available index and §11.4.102(B) still binds unconditionally; (C) FAIL SAFE NEVER SILENT (§11.4.201) — a failed activation says so explicitly, exits non-zero, and leaves nothing dangling, so the agent never believes it holds a tool it does not; (D) CONCURRENCY-SAFE reference counting (§11.4.119/§11.4.176/§11.4.180/§11.4.174) so one session never strips a capability another live session is using; (E) HONEST ASYMMETRY — built on PROVEN platform behaviour, not documented behaviour (measured: activation hot-loads mid-session, deactivation does NOT hot-unload; and</w:t>
      </w:r>
      <w:r>
        <w:t xml:space="preserve"> </w:t>
      </w:r>
      <w:r>
        <w:rPr>
          <w:rStyle w:val="VerbatimChar"/>
        </w:rPr>
        <w:t xml:space="preserve">permissions.deny</w:t>
      </w:r>
      <w:r>
        <w:t xml:space="preserve"> </w:t>
      </w:r>
      <w:r>
        <w:rPr>
          <w:rStyle w:val="VerbatimChar"/>
        </w:rPr>
        <w:t xml:space="preserve">Skill(name)</w:t>
      </w:r>
      <w:r>
        <w:t xml:space="preserve"> </w:t>
      </w:r>
      <w:r>
        <w:t xml:space="preserve">blocks invocation WITHOUT removing the rendered entry, saving zero tokens — a first-party mechanism must be TESTED for the property relied on, never assumed, so §11.4.74 is satisfied by evidence); (F) a BUDGET GATE bounds the active surface in BOTH render modes so an upstream switch to description-eager rendering breaks LOUDLY; (G) BOTH MODES — the engine lives in the constitution submodule (§11.4.28/§11.4.80/§11.4.177, by reference never copied) yet a project WITHOUT the submodule still gets a working command or an HONEST LOUD refusal with a distinct exit code naming what is unavailable, why, where it looked and what still works — never a silent no-op (REQ-NOTE-0001); (H) PRUNE-TO-CORE IS THE DEFAULT and is NOT a §11.4.122 removal (operator decision 2026-09-07) — session-init DEMOTES every non-core capability rather than merely raising</w:t>
      </w:r>
      <w:r>
        <w:t xml:space="preserve"> </w:t>
      </w:r>
      <w:r>
        <w:rPr>
          <w:rStyle w:val="VerbatimChar"/>
        </w:rPr>
        <w:t xml:space="preserve">core</w:t>
      </w:r>
      <w:r>
        <w:t xml:space="preserve"> </w:t>
      </w:r>
      <w:r>
        <w:t xml:space="preserve">(raise-only satisfies (A) in letter and voids it in substance: the surface grows monotonically as capabilities accumulate; measured on the reference project 19 active / 422 B / ~105 tok-per-turn raise-only vs 3 active / 65 B / ~16 tok-per-turn prune-by-default), and it is NOT the silent removal §11.4.122 forbids because all three reversibility properties hold BY CONSTRUCTION — LISTED (the always-core catalogue of (B) still shows every pruned capability), ACTIVATABLE (one command returns it, hot-loading per (E)), NOT DELETED (a link-style activation loses only the LINK with its target untouched, and a sole-copy capability is MOVED to a preserved store that is itself a searched source — zero bytes destroyed), so a pruned capability is dormant and one command away, materially unlike dropping a component from a build; an unsafe demotion — another live session's claim per (D), a name collision in the preserved store (never clobber preserved content, §9.2), a move that fails or lands unreadable (it is REVERTED), or a capability that would not be re-activatable afterwards — MUST refuse LOUDLY and leave it ACTIVE per (C); relocation MUST be relocation-SAFE (path-relative references inside a capability re-pointed at the identical resolved target before the move, the post-move readability check the backstop that refuses and reverts); an EXPLICIT, DOCUMENTED opt-out MUST exist at session scope (an environment override) and project scope (a manifest flag), session scope winning, because a mechanism with no way out gets worked around destructively; and where the engine is unreachable pruning inherits (G)'s honest refusal — a session is NEVER left silently holding fewer capabilities than it believes it has. Honest boundary (§11.4.6): this reduces the cost of the capability LIST, not of a skill BODY once invoked, is never a licence to hide a capability the task needed, and clause (H) inherits (E)'s measured asymmetry — the saving lands at the next session start for anything the platform already cached, so prune runs AT session initialisation and its in-session effect is never overclaimed. Propagation gate</w:t>
      </w:r>
      <w:r>
        <w:t xml:space="preserve"> </w:t>
      </w:r>
      <w:r>
        <w:rPr>
          <w:rStyle w:val="VerbatimChar"/>
        </w:rPr>
        <w:t xml:space="preserve">CM-COVENANT-114-272-PROPAGATION</w:t>
      </w:r>
      <w:r>
        <w:t xml:space="preserve"> </w:t>
      </w:r>
      <w:r>
        <w:t xml:space="preserve">(literal</w:t>
      </w:r>
      <w:r>
        <w:t xml:space="preserve"> </w:t>
      </w:r>
      <w:r>
        <w:rPr>
          <w:rStyle w:val="VerbatimChar"/>
        </w:rPr>
        <w:t xml:space="preserve">11.4.272</w:t>
      </w:r>
      <w:r>
        <w:t xml:space="preserve">) + recommended gates</w:t>
      </w:r>
      <w:r>
        <w:t xml:space="preserve"> </w:t>
      </w:r>
      <w:r>
        <w:rPr>
          <w:rStyle w:val="VerbatimChar"/>
        </w:rPr>
        <w:t xml:space="preserve">CM-SKILL-SURFACE-BUDGET</w:t>
      </w:r>
      <w:r>
        <w:t xml:space="preserve"> </w:t>
      </w:r>
      <w:r>
        <w:t xml:space="preserve">/</w:t>
      </w:r>
      <w:r>
        <w:t xml:space="preserve"> </w:t>
      </w:r>
      <w:r>
        <w:rPr>
          <w:rStyle w:val="VerbatimChar"/>
        </w:rPr>
        <w:t xml:space="preserve">CM-SKILL-ACTIVATION-FAIL-SAFE</w:t>
      </w:r>
      <w:r>
        <w:t xml:space="preserve"> </w:t>
      </w:r>
      <w:r>
        <w:t xml:space="preserve">/</w:t>
      </w:r>
      <w:r>
        <w:t xml:space="preserve"> </w:t>
      </w:r>
      <w:r>
        <w:rPr>
          <w:rStyle w:val="VerbatimChar"/>
        </w:rPr>
        <w:t xml:space="preserve">CM-SKILL-PRUNE-PRESERVES-CONTENT</w:t>
      </w:r>
      <w:r>
        <w:t xml:space="preserve"> </w:t>
      </w:r>
      <w:r>
        <w:t xml:space="preserve">(after a prune every demoted capability is still LISTED, still ACTIVATABLE, and its content byte-identical to its pre-prune state; an unsafe demotion refuses and leaves the capability ACTIVE) + paired §1.1 mutation (make the demotion DESTRUCTIVE, or strip the relocation-safety step, or strip the other-live-session claim check → the prune gate MUST FAIL).</w:t>
      </w:r>
      <w:r>
        <w:t xml:space="preserve"> </w:t>
      </w: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§11.4.272 — the full mandate text is canonical there and is inherited by reference (CONST-059 / §11.4.35). Non-compliance is a release blocker.</w:t>
      </w:r>
    </w:p>
    <w:p>
      <w:pPr>
        <w:pStyle w:val="BodyText"/>
      </w:pPr>
      <w:r>
        <w:rPr>
          <w:b/>
          <w:bCs/>
        </w:rPr>
        <w:t xml:space="preserve">§11.4.273 — Measuring-instrument verification: a census that INFORMS a decision must be control-needled before its result is believed (research-derived, 2026-09-08).</w:t>
      </w:r>
      <w:r>
        <w:t xml:space="preserve"> </w:t>
      </w:r>
      <w:r>
        <w:t xml:space="preserve">Forensic anchor: FIFTEEN instances in one session where an ad-hoc measurement returned a confident, plausible, actionable result that was an artefact of the instrument, not a property of the system — a pattern matching only one of two block-opener forms (manufacturing 24 phantom findings);</w:t>
      </w:r>
      <w:r>
        <w:t xml:space="preserve"> </w:t>
      </w:r>
      <w:r>
        <w:rPr>
          <w:rStyle w:val="VerbatimChar"/>
        </w:rPr>
        <w:t xml:space="preserve">comm</w:t>
      </w:r>
      <w:r>
        <w:t xml:space="preserve"> </w:t>
      </w:r>
      <w:r>
        <w:t xml:space="preserve">on numerically-sorted input reporting all 34 items missing;</w:t>
      </w:r>
      <w:r>
        <w:t xml:space="preserve"> </w:t>
      </w:r>
      <w:r>
        <w:rPr>
          <w:rStyle w:val="VerbatimChar"/>
        </w:rPr>
        <w:t xml:space="preserve">$?</w:t>
      </w:r>
      <w:r>
        <w:t xml:space="preserve"> </w:t>
      </w:r>
      <w:r>
        <w:t xml:space="preserve">read after a pipeline turning exit 1 into 0; a field-name typo reading as "every record lost its key binding";</w:t>
      </w:r>
      <w:r>
        <w:t xml:space="preserve"> </w:t>
      </w:r>
      <w:r>
        <w:rPr>
          <w:rStyle w:val="VerbatimChar"/>
        </w:rPr>
        <w:t xml:space="preserve">grep -w</w:t>
      </w:r>
      <w:r>
        <w:t xml:space="preserve"> </w:t>
      </w:r>
      <w:r>
        <w:t xml:space="preserve">matching</w:t>
      </w:r>
      <w:r>
        <w:t xml:space="preserve"> </w:t>
      </w:r>
      <w:r>
        <w:rPr>
          <w:rStyle w:val="VerbatimChar"/>
        </w:rPr>
        <w:t xml:space="preserve">zai</w:t>
      </w:r>
      <w:r>
        <w:t xml:space="preserve"> </w:t>
      </w:r>
      <w:r>
        <w:t xml:space="preserve">inside</w:t>
      </w:r>
      <w:r>
        <w:t xml:space="preserve"> </w:t>
      </w:r>
      <w:r>
        <w:rPr>
          <w:rStyle w:val="VerbatimChar"/>
        </w:rPr>
        <w:t xml:space="preserve">zai-coding-plan</w:t>
      </w:r>
      <w:r>
        <w:t xml:space="preserve"> </w:t>
      </w:r>
      <w:r>
        <w:t xml:space="preserve">and corrupting a classification; a summary grep assuming</w:t>
      </w:r>
      <w:r>
        <w:t xml:space="preserve"> </w:t>
      </w:r>
      <w:r>
        <w:rPr>
          <w:rStyle w:val="VerbatimChar"/>
        </w:rPr>
        <w:t xml:space="preserve">passed, failed</w:t>
      </w:r>
      <w:r>
        <w:t xml:space="preserve"> </w:t>
      </w:r>
      <w:r>
        <w:t xml:space="preserve">when failure prints</w:t>
      </w:r>
      <w:r>
        <w:t xml:space="preserve"> </w:t>
      </w:r>
      <w:r>
        <w:rPr>
          <w:rStyle w:val="VerbatimChar"/>
        </w:rPr>
        <w:t xml:space="preserve">failed, passed</w:t>
      </w:r>
      <w:r>
        <w:t xml:space="preserve">;</w:t>
      </w:r>
      <w:r>
        <w:t xml:space="preserve"> </w:t>
      </w:r>
      <w:r>
        <w:rPr>
          <w:rStyle w:val="VerbatimChar"/>
        </w:rPr>
        <w:t xml:space="preserve">while read</w:t>
      </w:r>
      <w:r>
        <w:t xml:space="preserve"> </w:t>
      </w:r>
      <w:r>
        <w:t xml:space="preserve">dropping an unterminated final line so a one-element list iterated zero times; a mutation applied with the wrong env knob so the REAL tree was tested and the green meant nothing; a guard probe using a command the guard does not target, proving nothing while reading as a negative; a fixture whose two columns held the same string, so a real column-swap mutation survived at 52/0 under a comment asserting that could not happen; a positive control chosen OUTSIDE the instrument's scope reporting a working instrument as broken, and another chosen to BE the question under test so it could not discriminate; an</w:t>
      </w:r>
      <w:r>
        <w:t xml:space="preserve"> </w:t>
      </w:r>
      <w:r>
        <w:rPr>
          <w:rStyle w:val="VerbatimChar"/>
        </w:rPr>
        <w:t xml:space="preserve">awk</w:t>
      </w:r>
      <w:r>
        <w:t xml:space="preserve"> </w:t>
      </w:r>
      <w:r>
        <w:t xml:space="preserve">range whose escaping matched nothing reporting 838 rows where the system held 134, about to gate a DESTRUCTIVE recreate;</w:t>
      </w:r>
      <w:r>
        <w:t xml:space="preserve"> </w:t>
      </w:r>
      <w:r>
        <w:rPr>
          <w:b/>
          <w:bCs/>
        </w:rPr>
        <w:t xml:space="preserve">a two-literal denylist searched with ONE literal</w:t>
      </w:r>
      <w:r>
        <w:t xml:space="preserve"> </w:t>
      </w:r>
      <w:r>
        <w:t xml:space="preserve">— both loaded, both lengths printed, one searched — so a live credential was reported eliminated while still handed over in four copy-pasteable lines per file, with the positive control PASSING because it shared the same single needle; and</w:t>
      </w:r>
      <w:r>
        <w:t xml:space="preserve"> </w:t>
      </w:r>
      <w:r>
        <w:rPr>
          <w:rStyle w:val="VerbatimChar"/>
        </w:rPr>
        <w:t xml:space="preserve">$?</w:t>
      </w:r>
      <w:r>
        <w:t xml:space="preserve"> </w:t>
      </w:r>
      <w:r>
        <w:t xml:space="preserve">clobbered by a command substitution in the same argument list, reporting a</w:t>
      </w:r>
      <w:r>
        <w:t xml:space="preserve"> </w:t>
      </w:r>
      <w:r>
        <w:rPr>
          <w:rStyle w:val="VerbatimChar"/>
        </w:rPr>
        <w:t xml:space="preserve">pandoc</w:t>
      </w:r>
      <w:r>
        <w:t xml:space="preserve"> </w:t>
      </w:r>
      <w:r>
        <w:t xml:space="preserve">failure (exit 64) as exit 0.</w:t>
      </w:r>
      <w:r>
        <w:t xml:space="preserve"> </w:t>
      </w:r>
      <w:r>
        <w:rPr>
          <w:b/>
          <w:bCs/>
        </w:rPr>
        <w:t xml:space="preserve">The gap:</w:t>
      </w:r>
      <w:r>
        <w:t xml:space="preserve"> </w:t>
      </w:r>
      <w:r>
        <w:t xml:space="preserve">§11.4.201 governs guards/gates (instruments that BLOCK) and §11.4.107(10) governs analyzers (calibrated golden-good/bad); NEITHER covers the ad-hoc census that INFORMS — a grep, a set difference, an exit-code read, a field lookup — whose output is not a verdict but a FACT a decision is then built on, written inline, used once, trusted implicitly, never itself tested.</w:t>
      </w:r>
      <w:r>
        <w:t xml:space="preserve"> </w:t>
      </w:r>
      <w:r>
        <w:rPr>
          <w:b/>
          <w:bCs/>
        </w:rPr>
        <w:t xml:space="preserve">Mandate:</w:t>
      </w:r>
      <w:r>
        <w:t xml:space="preserve"> </w:t>
      </w:r>
      <w:r>
        <w:t xml:space="preserve">any measurement whose result will drive a decision, claim, classification or report MUST be control-needled BEFORE it is acted on —</w:t>
      </w:r>
      <w:r>
        <w:t xml:space="preserve"> </w:t>
      </w:r>
      <w:r>
        <w:rPr>
          <w:b/>
          <w:bCs/>
        </w:rPr>
        <w:t xml:space="preserve">(a)</w:t>
      </w:r>
      <w:r>
        <w:t xml:space="preserve"> </w:t>
      </w:r>
      <w:r>
        <w:t xml:space="preserve">a POSITIVE control (a value known present must be found: catches too-narrow patterns, wrong field names, wrong paths, wrong knobs, silently-empty stages);</w:t>
      </w:r>
      <w:r>
        <w:t xml:space="preserve"> </w:t>
      </w:r>
      <w:r>
        <w:rPr>
          <w:b/>
          <w:bCs/>
        </w:rPr>
        <w:t xml:space="preserve">(b)</w:t>
      </w:r>
      <w:r>
        <w:t xml:space="preserve"> </w:t>
      </w:r>
      <w:r>
        <w:t xml:space="preserve">a NEGATIVE control (a fabricated needle must NOT be found: catches too-broad patterns, accidental substring/word-boundary matches, fabricating defaults);</w:t>
      </w:r>
      <w:r>
        <w:t xml:space="preserve"> </w:t>
      </w:r>
      <w:r>
        <w:rPr>
          <w:b/>
          <w:bCs/>
        </w:rPr>
        <w:t xml:space="preserve">(c)</w:t>
      </w:r>
      <w:r>
        <w:t xml:space="preserve"> </w:t>
      </w:r>
      <w:r>
        <w:t xml:space="preserve">an EMPTY result is NEVER a finding alone — absent, could-not-look, looked-in-the-wrong-place and output-shape-differed are four distinct states the raw empty distinguishes between none of (§11.4.6);</w:t>
      </w:r>
      <w:r>
        <w:t xml:space="preserve"> </w:t>
      </w:r>
      <w:r>
        <w:rPr>
          <w:b/>
          <w:bCs/>
        </w:rPr>
        <w:t xml:space="preserve">(d)</w:t>
      </w:r>
      <w:r>
        <w:t xml:space="preserve"> </w:t>
      </w:r>
      <w:r>
        <w:t xml:space="preserve">a result CONTRADICTING directly-observed evidence is presumed an instrument fault until proven otherwise;</w:t>
      </w:r>
      <w:r>
        <w:t xml:space="preserve"> </w:t>
      </w:r>
      <w:r>
        <w:rPr>
          <w:b/>
          <w:bCs/>
        </w:rPr>
        <w:t xml:space="preserve">(e)</w:t>
      </w:r>
      <w:r>
        <w:t xml:space="preserve"> </w:t>
      </w:r>
      <w:r>
        <w:t xml:space="preserve">the instrument is part of the evidence — a captured claim cites the command that produced it (§11.4.5/§11.4.2);</w:t>
      </w:r>
      <w:r>
        <w:t xml:space="preserve"> </w:t>
      </w:r>
      <w:r>
        <w:rPr>
          <w:b/>
          <w:bCs/>
        </w:rPr>
        <w:t xml:space="preserve">(f)</w:t>
      </w:r>
      <w:r>
        <w:t xml:space="preserve"> </w:t>
      </w:r>
      <w:r>
        <w:t xml:space="preserve">when the criterion is a SET, the control must cover EVERY member — needling ONE member proves only that member is searchable, and (a) and (b) both PASS while the answer is wrong if the search and its control share the same single needle (measured: a two-literal denylist searched with one literal reported a live credential eliminated while it was still handed over in four copy-pasteable lines per file);</w:t>
      </w:r>
      <w:r>
        <w:t xml:space="preserve"> </w:t>
      </w:r>
      <w:r>
        <w:rPr>
          <w:b/>
          <w:bCs/>
        </w:rPr>
        <w:t xml:space="preserve">(g)</w:t>
      </w:r>
      <w:r>
        <w:t xml:space="preserve"> </w:t>
      </w:r>
      <w:r>
        <w:t xml:space="preserve">capture an exit status BEFORE any other expansion can overwrite it —</w:t>
      </w:r>
      <w:r>
        <w:t xml:space="preserve"> </w:t>
      </w:r>
      <w:r>
        <w:rPr>
          <w:rStyle w:val="VerbatimChar"/>
        </w:rPr>
        <w:t xml:space="preserve">$?</w:t>
      </w:r>
      <w:r>
        <w:t xml:space="preserve"> </w:t>
      </w:r>
      <w:r>
        <w:t xml:space="preserve">is the LAST command's status, which in a compound statement is often not the one being reported on, whether a pipeline's last stage or a command substitution earlier in the same argument list.</w:t>
      </w:r>
      <w:r>
        <w:t xml:space="preserve"> </w:t>
      </w:r>
      <w:r>
        <w:rPr>
          <w:b/>
          <w:bCs/>
        </w:rPr>
        <w:t xml:space="preserve">Honest boundary (§11.4.6):</w:t>
      </w:r>
      <w:r>
        <w:t xml:space="preserve"> </w:t>
      </w:r>
      <w:r>
        <w:t xml:space="preserve">control needles prove an instrument can tell PRESENT from ABSENT; they do NOT prove it measures the RIGHT property, and a correctly-needled census of the wrong thing is still the wrong answer. Classification: universal (§11.4.17). Composes §11.4.5/.6/.2/.107(10)/.118/.201/§1.1. Propagation gate</w:t>
      </w:r>
      <w:r>
        <w:t xml:space="preserve"> </w:t>
      </w:r>
      <w:r>
        <w:rPr>
          <w:rStyle w:val="VerbatimChar"/>
        </w:rPr>
        <w:t xml:space="preserve">CM-COVENANT-114-273-PROPAGATION</w:t>
      </w:r>
      <w:r>
        <w:t xml:space="preserve"> </w:t>
      </w:r>
      <w:r>
        <w:t xml:space="preserve">(literal</w:t>
      </w:r>
      <w:r>
        <w:t xml:space="preserve"> </w:t>
      </w:r>
      <w:r>
        <w:rPr>
          <w:rStyle w:val="VerbatimChar"/>
        </w:rPr>
        <w:t xml:space="preserve">11.4.273</w:t>
      </w:r>
      <w:r>
        <w:t xml:space="preserve">) + recommended gate</w:t>
      </w:r>
      <w:r>
        <w:t xml:space="preserve"> </w:t>
      </w:r>
      <w:r>
        <w:rPr>
          <w:rStyle w:val="VerbatimChar"/>
        </w:rPr>
        <w:t xml:space="preserve">CM-CENSUS-CONTROL-NEEDLED</w:t>
      </w:r>
      <w:r>
        <w:t xml:space="preserve"> </w:t>
      </w:r>
      <w:r>
        <w:t xml:space="preserve">+ paired §1.1 mutation (gate-code = separate work item, NOT claimed shipped).</w:t>
      </w:r>
      <w:r>
        <w:t xml:space="preserve"> </w:t>
      </w: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§11.4.273. Non-compliance is a release blocker. No escape hatch — no</w:t>
      </w:r>
      <w:r>
        <w:t xml:space="preserve"> </w:t>
      </w:r>
      <w:r>
        <w:rPr>
          <w:rStyle w:val="VerbatimChar"/>
        </w:rPr>
        <w:t xml:space="preserve">--skip-control-needle</w:t>
      </w:r>
      <w:r>
        <w:t xml:space="preserve">,</w:t>
      </w:r>
      <w:r>
        <w:t xml:space="preserve"> </w:t>
      </w:r>
      <w:r>
        <w:rPr>
          <w:rStyle w:val="VerbatimChar"/>
        </w:rPr>
        <w:t xml:space="preserve">--empty-is-absent</w:t>
      </w:r>
      <w:r>
        <w:t xml:space="preserve">,</w:t>
      </w:r>
      <w:r>
        <w:t xml:space="preserve"> </w:t>
      </w:r>
      <w:r>
        <w:rPr>
          <w:rStyle w:val="VerbatimChar"/>
        </w:rPr>
        <w:t xml:space="preserve">--trust-the-grep</w:t>
      </w:r>
      <w:r>
        <w:t xml:space="preserve">,</w:t>
      </w:r>
      <w:r>
        <w:t xml:space="preserve"> </w:t>
      </w:r>
      <w:r>
        <w:rPr>
          <w:rStyle w:val="VerbatimChar"/>
        </w:rPr>
        <w:t xml:space="preserve">--census-needs-no-proof</w:t>
      </w:r>
      <w:r>
        <w:t xml:space="preserve">,</w:t>
      </w:r>
      <w:r>
        <w:t xml:space="preserve"> </w:t>
      </w:r>
      <w:r>
        <w:rPr>
          <w:rStyle w:val="VerbatimChar"/>
        </w:rPr>
        <w:t xml:space="preserve">--obvious-result-exempt</w:t>
      </w:r>
      <w:r>
        <w:t xml:space="preserve"> </w:t>
      </w:r>
      <w:r>
        <w:t xml:space="preserve">flag.</w:t>
      </w:r>
    </w:p>
    <w:p>
      <w:pPr>
        <w:pStyle w:val="BodyText"/>
      </w:pPr>
      <w:r>
        <w:rPr>
          <w:b/>
          <w:bCs/>
        </w:rPr>
        <w:t xml:space="preserve">§11.4.274 — Mechanical work belongs in a script, not in an agent's context: extract it, test it, and re-scan for it on a cadence (User mandate, 2026-09-08).</w:t>
      </w:r>
      <w:r>
        <w:t xml:space="preserve"> </w:t>
      </w:r>
      <w:r>
        <w:t xml:space="preserve">Forensic anchor: in one session five review agents consumed ~400–450k tokens EACH, and the dominant cost was not judgment but MECHANICS — copy a tree to scratch, apply a one-line mutation, run a suite, read the summary, restore, verify byte-identical, compare against the previous round, repeat seven times. Every step is deterministic, fixed-input/fixed-output, decision-free: a shell script, executed instead one tool call at a time by a language model at orders of magnitude the cost, with a fresh chance of transcription error at each step (this session logged ten such instrument errors, §11.4.273).</w:t>
      </w:r>
      <w:r>
        <w:t xml:space="preserve"> </w:t>
      </w:r>
      <w:r>
        <w:rPr>
          <w:b/>
          <w:bCs/>
        </w:rPr>
        <w:t xml:space="preserve">Rule:</w:t>
      </w:r>
      <w:r>
        <w:t xml:space="preserve"> </w:t>
      </w:r>
      <w:r>
        <w:t xml:space="preserve">work that is DETERMINISTIC, REPEATABLE and contains NO JUDGMENT MUST be delegated to a properly written script or small compiled utility and invoked, not performed turn-by-turn — mutation apply/run/restore/verify loops, suite fan-outs and result tabulation, before/after comparisons, scratch setup and teardown, residue and quiescence scans, census and inventory queries, artifact fingerprinting, evidence collection and layout, and any step already written down as a fixed recipe.</w:t>
      </w:r>
      <w:r>
        <w:t xml:space="preserve"> </w:t>
      </w:r>
      <w:r>
        <w:rPr>
          <w:b/>
          <w:bCs/>
        </w:rPr>
        <w:t xml:space="preserve">(a) EXTRACT:</w:t>
      </w:r>
      <w:r>
        <w:t xml:space="preserve"> </w:t>
      </w:r>
      <w:r>
        <w:t xml:space="preserve">a mechanical sequence an agent performs more than twice is a defect in the tooling, not a task — name it, script it, invoke it.</w:t>
      </w:r>
      <w:r>
        <w:t xml:space="preserve"> </w:t>
      </w:r>
      <w:r>
        <w:rPr>
          <w:b/>
          <w:bCs/>
        </w:rPr>
        <w:t xml:space="preserve">(b) THE TOOL IS GOVERNED:</w:t>
      </w:r>
      <w:r>
        <w:t xml:space="preserve"> </w:t>
      </w:r>
      <w:r>
        <w:t xml:space="preserve">it ships with actionable documentation (§11.4.18), a user guide/manual entry where operator-facing, and tests validating its behaviour AND producing machine evidence deterministically (§11.4.50/§11.4.5) — including failure paths, exit-code semantics (§11.4.201) and the control needles proving its own measurements (§11.4.273); replacing a slow correct process with a fast unproven one is a regression, not an optimisation.</w:t>
      </w:r>
      <w:r>
        <w:t xml:space="preserve"> </w:t>
      </w:r>
      <w:r>
        <w:rPr>
          <w:b/>
          <w:bCs/>
        </w:rPr>
        <w:t xml:space="preserve">(c) RE-SCAN ON A CADENCE:</w:t>
      </w:r>
      <w:r>
        <w:t xml:space="preserve"> </w:t>
      </w:r>
      <w:r>
        <w:t xml:space="preserve">every project periodically scans itself for mechanical work still done by agents (recurring command sequences in transcripts/logs, repeated inline recipes, "run these commands in order" docs) and refactors the findings out — a standing obligation, since new mechanical loops accrete continuously.</w:t>
      </w:r>
      <w:r>
        <w:t xml:space="preserve"> </w:t>
      </w:r>
      <w:r>
        <w:rPr>
          <w:b/>
          <w:bCs/>
        </w:rPr>
        <w:t xml:space="preserve">(d) HONEST BOUNDARY (§11.4.6) — what MUST NOT be extracted:</w:t>
      </w:r>
      <w:r>
        <w:t xml:space="preserve"> </w:t>
      </w:r>
      <w:r>
        <w:t xml:space="preserve">JUDGMENT. Root-cause determination (§11.4.102), review verdicts (§11.4.125/§11.4.142/§11.4.194), the decision that a fix is correct, the choice of what to measure, the reading of whether evidence supports a claim, and any assessment requiring "is this the right thing to check?" A script that renders a verdict is a bluff gate (§11.4.201), and automating a review into a green checkmark is the exact PASS-bluff this constitution exists to prevent. The division is: the SCRIPT gathers and executes deterministically and cheaply; the AGENT decides what it means. Cost is NEVER a reason to move a decision into a script. Classification: universal (§11.4.17). Composes §11.4.18/.50/.5/.141/.201/.273/.124/§1.1. Propagation gate</w:t>
      </w:r>
      <w:r>
        <w:t xml:space="preserve"> </w:t>
      </w:r>
      <w:r>
        <w:rPr>
          <w:rStyle w:val="VerbatimChar"/>
        </w:rPr>
        <w:t xml:space="preserve">CM-COVENANT-114-274-PROPAGATION</w:t>
      </w:r>
      <w:r>
        <w:t xml:space="preserve"> </w:t>
      </w:r>
      <w:r>
        <w:t xml:space="preserve">(literal</w:t>
      </w:r>
      <w:r>
        <w:t xml:space="preserve"> </w:t>
      </w:r>
      <w:r>
        <w:rPr>
          <w:rStyle w:val="VerbatimChar"/>
        </w:rPr>
        <w:t xml:space="preserve">11.4.274</w:t>
      </w:r>
      <w:r>
        <w:t xml:space="preserve">) + recommended gates</w:t>
      </w:r>
      <w:r>
        <w:t xml:space="preserve"> </w:t>
      </w:r>
      <w:r>
        <w:rPr>
          <w:rStyle w:val="VerbatimChar"/>
        </w:rPr>
        <w:t xml:space="preserve">CM-MECHANICAL-WORK-EXTRACTED</w:t>
      </w:r>
      <w:r>
        <w:t xml:space="preserve"> </w:t>
      </w:r>
      <w:r>
        <w:t xml:space="preserve">/</w:t>
      </w:r>
      <w:r>
        <w:t xml:space="preserve"> </w:t>
      </w:r>
      <w:r>
        <w:rPr>
          <w:rStyle w:val="VerbatimChar"/>
        </w:rPr>
        <w:t xml:space="preserve">CM-EXTRACTED-TOOL-DOCUMENTED-AND-TESTED</w:t>
      </w:r>
      <w:r>
        <w:t xml:space="preserve"> </w:t>
      </w:r>
      <w:r>
        <w:t xml:space="preserve">+ paired §1.1 mutation (gate-code = separate work item, NOT claimed shipped).</w:t>
      </w:r>
      <w:r>
        <w:t xml:space="preserve"> </w:t>
      </w: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§11.4.274. Non-compliance is a release blocker. No escape hatch — no</w:t>
      </w:r>
      <w:r>
        <w:t xml:space="preserve"> </w:t>
      </w:r>
      <w:r>
        <w:rPr>
          <w:rStyle w:val="VerbatimChar"/>
        </w:rPr>
        <w:t xml:space="preserve">--skip-extraction</w:t>
      </w:r>
      <w:r>
        <w:t xml:space="preserve">,</w:t>
      </w:r>
      <w:r>
        <w:t xml:space="preserve"> </w:t>
      </w:r>
      <w:r>
        <w:rPr>
          <w:rStyle w:val="VerbatimChar"/>
        </w:rPr>
        <w:t xml:space="preserve">--agent-can-do-it</w:t>
      </w:r>
      <w:r>
        <w:t xml:space="preserve">,</w:t>
      </w:r>
      <w:r>
        <w:t xml:space="preserve"> </w:t>
      </w:r>
      <w:r>
        <w:rPr>
          <w:rStyle w:val="VerbatimChar"/>
        </w:rPr>
        <w:t xml:space="preserve">--one-off-is-fine</w:t>
      </w:r>
      <w:r>
        <w:t xml:space="preserve">,</w:t>
      </w:r>
      <w:r>
        <w:t xml:space="preserve"> </w:t>
      </w:r>
      <w:r>
        <w:rPr>
          <w:rStyle w:val="VerbatimChar"/>
        </w:rPr>
        <w:t xml:space="preserve">--script-the-review</w:t>
      </w:r>
      <w:r>
        <w:t xml:space="preserve">,</w:t>
      </w:r>
      <w:r>
        <w:t xml:space="preserve"> </w:t>
      </w:r>
      <w:r>
        <w:rPr>
          <w:rStyle w:val="VerbatimChar"/>
        </w:rPr>
        <w:t xml:space="preserve">--extract-without-tests</w:t>
      </w:r>
      <w:r>
        <w:t xml:space="preserve"> </w:t>
      </w:r>
      <w:r>
        <w:t xml:space="preserve">flag.</w:t>
      </w:r>
    </w:p>
    <w:bookmarkEnd w:id="162"/>
    <w:bookmarkStart w:id="163" w:name="X7eb1a2746cffe2b03da5057e03fc4d812d16bb0"/>
    <w:p>
      <w:pPr>
        <w:pStyle w:val="Heading3"/>
      </w:pPr>
      <w:r>
        <w:t xml:space="preserve">§11.4 — Anti-bluff covenant — END-USER QUALITY GUARANTEE</w:t>
      </w:r>
    </w:p>
    <w:p>
      <w:pPr>
        <w:pStyle w:val="FirstParagraph"/>
      </w:pPr>
      <w:r>
        <w:rPr>
          <w:b/>
          <w:bCs/>
        </w:rPr>
        <w:t xml:space="preserve">Forensic anchor — verbatim user mandate (2026-04-28, reasserted 2026-05-21, 2026-05-29):</w:t>
      </w:r>
    </w:p>
    <w:p>
      <w:pPr>
        <w:pStyle w:val="BlockText"/>
      </w:pPr>
      <w:r>
        <w:t xml:space="preserve">"all existing tests and Challenges do work in anti-bluff manner - they MUST confirm that all tested codebase really works as expected! We had been in position that all tests do execute with success and all Challenges as well, but in reality the most of the features does not work and can't be used! This MUST NOT be the case and execution of tests and Challenges MUST guarantee the quality, the completion and full usability by end users of the product!"</w:t>
      </w:r>
    </w:p>
    <w:p>
      <w:pPr>
        <w:pStyle w:val="FirstParagraph"/>
      </w:pPr>
      <w:r>
        <w:rPr>
          <w:b/>
          <w:bCs/>
        </w:rPr>
        <w:t xml:space="preserve">Operative rule.</w:t>
      </w:r>
      <w:r>
        <w:t xml:space="preserve"> </w:t>
      </w:r>
      <w:r>
        <w:t xml:space="preserve">Captured tests MUST exercise the behavior they claim to verify. PASS-without-execution paths, mock-only tests that don't round-trip, skip-by-default integration tests that mask real failures, metadata-only PASS, configuration-only PASS, "absence-of-error" PASS, and grep-without-runtime PASS are all critical defects regardless of how green the summary line looks. Each test failure in CI MUST imply a real broken feature; each PASS MUST imply the feature actually works for the end user. Tests and HelixQA Challenges are bound EQUALLY.</w:t>
      </w:r>
    </w:p>
    <w:p>
      <w:pPr>
        <w:pStyle w:val="BodyText"/>
      </w:pPr>
      <w:r>
        <w:t xml:space="preserve">The verbatim covenant MUST be present in every consumer governance file (project Constitution.md, CLAUDE.md, AGENTS.md, QWEN.md) and in every owned submodule's equivalent. Tools that don't expand</w:t>
      </w:r>
      <w:r>
        <w:t xml:space="preserve"> </w:t>
      </w:r>
      <w:r>
        <w:rPr>
          <w:rStyle w:val="VerbatimChar"/>
        </w:rPr>
        <w:t xml:space="preserve">@imports</w:t>
      </w:r>
      <w:r>
        <w:t xml:space="preserve"> </w:t>
      </w:r>
      <w:r>
        <w:t xml:space="preserve">still read the literal text.</w:t>
      </w:r>
    </w:p>
    <w:bookmarkEnd w:id="163"/>
    <w:bookmarkStart w:id="164" w:name="X1457cdb094df1a54d410707cd7ab4a0f4daf6ca"/>
    <w:p>
      <w:pPr>
        <w:pStyle w:val="Heading3"/>
      </w:pPr>
      <w:r>
        <w:t xml:space="preserve">§1.1 — Mutation-paired gates</w:t>
      </w:r>
    </w:p>
    <w:p>
      <w:pPr>
        <w:pStyle w:val="FirstParagraph"/>
      </w:pPr>
      <w:r>
        <w:t xml:space="preserve">Every captured-evidence gate MUST ship with a paired mutation test that mutates the gate's anchor + runs the gate + asserts the gate now FAILs. Absence of the paired mutation is itself a bluff.</w:t>
      </w:r>
    </w:p>
    <w:bookmarkEnd w:id="164"/>
    <w:bookmarkStart w:id="165" w:name="X7b7e6ff8c6b54f5bf8706b875f1f51449fd8c0e"/>
    <w:p>
      <w:pPr>
        <w:pStyle w:val="Heading3"/>
      </w:pPr>
      <w:r>
        <w:t xml:space="preserve">§11.4.10 — Credentials-handling mandate</w:t>
      </w:r>
    </w:p>
    <w:p>
      <w:pPr>
        <w:pStyle w:val="FirstParagraph"/>
      </w:pPr>
      <w:r>
        <w:t xml:space="preserve">Credentials are NEVER committed to git, NEVER logged, NEVER printed to stdout/stderr.</w:t>
      </w:r>
      <w:r>
        <w:t xml:space="preserve"> </w:t>
      </w:r>
      <w:r>
        <w:rPr>
          <w:rStyle w:val="VerbatimChar"/>
        </w:rPr>
        <w:t xml:space="preserve">.env</w:t>
      </w:r>
      <w:r>
        <w:t xml:space="preserve"> </w:t>
      </w:r>
      <w:r>
        <w:t xml:space="preserve">files are</w:t>
      </w:r>
      <w:r>
        <w:t xml:space="preserve"> </w:t>
      </w:r>
      <w:r>
        <w:rPr>
          <w:rStyle w:val="VerbatimChar"/>
        </w:rPr>
        <w:t xml:space="preserve">.gitignore</w:t>
      </w:r>
      <w:r>
        <w:t xml:space="preserve">d; committed siblings are</w:t>
      </w:r>
      <w:r>
        <w:t xml:space="preserve"> </w:t>
      </w:r>
      <w:r>
        <w:rPr>
          <w:rStyle w:val="VerbatimChar"/>
        </w:rPr>
        <w:t xml:space="preserve">.env.example</w:t>
      </w:r>
      <w:r>
        <w:t xml:space="preserve"> </w:t>
      </w:r>
      <w:r>
        <w:t xml:space="preserve">placeholders only. Pre-store leak audit (§11.4.10.A) scans every PR for credential patterns before merge.</w:t>
      </w:r>
    </w:p>
    <w:bookmarkEnd w:id="165"/>
    <w:bookmarkStart w:id="166" w:name="Xcb86ad5d299798a0deba680dc7e45e716745db6"/>
    <w:p>
      <w:pPr>
        <w:pStyle w:val="Heading3"/>
      </w:pPr>
      <w:r>
        <w:t xml:space="preserve">§11.4.17 — Universal-vs-project classification</w:t>
      </w:r>
    </w:p>
    <w:p>
      <w:pPr>
        <w:pStyle w:val="FirstParagraph"/>
      </w:pPr>
      <w:r>
        <w:t xml:space="preserve">Every new rule MUST declare itself</w:t>
      </w:r>
      <w:r>
        <w:t xml:space="preserve"> </w:t>
      </w:r>
      <w:r>
        <w:rPr>
          <w:b/>
          <w:bCs/>
        </w:rPr>
        <w:t xml:space="preserve">universal</w:t>
      </w:r>
      <w:r>
        <w:t xml:space="preserve"> </w:t>
      </w:r>
      <w:r>
        <w:t xml:space="preserve">(applies to every project consuming this Constitution) or</w:t>
      </w:r>
      <w:r>
        <w:t xml:space="preserve"> </w:t>
      </w:r>
      <w:r>
        <w:rPr>
          <w:b/>
          <w:bCs/>
        </w:rPr>
        <w:t xml:space="preserve">project</w:t>
      </w:r>
      <w:r>
        <w:t xml:space="preserve"> </w:t>
      </w:r>
      <w:r>
        <w:t xml:space="preserve">(applies only to one specific project). Misclassification (universal rule landing in a project's local CLAUDE.md instead of the constitution submodule) is a release blocker.</w:t>
      </w:r>
    </w:p>
    <w:bookmarkEnd w:id="166"/>
    <w:bookmarkStart w:id="167" w:name="X5c8cb4502b5258f72eb3795cad17d96852af19c"/>
    <w:p>
      <w:pPr>
        <w:pStyle w:val="Heading3"/>
      </w:pPr>
      <w:r>
        <w:t xml:space="preserve">§11.4.20 — Subagent-driven-by-default</w:t>
      </w:r>
    </w:p>
    <w:p>
      <w:pPr>
        <w:pStyle w:val="FirstParagraph"/>
      </w:pPr>
      <w:r>
        <w:t xml:space="preserve">When a CLI agent (Qwen Code included) has a subagent / Task tool available, the default mode of operation is to dispatch subagents for discrete units of work rather than perform them inline. This protects context, enables parallel work, and matches the §11.4.27 no-fakes-beyond-unit-tests posture (each subagent runs real tools).</w:t>
      </w:r>
    </w:p>
    <w:bookmarkEnd w:id="167"/>
    <w:bookmarkStart w:id="168" w:name="X7fa1ad02264a3ddbb59e88a7d7b55c1f6d18c84"/>
    <w:p>
      <w:pPr>
        <w:pStyle w:val="Heading3"/>
      </w:pPr>
      <w:r>
        <w:t xml:space="preserve">§11.4.73 — Main-specification document versioning + revision discipline</w:t>
      </w:r>
    </w:p>
    <w:p>
      <w:pPr>
        <w:pStyle w:val="FirstParagraph"/>
      </w:pPr>
      <w:r>
        <w:t xml:space="preserve">Projects with a main specification (</w:t>
      </w:r>
      <w:r>
        <w:rPr>
          <w:rStyle w:val="VerbatimChar"/>
        </w:rPr>
        <w:t xml:space="preserve">docs/specs/.../specification.V&lt;N&gt;.md</w:t>
      </w:r>
      <w:r>
        <w:t xml:space="preserve">-shaped) maintain TWO version axes:</w:t>
      </w:r>
    </w:p>
    <w:p>
      <w:pPr>
        <w:pStyle w:val="Compact"/>
        <w:numPr>
          <w:ilvl w:val="0"/>
          <w:numId w:val="1046"/>
        </w:numPr>
      </w:pPr>
      <w:r>
        <w:rPr>
          <w:b/>
          <w:bCs/>
        </w:rPr>
        <w:t xml:space="preserve">Primary</w:t>
      </w:r>
      <w:r>
        <w:t xml:space="preserve"> </w:t>
      </w:r>
      <w:r>
        <w:t xml:space="preserve">(V1 / V2 / V3 …) bumps for major rewrites only.</w:t>
      </w:r>
    </w:p>
    <w:p>
      <w:pPr>
        <w:pStyle w:val="Compact"/>
        <w:numPr>
          <w:ilvl w:val="0"/>
          <w:numId w:val="1046"/>
        </w:numPr>
      </w:pPr>
      <w:r>
        <w:rPr>
          <w:b/>
          <w:bCs/>
        </w:rPr>
        <w:t xml:space="preserve">Secondary</w:t>
      </w:r>
      <w:r>
        <w:t xml:space="preserve"> </w:t>
      </w:r>
      <w:r>
        <w:t xml:space="preserve">(</w:t>
      </w:r>
      <w:r>
        <w:rPr>
          <w:rStyle w:val="VerbatimChar"/>
        </w:rPr>
        <w:t xml:space="preserve">Revision N</w:t>
      </w:r>
      <w:r>
        <w:t xml:space="preserve"> </w:t>
      </w:r>
      <w:r>
        <w:t xml:space="preserve">in the metadata table) bumps for additive changes within a primary version.</w:t>
      </w:r>
    </w:p>
    <w:p>
      <w:pPr>
        <w:pStyle w:val="FirstParagraph"/>
      </w:pPr>
      <w:r>
        <w:t xml:space="preserve">Spec edits trigger mandatory comprehensive planning and implementation in the consuming project — they are not isolated doc tweaks (the "spec ripple" rule).</w:t>
      </w:r>
    </w:p>
    <w:bookmarkEnd w:id="168"/>
    <w:bookmarkStart w:id="169" w:name="X303cbb0278ccf9c111a7f5f20d2f361dcfc05f6"/>
    <w:p>
      <w:pPr>
        <w:pStyle w:val="Heading3"/>
      </w:pPr>
      <w:r>
        <w:t xml:space="preserve">§11.4.74 — Submodule-catalogue-first discovery + extend-don't-reimplement</w:t>
      </w:r>
    </w:p>
    <w:p>
      <w:pPr>
        <w:pStyle w:val="FirstParagraph"/>
      </w:pPr>
      <w:r>
        <w:t xml:space="preserve">Direct user mandate (verbatim, 2026-05-20): "We MUST ALWAYS check which already developed features / functionalities do exist as a part of our comprehensive Submodules catalogue located in</w:t>
      </w:r>
      <w:r>
        <w:t xml:space="preserve"> </w:t>
      </w:r>
      <w:r>
        <w:rPr>
          <w:rStyle w:val="VerbatimChar"/>
        </w:rPr>
        <w:t xml:space="preserve">vasic-digital</w:t>
      </w:r>
      <w:r>
        <w:t xml:space="preserve"> </w:t>
      </w:r>
      <w:r>
        <w:t xml:space="preserve">and</w:t>
      </w:r>
      <w:r>
        <w:t xml:space="preserve"> </w:t>
      </w:r>
      <w:r>
        <w:rPr>
          <w:rStyle w:val="VerbatimChar"/>
        </w:rPr>
        <w:t xml:space="preserve">HelixDevelopment</w:t>
      </w:r>
      <w:r>
        <w:t xml:space="preserve"> </w:t>
      </w:r>
      <w:r>
        <w:t xml:space="preserve">organizations on GitHub and GitLab both! Project MUST BE aware of all its existence so we do not implement same things multiple times. For any missing features we MUST IMPLEMENT them properly and extend those Submodules further!"</w:t>
      </w:r>
    </w:p>
    <w:p>
      <w:pPr>
        <w:pStyle w:val="BodyText"/>
      </w:pPr>
      <w:r>
        <w:t xml:space="preserve">Before scaffolding any new module / package / helper / utility, the Qwen Code agent MUST: (1) survey</w:t>
      </w:r>
      <w:r>
        <w:t xml:space="preserve"> </w:t>
      </w:r>
      <w:r>
        <w:rPr>
          <w:rStyle w:val="VerbatimChar"/>
        </w:rPr>
        <w:t xml:space="preserve">vasic-digital</w:t>
      </w:r>
      <w:r>
        <w:t xml:space="preserve"> </w:t>
      </w:r>
      <w:r>
        <w:t xml:space="preserve">+</w:t>
      </w:r>
      <w:r>
        <w:t xml:space="preserve"> </w:t>
      </w:r>
      <w:r>
        <w:rPr>
          <w:rStyle w:val="VerbatimChar"/>
        </w:rPr>
        <w:t xml:space="preserve">HelixDevelopment</w:t>
      </w:r>
      <w:r>
        <w:t xml:space="preserve"> </w:t>
      </w:r>
      <w:r>
        <w:t xml:space="preserve">on GitHub + GitLab — the canonical inventory is</w:t>
      </w:r>
      <w:r>
        <w:t xml:space="preserve"> </w:t>
      </w:r>
      <w:hyperlink r:id="rId11">
        <w:r>
          <w:rPr>
            <w:rStyle w:val="VerbatimChar"/>
          </w:rPr>
          <w:t xml:space="preserve">submodules-catalogue.md</w:t>
        </w:r>
      </w:hyperlink>
      <w:r>
        <w:t xml:space="preserve"> </w:t>
      </w:r>
      <w:r>
        <w:t xml:space="preserve">(142 repos categorised); (2) reuse an existing Submodule when it covers ≥ 80%; (3) extend in-place via upstream PR when 80%+ matches; (4) document the survey result via</w:t>
      </w:r>
      <w:r>
        <w:t xml:space="preserve"> </w:t>
      </w:r>
      <w:r>
        <w:rPr>
          <w:rStyle w:val="VerbatimChar"/>
        </w:rPr>
        <w:t xml:space="preserve">Catalogue-Check: reuse|extend|no-match &lt;org/repo&gt;@&lt;sha&gt;</w:t>
      </w:r>
      <w:r>
        <w:t xml:space="preserve"> </w:t>
      </w:r>
      <w:r>
        <w:t xml:space="preserve">in the tracker row.</w:t>
      </w:r>
    </w:p>
    <w:p>
      <w:pPr>
        <w:pStyle w:val="BodyText"/>
      </w:pPr>
      <w:r>
        <w:t xml:space="preserve">Every Submodule in the catalogue is subject to the same development-cycle rules (§11.4 anti-bluff, §1.1 paired mutations, §11.4.10 credentials, §11.4.61 metadata + ToC, §11.4.65 universal export, §11.4.73 spec versioning, §2.1 multi-mirror push, §3 propagation order).</w:t>
      </w:r>
    </w:p>
    <w:bookmarkEnd w:id="169"/>
    <w:bookmarkStart w:id="170" w:name="X142cb24a60a2d370fc4577c1f9c16cb299ba53e"/>
    <w:p>
      <w:pPr>
        <w:pStyle w:val="Heading3"/>
      </w:pPr>
      <w:r>
        <w:t xml:space="preserve">§11.4.76 — Containers-submodule mandate</w:t>
      </w:r>
    </w:p>
    <w:p>
      <w:pPr>
        <w:pStyle w:val="FirstParagraph"/>
      </w:pPr>
      <w:r>
        <w:t xml:space="preserve">Direct user mandate (verbatim, 2026-05-20): "For any work or requirements of running services or codebase inside the Containers (Docker / Podman / Qemy / Emulators, and so on) we MUST USE / INCORPORATE the Containers Submodule properly:</w:t>
      </w:r>
      <w:r>
        <w:t xml:space="preserve"> </w:t>
      </w:r>
      <w:r>
        <w:rPr>
          <w:rStyle w:val="VerbatimChar"/>
        </w:rPr>
        <w:t xml:space="preserve">https://github.com/vasic-digital/containers</w:t>
      </w:r>
      <w:r>
        <w:t xml:space="preserve"> </w:t>
      </w:r>
      <w:r>
        <w:t xml:space="preserve">(</w:t>
      </w:r>
      <w:r>
        <w:rPr>
          <w:rStyle w:val="VerbatimChar"/>
        </w:rPr>
        <w:t xml:space="preserve">git@github.com:vasic-digital/containers.git</w:t>
      </w:r>
      <w:r>
        <w:t xml:space="preserve">). Containers Submodule contains all means for us to Containerize our code and services! If any feature or Containing System is missing or not supported we MUST EXTEND IT properly like we do all of our projects! No bluff work is allowed of any kind!"</w:t>
      </w:r>
    </w:p>
    <w:p>
      <w:pPr>
        <w:pStyle w:val="BodyText"/>
      </w:pPr>
      <w:r>
        <w:t xml:space="preserve">For ANY containerized workload (Docker / Podman / Qemu / Kubernetes / container-backed emulators), the Qwen Code agent MUST: (1) install</w:t>
      </w:r>
      <w:r>
        <w:t xml:space="preserve"> </w:t>
      </w:r>
      <w:r>
        <w:rPr>
          <w:rStyle w:val="VerbatimChar"/>
        </w:rPr>
        <w:t xml:space="preserve">vasic-digital/containers</w:t>
      </w:r>
      <w:r>
        <w:t xml:space="preserve"> </w:t>
      </w:r>
      <w:r>
        <w:t xml:space="preserve">(</w:t>
      </w:r>
      <w:r>
        <w:rPr>
          <w:rStyle w:val="VerbatimChar"/>
        </w:rPr>
        <w:t xml:space="preserve">digital.vasic.containers</w:t>
      </w:r>
      <w:r>
        <w:t xml:space="preserve">) as a Git submodule when scaffolding the consuming project; (2) consume via</w:t>
      </w:r>
      <w:r>
        <w:t xml:space="preserve"> </w:t>
      </w:r>
      <w:r>
        <w:rPr>
          <w:rStyle w:val="VerbatimChar"/>
        </w:rPr>
        <w:t xml:space="preserve">replace</w:t>
      </w:r>
      <w:r>
        <w:t xml:space="preserve"> </w:t>
      </w:r>
      <w:r>
        <w:t xml:space="preserve">directive during development + pinned commit SHAs in production; (3) boot infra on-demand via the Submodule's</w:t>
      </w:r>
      <w:r>
        <w:t xml:space="preserve"> </w:t>
      </w:r>
      <w:r>
        <w:rPr>
          <w:rStyle w:val="VerbatimChar"/>
        </w:rPr>
        <w:t xml:space="preserve">pkg/boot</w:t>
      </w:r>
      <w:r>
        <w:t xml:space="preserve"> </w:t>
      </w:r>
      <w:r>
        <w:t xml:space="preserve">+</w:t>
      </w:r>
      <w:r>
        <w:t xml:space="preserve"> </w:t>
      </w:r>
      <w:r>
        <w:rPr>
          <w:rStyle w:val="VerbatimChar"/>
        </w:rPr>
        <w:t xml:space="preserve">pkg/compose</w:t>
      </w:r>
      <w:r>
        <w:t xml:space="preserve"> </w:t>
      </w:r>
      <w:r>
        <w:t xml:space="preserve">+</w:t>
      </w:r>
      <w:r>
        <w:t xml:space="preserve"> </w:t>
      </w:r>
      <w:r>
        <w:rPr>
          <w:rStyle w:val="VerbatimChar"/>
        </w:rPr>
        <w:t xml:space="preserve">pkg/health</w:t>
      </w:r>
      <w:r>
        <w:t xml:space="preserve"> </w:t>
      </w:r>
      <w:r>
        <w:t xml:space="preserve">APIs so the operator is never required to start</w:t>
      </w:r>
      <w:r>
        <w:t xml:space="preserve"> </w:t>
      </w:r>
      <w:r>
        <w:rPr>
          <w:rStyle w:val="VerbatimChar"/>
        </w:rPr>
        <w:t xml:space="preserve">podman machine</w:t>
      </w:r>
      <w:r>
        <w:t xml:space="preserve"> </w:t>
      </w:r>
      <w:r>
        <w:t xml:space="preserve">/</w:t>
      </w:r>
      <w:r>
        <w:t xml:space="preserve"> </w:t>
      </w:r>
      <w:r>
        <w:rPr>
          <w:rStyle w:val="VerbatimChar"/>
        </w:rPr>
        <w:t xml:space="preserve">docker compose up</w:t>
      </w:r>
      <w:r>
        <w:t xml:space="preserve"> </w:t>
      </w:r>
      <w:r>
        <w:t xml:space="preserve">manually — the boot is part of the test entry point (</w:t>
      </w:r>
      <w:r>
        <w:rPr>
          <w:b/>
          <w:bCs/>
        </w:rPr>
        <w:t xml:space="preserve">on-demand-infra invariant</w:t>
      </w:r>
      <w:r>
        <w:t xml:space="preserve">); (4) extend the Submodule via upstream PR when a runtime / lifecycle primitive is missing — never reimplement in-project (per §11.4.74); (5) anti-bluff: integration tests claiming to exercise containerized components MUST actually boot them via the Submodule. Short-circuit fakes that bypass boot are a §11.4 violation. A passing test MUST imply the infra was up.</w:t>
      </w:r>
    </w:p>
    <w:p>
      <w:pPr>
        <w:pStyle w:val="BodyText"/>
      </w:pPr>
      <w:r>
        <w:t xml:space="preserve">Tracker rows touching containerization MUST record</w:t>
      </w:r>
      <w:r>
        <w:t xml:space="preserve"> </w:t>
      </w:r>
      <w:r>
        <w:rPr>
          <w:rStyle w:val="VerbatimChar"/>
        </w:rPr>
        <w:t xml:space="preserve">Catalogue-Check: extend vasic-digital/containers@&lt;sha&gt;</w:t>
      </w:r>
      <w:r>
        <w:t xml:space="preserve"> </w:t>
      </w:r>
      <w:r>
        <w:t xml:space="preserve">(or</w:t>
      </w:r>
      <w:r>
        <w:t xml:space="preserve"> </w:t>
      </w:r>
      <w:r>
        <w:rPr>
          <w:rStyle w:val="VerbatimChar"/>
        </w:rPr>
        <w:t xml:space="preserve">reuse</w:t>
      </w:r>
      <w:r>
        <w:t xml:space="preserve">);</w:t>
      </w:r>
      <w:r>
        <w:t xml:space="preserve"> </w:t>
      </w:r>
      <w:r>
        <w:rPr>
          <w:rStyle w:val="VerbatimChar"/>
        </w:rPr>
        <w:t xml:space="preserve">no-match</w:t>
      </w:r>
      <w:r>
        <w:t xml:space="preserve"> </w:t>
      </w:r>
      <w:r>
        <w:t xml:space="preserve">requires demonstrating the Submodule cannot model the workload.</w:t>
      </w:r>
    </w:p>
    <w:p>
      <w:pPr>
        <w:pStyle w:val="BodyText"/>
      </w:pPr>
      <w:r>
        <w:t xml:space="preserve">Planned anti-bluff gate</w:t>
      </w:r>
      <w:r>
        <w:t xml:space="preserve"> </w:t>
      </w:r>
      <w:r>
        <w:rPr>
          <w:rStyle w:val="VerbatimChar"/>
        </w:rPr>
        <w:t xml:space="preserve">CM-CONTAINERS-USED</w:t>
      </w:r>
      <w:r>
        <w:t xml:space="preserve"> </w:t>
      </w:r>
      <w:r>
        <w:t xml:space="preserve">scans container-touching PRs for</w:t>
      </w:r>
      <w:r>
        <w:t xml:space="preserve"> </w:t>
      </w:r>
      <w:r>
        <w:rPr>
          <w:rStyle w:val="VerbatimChar"/>
        </w:rPr>
        <w:t xml:space="preserve">digital.vasic.containers/...</w:t>
      </w:r>
      <w:r>
        <w:t xml:space="preserve"> </w:t>
      </w:r>
      <w:r>
        <w:t xml:space="preserve">imports. Paired mutation strips the import + asserts FAIL.</w:t>
      </w:r>
    </w:p>
    <w:p>
      <w:pPr>
        <w:pStyle w:val="BodyText"/>
      </w:pPr>
      <w:r>
        <w:rPr>
          <w:b/>
          <w:bCs/>
        </w:rPr>
        <w:t xml:space="preserve">Canonical authority:</w:t>
      </w:r>
      <w:r>
        <w:t xml:space="preserve"> </w:t>
      </w:r>
      <w:hyperlink r:id="rId9">
        <w:r>
          <w:rPr>
            <w:rStyle w:val="VerbatimChar"/>
          </w:rPr>
          <w:t xml:space="preserve">Constitution.md</w:t>
        </w:r>
      </w:hyperlink>
      <w:r>
        <w:t xml:space="preserve"> </w:t>
      </w:r>
      <w:r>
        <w:t xml:space="preserve">§11.4.76.</w:t>
      </w:r>
    </w:p>
    <w:p>
      <w:pPr>
        <w:pStyle w:val="BodyText"/>
      </w:pPr>
      <w:r>
        <w:t xml:space="preserve">Non-compliance: reinventing compose orchestration in-project is a release blocker.</w:t>
      </w:r>
    </w:p>
    <w:bookmarkEnd w:id="170"/>
    <w:bookmarkStart w:id="171" w:name="X3772972d7c97968e077432f8a5983cfb46dcc45"/>
    <w:p>
      <w:pPr>
        <w:pStyle w:val="Heading3"/>
      </w:pPr>
      <w:r>
        <w:t xml:space="preserve">§11.4.77 — Regeneration-mechanism-required mandate</w:t>
      </w:r>
    </w:p>
    <w:p>
      <w:pPr>
        <w:pStyle w:val="FirstParagraph"/>
      </w:pPr>
      <w:r>
        <w:t xml:space="preserve">Direct user mandate (verbatim, 2026-05-20): "We must be sure that after excluding anything from Git versioning we still have the mechanism which will out of the box obtain or re-generate missing content! Add this mandatory safety rule / constraint into ours root (constitution Submodule) Constitution.md, CLAUDE.md, AGENTS.md, QWEN.md or any other required document / file from the constitution Submodule!"</w:t>
      </w:r>
    </w:p>
    <w:p>
      <w:pPr>
        <w:pStyle w:val="BodyText"/>
      </w:pPr>
      <w:r>
        <w:rPr>
          <w:b/>
          <w:bCs/>
        </w:rPr>
        <w:t xml:space="preserve">Forensic anchor.</w:t>
      </w:r>
      <w:r>
        <w:t xml:space="preserve"> </w:t>
      </w:r>
      <w:r>
        <w:t xml:space="preserve">2026-05-20T15:00Z: a consuming project's audio Tier 1</w:t>
      </w:r>
      <w:r>
        <w:t xml:space="preserve"> </w:t>
      </w:r>
      <w:r>
        <w:rPr>
          <w:rStyle w:val="VerbatimChar"/>
        </w:rPr>
        <w:t xml:space="preserve">commit_all.sh</w:t>
      </w:r>
      <w:r>
        <w:t xml:space="preserve"> </w:t>
      </w:r>
      <w:r>
        <w:t xml:space="preserve">stalled 4 h on</w:t>
      </w:r>
      <w:r>
        <w:t xml:space="preserve"> </w:t>
      </w:r>
      <w:r>
        <w:rPr>
          <w:rStyle w:val="VerbatimChar"/>
        </w:rPr>
        <w:t xml:space="preserve">git add -A</w:t>
      </w:r>
      <w:r>
        <w:t xml:space="preserve"> </w:t>
      </w:r>
      <w:r>
        <w:t xml:space="preserve">scanning 274 GiB</w:t>
      </w:r>
      <w:r>
        <w:t xml:space="preserve"> </w:t>
      </w:r>
      <w:r>
        <w:rPr>
          <w:rStyle w:val="VerbatimChar"/>
        </w:rPr>
        <w:t xml:space="preserve">.git-backup-*</w:t>
      </w:r>
      <w:r>
        <w:t xml:space="preserve"> </w:t>
      </w:r>
      <w:r>
        <w:t xml:space="preserve">+ 159 GiB</w:t>
      </w:r>
      <w:r>
        <w:t xml:space="preserve"> </w:t>
      </w:r>
      <w:r>
        <w:rPr>
          <w:rStyle w:val="VerbatimChar"/>
        </w:rPr>
        <w:t xml:space="preserve">RKTools/linux/</w:t>
      </w:r>
      <w:r>
        <w:t xml:space="preserve"> </w:t>
      </w:r>
      <w:r>
        <w:t xml:space="preserve">+ 167 GiB</w:t>
      </w:r>
      <w:r>
        <w:t xml:space="preserve"> </w:t>
      </w:r>
      <w:r>
        <w:rPr>
          <w:rStyle w:val="VerbatimChar"/>
        </w:rPr>
        <w:t xml:space="preserve">qa-results/</w:t>
      </w:r>
      <w:r>
        <w:t xml:space="preserve"> </w:t>
      </w:r>
      <w:r>
        <w:t xml:space="preserve">— all untracked but un-gitignored. Bare</w:t>
      </w:r>
      <w:r>
        <w:t xml:space="preserve"> </w:t>
      </w:r>
      <w:r>
        <w:rPr>
          <w:rStyle w:val="VerbatimChar"/>
        </w:rPr>
        <w:t xml:space="preserve">.gitignore</w:t>
      </w:r>
      <w:r>
        <w:t xml:space="preserve"> </w:t>
      </w:r>
      <w:r>
        <w:t xml:space="preserve">fix would orphan every fresh clone (missing RKTools, missing test infra, missing build outputs).</w:t>
      </w:r>
    </w:p>
    <w:p>
      <w:pPr>
        <w:pStyle w:val="BodyText"/>
      </w:pPr>
      <w:r>
        <w:t xml:space="preserve">Every</w:t>
      </w:r>
      <w:r>
        <w:t xml:space="preserve"> </w:t>
      </w:r>
      <w:r>
        <w:rPr>
          <w:rStyle w:val="VerbatimChar"/>
        </w:rPr>
        <w:t xml:space="preserve">.gitignore</w:t>
      </w:r>
      <w:r>
        <w:t xml:space="preserve"> </w:t>
      </w:r>
      <w:r>
        <w:t xml:space="preserve">entry the Qwen Code agent considers adding that excludes (a) &gt;~100 MiB OR (b) any artefact essential to building / running / testing the project MUST carry a documented + automated mechanism to either</w:t>
      </w:r>
      <w:r>
        <w:t xml:space="preserve"> </w:t>
      </w:r>
      <w:r>
        <w:rPr>
          <w:b/>
          <w:bCs/>
        </w:rPr>
        <w:t xml:space="preserve">re-obtain</w:t>
      </w:r>
      <w:r>
        <w:t xml:space="preserve"> </w:t>
      </w:r>
      <w:r>
        <w:t xml:space="preserve">(vendor tarball, SDK installer, package registry, git submodule, object store) OR</w:t>
      </w:r>
      <w:r>
        <w:t xml:space="preserve"> </w:t>
      </w:r>
      <w:r>
        <w:rPr>
          <w:b/>
          <w:bCs/>
        </w:rPr>
        <w:t xml:space="preserve">re-generate</w:t>
      </w:r>
      <w:r>
        <w:t xml:space="preserve"> </w:t>
      </w:r>
      <w:r>
        <w:t xml:space="preserve">(build pipeline, code-gen, asset render, captured-evidence replay, container build).</w:t>
      </w:r>
    </w:p>
    <w:p>
      <w:pPr>
        <w:pStyle w:val="BodyText"/>
      </w:pPr>
      <w:r>
        <w:t xml:space="preserve">Required artefacts per qualifying</w:t>
      </w:r>
      <w:r>
        <w:t xml:space="preserve"> </w:t>
      </w:r>
      <w:r>
        <w:rPr>
          <w:rStyle w:val="VerbatimChar"/>
        </w:rPr>
        <w:t xml:space="preserve">.gitignore</w:t>
      </w:r>
      <w:r>
        <w:t xml:space="preserve"> </w:t>
      </w:r>
      <w:r>
        <w:t xml:space="preserve">entry: (1)</w:t>
      </w:r>
      <w:r>
        <w:t xml:space="preserve"> </w:t>
      </w:r>
      <w:r>
        <w:rPr>
          <w:rStyle w:val="VerbatimChar"/>
        </w:rPr>
        <w:t xml:space="preserve">.gitignore-meta/&lt;entry-slug&gt;.yaml</w:t>
      </w:r>
      <w:r>
        <w:t xml:space="preserve"> </w:t>
      </w:r>
      <w:r>
        <w:t xml:space="preserve">declaring pattern + mechanism-type + script-path + expected-disk-usage + vendor-url-or-source + integrity hash + requires-network + requires-credentials; (2) post-clone bootstrap entry (</w:t>
      </w:r>
      <w:r>
        <w:rPr>
          <w:rStyle w:val="VerbatimChar"/>
        </w:rPr>
        <w:t xml:space="preserve">scripts/setup.sh</w:t>
      </w:r>
      <w:r>
        <w:t xml:space="preserve"> </w:t>
      </w:r>
      <w:r>
        <w:t xml:space="preserve">or canonical equivalent) running the mechanism non-interactively; (3) pre-build gate verifying regenerated content present OR stamp</w:t>
      </w:r>
      <w:r>
        <w:t xml:space="preserve"> </w:t>
      </w:r>
      <w:r>
        <w:rPr>
          <w:rStyle w:val="VerbatimChar"/>
        </w:rPr>
        <w:t xml:space="preserve">.gitignore-meta/.regenerated/&lt;slug&gt;.ok</w:t>
      </w:r>
      <w:r>
        <w:t xml:space="preserve"> </w:t>
      </w:r>
      <w:r>
        <w:t xml:space="preserve">recent; (4) README +</w:t>
      </w:r>
      <w:r>
        <w:t xml:space="preserve"> </w:t>
      </w:r>
      <w:r>
        <w:rPr>
          <w:rStyle w:val="VerbatimChar"/>
        </w:rPr>
        <w:t xml:space="preserve">docs/guides/*.md</w:t>
      </w:r>
      <w:r>
        <w:t xml:space="preserve"> </w:t>
      </w:r>
      <w:r>
        <w:t xml:space="preserve">describing the mechanism + manual fallback + time/disk budget + per-§11.4.10 credentials.</w:t>
      </w:r>
    </w:p>
    <w:p>
      <w:pPr>
        <w:pStyle w:val="BodyText"/>
      </w:pPr>
      <w:r>
        <w:t xml:space="preserve">No escape hatch: bare</w:t>
      </w:r>
      <w:r>
        <w:t xml:space="preserve"> </w:t>
      </w:r>
      <w:r>
        <w:rPr>
          <w:rStyle w:val="VerbatimChar"/>
        </w:rPr>
        <w:t xml:space="preserve">.gitignore</w:t>
      </w:r>
      <w:r>
        <w:t xml:space="preserve"> </w:t>
      </w:r>
      <w:r>
        <w:t xml:space="preserve">additions without the mechanism are §11.4 PASS-bluff variants — codebase appears complete but fresh clone cannot build / run. No</w:t>
      </w:r>
      <w:r>
        <w:t xml:space="preserve"> </w:t>
      </w:r>
      <w:r>
        <w:rPr>
          <w:rStyle w:val="VerbatimChar"/>
        </w:rPr>
        <w:t xml:space="preserve">--skip-regen-mechanism</w:t>
      </w:r>
      <w:r>
        <w:t xml:space="preserve">,</w:t>
      </w:r>
      <w:r>
        <w:t xml:space="preserve"> </w:t>
      </w:r>
      <w:r>
        <w:rPr>
          <w:rStyle w:val="VerbatimChar"/>
        </w:rPr>
        <w:t xml:space="preserve">--gitignore-is-enough</w:t>
      </w:r>
      <w:r>
        <w:t xml:space="preserve">,</w:t>
      </w:r>
      <w:r>
        <w:t xml:space="preserve"> </w:t>
      </w:r>
      <w:r>
        <w:rPr>
          <w:rStyle w:val="VerbatimChar"/>
        </w:rPr>
        <w:t xml:space="preserve">--operator-already-has-content</w:t>
      </w:r>
      <w:r>
        <w:t xml:space="preserve"> </w:t>
      </w:r>
      <w:r>
        <w:t xml:space="preserve">flag.</w:t>
      </w:r>
    </w:p>
    <w:p>
      <w:pPr>
        <w:pStyle w:val="BodyText"/>
      </w:pPr>
      <w:r>
        <w:t xml:space="preserve">Planned anti-bluff gate</w:t>
      </w:r>
      <w:r>
        <w:t xml:space="preserve"> </w:t>
      </w:r>
      <w:r>
        <w:rPr>
          <w:rStyle w:val="VerbatimChar"/>
        </w:rPr>
        <w:t xml:space="preserve">CM-GITIGNORE-REGEN-MECHANISM</w:t>
      </w:r>
      <w:r>
        <w:t xml:space="preserve"> </w:t>
      </w:r>
      <w:r>
        <w:t xml:space="preserve">scans every</w:t>
      </w:r>
      <w:r>
        <w:t xml:space="preserve"> </w:t>
      </w:r>
      <w:r>
        <w:rPr>
          <w:rStyle w:val="VerbatimChar"/>
        </w:rPr>
        <w:t xml:space="preserve">.gitignore</w:t>
      </w:r>
      <w:r>
        <w:t xml:space="preserve"> </w:t>
      </w:r>
      <w:r>
        <w:t xml:space="preserve">addition for matching</w:t>
      </w:r>
      <w:r>
        <w:t xml:space="preserve"> </w:t>
      </w:r>
      <w:r>
        <w:rPr>
          <w:rStyle w:val="VerbatimChar"/>
        </w:rPr>
        <w:t xml:space="preserve">.gitignore-meta/</w:t>
      </w:r>
      <w:r>
        <w:t xml:space="preserve"> </w:t>
      </w:r>
      <w:r>
        <w:t xml:space="preserve">sibling. Paired §1.1 mutation strips a required YAML key → gate FAILs.</w:t>
      </w:r>
    </w:p>
    <w:p>
      <w:pPr>
        <w:pStyle w:val="BodyText"/>
      </w:pPr>
      <w:r>
        <w:t xml:space="preserve">Composes with §11.4.6, §11.4.65, §11.4.66, §11.4.71, §11.4.74, §11.4.75, §11.4.76, §9 / §9.2, §3.</w:t>
      </w:r>
    </w:p>
    <w:p>
      <w:pPr>
        <w:pStyle w:val="BodyText"/>
      </w:pPr>
      <w:r>
        <w:rPr>
          <w:b/>
          <w:bCs/>
        </w:rPr>
        <w:t xml:space="preserve">Canonical authority:</w:t>
      </w:r>
      <w:r>
        <w:t xml:space="preserve"> </w:t>
      </w:r>
      <w:hyperlink r:id="rId9">
        <w:r>
          <w:rPr>
            <w:rStyle w:val="VerbatimChar"/>
          </w:rPr>
          <w:t xml:space="preserve">Constitution.md</w:t>
        </w:r>
      </w:hyperlink>
      <w:r>
        <w:t xml:space="preserve"> </w:t>
      </w:r>
      <w:r>
        <w:t xml:space="preserve">§11.4.77.</w:t>
      </w:r>
    </w:p>
    <w:p>
      <w:pPr>
        <w:pStyle w:val="BodyText"/>
      </w:pPr>
      <w:r>
        <w:t xml:space="preserve">Non-compliance is a release blocker regardless of context.</w:t>
      </w:r>
    </w:p>
    <w:bookmarkEnd w:id="171"/>
    <w:bookmarkStart w:id="172" w:name="X83fbd48d578afefc26bd6491445e48ac1adcdba"/>
    <w:p>
      <w:pPr>
        <w:pStyle w:val="Heading3"/>
      </w:pPr>
      <w:r>
        <w:t xml:space="preserve">§11.4.78 — CodeGraph code-intelligence mandate</w:t>
      </w:r>
    </w:p>
    <w:p>
      <w:pPr>
        <w:pStyle w:val="FirstParagraph"/>
      </w:pPr>
      <w:r>
        <w:t xml:space="preserve">Direct user mandate (verbatim, 2026-05-20): "Make codegraph MANDATORY CHOICE for this purpose for all of our project ... All project which do not have configured and installed codegraph yet MUST DO IT and MUST USE IT!"</w:t>
      </w:r>
    </w:p>
    <w:p>
      <w:pPr>
        <w:pStyle w:val="BodyText"/>
      </w:pPr>
      <w:r>
        <w:t xml:space="preserve">Every consuming project worked on by AI coding agents — Qwen Code included — MUST install, initialize, and use</w:t>
      </w:r>
      <w:r>
        <w:t xml:space="preserve"> </w:t>
      </w:r>
      <w:r>
        <w:rPr>
          <w:b/>
          <w:bCs/>
        </w:rPr>
        <w:t xml:space="preserve">CodeGraph</w:t>
      </w:r>
      <w:r>
        <w:t xml:space="preserve"> </w:t>
      </w:r>
      <w:r>
        <w:t xml:space="preserve">(</w:t>
      </w:r>
      <w:r>
        <w:rPr>
          <w:rStyle w:val="VerbatimChar"/>
        </w:rPr>
        <w:t xml:space="preserve">https://github.com/colbymchenry/codegraph</w:t>
      </w:r>
      <w:r>
        <w:t xml:space="preserve">, npm</w:t>
      </w:r>
      <w:r>
        <w:t xml:space="preserve"> </w:t>
      </w:r>
      <w:r>
        <w:rPr>
          <w:rStyle w:val="VerbatimChar"/>
        </w:rPr>
        <w:t xml:space="preserve">@colbymchenry/codegraph</w:t>
      </w:r>
      <w:r>
        <w:t xml:space="preserve">): a local SQLite semantic code-knowledge-graph exposed to agents over MCP, 100% local. Install globally via npm (no</w:t>
      </w:r>
      <w:r>
        <w:t xml:space="preserve"> </w:t>
      </w:r>
      <w:r>
        <w:rPr>
          <w:rStyle w:val="VerbatimChar"/>
        </w:rPr>
        <w:t xml:space="preserve">sudo</w:t>
      </w:r>
      <w:r>
        <w:t xml:space="preserve">).</w:t>
      </w:r>
      <w:r>
        <w:t xml:space="preserve"> </w:t>
      </w:r>
      <w:r>
        <w:rPr>
          <w:rStyle w:val="VerbatimChar"/>
        </w:rPr>
        <w:t xml:space="preserve">codegraph init</w:t>
      </w:r>
      <w:r>
        <w:t xml:space="preserve"> </w:t>
      </w:r>
      <w:r>
        <w:t xml:space="preserve">+</w:t>
      </w:r>
      <w:r>
        <w:t xml:space="preserve"> </w:t>
      </w:r>
      <w:r>
        <w:rPr>
          <w:rStyle w:val="VerbatimChar"/>
        </w:rPr>
        <w:t xml:space="preserve">codegraph index</w:t>
      </w:r>
      <w:r>
        <w:t xml:space="preserve">:</w:t>
      </w:r>
      <w:r>
        <w:t xml:space="preserve"> </w:t>
      </w:r>
      <w:r>
        <w:rPr>
          <w:rStyle w:val="VerbatimChar"/>
        </w:rPr>
        <w:t xml:space="preserve">.codegraph/config.json</w:t>
      </w:r>
      <w:r>
        <w:t xml:space="preserve"> </w:t>
      </w:r>
      <w:r>
        <w:t xml:space="preserve">is tracked,</w:t>
      </w:r>
      <w:r>
        <w:t xml:space="preserve"> </w:t>
      </w:r>
      <w:r>
        <w:rPr>
          <w:rStyle w:val="VerbatimChar"/>
        </w:rPr>
        <w:t xml:space="preserve">.codegraph/codegraph.db</w:t>
      </w:r>
      <w:r>
        <w:t xml:space="preserve"> </w:t>
      </w:r>
      <w:r>
        <w:t xml:space="preserve">is gitignored with</w:t>
      </w:r>
      <w:r>
        <w:t xml:space="preserve"> </w:t>
      </w:r>
      <w:r>
        <w:rPr>
          <w:rStyle w:val="VerbatimChar"/>
        </w:rPr>
        <w:t xml:space="preserve">codegraph index</w:t>
      </w:r>
      <w:r>
        <w:t xml:space="preserve"> </w:t>
      </w:r>
      <w:r>
        <w:t xml:space="preserve">as its §11.4.77 regeneration mechanism; the</w:t>
      </w:r>
      <w:r>
        <w:t xml:space="preserve"> </w:t>
      </w:r>
      <w:r>
        <w:rPr>
          <w:rStyle w:val="VerbatimChar"/>
        </w:rPr>
        <w:t xml:space="preserve">exclude</w:t>
      </w:r>
      <w:r>
        <w:t xml:space="preserve"> </w:t>
      </w:r>
      <w:r>
        <w:t xml:space="preserve">list MUST exclude every §11.4.10 credential/secret path.</w:t>
      </w:r>
      <w:r>
        <w:t xml:space="preserve"> </w:t>
      </w:r>
      <w:r>
        <w:rPr>
          <w:b/>
          <w:bCs/>
        </w:rPr>
        <w:t xml:space="preserve">CRITICAL — CodeGraph filter mechanism:</w:t>
      </w:r>
      <w:r>
        <w:t xml:space="preserve"> </w:t>
      </w:r>
      <w:r>
        <w:t xml:space="preserve">CodeGraph v1.x is zero-config — it uses built-in skip lists + root</w:t>
      </w:r>
      <w:r>
        <w:t xml:space="preserve"> </w:t>
      </w:r>
      <w:r>
        <w:rPr>
          <w:rStyle w:val="VerbatimChar"/>
        </w:rPr>
        <w:t xml:space="preserve">.gitignore</w:t>
      </w:r>
      <w:r>
        <w:t xml:space="preserve"> </w:t>
      </w:r>
      <w:r>
        <w:t xml:space="preserve">for file filtering, NOT</w:t>
      </w:r>
      <w:r>
        <w:t xml:space="preserve"> </w:t>
      </w:r>
      <w:r>
        <w:rPr>
          <w:rStyle w:val="VerbatimChar"/>
        </w:rPr>
        <w:t xml:space="preserve">config.json</w:t>
      </w:r>
      <w:r>
        <w:t xml:space="preserve"> </w:t>
      </w:r>
      <w:r>
        <w:t xml:space="preserve">include/exclude. Use root-anchored</w:t>
      </w:r>
      <w:r>
        <w:t xml:space="preserve"> </w:t>
      </w:r>
      <w:r>
        <w:rPr>
          <w:rStyle w:val="VerbatimChar"/>
        </w:rPr>
        <w:t xml:space="preserve">.gitignore</w:t>
      </w:r>
      <w:r>
        <w:t xml:space="preserve"> </w:t>
      </w:r>
      <w:r>
        <w:t xml:space="preserve">patterns to exclude only RUBBISH (build outputs, caches, credentials).</w:t>
      </w:r>
      <w:r>
        <w:t xml:space="preserve"> </w:t>
      </w:r>
      <w:r>
        <w:rPr>
          <w:b/>
          <w:bCs/>
        </w:rPr>
        <w:t xml:space="preserve">ALL SOURCE CODE MUST BE INDEXABLE</w:t>
      </w:r>
      <w:r>
        <w:t xml:space="preserve"> </w:t>
      </w:r>
      <w:r>
        <w:t xml:space="preserve">— AOSP platform trees, third-party vendored trees, and all tracked source code are part of the index. See</w:t>
      </w:r>
      <w:r>
        <w:t xml:space="preserve"> </w:t>
      </w:r>
      <w:hyperlink r:id="rId9">
        <w:r>
          <w:rPr>
            <w:rStyle w:val="VerbatimChar"/>
          </w:rPr>
          <w:t xml:space="preserve">Constitution.md</w:t>
        </w:r>
      </w:hyperlink>
      <w:r>
        <w:t xml:space="preserve"> </w:t>
      </w:r>
      <w:r>
        <w:t xml:space="preserve">§11.4.78 for the complete mechanism description. Wire the</w:t>
      </w:r>
      <w:r>
        <w:t xml:space="preserve"> </w:t>
      </w:r>
      <w:r>
        <w:rPr>
          <w:rStyle w:val="VerbatimChar"/>
        </w:rPr>
        <w:t xml:space="preserve">codegraph serve --mcp</w:t>
      </w:r>
      <w:r>
        <w:t xml:space="preserve"> </w:t>
      </w:r>
      <w:r>
        <w:t xml:space="preserve">server into every CLI agent the developers use — for Qwen Code via</w:t>
      </w:r>
      <w:r>
        <w:t xml:space="preserve"> </w:t>
      </w:r>
      <w:r>
        <w:rPr>
          <w:rStyle w:val="VerbatimChar"/>
        </w:rPr>
        <w:t xml:space="preserve">.qwen/settings.json</w:t>
      </w:r>
      <w:r>
        <w:t xml:space="preserve"> </w:t>
      </w:r>
      <w:r>
        <w:t xml:space="preserve">(</w:t>
      </w:r>
      <w:r>
        <w:rPr>
          <w:rStyle w:val="VerbatimChar"/>
        </w:rPr>
        <w:t xml:space="preserve">qwen mcp add codegraph codegraph serve --mcp --scope project --transport stdio</w:t>
      </w:r>
      <w:r>
        <w:t xml:space="preserve">). Cover the integration with an anti-bluff verification suite using an unforgeable per-agent challenge (a fact obtainable only by calling a CodeGraph MCP tool); un-runnable agents are documented SKIP gaps, never faked PASSes. Document in</w:t>
      </w:r>
      <w:r>
        <w:t xml:space="preserve"> </w:t>
      </w:r>
      <w:r>
        <w:rPr>
          <w:rStyle w:val="VerbatimChar"/>
        </w:rPr>
        <w:t xml:space="preserve">docs/CODEGRAPH.md</w:t>
      </w:r>
      <w:r>
        <w:t xml:space="preserve">. CodeGraph is consumed as the npm package (§11.4.74), not a git submodule.</w:t>
      </w:r>
    </w:p>
    <w:p>
      <w:pPr>
        <w:pStyle w:val="BodyText"/>
      </w:pPr>
      <w:r>
        <w:rPr>
          <w:b/>
          <w:bCs/>
        </w:rPr>
        <w:t xml:space="preserve">Universal mandatory-exclude baseline set (§11.4.78 + §11.4.79 refinement — binds EVERY consuming project).</w:t>
      </w:r>
      <w:r>
        <w:t xml:space="preserve"> </w:t>
      </w:r>
      <w:r>
        <w:t xml:space="preserve">Independently of project, the CodeGraph index MUST NEVER include the following file-classes anywhere — they are indexed-rubbish in every project; a consuming project MAY add its own project-specific rubbish paths on top per §11.4.35 but MUST NOT drop any baseline class: (a)</w:t>
      </w:r>
      <w:r>
        <w:t xml:space="preserve"> </w:t>
      </w:r>
      <w:r>
        <w:rPr>
          <w:b/>
          <w:bCs/>
        </w:rPr>
        <w:t xml:space="preserve">build outputs / regenerable artifacts</w:t>
      </w:r>
      <w:r>
        <w:t xml:space="preserve"> </w:t>
      </w:r>
      <w:r>
        <w:t xml:space="preserve">—</w:t>
      </w:r>
      <w:r>
        <w:t xml:space="preserve"> </w:t>
      </w:r>
      <w:r>
        <w:rPr>
          <w:rStyle w:val="VerbatimChar"/>
        </w:rPr>
        <w:t xml:space="preserve">/out/</w:t>
      </w:r>
      <w:r>
        <w:t xml:space="preserve">,</w:t>
      </w:r>
      <w:r>
        <w:t xml:space="preserve"> </w:t>
      </w:r>
      <w:r>
        <w:rPr>
          <w:rStyle w:val="VerbatimChar"/>
        </w:rPr>
        <w:t xml:space="preserve">/build/</w:t>
      </w:r>
      <w:r>
        <w:t xml:space="preserve">,</w:t>
      </w:r>
      <w:r>
        <w:t xml:space="preserve"> </w:t>
      </w:r>
      <w:r>
        <w:rPr>
          <w:rStyle w:val="VerbatimChar"/>
        </w:rPr>
        <w:t xml:space="preserve">/dist/</w:t>
      </w:r>
      <w:r>
        <w:t xml:space="preserve">,</w:t>
      </w:r>
      <w:r>
        <w:t xml:space="preserve"> </w:t>
      </w:r>
      <w:r>
        <w:rPr>
          <w:rStyle w:val="VerbatimChar"/>
        </w:rPr>
        <w:t xml:space="preserve">/target/</w:t>
      </w:r>
      <w:r>
        <w:t xml:space="preserve">,</w:t>
      </w:r>
      <w:r>
        <w:t xml:space="preserve"> </w:t>
      </w:r>
      <w:r>
        <w:rPr>
          <w:rStyle w:val="VerbatimChar"/>
        </w:rPr>
        <w:t xml:space="preserve">bin/</w:t>
      </w:r>
      <w:r>
        <w:t xml:space="preserve">,</w:t>
      </w:r>
      <w:r>
        <w:t xml:space="preserve"> </w:t>
      </w:r>
      <w:r>
        <w:rPr>
          <w:rStyle w:val="VerbatimChar"/>
        </w:rPr>
        <w:t xml:space="preserve">obj/</w:t>
      </w:r>
      <w:r>
        <w:t xml:space="preserve">,</w:t>
      </w:r>
      <w:r>
        <w:t xml:space="preserve"> </w:t>
      </w:r>
      <w:r>
        <w:rPr>
          <w:rStyle w:val="VerbatimChar"/>
        </w:rPr>
        <w:t xml:space="preserve">.compressed/</w:t>
      </w:r>
      <w:r>
        <w:t xml:space="preserve">, and any generator-produced tree; (b)</w:t>
      </w:r>
      <w:r>
        <w:t xml:space="preserve"> </w:t>
      </w:r>
      <w:r>
        <w:rPr>
          <w:b/>
          <w:bCs/>
        </w:rPr>
        <w:t xml:space="preserve">caches / dependency / tooling dirs</w:t>
      </w:r>
      <w:r>
        <w:t xml:space="preserve"> </w:t>
      </w:r>
      <w:r>
        <w:t xml:space="preserve">—</w:t>
      </w:r>
      <w:r>
        <w:t xml:space="preserve"> </w:t>
      </w:r>
      <w:r>
        <w:rPr>
          <w:rStyle w:val="VerbatimChar"/>
        </w:rPr>
        <w:t xml:space="preserve">**/ccache/</w:t>
      </w:r>
      <w:r>
        <w:t xml:space="preserve">,</w:t>
      </w:r>
      <w:r>
        <w:t xml:space="preserve"> </w:t>
      </w:r>
      <w:r>
        <w:rPr>
          <w:rStyle w:val="VerbatimChar"/>
        </w:rPr>
        <w:t xml:space="preserve">**/.ccache/</w:t>
      </w:r>
      <w:r>
        <w:t xml:space="preserve">,</w:t>
      </w:r>
      <w:r>
        <w:t xml:space="preserve"> </w:t>
      </w:r>
      <w:r>
        <w:rPr>
          <w:rStyle w:val="VerbatimChar"/>
        </w:rPr>
        <w:t xml:space="preserve">.gradle/</w:t>
      </w:r>
      <w:r>
        <w:t xml:space="preserve">,</w:t>
      </w:r>
      <w:r>
        <w:t xml:space="preserve"> </w:t>
      </w:r>
      <w:r>
        <w:rPr>
          <w:rStyle w:val="VerbatimChar"/>
        </w:rPr>
        <w:t xml:space="preserve">__pycache__/</w:t>
      </w:r>
      <w:r>
        <w:t xml:space="preserve">,</w:t>
      </w:r>
      <w:r>
        <w:t xml:space="preserve"> </w:t>
      </w:r>
      <w:r>
        <w:rPr>
          <w:rStyle w:val="VerbatimChar"/>
        </w:rPr>
        <w:t xml:space="preserve">.pytest_cache/</w:t>
      </w:r>
      <w:r>
        <w:t xml:space="preserve">,</w:t>
      </w:r>
      <w:r>
        <w:t xml:space="preserve"> </w:t>
      </w:r>
      <w:r>
        <w:rPr>
          <w:rStyle w:val="VerbatimChar"/>
        </w:rPr>
        <w:t xml:space="preserve">.mypy_cache/</w:t>
      </w:r>
      <w:r>
        <w:t xml:space="preserve">,</w:t>
      </w:r>
      <w:r>
        <w:t xml:space="preserve"> </w:t>
      </w:r>
      <w:r>
        <w:rPr>
          <w:rStyle w:val="VerbatimChar"/>
        </w:rPr>
        <w:t xml:space="preserve">.ruff_cache/</w:t>
      </w:r>
      <w:r>
        <w:t xml:space="preserve">,</w:t>
      </w:r>
      <w:r>
        <w:t xml:space="preserve"> </w:t>
      </w:r>
      <w:r>
        <w:rPr>
          <w:rStyle w:val="VerbatimChar"/>
        </w:rPr>
        <w:t xml:space="preserve">node_modules/</w:t>
      </w:r>
      <w:r>
        <w:t xml:space="preserve">,</w:t>
      </w:r>
      <w:r>
        <w:t xml:space="preserve"> </w:t>
      </w:r>
      <w:r>
        <w:rPr>
          <w:rStyle w:val="VerbatimChar"/>
        </w:rPr>
        <w:t xml:space="preserve">.next/</w:t>
      </w:r>
      <w:r>
        <w:t xml:space="preserve">,</w:t>
      </w:r>
      <w:r>
        <w:t xml:space="preserve"> </w:t>
      </w:r>
      <w:r>
        <w:rPr>
          <w:rStyle w:val="VerbatimChar"/>
        </w:rPr>
        <w:t xml:space="preserve">.cache/</w:t>
      </w:r>
      <w:r>
        <w:t xml:space="preserve">,</w:t>
      </w:r>
      <w:r>
        <w:t xml:space="preserve"> </w:t>
      </w:r>
      <w:r>
        <w:rPr>
          <w:rStyle w:val="VerbatimChar"/>
        </w:rPr>
        <w:t xml:space="preserve">.terraform/</w:t>
      </w:r>
      <w:r>
        <w:t xml:space="preserve">,</w:t>
      </w:r>
      <w:r>
        <w:t xml:space="preserve"> </w:t>
      </w:r>
      <w:r>
        <w:rPr>
          <w:rStyle w:val="VerbatimChar"/>
        </w:rPr>
        <w:t xml:space="preserve">.venv/</w:t>
      </w:r>
      <w:r>
        <w:t xml:space="preserve">,</w:t>
      </w:r>
      <w:r>
        <w:t xml:space="preserve"> </w:t>
      </w:r>
      <w:r>
        <w:rPr>
          <w:rStyle w:val="VerbatimChar"/>
        </w:rPr>
        <w:t xml:space="preserve">logs/</w:t>
      </w:r>
      <w:r>
        <w:t xml:space="preserve">; (c)</w:t>
      </w:r>
      <w:r>
        <w:t xml:space="preserve"> </w:t>
      </w:r>
      <w:r>
        <w:rPr>
          <w:b/>
          <w:bCs/>
        </w:rPr>
        <w:t xml:space="preserve">credentials / secrets</w:t>
      </w:r>
      <w:r>
        <w:t xml:space="preserve"> </w:t>
      </w:r>
      <w:r>
        <w:t xml:space="preserve">—</w:t>
      </w:r>
      <w:r>
        <w:t xml:space="preserve"> </w:t>
      </w:r>
      <w:r>
        <w:rPr>
          <w:rStyle w:val="VerbatimChar"/>
        </w:rPr>
        <w:t xml:space="preserve">.env</w:t>
      </w:r>
      <w:r>
        <w:t xml:space="preserve">,</w:t>
      </w:r>
      <w:r>
        <w:t xml:space="preserve"> </w:t>
      </w:r>
      <w:r>
        <w:rPr>
          <w:rStyle w:val="VerbatimChar"/>
        </w:rPr>
        <w:t xml:space="preserve">.env.*</w:t>
      </w:r>
      <w:r>
        <w:t xml:space="preserve">,</w:t>
      </w:r>
      <w:r>
        <w:t xml:space="preserve"> </w:t>
      </w:r>
      <w:r>
        <w:rPr>
          <w:rStyle w:val="VerbatimChar"/>
        </w:rPr>
        <w:t xml:space="preserve">**/*.env</w:t>
      </w:r>
      <w:r>
        <w:t xml:space="preserve">,</w:t>
      </w:r>
      <w:r>
        <w:t xml:space="preserve"> </w:t>
      </w:r>
      <w:r>
        <w:rPr>
          <w:rStyle w:val="VerbatimChar"/>
        </w:rPr>
        <w:t xml:space="preserve">secrets/</w:t>
      </w:r>
      <w:r>
        <w:t xml:space="preserve">,</w:t>
      </w:r>
      <w:r>
        <w:t xml:space="preserve"> </w:t>
      </w:r>
      <w:r>
        <w:rPr>
          <w:rStyle w:val="VerbatimChar"/>
        </w:rPr>
        <w:t xml:space="preserve">**/*secret*</w:t>
      </w:r>
      <w:r>
        <w:t xml:space="preserve">, keystores / signing-keys / service-account JSON, and every credential-bearing path per §11.4.10 (a secret reaching the index is a §11.4.10 violation, never negotiable); (d)</w:t>
      </w:r>
      <w:r>
        <w:t xml:space="preserve"> </w:t>
      </w:r>
      <w:r>
        <w:rPr>
          <w:b/>
          <w:bCs/>
        </w:rPr>
        <w:t xml:space="preserve">QA / recording / large regenerable corpora</w:t>
      </w:r>
      <w:r>
        <w:t xml:space="preserve"> </w:t>
      </w:r>
      <w:r>
        <w:t xml:space="preserve">—</w:t>
      </w:r>
      <w:r>
        <w:t xml:space="preserve"> </w:t>
      </w:r>
      <w:r>
        <w:rPr>
          <w:rStyle w:val="VerbatimChar"/>
        </w:rPr>
        <w:t xml:space="preserve">**/qa-results/</w:t>
      </w:r>
      <w:r>
        <w:t xml:space="preserve">,</w:t>
      </w:r>
      <w:r>
        <w:t xml:space="preserve"> </w:t>
      </w:r>
      <w:r>
        <w:rPr>
          <w:rStyle w:val="VerbatimChar"/>
        </w:rPr>
        <w:t xml:space="preserve">**/recordings/</w:t>
      </w:r>
      <w:r>
        <w:t xml:space="preserve">, and prebuilt-binary trees. Realized via root-anchored</w:t>
      </w:r>
      <w:r>
        <w:t xml:space="preserve"> </w:t>
      </w:r>
      <w:r>
        <w:rPr>
          <w:rStyle w:val="VerbatimChar"/>
        </w:rPr>
        <w:t xml:space="preserve">.gitignore</w:t>
      </w:r>
      <w:r>
        <w:t xml:space="preserve"> </w:t>
      </w:r>
      <w:r>
        <w:t xml:space="preserve">patterns (CodeGraph v1.x zero-config filter = built-in skip list + root</w:t>
      </w:r>
      <w:r>
        <w:t xml:space="preserve"> </w:t>
      </w:r>
      <w:r>
        <w:rPr>
          <w:rStyle w:val="VerbatimChar"/>
        </w:rPr>
        <w:t xml:space="preserve">.gitignore</w:t>
      </w:r>
      <w:r>
        <w:t xml:space="preserve">, NOT</w:t>
      </w:r>
      <w:r>
        <w:t xml:space="preserve"> </w:t>
      </w:r>
      <w:r>
        <w:rPr>
          <w:rStyle w:val="VerbatimChar"/>
        </w:rPr>
        <w:t xml:space="preserve">config.json</w:t>
      </w:r>
      <w:r>
        <w:t xml:space="preserve"> </w:t>
      </w:r>
      <w:r>
        <w:t xml:space="preserve">include/exclude). Own-org submodule sources stay INCLUDED per §11.4.79; third-party vendored trees EXCLUDED. This baseline is UNIVERSAL (§11.4.17) — dropping any class is a §11.4.78 / §11.4.79 violation, and no source-code tree may be excluded to satisfy it.</w:t>
      </w:r>
    </w:p>
    <w:p>
      <w:pPr>
        <w:pStyle w:val="BodyText"/>
      </w:pPr>
      <w:r>
        <w:t xml:space="preserve">Composes with §11.4.3, §11.4.10, §11.4.12, §11.4.65, §11.4.30, §11.4.74, §11.4.77, §11.4, §1.1.</w:t>
      </w:r>
    </w:p>
    <w:p>
      <w:pPr>
        <w:pStyle w:val="BodyText"/>
      </w:pPr>
      <w:r>
        <w:rPr>
          <w:b/>
          <w:bCs/>
        </w:rPr>
        <w:t xml:space="preserve">Canonical authority:</w:t>
      </w:r>
      <w:r>
        <w:t xml:space="preserve"> </w:t>
      </w:r>
      <w:hyperlink r:id="rId9">
        <w:r>
          <w:rPr>
            <w:rStyle w:val="VerbatimChar"/>
          </w:rPr>
          <w:t xml:space="preserve">Constitution.md</w:t>
        </w:r>
      </w:hyperlink>
      <w:r>
        <w:t xml:space="preserve"> </w:t>
      </w:r>
      <w:r>
        <w:t xml:space="preserve">§11.4.78.</w:t>
      </w:r>
    </w:p>
    <w:p>
      <w:pPr>
        <w:pStyle w:val="BodyText"/>
      </w:pPr>
      <w:r>
        <w:t xml:space="preserve">Non-compliance is a process violation; a project worked on by AI agents without CodeGraph installed, wired, and anti-bluff-verified is in breach.</w:t>
      </w:r>
    </w:p>
    <w:bookmarkEnd w:id="172"/>
    <w:bookmarkStart w:id="173" w:name="Xa56a5a73d001ffda089442ce38b9e27ad4c3642"/>
    <w:p>
      <w:pPr>
        <w:pStyle w:val="Heading3"/>
      </w:pPr>
      <w:r>
        <w:t xml:space="preserve">§11.4.79 — Own-org submodules MUST be included in the CodeGraph index</w:t>
      </w:r>
    </w:p>
    <w:p>
      <w:pPr>
        <w:pStyle w:val="FirstParagraph"/>
      </w:pPr>
      <w:r>
        <w:t xml:space="preserve">Direct user mandate (verbatim, 2026-05-21): "All Submodules we use in the project and that are part of organizations to which we have the full access via GitHub, GitLab and other CLIs MUST BE included into the codegraph database and initialized / scanned / synced!"</w:t>
      </w:r>
    </w:p>
    <w:p>
      <w:pPr>
        <w:pStyle w:val="BodyText"/>
      </w:pPr>
      <w:r>
        <w:t xml:space="preserve">Refines §11.4.78 step 2 with a per-submodule-ownership split.</w:t>
      </w:r>
      <w:r>
        <w:t xml:space="preserve"> </w:t>
      </w:r>
      <w:r>
        <w:rPr>
          <w:b/>
          <w:bCs/>
        </w:rPr>
        <w:t xml:space="preserve">Own-org submodules</w:t>
      </w:r>
      <w:r>
        <w:t xml:space="preserve"> </w:t>
      </w:r>
      <w:r>
        <w:t xml:space="preserve">— full write access via the project's CLIs (canonical orgs:</w:t>
      </w:r>
      <w:r>
        <w:t xml:space="preserve"> </w:t>
      </w:r>
      <w:r>
        <w:rPr>
          <w:rStyle w:val="VerbatimChar"/>
        </w:rPr>
        <w:t xml:space="preserve">vasic-digital</w:t>
      </w:r>
      <w:r>
        <w:t xml:space="preserve"> </w:t>
      </w:r>
      <w:r>
        <w:t xml:space="preserve">+</w:t>
      </w:r>
      <w:r>
        <w:t xml:space="preserve"> </w:t>
      </w:r>
      <w:r>
        <w:rPr>
          <w:rStyle w:val="VerbatimChar"/>
        </w:rPr>
        <w:t xml:space="preserve">HelixDevelopment</w:t>
      </w:r>
      <w:r>
        <w:t xml:space="preserve">) — MUST be INCLUDED in the index so Qwen Code (and every other AI agent) sees a unified call-graph across the project's domain + own-org infra code.</w:t>
      </w:r>
      <w:r>
        <w:t xml:space="preserve"> </w:t>
      </w:r>
      <w:r>
        <w:rPr>
          <w:b/>
          <w:bCs/>
        </w:rPr>
        <w:t xml:space="preserve">Third-party submodules</w:t>
      </w:r>
      <w:r>
        <w:t xml:space="preserve"> </w:t>
      </w:r>
      <w:r>
        <w:t xml:space="preserve">(the §11.4.74</w:t>
      </w:r>
      <w:r>
        <w:t xml:space="preserve"> </w:t>
      </w:r>
      <w:r>
        <w:rPr>
          <w:rStyle w:val="VerbatimChar"/>
        </w:rPr>
        <w:t xml:space="preserve">no-match → vendor</w:t>
      </w:r>
      <w:r>
        <w:t xml:space="preserve"> </w:t>
      </w:r>
      <w:r>
        <w:t xml:space="preserve">path) MUST be EXCLUDED. Operational steps: (1)</w:t>
      </w:r>
      <w:r>
        <w:t xml:space="preserve"> </w:t>
      </w:r>
      <w:r>
        <w:rPr>
          <w:rStyle w:val="VerbatimChar"/>
        </w:rPr>
        <w:t xml:space="preserve">git submodule update --remote --merge</w:t>
      </w:r>
      <w:r>
        <w:t xml:space="preserve"> </w:t>
      </w:r>
      <w:r>
        <w:t xml:space="preserve">to pull latest before re-indexing — respect load-bearing third-party pins. (2) Adjust</w:t>
      </w:r>
      <w:r>
        <w:t xml:space="preserve"> </w:t>
      </w:r>
      <w:r>
        <w:rPr>
          <w:rStyle w:val="VerbatimChar"/>
        </w:rPr>
        <w:t xml:space="preserve">.codegraph/config.json</w:t>
      </w:r>
      <w:r>
        <w:t xml:space="preserve"> </w:t>
      </w:r>
      <w:r>
        <w:t xml:space="preserve">exclude list. (3) Re-index via</w:t>
      </w:r>
      <w:r>
        <w:t xml:space="preserve"> </w:t>
      </w:r>
      <w:r>
        <w:rPr>
          <w:rStyle w:val="VerbatimChar"/>
        </w:rPr>
        <w:t xml:space="preserve">scripts/codegraph_setup.sh</w:t>
      </w:r>
      <w:r>
        <w:t xml:space="preserve">. (4) Validate via</w:t>
      </w:r>
      <w:r>
        <w:t xml:space="preserve"> </w:t>
      </w:r>
      <w:r>
        <w:rPr>
          <w:rStyle w:val="VerbatimChar"/>
        </w:rPr>
        <w:t xml:space="preserve">scripts/codegraph_validate.sh</w:t>
      </w:r>
      <w:r>
        <w:t xml:space="preserve"> </w:t>
      </w:r>
      <w:r>
        <w:t xml:space="preserve">probe resolving a symbol that lives ONLY inside an own-org submodule. (5) Paired §1.1 mutation: temporarily add own-org path to exclude → validate FAILs → restore.</w:t>
      </w:r>
    </w:p>
    <w:p>
      <w:pPr>
        <w:pStyle w:val="BodyText"/>
      </w:pPr>
      <w:r>
        <w:t xml:space="preserve">Composes with §11.4.74, §11.4.78, §11.4.10, §1.1, §107.</w:t>
      </w:r>
    </w:p>
    <w:p>
      <w:pPr>
        <w:pStyle w:val="BodyText"/>
      </w:pPr>
      <w:r>
        <w:rPr>
          <w:b/>
          <w:bCs/>
        </w:rPr>
        <w:t xml:space="preserve">Canonical authority:</w:t>
      </w:r>
      <w:r>
        <w:t xml:space="preserve"> </w:t>
      </w:r>
      <w:hyperlink r:id="rId9">
        <w:r>
          <w:rPr>
            <w:rStyle w:val="VerbatimChar"/>
          </w:rPr>
          <w:t xml:space="preserve">Constitution.md</w:t>
        </w:r>
      </w:hyperlink>
      <w:r>
        <w:t xml:space="preserve"> </w:t>
      </w:r>
      <w:r>
        <w:t xml:space="preserve">§11.4.79.</w:t>
      </w:r>
    </w:p>
    <w:p>
      <w:pPr>
        <w:pStyle w:val="BodyText"/>
      </w:pPr>
      <w:r>
        <w:t xml:space="preserve">Non-compliance is a process violation; severe cases (own-org submodules silently excluded without an audit trail in</w:t>
      </w:r>
      <w:r>
        <w:t xml:space="preserve"> </w:t>
      </w:r>
      <w:r>
        <w:rPr>
          <w:rStyle w:val="VerbatimChar"/>
        </w:rPr>
        <w:t xml:space="preserve">.codegraph/config.json</w:t>
      </w:r>
      <w:r>
        <w:t xml:space="preserve">) are release blockers.</w:t>
      </w:r>
    </w:p>
    <w:bookmarkEnd w:id="173"/>
    <w:bookmarkStart w:id="174" w:name="X8cda9901157dd63cb8d99d4765606708e484732"/>
    <w:p>
      <w:pPr>
        <w:pStyle w:val="Heading3"/>
      </w:pPr>
      <w:r>
        <w:t xml:space="preserve">§11.4.80 — CodeGraph regular-update + sync automation mandate</w:t>
      </w:r>
    </w:p>
    <w:p>
      <w:pPr>
        <w:pStyle w:val="FirstParagraph"/>
      </w:pPr>
      <w:r>
        <w:t xml:space="preserve">Direct user mandate (verbatim, 2026-05-21): "We MUST regularly check for the updates and execute codegraph npm updates so the latest version of it is always installed [...] Make sure we have proper full automation bash scripts which will run regularly and that these are part of the constitution Submodule [...] Make sure all updates, sync processes we do and important codegraph related events are all documented under docs/codegraph in Status and Status_Summary documents [...]"</w:t>
      </w:r>
    </w:p>
    <w:p>
      <w:pPr>
        <w:pStyle w:val="BodyText"/>
      </w:pPr>
      <w:r>
        <w:t xml:space="preserve">Three deliverables in this constitution submodule: (1)</w:t>
      </w:r>
      <w:r>
        <w:t xml:space="preserve"> </w:t>
      </w:r>
      <w:r>
        <w:rPr>
          <w:rStyle w:val="VerbatimChar"/>
        </w:rPr>
        <w:t xml:space="preserve">scripts/codegraph_update.sh</w:t>
      </w:r>
      <w:r>
        <w:t xml:space="preserve"> </w:t>
      </w:r>
      <w:r>
        <w:t xml:space="preserve">— npm-installs latest; §107 anti-bluff verifies</w:t>
      </w:r>
      <w:r>
        <w:t xml:space="preserve"> </w:t>
      </w:r>
      <w:r>
        <w:rPr>
          <w:rStyle w:val="VerbatimChar"/>
        </w:rPr>
        <w:t xml:space="preserve">codegraph --version</w:t>
      </w:r>
      <w:r>
        <w:t xml:space="preserve"> </w:t>
      </w:r>
      <w:r>
        <w:t xml:space="preserve">reflects the new version. (2)</w:t>
      </w:r>
      <w:r>
        <w:t xml:space="preserve"> </w:t>
      </w:r>
      <w:r>
        <w:rPr>
          <w:rStyle w:val="VerbatimChar"/>
        </w:rPr>
        <w:t xml:space="preserve">scripts/codegraph_sync.sh</w:t>
      </w:r>
      <w:r>
        <w:t xml:space="preserve"> </w:t>
      </w:r>
      <w:r>
        <w:t xml:space="preserve">— runs</w:t>
      </w:r>
      <w:r>
        <w:t xml:space="preserve"> </w:t>
      </w:r>
      <w:r>
        <w:rPr>
          <w:rStyle w:val="VerbatimChar"/>
        </w:rPr>
        <w:t xml:space="preserve">status</w:t>
      </w:r>
      <w:r>
        <w:t xml:space="preserve"> </w:t>
      </w:r>
      <w:r>
        <w:t xml:space="preserve">→</w:t>
      </w:r>
      <w:r>
        <w:t xml:space="preserve"> </w:t>
      </w:r>
      <w:r>
        <w:rPr>
          <w:rStyle w:val="VerbatimChar"/>
        </w:rPr>
        <w:t xml:space="preserve">sync</w:t>
      </w:r>
      <w:r>
        <w:t xml:space="preserve"> </w:t>
      </w:r>
      <w:r>
        <w:t xml:space="preserve">→</w:t>
      </w:r>
      <w:r>
        <w:t xml:space="preserve"> </w:t>
      </w:r>
      <w:r>
        <w:rPr>
          <w:rStyle w:val="VerbatimChar"/>
        </w:rPr>
        <w:t xml:space="preserve">status</w:t>
      </w:r>
      <w:r>
        <w:t xml:space="preserve"> </w:t>
      </w:r>
      <w:r>
        <w:t xml:space="preserve">→ project's validate; appends to both project's + constitution's</w:t>
      </w:r>
      <w:r>
        <w:t xml:space="preserve"> </w:t>
      </w:r>
      <w:r>
        <w:rPr>
          <w:rStyle w:val="VerbatimChar"/>
        </w:rPr>
        <w:t xml:space="preserve">docs/codegraph/Status.md</w:t>
      </w:r>
      <w:r>
        <w:t xml:space="preserve">. (3)</w:t>
      </w:r>
      <w:r>
        <w:t xml:space="preserve"> </w:t>
      </w:r>
      <w:r>
        <w:rPr>
          <w:rStyle w:val="VerbatimChar"/>
        </w:rPr>
        <w:t xml:space="preserve">docs/codegraph/Status.md</w:t>
      </w:r>
      <w:r>
        <w:t xml:space="preserve"> </w:t>
      </w:r>
      <w:r>
        <w:t xml:space="preserve">+</w:t>
      </w:r>
      <w:r>
        <w:t xml:space="preserve"> </w:t>
      </w:r>
      <w:r>
        <w:rPr>
          <w:rStyle w:val="VerbatimChar"/>
        </w:rPr>
        <w:t xml:space="preserve">Status_Summary.md</w:t>
      </w:r>
      <w:r>
        <w:t xml:space="preserve"> </w:t>
      </w:r>
      <w:r>
        <w:t xml:space="preserve">ledgers, exported per §11.4.65 to</w:t>
      </w:r>
      <w:r>
        <w:t xml:space="preserve"> </w:t>
      </w:r>
      <w:r>
        <w:rPr>
          <w:rStyle w:val="VerbatimChar"/>
        </w:rPr>
        <w:t xml:space="preserve">.html</w:t>
      </w:r>
      <w:r>
        <w:t xml:space="preserve"> </w:t>
      </w:r>
      <w:r>
        <w:t xml:space="preserve">+</w:t>
      </w:r>
      <w:r>
        <w:t xml:space="preserve"> </w:t>
      </w:r>
      <w:r>
        <w:rPr>
          <w:rStyle w:val="VerbatimChar"/>
        </w:rPr>
        <w:t xml:space="preserve">.pdf</w:t>
      </w:r>
      <w:r>
        <w:t xml:space="preserve">.</w:t>
      </w:r>
    </w:p>
    <w:p>
      <w:pPr>
        <w:pStyle w:val="BodyText"/>
      </w:pPr>
      <w:r>
        <w:t xml:space="preserve">Cadence: weekly floor (§11.4.45). Scripts inherited by reference (§3) — Qwen Code consuming projects invoke them at</w:t>
      </w:r>
      <w:r>
        <w:t xml:space="preserve"> </w:t>
      </w:r>
      <w:r>
        <w:rPr>
          <w:rStyle w:val="VerbatimChar"/>
        </w:rPr>
        <w:t xml:space="preserve">${CONST_DIR}/scripts/codegraph_*.sh</w:t>
      </w:r>
      <w:r>
        <w:t xml:space="preserve">, never copy.</w:t>
      </w:r>
    </w:p>
    <w:p>
      <w:pPr>
        <w:pStyle w:val="BodyText"/>
      </w:pPr>
      <w:r>
        <w:t xml:space="preserve">Composes with §11.4.78, §11.4.79, §11.4.10, §11.4.45, §11.4.65, §107, §1.1.</w:t>
      </w:r>
    </w:p>
    <w:p>
      <w:pPr>
        <w:pStyle w:val="BodyText"/>
      </w:pPr>
      <w:r>
        <w:rPr>
          <w:b/>
          <w:bCs/>
        </w:rPr>
        <w:t xml:space="preserve">Canonical authority:</w:t>
      </w:r>
      <w:r>
        <w:t xml:space="preserve"> </w:t>
      </w:r>
      <w:hyperlink r:id="rId9">
        <w:r>
          <w:rPr>
            <w:rStyle w:val="VerbatimChar"/>
          </w:rPr>
          <w:t xml:space="preserve">Constitution.md</w:t>
        </w:r>
      </w:hyperlink>
      <w:r>
        <w:t xml:space="preserve"> </w:t>
      </w:r>
      <w:r>
        <w:t xml:space="preserve">§11.4.80.</w:t>
      </w:r>
    </w:p>
    <w:p>
      <w:pPr>
        <w:pStyle w:val="BodyText"/>
      </w:pPr>
      <w:r>
        <w:t xml:space="preserve">Non-compliance is a process violation; severe cases (&gt;2 weeks since last update + open AI-agent work) are release blockers.</w:t>
      </w:r>
    </w:p>
    <w:bookmarkEnd w:id="174"/>
    <w:bookmarkStart w:id="175" w:name="X734065c6e62b0bfc230120022fe3de5139fcce4"/>
    <w:p>
      <w:pPr>
        <w:pStyle w:val="Heading3"/>
      </w:pPr>
      <w:r>
        <w:t xml:space="preserve">§11.4.81 — Cross-platform-parity mandate (User mandate, 2026-05-21)</w:t>
      </w:r>
    </w:p>
    <w:p>
      <w:pPr>
        <w:pStyle w:val="FirstParagraph"/>
      </w:pPr>
      <w:r>
        <w:t xml:space="preserve">Direct user mandate (verbatim, 2026-05-21): "Any Linux-only blocker / issue we have MUST BE created macOS and other supported platforms equivalent! So, depending on platform proper implementation will be used for particular OS! EVERYTHING MUST BE PROPERLY EXTENDED AND UPDATED!"</w:t>
      </w:r>
    </w:p>
    <w:p>
      <w:pPr>
        <w:pStyle w:val="BodyText"/>
      </w:pPr>
      <w:r>
        <w:t xml:space="preserve">Every consuming project whose supported-platforms manifest lists more than one OS MUST ship per-OS-equivalent implementations + tests for every feature/gate/challenge/mutation that depends on platform-specific primitives. Runtime dispatch via</w:t>
      </w:r>
      <w:r>
        <w:t xml:space="preserve"> </w:t>
      </w:r>
      <w:r>
        <w:rPr>
          <w:rStyle w:val="VerbatimChar"/>
        </w:rPr>
        <w:t xml:space="preserve">uname -s</w:t>
      </w:r>
      <w:r>
        <w:t xml:space="preserve"> </w:t>
      </w:r>
      <w:r>
        <w:t xml:space="preserve">(or equivalent platform detection). Three sub-mandates:</w:t>
      </w:r>
      <w:r>
        <w:t xml:space="preserve"> </w:t>
      </w:r>
      <w:r>
        <w:rPr>
          <w:b/>
          <w:bCs/>
        </w:rPr>
        <w:t xml:space="preserve">(A)</w:t>
      </w:r>
      <w:r>
        <w:t xml:space="preserve"> </w:t>
      </w:r>
      <w:r>
        <w:t xml:space="preserve">Per-OS implementation REQUIRED — cgroup/systemd/</w:t>
      </w:r>
      <w:r>
        <w:rPr>
          <w:rStyle w:val="VerbatimChar"/>
        </w:rPr>
        <w:t xml:space="preserve">/proc</w:t>
      </w:r>
      <w:r>
        <w:t xml:space="preserve"> </w:t>
      </w:r>
      <w:r>
        <w:t xml:space="preserve">primitives have documented equivalents (POSIX</w:t>
      </w:r>
      <w:r>
        <w:t xml:space="preserve"> </w:t>
      </w:r>
      <w:r>
        <w:rPr>
          <w:rStyle w:val="VerbatimChar"/>
        </w:rPr>
        <w:t xml:space="preserve">setrlimit</w:t>
      </w:r>
      <w:r>
        <w:t xml:space="preserve">/</w:t>
      </w:r>
      <w:r>
        <w:rPr>
          <w:rStyle w:val="VerbatimChar"/>
        </w:rPr>
        <w:t xml:space="preserve">ulimit</w:t>
      </w:r>
      <w:r>
        <w:t xml:space="preserve">, launchd,</w:t>
      </w:r>
      <w:r>
        <w:t xml:space="preserve"> </w:t>
      </w:r>
      <w:r>
        <w:rPr>
          <w:rStyle w:val="VerbatimChar"/>
        </w:rPr>
        <w:t xml:space="preserve">rctl</w:t>
      </w:r>
      <w:r>
        <w:t xml:space="preserve">, Job Object).</w:t>
      </w:r>
      <w:r>
        <w:t xml:space="preserve"> </w:t>
      </w:r>
      <w:r>
        <w:rPr>
          <w:b/>
          <w:bCs/>
        </w:rPr>
        <w:t xml:space="preserve">(B)</w:t>
      </w:r>
      <w:r>
        <w:t xml:space="preserve"> </w:t>
      </w:r>
      <w:r>
        <w:t xml:space="preserve">Per-OS tests REQUIRED — every gate test has</w:t>
      </w:r>
      <w:r>
        <w:t xml:space="preserve"> </w:t>
      </w:r>
      <w:r>
        <w:rPr>
          <w:rStyle w:val="VerbatimChar"/>
        </w:rPr>
        <w:t xml:space="preserve">case "$(uname -s)" in</w:t>
      </w:r>
      <w:r>
        <w:t xml:space="preserve"> </w:t>
      </w:r>
      <w:r>
        <w:t xml:space="preserve">branches with positive captured evidence per §11.4.2 + §11.4.5 in each branch; SKIP-with-reason only when the platform genuinely cannot enforce.</w:t>
      </w:r>
      <w:r>
        <w:t xml:space="preserve"> </w:t>
      </w:r>
      <w:r>
        <w:rPr>
          <w:b/>
          <w:bCs/>
        </w:rPr>
        <w:t xml:space="preserve">(C)</w:t>
      </w:r>
      <w:r>
        <w:t xml:space="preserve"> </w:t>
      </w:r>
      <w:r>
        <w:t xml:space="preserve">Honest kernel-gap citation + adjacent equivalent test REQUIRED where no equivalent exists (canonical: XNU does NOT enforce</w:t>
      </w:r>
      <w:r>
        <w:t xml:space="preserve"> </w:t>
      </w:r>
      <w:r>
        <w:rPr>
          <w:rStyle w:val="VerbatimChar"/>
        </w:rPr>
        <w:t xml:space="preserve">RLIMIT_AS</w:t>
      </w:r>
      <w:r>
        <w:t xml:space="preserve"> </w:t>
      </w:r>
      <w:r>
        <w:t xml:space="preserve">for unprivileged processes → SKIP with exact reproducer + adjacent test of what IS enforced, e.g.</w:t>
      </w:r>
      <w:r>
        <w:t xml:space="preserve"> </w:t>
      </w:r>
      <w:r>
        <w:rPr>
          <w:rStyle w:val="VerbatimChar"/>
        </w:rPr>
        <w:t xml:space="preserve">RLIMIT_CPU</w:t>
      </w:r>
      <w:r>
        <w:t xml:space="preserve">+</w:t>
      </w:r>
      <w:r>
        <w:rPr>
          <w:rStyle w:val="VerbatimChar"/>
        </w:rPr>
        <w:t xml:space="preserve">SIGXCPU</w:t>
      </w:r>
      <w:r>
        <w:t xml:space="preserve">). The adjacent test is itself anti-bluff per §11.4 with a paired §1.1 mutation.</w:t>
      </w:r>
    </w:p>
    <w:p>
      <w:pPr>
        <w:pStyle w:val="BodyText"/>
      </w:pPr>
      <w:r>
        <w:t xml:space="preserve">Per-OS equivalence catalogue (canonical):</w:t>
      </w:r>
      <w:r>
        <w:t xml:space="preserve"> </w:t>
      </w:r>
      <w:r>
        <w:rPr>
          <w:rStyle w:val="VerbatimChar"/>
        </w:rPr>
        <w:t xml:space="preserve">systemd-run --user --scope</w:t>
      </w:r>
      <w:r>
        <w:t xml:space="preserve"> </w:t>
      </w:r>
      <w:r>
        <w:t xml:space="preserve">↔ POSIX</w:t>
      </w:r>
      <w:r>
        <w:t xml:space="preserve"> </w:t>
      </w:r>
      <w:r>
        <w:rPr>
          <w:rStyle w:val="VerbatimChar"/>
        </w:rPr>
        <w:t xml:space="preserve">ulimit -t -u</w:t>
      </w:r>
      <w:r>
        <w:t xml:space="preserve"> </w:t>
      </w:r>
      <w:r>
        <w:t xml:space="preserve">/ launchd; cgroup</w:t>
      </w:r>
      <w:r>
        <w:t xml:space="preserve"> </w:t>
      </w:r>
      <w:r>
        <w:rPr>
          <w:rStyle w:val="VerbatimChar"/>
        </w:rPr>
        <w:t xml:space="preserve">MemoryMax</w:t>
      </w:r>
      <w:r>
        <w:t xml:space="preserve"> </w:t>
      </w:r>
      <w:r>
        <w:t xml:space="preserve">↔ XNU gap (use</w:t>
      </w:r>
      <w:r>
        <w:t xml:space="preserve"> </w:t>
      </w:r>
      <w:r>
        <w:rPr>
          <w:rStyle w:val="VerbatimChar"/>
        </w:rPr>
        <w:t xml:space="preserve">RLIMIT_CPU</w:t>
      </w:r>
      <w:r>
        <w:t xml:space="preserve"> </w:t>
      </w:r>
      <w:r>
        <w:t xml:space="preserve">adjacent) /</w:t>
      </w:r>
      <w:r>
        <w:t xml:space="preserve"> </w:t>
      </w:r>
      <w:r>
        <w:rPr>
          <w:rStyle w:val="VerbatimChar"/>
        </w:rPr>
        <w:t xml:space="preserve">rctl</w:t>
      </w:r>
      <w:r>
        <w:t xml:space="preserve"> </w:t>
      </w:r>
      <w:r>
        <w:t xml:space="preserve">/ Job Object; cgroup</w:t>
      </w:r>
      <w:r>
        <w:t xml:space="preserve"> </w:t>
      </w:r>
      <w:r>
        <w:rPr>
          <w:rStyle w:val="VerbatimChar"/>
        </w:rPr>
        <w:t xml:space="preserve">TasksMax</w:t>
      </w:r>
      <w:r>
        <w:t xml:space="preserve"> </w:t>
      </w:r>
      <w:r>
        <w:t xml:space="preserve">↔</w:t>
      </w:r>
      <w:r>
        <w:t xml:space="preserve"> </w:t>
      </w:r>
      <w:r>
        <w:rPr>
          <w:rStyle w:val="VerbatimChar"/>
        </w:rPr>
        <w:t xml:space="preserve">RLIMIT_NPROC</w:t>
      </w:r>
      <w:r>
        <w:t xml:space="preserve">;</w:t>
      </w:r>
      <w:r>
        <w:t xml:space="preserve"> </w:t>
      </w:r>
      <w:r>
        <w:rPr>
          <w:rStyle w:val="VerbatimChar"/>
        </w:rPr>
        <w:t xml:space="preserve">/proc/&lt;pid&gt;/oom_score_adj</w:t>
      </w:r>
      <w:r>
        <w:t xml:space="preserve"> </w:t>
      </w:r>
      <w:r>
        <w:t xml:space="preserve">↔ no Darwin/BSD equivalent.</w:t>
      </w:r>
    </w:p>
    <w:p>
      <w:pPr>
        <w:pStyle w:val="BodyText"/>
      </w:pPr>
      <w:r>
        <w:t xml:space="preserve">Composes with §11.4.1 / §11.4.2 / §11.4.3 (strictened — SKIP only when kernel cannot) / §11.4.4 / §11.4.5 / §11.4.6 / §11.4.20 / §11.4.27 / §11.4.69 / §11.4.70 / §107. Pre-build gate</w:t>
      </w:r>
      <w:r>
        <w:t xml:space="preserve"> </w:t>
      </w:r>
      <w:r>
        <w:rPr>
          <w:rStyle w:val="VerbatimChar"/>
        </w:rPr>
        <w:t xml:space="preserve">CM-CROSS-PLATFORM-PARITY</w:t>
      </w:r>
      <w:r>
        <w:t xml:space="preserve"> </w:t>
      </w:r>
      <w:r>
        <w:t xml:space="preserve">+ paired §1.1 mutation. No escape hatch.</w:t>
      </w:r>
    </w:p>
    <w:p>
      <w:pPr>
        <w:pStyle w:val="BodyText"/>
      </w:pPr>
      <w:r>
        <w:rPr>
          <w:b/>
          <w:bCs/>
        </w:rPr>
        <w:t xml:space="preserve">Canonical authority:</w:t>
      </w:r>
      <w:r>
        <w:t xml:space="preserve"> </w:t>
      </w:r>
      <w:hyperlink r:id="rId9">
        <w:r>
          <w:rPr>
            <w:rStyle w:val="VerbatimChar"/>
          </w:rPr>
          <w:t xml:space="preserve">Constitution.md</w:t>
        </w:r>
      </w:hyperlink>
      <w:r>
        <w:t xml:space="preserve"> </w:t>
      </w:r>
      <w:r>
        <w:t xml:space="preserve">§11.4.81.</w:t>
      </w:r>
    </w:p>
    <w:p>
      <w:pPr>
        <w:pStyle w:val="BodyText"/>
      </w:pPr>
      <w:r>
        <w:t xml:space="preserve">Non-compliance is a release blocker on multi-platform projects.</w:t>
      </w:r>
    </w:p>
    <w:bookmarkEnd w:id="175"/>
    <w:bookmarkStart w:id="176" w:name="Xe16cdd06d2f44c8355f06e7339e647bd83e6fa5"/>
    <w:p>
      <w:pPr>
        <w:pStyle w:val="Heading3"/>
      </w:pPr>
      <w:r>
        <w:t xml:space="preserve">§11.4.82 — Iteration-speedup discipline mandate (User mandate, 2026-05-22)</w:t>
      </w:r>
    </w:p>
    <w:p>
      <w:pPr>
        <w:pStyle w:val="FirstParagraph"/>
      </w:pPr>
      <w:r>
        <w:t xml:space="preserve">Direct user mandate (verbatim, 2026-05-22): "How can we speed-up this whole development and fixing process? ... all speed optimizations critical rules and mandatory constraints MUST BE all added into our root (constitution Submodule) Constitution.md, CLAUDE.md, AGENTS.md and QWEN.md!"</w:t>
      </w:r>
    </w:p>
    <w:p>
      <w:pPr>
        <w:pStyle w:val="BodyText"/>
      </w:pPr>
      <w:r>
        <w:t xml:space="preserve">Iteration cycle time bounds the project's defect-discovery rate. Slow cycles ship fewer validated features per unit of operator time. The 2026-05-22 forensic session witnessed ~3 hours of operator wait on a job whose intrinsic compute was ~90 min — every wasted minute came from a missing speedup discipline.</w:t>
      </w:r>
    </w:p>
    <w:p>
      <w:pPr>
        <w:pStyle w:val="BodyText"/>
      </w:pPr>
      <w:r>
        <w:t xml:space="preserve">Every consuming project's build / test / commit / debug pipeline MUST adopt the following 9 speedup disciplines AS MANDATORY:</w:t>
      </w:r>
    </w:p>
    <w:p>
      <w:pPr>
        <w:pStyle w:val="Compact"/>
        <w:numPr>
          <w:ilvl w:val="0"/>
          <w:numId w:val="1047"/>
        </w:numPr>
      </w:pPr>
      <w:r>
        <w:rPr>
          <w:b/>
          <w:bCs/>
        </w:rPr>
        <w:t xml:space="preserve">(A) Phase 1 forensic before any speculative source patch.</w:t>
      </w:r>
      <w:r>
        <w:t xml:space="preserve"> </w:t>
      </w:r>
      <w:r>
        <w:t xml:space="preserve">Speculative patches without root-cause evidence are §11.4.6 + §11.4.82 violations.</w:t>
      </w:r>
    </w:p>
    <w:p>
      <w:pPr>
        <w:pStyle w:val="Compact"/>
        <w:numPr>
          <w:ilvl w:val="0"/>
          <w:numId w:val="1047"/>
        </w:numPr>
      </w:pPr>
      <w:r>
        <w:rPr>
          <w:b/>
          <w:bCs/>
        </w:rPr>
        <w:t xml:space="preserve">(B) Live-ADB-First (or live-equivalent) before any rebuild.</w:t>
      </w:r>
      <w:r>
        <w:t xml:space="preserve"> </w:t>
      </w:r>
      <w:r>
        <w:t xml:space="preserve">§11.4.51 strengthened to release-blocker. Skipping live-probe for LIVE_ADB_TESTABLE changes = §11.4.82 violation.</w:t>
      </w:r>
    </w:p>
    <w:p>
      <w:pPr>
        <w:pStyle w:val="Compact"/>
        <w:numPr>
          <w:ilvl w:val="0"/>
          <w:numId w:val="1047"/>
        </w:numPr>
      </w:pPr>
      <w:r>
        <w:rPr>
          <w:b/>
          <w:bCs/>
        </w:rPr>
        <w:t xml:space="preserve">(C) Pre-flight before rebuild orchestrators.</w:t>
      </w:r>
      <w:r>
        <w:t xml:space="preserve"> </w:t>
      </w:r>
      <w:r>
        <w:t xml:space="preserve">30-sec readiness check verifies device + sink reachability, memory budget, lock files, orphan processes.</w:t>
      </w:r>
    </w:p>
    <w:p>
      <w:pPr>
        <w:pStyle w:val="Compact"/>
        <w:numPr>
          <w:ilvl w:val="0"/>
          <w:numId w:val="1047"/>
        </w:numPr>
      </w:pPr>
      <w:r>
        <w:rPr>
          <w:b/>
          <w:bCs/>
        </w:rPr>
        <w:t xml:space="preserve">(D) Persistent build caches outside containers.</w:t>
      </w:r>
      <w:r>
        <w:t xml:space="preserve"> </w:t>
      </w:r>
      <w:r>
        <w:rPr>
          <w:rStyle w:val="VerbatimChar"/>
        </w:rPr>
        <w:t xml:space="preserve">ccache</w:t>
      </w:r>
      <w:r>
        <w:t xml:space="preserve"> </w:t>
      </w:r>
      <w:r>
        <w:t xml:space="preserve">+ Soong / sccache / Gradle daemon state bind-mounted to host. Subsequent rebuilds drop from ~40 min to 5-15 min.</w:t>
      </w:r>
    </w:p>
    <w:p>
      <w:pPr>
        <w:pStyle w:val="Compact"/>
        <w:numPr>
          <w:ilvl w:val="0"/>
          <w:numId w:val="1047"/>
        </w:numPr>
      </w:pPr>
      <w:r>
        <w:rPr>
          <w:b/>
          <w:bCs/>
        </w:rPr>
        <w:t xml:space="preserve">(E) Module-only rebuild for</w:t>
      </w:r>
      <w:r>
        <w:rPr>
          <w:b/>
          <w:bCs/>
        </w:rPr>
        <w:t xml:space="preserve"> </w:t>
      </w:r>
      <w:r>
        <w:rPr>
          <w:rStyle w:val="VerbatimChar"/>
          <w:b/>
          <w:bCs/>
        </w:rPr>
        <w:t xml:space="preserve">CONFIG_*=m</w:t>
      </w:r>
      <w:r>
        <w:rPr>
          <w:b/>
          <w:bCs/>
        </w:rPr>
        <w:t xml:space="preserve"> </w:t>
      </w:r>
      <w:r>
        <w:rPr>
          <w:b/>
          <w:bCs/>
        </w:rPr>
        <w:t xml:space="preserve">driver patches.</w:t>
      </w:r>
      <w:r>
        <w:t xml:space="preserve"> </w:t>
      </w:r>
      <w:r>
        <w:rPr>
          <w:rStyle w:val="VerbatimChar"/>
        </w:rPr>
        <w:t xml:space="preserve">make modules</w:t>
      </w:r>
      <w:r>
        <w:t xml:space="preserve"> </w:t>
      </w:r>
      <w:r>
        <w:t xml:space="preserve">on single driver dir saves 15-20 min/cycle when applicable.</w:t>
      </w:r>
    </w:p>
    <w:p>
      <w:pPr>
        <w:pStyle w:val="Compact"/>
        <w:numPr>
          <w:ilvl w:val="0"/>
          <w:numId w:val="1047"/>
        </w:numPr>
      </w:pPr>
      <w:r>
        <w:rPr>
          <w:b/>
          <w:bCs/>
        </w:rPr>
        <w:t xml:space="preserve">(F) Parallel multi-device testing.</w:t>
      </w:r>
      <w:r>
        <w:t xml:space="preserve"> </w:t>
      </w:r>
      <w:r>
        <w:t xml:space="preserve">Every owned validation device runs the autonomous cycle concurrently with separate output dirs. Catches per-device defects one cycle earlier.</w:t>
      </w:r>
    </w:p>
    <w:p>
      <w:pPr>
        <w:pStyle w:val="Compact"/>
        <w:numPr>
          <w:ilvl w:val="0"/>
          <w:numId w:val="1047"/>
        </w:numPr>
      </w:pPr>
      <w:r>
        <w:rPr>
          <w:b/>
          <w:bCs/>
        </w:rPr>
        <w:t xml:space="preserve">(G) Subagent scope ≤30 min + worktree isolation + single-responsibility.</w:t>
      </w:r>
      <w:r>
        <w:t xml:space="preserve"> </w:t>
      </w:r>
      <w:r>
        <w:t xml:space="preserve">Empirical pattern: 8-task subagents stall, 2-3-task subagents complete.</w:t>
      </w:r>
    </w:p>
    <w:p>
      <w:pPr>
        <w:pStyle w:val="Compact"/>
        <w:numPr>
          <w:ilvl w:val="0"/>
          <w:numId w:val="1047"/>
        </w:numPr>
      </w:pPr>
      <w:r>
        <w:rPr>
          <w:b/>
          <w:bCs/>
        </w:rPr>
        <w:t xml:space="preserve">(H) Lock-file + stale-process hygiene.</w:t>
      </w:r>
      <w:r>
        <w:t xml:space="preserve"> </w:t>
      </w:r>
      <w:r>
        <w:t xml:space="preserve">Clean</w:t>
      </w:r>
      <w:r>
        <w:t xml:space="preserve"> </w:t>
      </w:r>
      <w:r>
        <w:rPr>
          <w:rStyle w:val="VerbatimChar"/>
        </w:rPr>
        <w:t xml:space="preserve">.git/index.lock</w:t>
      </w:r>
      <w:r>
        <w:t xml:space="preserve"> </w:t>
      </w:r>
      <w:r>
        <w:t xml:space="preserve">+ orphan processes on session start. Disable auto git-</w:t>
      </w:r>
      <w:r>
        <w:rPr>
          <w:rStyle w:val="VerbatimChar"/>
        </w:rPr>
        <w:t xml:space="preserve">gc</w:t>
      </w:r>
      <w:r>
        <w:t xml:space="preserve"> </w:t>
      </w:r>
      <w:r>
        <w:t xml:space="preserve">in concurrent multi-agent repos.</w:t>
      </w:r>
    </w:p>
    <w:p>
      <w:pPr>
        <w:pStyle w:val="Compact"/>
        <w:numPr>
          <w:ilvl w:val="0"/>
          <w:numId w:val="1047"/>
        </w:numPr>
      </w:pPr>
      <w:r>
        <w:rPr>
          <w:b/>
          <w:bCs/>
        </w:rPr>
        <w:t xml:space="preserve">(I) Cycle telemetry per §11.4.24.</w:t>
      </w:r>
      <w:r>
        <w:t xml:space="preserve"> </w:t>
      </w:r>
      <w:r>
        <w:t xml:space="preserve">Every cycle logs commit, per-phase wall-clock, speedup flag set, outcome. Weekly aggregation surfaces empirical ROI per discipline.</w:t>
      </w:r>
    </w:p>
    <w:p>
      <w:pPr>
        <w:pStyle w:val="FirstParagraph"/>
      </w:pPr>
      <w:r>
        <w:t xml:space="preserve">Composes with §11.4.4 / §11.4.6 / §11.4.9 / §11.4.20 / §11.4.24 / §11.4.42 / §11.4.43 / §11.4.50 / §11.4.51 / §11.4.52 / §11.4.58 / §11.4.70 / §12.7 / §107. Pre-build gate</w:t>
      </w:r>
      <w:r>
        <w:t xml:space="preserve"> </w:t>
      </w:r>
      <w:r>
        <w:rPr>
          <w:rStyle w:val="VerbatimChar"/>
        </w:rPr>
        <w:t xml:space="preserve">CM-ITERATION-SPEEDUP-DISCIPLINE</w:t>
      </w:r>
      <w:r>
        <w:t xml:space="preserve"> </w:t>
      </w:r>
      <w:r>
        <w:t xml:space="preserve">(when implemented) + paired §1.1 mutation. No escape hatch — no</w:t>
      </w:r>
      <w:r>
        <w:t xml:space="preserve"> </w:t>
      </w:r>
      <w:r>
        <w:rPr>
          <w:rStyle w:val="VerbatimChar"/>
        </w:rPr>
        <w:t xml:space="preserve">--skip-phase1</w:t>
      </w:r>
      <w:r>
        <w:t xml:space="preserve">,</w:t>
      </w:r>
      <w:r>
        <w:t xml:space="preserve"> </w:t>
      </w:r>
      <w:r>
        <w:rPr>
          <w:rStyle w:val="VerbatimChar"/>
        </w:rPr>
        <w:t xml:space="preserve">--no-pre-flight</w:t>
      </w:r>
      <w:r>
        <w:t xml:space="preserve">,</w:t>
      </w:r>
      <w:r>
        <w:t xml:space="preserve"> </w:t>
      </w:r>
      <w:r>
        <w:rPr>
          <w:rStyle w:val="VerbatimChar"/>
        </w:rPr>
        <w:t xml:space="preserve">--rebuild-everything</w:t>
      </w:r>
      <w:r>
        <w:t xml:space="preserve">,</w:t>
      </w:r>
      <w:r>
        <w:t xml:space="preserve"> </w:t>
      </w:r>
      <w:r>
        <w:rPr>
          <w:rStyle w:val="VerbatimChar"/>
        </w:rPr>
        <w:t xml:space="preserve">--unlimited-subagent-scope</w:t>
      </w:r>
      <w:r>
        <w:t xml:space="preserve">,</w:t>
      </w:r>
      <w:r>
        <w:t xml:space="preserve"> </w:t>
      </w:r>
      <w:r>
        <w:rPr>
          <w:rStyle w:val="VerbatimChar"/>
        </w:rPr>
        <w:t xml:space="preserve">--ignore-locks</w:t>
      </w:r>
      <w:r>
        <w:t xml:space="preserve">,</w:t>
      </w:r>
      <w:r>
        <w:t xml:space="preserve"> </w:t>
      </w:r>
      <w:r>
        <w:rPr>
          <w:rStyle w:val="VerbatimChar"/>
        </w:rPr>
        <w:t xml:space="preserve">--no-telemetry</w:t>
      </w:r>
      <w:r>
        <w:t xml:space="preserve"> </w:t>
      </w:r>
      <w:r>
        <w:t xml:space="preserve">flag exists.</w:t>
      </w:r>
    </w:p>
    <w:p>
      <w:pPr>
        <w:pStyle w:val="BodyText"/>
      </w:pPr>
      <w:r>
        <w:rPr>
          <w:b/>
          <w:bCs/>
        </w:rPr>
        <w:t xml:space="preserve">Canonical authority:</w:t>
      </w:r>
      <w:r>
        <w:t xml:space="preserve"> </w:t>
      </w:r>
      <w:hyperlink r:id="rId9">
        <w:r>
          <w:rPr>
            <w:rStyle w:val="VerbatimChar"/>
          </w:rPr>
          <w:t xml:space="preserve">Constitution.md</w:t>
        </w:r>
      </w:hyperlink>
      <w:r>
        <w:t xml:space="preserve"> </w:t>
      </w:r>
      <w:r>
        <w:t xml:space="preserve">§11.4.82.</w:t>
      </w:r>
    </w:p>
    <w:p>
      <w:pPr>
        <w:pStyle w:val="BodyText"/>
      </w:pPr>
      <w:r>
        <w:t xml:space="preserve">Non-compliance is a release blocker.</w:t>
      </w:r>
    </w:p>
    <w:bookmarkEnd w:id="176"/>
    <w:bookmarkStart w:id="177" w:name="X17de6254507ebf45d0cb26b8256adfc8b58665a"/>
    <w:p>
      <w:pPr>
        <w:pStyle w:val="Heading3"/>
      </w:pPr>
      <w:r>
        <w:t xml:space="preserve">§11.4.83 — docs/qa/ end-user evidence mandate (User mandate, 2026-05-22)</w:t>
      </w:r>
    </w:p>
    <w:p>
      <w:pPr>
        <w:pStyle w:val="FirstParagraph"/>
      </w:pPr>
      <w:r>
        <w:t xml:space="preserve">Direct user mandate (verbatim, 2026-05-22): "every feature that ships MUST carry a recorded e2e communication transcript + any attached materials under</w:t>
      </w:r>
      <w:r>
        <w:t xml:space="preserve"> </w:t>
      </w:r>
      <w:r>
        <w:rPr>
          <w:rStyle w:val="VerbatimChar"/>
        </w:rPr>
        <w:t xml:space="preserve">docs/qa/&lt;run-id&gt;/</w:t>
      </w:r>
      <w:r>
        <w:t xml:space="preserve"> </w:t>
      </w:r>
      <w:r>
        <w:t xml:space="preserve">(per-feature subdirectories). A feature with no QA transcript is itself a §107 PASS-bluff — it claims to work but has no auditable runtime evidence. Bot-driven automation MUST preserve full bidirectional communication threads as proof."</w:t>
      </w:r>
    </w:p>
    <w:p>
      <w:pPr>
        <w:pStyle w:val="BodyText"/>
      </w:pPr>
      <w:r>
        <w:t xml:space="preserve">Every feature that ships MUST carry a recorded end-to-end communication transcript plus attached materials committed under</w:t>
      </w:r>
      <w:r>
        <w:t xml:space="preserve"> </w:t>
      </w:r>
      <w:r>
        <w:rPr>
          <w:rStyle w:val="VerbatimChar"/>
        </w:rPr>
        <w:t xml:space="preserve">docs/qa/&lt;run-id&gt;/</w:t>
      </w:r>
      <w:r>
        <w:t xml:space="preserve">. Transcripts MUST be full bidirectional. Attached materials live in-repo (no external-only links — §11.4.13 sink-side violation). Bot-driven / agent-driven QA MUST preserve the full conversation thread as the proof artefact. CI release gates MUST refuse to tag a version whose feature-shipping commit lacks its</w:t>
      </w:r>
      <w:r>
        <w:t xml:space="preserve"> </w:t>
      </w:r>
      <w:r>
        <w:rPr>
          <w:rStyle w:val="VerbatimChar"/>
        </w:rPr>
        <w:t xml:space="preserve">docs/qa/&lt;run-id&gt;/</w:t>
      </w:r>
      <w:r>
        <w:t xml:space="preserve">.</w:t>
      </w:r>
    </w:p>
    <w:p>
      <w:pPr>
        <w:pStyle w:val="BodyText"/>
      </w:pPr>
      <w:r>
        <w:t xml:space="preserve">Composes with §11.4.2, §11.4.5, §11.4.13, §11.4.65, §11.4.69, §107, §1.1.</w:t>
      </w:r>
    </w:p>
    <w:p>
      <w:pPr>
        <w:pStyle w:val="BodyText"/>
      </w:pPr>
      <w:r>
        <w:rPr>
          <w:b/>
          <w:bCs/>
        </w:rPr>
        <w:t xml:space="preserve">Canonical authority:</w:t>
      </w:r>
      <w:r>
        <w:t xml:space="preserve"> </w:t>
      </w:r>
      <w:hyperlink r:id="rId9">
        <w:r>
          <w:rPr>
            <w:rStyle w:val="VerbatimChar"/>
          </w:rPr>
          <w:t xml:space="preserve">Constitution.md</w:t>
        </w:r>
      </w:hyperlink>
      <w:r>
        <w:t xml:space="preserve"> </w:t>
      </w:r>
      <w:r>
        <w:t xml:space="preserve">§11.4.83.</w:t>
      </w:r>
    </w:p>
    <w:p>
      <w:pPr>
        <w:pStyle w:val="BodyText"/>
      </w:pPr>
      <w:r>
        <w:t xml:space="preserve">Non-compliance is a release blocker.</w:t>
      </w:r>
    </w:p>
    <w:bookmarkEnd w:id="177"/>
    <w:bookmarkStart w:id="178" w:name="X2e3370a85777c65531f115f030a6f2f669a20ed"/>
    <w:p>
      <w:pPr>
        <w:pStyle w:val="Heading3"/>
      </w:pPr>
      <w:r>
        <w:t xml:space="preserve">§11.4.84 — Working-tree quiescence rule for subagent commits (User mandate, 2026-05-22)</w:t>
      </w:r>
    </w:p>
    <w:p>
      <w:pPr>
        <w:pStyle w:val="FirstParagraph"/>
      </w:pPr>
      <w:r>
        <w:rPr>
          <w:b/>
          <w:bCs/>
        </w:rPr>
        <w:t xml:space="preserve">Short tag:</w:t>
      </w:r>
      <w:r>
        <w:t xml:space="preserve"> </w:t>
      </w:r>
      <w:r>
        <w:rPr>
          <w:rStyle w:val="VerbatimChar"/>
        </w:rPr>
        <w:t xml:space="preserve">working-tree quiescence</w:t>
      </w:r>
      <w:r>
        <w:t xml:space="preserve">.</w:t>
      </w:r>
    </w:p>
    <w:p>
      <w:pPr>
        <w:pStyle w:val="BodyText"/>
      </w:pPr>
      <w:r>
        <w:t xml:space="preserve">Direct user mandate (verbatim, 2026-05-22): "no subagent commit may proceed while any concurrent mutation gate is in flight in the same checkout. Before</w:t>
      </w:r>
      <w:r>
        <w:t xml:space="preserve"> </w:t>
      </w:r>
      <w:r>
        <w:rPr>
          <w:rStyle w:val="VerbatimChar"/>
        </w:rPr>
        <w:t xml:space="preserve">git add</w:t>
      </w:r>
      <w:r>
        <w:t xml:space="preserve">, the committing agent MUST</w:t>
      </w:r>
      <w:r>
        <w:t xml:space="preserve"> </w:t>
      </w:r>
      <w:r>
        <w:rPr>
          <w:rStyle w:val="VerbatimChar"/>
        </w:rPr>
        <w:t xml:space="preserve">grep</w:t>
      </w:r>
      <w:r>
        <w:t xml:space="preserve"> </w:t>
      </w:r>
      <w:r>
        <w:t xml:space="preserve">its own working tree for mutation markers (</w:t>
      </w:r>
      <w:r>
        <w:rPr>
          <w:rStyle w:val="VerbatimChar"/>
        </w:rPr>
        <w:t xml:space="preserve">MUTATED for paired</w:t>
      </w:r>
      <w:r>
        <w:t xml:space="preserve">,</w:t>
      </w:r>
      <w:r>
        <w:t xml:space="preserve"> </w:t>
      </w:r>
      <w:r>
        <w:rPr>
          <w:rStyle w:val="VerbatimChar"/>
        </w:rPr>
        <w:t xml:space="preserve">// always pass</w:t>
      </w:r>
      <w:r>
        <w:t xml:space="preserve">,</w:t>
      </w:r>
      <w:r>
        <w:t xml:space="preserve"> </w:t>
      </w:r>
      <w:r>
        <w:rPr>
          <w:rStyle w:val="VerbatimChar"/>
        </w:rPr>
        <w:t xml:space="preserve">return json.Marshal</w:t>
      </w:r>
      <w:r>
        <w:t xml:space="preserve"> </w:t>
      </w:r>
      <w:r>
        <w:t xml:space="preserve">shortcut paths, etc.). Any unexplained file in the staging area triggers ABORT."</w:t>
      </w:r>
    </w:p>
    <w:p>
      <w:pPr>
        <w:pStyle w:val="BodyText"/>
      </w:pPr>
      <w:r>
        <w:t xml:space="preserve">No subagent commit may proceed while any concurrent mutation gate is in flight in the same checkout. Pre-</w:t>
      </w:r>
      <w:r>
        <w:rPr>
          <w:rStyle w:val="VerbatimChar"/>
        </w:rPr>
        <w:t xml:space="preserve">git add</w:t>
      </w:r>
      <w:r>
        <w:t xml:space="preserve">: grep for mutation markers (</w:t>
      </w:r>
      <w:r>
        <w:rPr>
          <w:rStyle w:val="VerbatimChar"/>
        </w:rPr>
        <w:t xml:space="preserve">MUTATED for paired</w:t>
      </w:r>
      <w:r>
        <w:t xml:space="preserve">,</w:t>
      </w:r>
      <w:r>
        <w:t xml:space="preserve"> </w:t>
      </w:r>
      <w:r>
        <w:rPr>
          <w:rStyle w:val="VerbatimChar"/>
        </w:rPr>
        <w:t xml:space="preserve">// always pass</w:t>
      </w:r>
      <w:r>
        <w:t xml:space="preserve">,</w:t>
      </w:r>
      <w:r>
        <w:t xml:space="preserve"> </w:t>
      </w:r>
      <w:r>
        <w:rPr>
          <w:rStyle w:val="VerbatimChar"/>
        </w:rPr>
        <w:t xml:space="preserve">return json.Marshal</w:t>
      </w:r>
      <w:r>
        <w:t xml:space="preserve"> </w:t>
      </w:r>
      <w:r>
        <w:t xml:space="preserve">shortcuts,</w:t>
      </w:r>
      <w:r>
        <w:t xml:space="preserve"> </w:t>
      </w:r>
      <w:r>
        <w:rPr>
          <w:rStyle w:val="VerbatimChar"/>
        </w:rPr>
        <w:t xml:space="preserve">// MUTATION</w:t>
      </w:r>
      <w:r>
        <w:t xml:space="preserve"> </w:t>
      </w:r>
      <w:r>
        <w:t xml:space="preserve">annotations,</w:t>
      </w:r>
      <w:r>
        <w:t xml:space="preserve"> </w:t>
      </w:r>
      <w:r>
        <w:rPr>
          <w:rStyle w:val="VerbatimChar"/>
        </w:rPr>
        <w:t xml:space="preserve">_mutated_*</w:t>
      </w:r>
      <w:r>
        <w:t xml:space="preserve"> </w:t>
      </w:r>
      <w:r>
        <w:t xml:space="preserve">filenames). Cross-check</w:t>
      </w:r>
      <w:r>
        <w:t xml:space="preserve"> </w:t>
      </w:r>
      <w:r>
        <w:rPr>
          <w:rStyle w:val="VerbatimChar"/>
        </w:rPr>
        <w:t xml:space="preserve">git status --porcelain</w:t>
      </w:r>
      <w:r>
        <w:t xml:space="preserve"> </w:t>
      </w:r>
      <w:r>
        <w:t xml:space="preserve">against declared scope → unaccounted entries ABORT.</w:t>
      </w:r>
    </w:p>
    <w:p>
      <w:pPr>
        <w:pStyle w:val="BodyText"/>
      </w:pPr>
      <w:r>
        <w:t xml:space="preserve">Lesson (forensic). A consuming project's logo-fix subagent (Herald commit</w:t>
      </w:r>
      <w:r>
        <w:t xml:space="preserve"> </w:t>
      </w:r>
      <w:r>
        <w:rPr>
          <w:rStyle w:val="VerbatimChar"/>
        </w:rPr>
        <w:t xml:space="preserve">72e81ab</w:t>
      </w:r>
      <w:r>
        <w:t xml:space="preserve">, 2026-05-21) swept a</w:t>
      </w:r>
      <w:r>
        <w:t xml:space="preserve"> </w:t>
      </w:r>
      <w:r>
        <w:rPr>
          <w:rStyle w:val="VerbatimChar"/>
        </w:rPr>
        <w:t xml:space="preserve">// always pass</w:t>
      </w:r>
      <w:r>
        <w:t xml:space="preserve"> </w:t>
      </w:r>
      <w:r>
        <w:t xml:space="preserve">JWT-bypass mutation residue into an unrelated commit, pushed to all four mirrors before being caught. Fix</w:t>
      </w:r>
      <w:r>
        <w:t xml:space="preserve"> </w:t>
      </w:r>
      <w:r>
        <w:rPr>
          <w:rStyle w:val="VerbatimChar"/>
        </w:rPr>
        <w:t xml:space="preserve">d5bd360</w:t>
      </w:r>
      <w:r>
        <w:t xml:space="preserve"> </w:t>
      </w:r>
      <w:r>
        <w:t xml:space="preserve">landed within the hour, but the security-defect window is real and the lesson is constitutional.</w:t>
      </w:r>
    </w:p>
    <w:p>
      <w:pPr>
        <w:pStyle w:val="BodyText"/>
      </w:pPr>
      <w:r>
        <w:t xml:space="preserve">Operative rule. (1) Pre-</w:t>
      </w:r>
      <w:r>
        <w:rPr>
          <w:rStyle w:val="VerbatimChar"/>
        </w:rPr>
        <w:t xml:space="preserve">git add</w:t>
      </w:r>
      <w:r>
        <w:t xml:space="preserve"> </w:t>
      </w:r>
      <w:r>
        <w:t xml:space="preserve">grep + scope-match → unaccounted ABORT. (2) Active mutation gates MUST be serialised before unrelated commits. (3) Concurrent subagents in same checkout MUST use lockfile (</w:t>
      </w:r>
      <w:r>
        <w:rPr>
          <w:rStyle w:val="VerbatimChar"/>
        </w:rPr>
        <w:t xml:space="preserve">.git/MUTATION_IN_PROGRESS</w:t>
      </w:r>
      <w:r>
        <w:t xml:space="preserve">) or</w:t>
      </w:r>
      <w:r>
        <w:t xml:space="preserve"> </w:t>
      </w:r>
      <w:r>
        <w:rPr>
          <w:rStyle w:val="VerbatimChar"/>
        </w:rPr>
        <w:t xml:space="preserve">git worktree add</w:t>
      </w:r>
      <w:r>
        <w:t xml:space="preserve">. (4) Pre-push</w:t>
      </w:r>
      <w:r>
        <w:t xml:space="preserve"> </w:t>
      </w:r>
      <w:r>
        <w:rPr>
          <w:rStyle w:val="VerbatimChar"/>
        </w:rPr>
        <w:t xml:space="preserve">mutation-residue-scanner</w:t>
      </w:r>
      <w:r>
        <w:t xml:space="preserve"> </w:t>
      </w:r>
      <w:r>
        <w:t xml:space="preserve">BLOCKS pushes containing mutation markers.</w:t>
      </w:r>
    </w:p>
    <w:p>
      <w:pPr>
        <w:pStyle w:val="BodyText"/>
      </w:pPr>
      <w:r>
        <w:t xml:space="preserve">Composes with §1.1, §11.4.20, §11.4.70, §11.4.27, §11.4.10, §11.4.71, §107.</w:t>
      </w:r>
    </w:p>
    <w:p>
      <w:pPr>
        <w:pStyle w:val="BodyText"/>
      </w:pPr>
      <w:r>
        <w:rPr>
          <w:b/>
          <w:bCs/>
        </w:rPr>
        <w:t xml:space="preserve">Canonical authority:</w:t>
      </w:r>
      <w:r>
        <w:t xml:space="preserve"> </w:t>
      </w:r>
      <w:hyperlink r:id="rId9">
        <w:r>
          <w:rPr>
            <w:rStyle w:val="VerbatimChar"/>
          </w:rPr>
          <w:t xml:space="preserve">Constitution.md</w:t>
        </w:r>
      </w:hyperlink>
      <w:r>
        <w:t xml:space="preserve"> </w:t>
      </w:r>
      <w:r>
        <w:t xml:space="preserve">§11.4.84.</w:t>
      </w:r>
    </w:p>
    <w:p>
      <w:pPr>
        <w:pStyle w:val="BodyText"/>
      </w:pPr>
      <w:r>
        <w:t xml:space="preserve">Non-compliance is a release blocker.</w:t>
      </w:r>
    </w:p>
    <w:bookmarkEnd w:id="178"/>
    <w:bookmarkStart w:id="179" w:name="Xd24bd96f22ce0a056c4ade688b8eeb0b4616520"/>
    <w:p>
      <w:pPr>
        <w:pStyle w:val="Heading3"/>
      </w:pPr>
      <w:r>
        <w:t xml:space="preserve">§11.4.85 — Stress + Chaos Test Mandate (User mandate, 2026-05-24)</w:t>
      </w:r>
    </w:p>
    <w:p>
      <w:pPr>
        <w:pStyle w:val="FirstParagraph"/>
      </w:pPr>
      <w:r>
        <w:rPr>
          <w:b/>
          <w:bCs/>
        </w:rPr>
        <w:t xml:space="preserve">Short tag:</w:t>
      </w:r>
      <w:r>
        <w:t xml:space="preserve"> </w:t>
      </w:r>
      <w:r>
        <w:rPr>
          <w:rStyle w:val="VerbatimChar"/>
        </w:rPr>
        <w:t xml:space="preserve">stress-chaos-mandate</w:t>
      </w:r>
      <w:r>
        <w:t xml:space="preserve">.</w:t>
      </w:r>
    </w:p>
    <w:p>
      <w:pPr>
        <w:pStyle w:val="BodyText"/>
      </w:pPr>
      <w:r>
        <w:t xml:space="preserve">Direct user mandate (verbatim, 2026-05-24): "Every fix or improvement you do MUST BE covered with full automation stress and chaos tests so we are sure nothing can break the functionality and all edge cases are monitored and polished and additionally fixed if that is needed! Everything must produce rock solid proofs and follow fully no-bluff policy!"</w:t>
      </w:r>
    </w:p>
    <w:p>
      <w:pPr>
        <w:pStyle w:val="BodyText"/>
      </w:pPr>
      <w:r>
        <w:t xml:space="preserve">Every fix MUST ship with full-automation stress + chaos test suites. Happy-path-only coverage is a §11.4 / §107 PASS-bluff at the resilience layer.</w:t>
      </w:r>
    </w:p>
    <w:p>
      <w:pPr>
        <w:pStyle w:val="BodyText"/>
      </w:pPr>
      <w:r>
        <w:rPr>
          <w:b/>
          <w:bCs/>
        </w:rPr>
        <w:t xml:space="preserve">Stress</w:t>
      </w:r>
      <w:r>
        <w:t xml:space="preserve"> </w:t>
      </w:r>
      <w:r>
        <w:t xml:space="preserve">= sustained load (N ≥ 100 iters OR ≥ 30 s) + concurrent contention (N ≥ 10 parallel) + boundary conditions (empty/max/off-by-one).</w:t>
      </w:r>
      <w:r>
        <w:t xml:space="preserve"> </w:t>
      </w:r>
      <w:r>
        <w:rPr>
          <w:b/>
          <w:bCs/>
        </w:rPr>
        <w:t xml:space="preserve">Chaos</w:t>
      </w:r>
      <w:r>
        <w:t xml:space="preserve"> </w:t>
      </w:r>
      <w:r>
        <w:t xml:space="preserve">= failure-injection per §11.4.69 closed-set (process-kill, network-drop, input-corruption, OOM, disk-full, state-corruption) + verifiable recovery.</w:t>
      </w:r>
    </w:p>
    <w:p>
      <w:pPr>
        <w:pStyle w:val="BodyText"/>
      </w:pPr>
      <w:r>
        <w:t xml:space="preserve">Anti-bluff: every stress + chaos PASS cites a captured-evidence artefact (latency.json / categorised_errors.txt / state_delta_snapshot.json) per §11.4.5 + §11.4.69. Helper library</w:t>
      </w:r>
      <w:r>
        <w:t xml:space="preserve"> </w:t>
      </w:r>
      <w:r>
        <w:rPr>
          <w:rStyle w:val="VerbatimChar"/>
        </w:rPr>
        <w:t xml:space="preserve">stress_chaos.sh</w:t>
      </w:r>
      <w:r>
        <w:t xml:space="preserve"> </w:t>
      </w:r>
      <w:r>
        <w:t xml:space="preserve">provides</w:t>
      </w:r>
      <w:r>
        <w:t xml:space="preserve"> </w:t>
      </w:r>
      <w:r>
        <w:rPr>
          <w:rStyle w:val="VerbatimChar"/>
        </w:rPr>
        <w:t xml:space="preserve">ab_stress_run</w:t>
      </w:r>
      <w:r>
        <w:t xml:space="preserve"> </w:t>
      </w:r>
      <w:r>
        <w:t xml:space="preserve">/</w:t>
      </w:r>
      <w:r>
        <w:t xml:space="preserve"> </w:t>
      </w:r>
      <w:r>
        <w:rPr>
          <w:rStyle w:val="VerbatimChar"/>
        </w:rPr>
        <w:t xml:space="preserve">ab_stress_concurrent</w:t>
      </w:r>
      <w:r>
        <w:t xml:space="preserve"> </w:t>
      </w:r>
      <w:r>
        <w:t xml:space="preserve">/</w:t>
      </w:r>
      <w:r>
        <w:t xml:space="preserve"> </w:t>
      </w:r>
      <w:r>
        <w:rPr>
          <w:rStyle w:val="VerbatimChar"/>
        </w:rPr>
        <w:t xml:space="preserve">ab_chaos_*</w:t>
      </w:r>
      <w:r>
        <w:t xml:space="preserve"> </w:t>
      </w:r>
      <w:r>
        <w:t xml:space="preserve">primitives. Chaos cleanup non-negotiable — corrupt-restore / disk-fill-cleanup / process-restart MUST run in trap EXIT.</w:t>
      </w:r>
    </w:p>
    <w:p>
      <w:pPr>
        <w:pStyle w:val="BodyText"/>
      </w:pPr>
      <w:r>
        <w:t xml:space="preserve">4-layer per §11.4.4(b): pre-build gate (test files exist + parse) + paired meta-test mutation + on-device test (if LIVE_ADB_TESTABLE) + HelixQA Challenge entry. Composes with §11.4 / §11.4.1 / §11.4.5 / §11.4.6 / §11.4.43 / §11.4.50 / §11.4.52 / §11.4.69 / §11.4.83.</w:t>
      </w:r>
    </w:p>
    <w:p>
      <w:pPr>
        <w:pStyle w:val="BodyText"/>
      </w:pPr>
      <w:r>
        <w:rPr>
          <w:b/>
          <w:bCs/>
        </w:rPr>
        <w:t xml:space="preserve">Canonical authority:</w:t>
      </w:r>
      <w:r>
        <w:t xml:space="preserve"> </w:t>
      </w:r>
      <w:hyperlink r:id="rId9">
        <w:r>
          <w:rPr>
            <w:rStyle w:val="VerbatimChar"/>
          </w:rPr>
          <w:t xml:space="preserve">Constitution.md</w:t>
        </w:r>
      </w:hyperlink>
      <w:r>
        <w:t xml:space="preserve"> </w:t>
      </w:r>
      <w:r>
        <w:t xml:space="preserve">§11.4.85.</w:t>
      </w:r>
    </w:p>
    <w:p>
      <w:pPr>
        <w:pStyle w:val="BodyText"/>
      </w:pPr>
      <w:r>
        <w:t xml:space="preserve">Non-compliance is a release blocker. No</w:t>
      </w:r>
      <w:r>
        <w:t xml:space="preserve"> </w:t>
      </w:r>
      <w:r>
        <w:rPr>
          <w:rStyle w:val="VerbatimChar"/>
        </w:rPr>
        <w:t xml:space="preserve">--skip-stress</w:t>
      </w:r>
      <w:r>
        <w:t xml:space="preserve">,</w:t>
      </w:r>
      <w:r>
        <w:t xml:space="preserve"> </w:t>
      </w:r>
      <w:r>
        <w:rPr>
          <w:rStyle w:val="VerbatimChar"/>
        </w:rPr>
        <w:t xml:space="preserve">--no-chaos</w:t>
      </w:r>
      <w:r>
        <w:t xml:space="preserve">,</w:t>
      </w:r>
      <w:r>
        <w:t xml:space="preserve"> </w:t>
      </w:r>
      <w:r>
        <w:rPr>
          <w:rStyle w:val="VerbatimChar"/>
        </w:rPr>
        <w:t xml:space="preserve">--happy-path-suffices</w:t>
      </w:r>
      <w:r>
        <w:t xml:space="preserve"> </w:t>
      </w:r>
      <w:r>
        <w:t xml:space="preserve">flag exists.</w:t>
      </w:r>
    </w:p>
    <w:bookmarkEnd w:id="179"/>
    <w:bookmarkStart w:id="180" w:name="X7ed88154cbc5a6a6689ba03854712d3221942c4"/>
    <w:p>
      <w:pPr>
        <w:pStyle w:val="Heading3"/>
      </w:pPr>
      <w:r>
        <w:t xml:space="preserve">§11.4.86 — Roster/corpus-backed Status-doc auto-sync mandate (User mandate, 2026-05-25)</w:t>
      </w:r>
    </w:p>
    <w:p>
      <w:pPr>
        <w:pStyle w:val="FirstParagraph"/>
      </w:pPr>
      <w:r>
        <w:t xml:space="preserve">Forensic anchor (verbatim): "Make sure that assets and players Status docs are ALWAYS regularly updated and in sync like all others Status docs — any time we add or modify the assets content(s) or we change or add new / remove existing pre-installed video and audio player apps! This MUST WORK OUT OF THE BOX!"</w:t>
      </w:r>
    </w:p>
    <w:p>
      <w:pPr>
        <w:pStyle w:val="BodyText"/>
      </w:pPr>
      <w:r>
        <w:t xml:space="preserve">Status docs (§11.4.45) backed by a</w:t>
      </w:r>
      <w:r>
        <w:t xml:space="preserve"> </w:t>
      </w:r>
      <w:r>
        <w:rPr>
          <w:b/>
          <w:bCs/>
        </w:rPr>
        <w:t xml:space="preserve">tracked roster</w:t>
      </w:r>
      <w:r>
        <w:t xml:space="preserve"> </w:t>
      </w:r>
      <w:r>
        <w:t xml:space="preserve">(installed apps/components) or</w:t>
      </w:r>
      <w:r>
        <w:t xml:space="preserve"> </w:t>
      </w:r>
      <w:r>
        <w:rPr>
          <w:b/>
          <w:bCs/>
        </w:rPr>
        <w:t xml:space="preserve">asset corpus</w:t>
      </w:r>
      <w:r>
        <w:t xml:space="preserve"> </w:t>
      </w:r>
      <w:r>
        <w:t xml:space="preserve">(test/media directory) MUST resync out of the box the moment a member changes — Status doc + Status_Summary + HTML + PDF, mechanically. Mechanism (all must hold): (1) drift-proof</w:t>
      </w:r>
      <w:r>
        <w:t xml:space="preserve"> </w:t>
      </w:r>
      <w:r>
        <w:rPr>
          <w:b/>
          <w:bCs/>
        </w:rPr>
        <w:t xml:space="preserve">fingerprint</w:t>
      </w:r>
      <w:r>
        <w:t xml:space="preserve"> </w:t>
      </w:r>
      <w:r>
        <w:t xml:space="preserve">= sha256 of sorted member list (NOT mtime), persisted in a sidecar; (2)</w:t>
      </w:r>
      <w:r>
        <w:t xml:space="preserve"> </w:t>
      </w:r>
      <w:r>
        <w:rPr>
          <w:b/>
          <w:bCs/>
        </w:rPr>
        <w:t xml:space="preserve">sync helper</w:t>
      </w:r>
      <w:r>
        <w:t xml:space="preserve"> </w:t>
      </w:r>
      <w:r>
        <w:t xml:space="preserve">regenerates fingerprint + re-exports (via §11.4.65); (3)</w:t>
      </w:r>
      <w:r>
        <w:t xml:space="preserve"> </w:t>
      </w:r>
      <w:r>
        <w:rPr>
          <w:b/>
          <w:bCs/>
        </w:rPr>
        <w:t xml:space="preserve">pre-build gate</w:t>
      </w:r>
      <w:r>
        <w:t xml:space="preserve"> </w:t>
      </w:r>
      <w:r>
        <w:t xml:space="preserve">FAILs on fingerprint drift (mirrors §11.4.12 + §11.4.45); (4) paired §1.1 mutation. Composes with §11.4.12 / §11.4.45 / §11.4.53 / §11.4.56 / §11.4.57 / §11.4.59 / §11.4.60 / §11.4.65 / §11.4.6. Universal (§11.4.17) — consuming project supplies the specific docs/roster/helper/gate per §11.4.35.</w:t>
      </w:r>
    </w:p>
    <w:p>
      <w:pPr>
        <w:pStyle w:val="BodyText"/>
      </w:pPr>
      <w:r>
        <w:rPr>
          <w:b/>
          <w:bCs/>
        </w:rPr>
        <w:t xml:space="preserve">Canonical authority:</w:t>
      </w:r>
      <w:r>
        <w:t xml:space="preserve"> </w:t>
      </w:r>
      <w:hyperlink r:id="rId9">
        <w:r>
          <w:rPr>
            <w:rStyle w:val="VerbatimChar"/>
          </w:rPr>
          <w:t xml:space="preserve">Constitution.md</w:t>
        </w:r>
      </w:hyperlink>
      <w:r>
        <w:t xml:space="preserve"> </w:t>
      </w:r>
      <w:r>
        <w:t xml:space="preserve">§11.4.86.</w:t>
      </w:r>
    </w:p>
    <w:p>
      <w:pPr>
        <w:pStyle w:val="BodyText"/>
      </w:pPr>
      <w:r>
        <w:t xml:space="preserve">Non-compliance is a release blocker. No</w:t>
      </w:r>
      <w:r>
        <w:t xml:space="preserve"> </w:t>
      </w:r>
      <w:r>
        <w:rPr>
          <w:rStyle w:val="VerbatimChar"/>
        </w:rPr>
        <w:t xml:space="preserve">--skip-roster-sync</w:t>
      </w:r>
      <w:r>
        <w:t xml:space="preserve">,</w:t>
      </w:r>
      <w:r>
        <w:t xml:space="preserve"> </w:t>
      </w:r>
      <w:r>
        <w:rPr>
          <w:rStyle w:val="VerbatimChar"/>
        </w:rPr>
        <w:t xml:space="preserve">--allow-status-drift</w:t>
      </w:r>
      <w:r>
        <w:t xml:space="preserve"> </w:t>
      </w:r>
      <w:r>
        <w:t xml:space="preserve">flag exists.</w:t>
      </w:r>
    </w:p>
    <w:bookmarkEnd w:id="180"/>
    <w:bookmarkStart w:id="181" w:name="X548e679a39e7101c82e2511602b86b38feb567d"/>
    <w:p>
      <w:pPr>
        <w:pStyle w:val="Heading3"/>
      </w:pPr>
      <w:r>
        <w:t xml:space="preserve">§11.4.87 — Endless-loop autonomous work + zero-idle agent dispatch + anti-bluff testing mandate (User mandate, 2026-05-26)</w:t>
      </w:r>
    </w:p>
    <w:p>
      <w:pPr>
        <w:pStyle w:val="FirstParagraph"/>
      </w:pPr>
      <w:r>
        <w:t xml:space="preserve">When operator instructs an AI agent to "continue in endless loop fully autonomously" (or semantically-equivalent), the agent MUST treat as HARD-CONTRACT covenant: (A) continue until</w:t>
      </w:r>
      <w:r>
        <w:t xml:space="preserve"> </w:t>
      </w:r>
      <w:r>
        <w:rPr>
          <w:rStyle w:val="VerbatimChar"/>
        </w:rPr>
        <w:t xml:space="preserve">docs/Issues.md</w:t>
      </w:r>
      <w:r>
        <w:t xml:space="preserve"> </w:t>
      </w:r>
      <w:r>
        <w:t xml:space="preserve">non-terminal Status entries = 0 AND</w:t>
      </w:r>
      <w:r>
        <w:t xml:space="preserve"> </w:t>
      </w:r>
      <w:r>
        <w:rPr>
          <w:rStyle w:val="VerbatimChar"/>
        </w:rPr>
        <w:t xml:space="preserve">docs/CONTINUATION.md</w:t>
      </w:r>
      <w:r>
        <w:t xml:space="preserve"> </w:t>
      </w:r>
      <w:r>
        <w:t xml:space="preserve">§3 Active work empty AND no subagent in-flight AND no external dep in-flight; (B) dispatch background subagents for parallelisable work — main + subagents concurrent, "waiting for results" is the ONLY idle reason; (C) every closure lands four-layer test coverage per §11.4.4(b) with captured-evidence "physical proofs" (audio/video/network/UI/sysfs) — metadata-only / config-only / absence-of-error / grep-without-runtime PASS are critical defects; (D) §11.4 anti-bluff covenant family operative end-to-end (tests AND HelixQA Challenges bound equally per forensic anchor "tests pass but features don't work"); (E) loop terminates ONLY on all-conditions-met, explicit operator STOP, host-safety demand, or scheduled wake on known-future-actionable signal.</w:t>
      </w:r>
    </w:p>
    <w:p>
      <w:pPr>
        <w:pStyle w:val="BodyText"/>
      </w:pPr>
      <w:r>
        <w:t xml:space="preserve">Composes with §11.4 / §11.4.1 / §11.4.2 / §11.4.4 / §11.4.5 / §11.4.6 / §11.4.7 / §11.4.20 / §11.4.27 / §11.4.42 / §11.4.43 / §11.4.50 / §11.4.52 / §11.4.58 / §11.4.68 / §11.4.69 / §11.4.70 / §11.4.83 / §11.4.85 / §11.4.86 / §12.10. Pre-build gate</w:t>
      </w:r>
      <w:r>
        <w:t xml:space="preserve"> </w:t>
      </w:r>
      <w:r>
        <w:rPr>
          <w:rStyle w:val="VerbatimChar"/>
        </w:rPr>
        <w:t xml:space="preserve">CM-COVENANT-114-87-PROPAGATION</w:t>
      </w:r>
      <w:r>
        <w:t xml:space="preserve"> </w:t>
      </w:r>
      <w:r>
        <w:t xml:space="preserve">+ paired §1.1 mutation.</w:t>
      </w:r>
    </w:p>
    <w:p>
      <w:pPr>
        <w:pStyle w:val="BodyText"/>
      </w:pPr>
      <w:r>
        <w:rPr>
          <w:b/>
          <w:bCs/>
        </w:rPr>
        <w:t xml:space="preserve">Canonical authority:</w:t>
      </w:r>
      <w:r>
        <w:t xml:space="preserve"> </w:t>
      </w:r>
      <w:hyperlink r:id="rId9">
        <w:r>
          <w:rPr>
            <w:rStyle w:val="VerbatimChar"/>
          </w:rPr>
          <w:t xml:space="preserve">Constitution.md</w:t>
        </w:r>
      </w:hyperlink>
      <w:r>
        <w:t xml:space="preserve"> </w:t>
      </w:r>
      <w:r>
        <w:t xml:space="preserve">§11.4.87.</w:t>
      </w:r>
    </w:p>
    <w:p>
      <w:pPr>
        <w:pStyle w:val="BodyText"/>
      </w:pPr>
      <w:r>
        <w:t xml:space="preserve">Non-compliance is a release blocker. No</w:t>
      </w:r>
      <w:r>
        <w:t xml:space="preserve"> </w:t>
      </w:r>
      <w:r>
        <w:rPr>
          <w:rStyle w:val="VerbatimChar"/>
        </w:rPr>
        <w:t xml:space="preserve">--idle-OK</w:t>
      </w:r>
      <w:r>
        <w:t xml:space="preserve">,</w:t>
      </w:r>
      <w:r>
        <w:t xml:space="preserve"> </w:t>
      </w:r>
      <w:r>
        <w:rPr>
          <w:rStyle w:val="VerbatimChar"/>
        </w:rPr>
        <w:t xml:space="preserve">--skip-endless-loop</w:t>
      </w:r>
      <w:r>
        <w:t xml:space="preserve">,</w:t>
      </w:r>
      <w:r>
        <w:t xml:space="preserve"> </w:t>
      </w:r>
      <w:r>
        <w:rPr>
          <w:rStyle w:val="VerbatimChar"/>
        </w:rPr>
        <w:t xml:space="preserve">--bluff-permitted-for-this-task</w:t>
      </w:r>
      <w:r>
        <w:t xml:space="preserve">,</w:t>
      </w:r>
      <w:r>
        <w:t xml:space="preserve"> </w:t>
      </w:r>
      <w:r>
        <w:rPr>
          <w:rStyle w:val="VerbatimChar"/>
        </w:rPr>
        <w:t xml:space="preserve">--metadata-only-test-suffices</w:t>
      </w:r>
      <w:r>
        <w:t xml:space="preserve">,</w:t>
      </w:r>
      <w:r>
        <w:t xml:space="preserve"> </w:t>
      </w:r>
      <w:r>
        <w:rPr>
          <w:rStyle w:val="VerbatimChar"/>
        </w:rPr>
        <w:t xml:space="preserve">--no-physical-proof-required</w:t>
      </w:r>
      <w:r>
        <w:t xml:space="preserve"> </w:t>
      </w:r>
      <w:r>
        <w:t xml:space="preserve">flag exists.</w:t>
      </w:r>
    </w:p>
    <w:bookmarkEnd w:id="181"/>
    <w:bookmarkEnd w:id="182"/>
    <w:bookmarkStart w:id="232" w:name="companion-documents"/>
    <w:p>
      <w:pPr>
        <w:pStyle w:val="Heading2"/>
      </w:pPr>
      <w:r>
        <w:t xml:space="preserve">Companion documents</w:t>
      </w:r>
    </w:p>
    <w:p>
      <w:pPr>
        <w:pStyle w:val="Compact"/>
        <w:numPr>
          <w:ilvl w:val="0"/>
          <w:numId w:val="1048"/>
        </w:numPr>
      </w:pPr>
      <w:hyperlink r:id="rId9">
        <w:r>
          <w:rPr>
            <w:rStyle w:val="VerbatimChar"/>
          </w:rPr>
          <w:t xml:space="preserve">Constitution.md</w:t>
        </w:r>
      </w:hyperlink>
      <w:r>
        <w:t xml:space="preserve"> </w:t>
      </w:r>
      <w:r>
        <w:t xml:space="preserve">— authoritative universal Constitution. ALWAYS the tie-breaker.</w:t>
      </w:r>
    </w:p>
    <w:p>
      <w:pPr>
        <w:pStyle w:val="Compact"/>
        <w:numPr>
          <w:ilvl w:val="0"/>
          <w:numId w:val="1048"/>
        </w:numPr>
      </w:pPr>
      <w:hyperlink r:id="rId183">
        <w:r>
          <w:rPr>
            <w:rStyle w:val="VerbatimChar"/>
          </w:rPr>
          <w:t xml:space="preserve">CLAUDE.md</w:t>
        </w:r>
      </w:hyperlink>
      <w:r>
        <w:t xml:space="preserve"> </w:t>
      </w:r>
      <w:r>
        <w:t xml:space="preserve">— Claude Code agent's view of the universal constitution.</w:t>
      </w:r>
    </w:p>
    <w:p>
      <w:pPr>
        <w:pStyle w:val="Compact"/>
        <w:numPr>
          <w:ilvl w:val="0"/>
          <w:numId w:val="1048"/>
        </w:numPr>
      </w:pPr>
      <w:hyperlink r:id="rId184">
        <w:r>
          <w:rPr>
            <w:rStyle w:val="VerbatimChar"/>
          </w:rPr>
          <w:t xml:space="preserve">AGENTS.md</w:t>
        </w:r>
      </w:hyperlink>
      <w:r>
        <w:t xml:space="preserve"> </w:t>
      </w:r>
      <w:r>
        <w:t xml:space="preserve">— OpenCode / Cursor / generic-tooling view.</w:t>
      </w:r>
    </w:p>
    <w:p>
      <w:pPr>
        <w:pStyle w:val="Compact"/>
        <w:numPr>
          <w:ilvl w:val="0"/>
          <w:numId w:val="1048"/>
        </w:numPr>
      </w:pPr>
      <w:hyperlink r:id="rId185">
        <w:r>
          <w:rPr>
            <w:rStyle w:val="VerbatimChar"/>
          </w:rPr>
          <w:t xml:space="preserve">README.md</w:t>
        </w:r>
      </w:hyperlink>
      <w:r>
        <w:t xml:space="preserve"> </w:t>
      </w:r>
      <w:r>
        <w:t xml:space="preserve">— high-level overview + multi-mirror contract.</w:t>
      </w:r>
    </w:p>
    <w:p>
      <w:pPr>
        <w:pStyle w:val="FirstParagraph"/>
      </w:pPr>
      <w:r>
        <w:t xml:space="preserve">When operating in a consuming project, ALSO read the project's local</w:t>
      </w:r>
      <w:r>
        <w:t xml:space="preserve"> </w:t>
      </w:r>
      <w:r>
        <w:rPr>
          <w:rStyle w:val="VerbatimChar"/>
        </w:rPr>
        <w:t xml:space="preserve">QWEN.md</w:t>
      </w:r>
      <w:r>
        <w:t xml:space="preserve"> </w:t>
      </w:r>
      <w:r>
        <w:t xml:space="preserve">/</w:t>
      </w:r>
      <w:r>
        <w:t xml:space="preserve"> </w:t>
      </w:r>
      <w:r>
        <w:rPr>
          <w:rStyle w:val="VerbatimChar"/>
        </w:rPr>
        <w:t xml:space="preserve">CLAUDE.md</w:t>
      </w:r>
      <w:r>
        <w:t xml:space="preserve"> </w:t>
      </w:r>
      <w:r>
        <w:t xml:space="preserve">/</w:t>
      </w:r>
      <w:r>
        <w:t xml:space="preserve"> </w:t>
      </w:r>
      <w:r>
        <w:rPr>
          <w:rStyle w:val="VerbatimChar"/>
        </w:rPr>
        <w:t xml:space="preserve">AGENTS.md</w:t>
      </w:r>
      <w:r>
        <w:t xml:space="preserve"> </w:t>
      </w:r>
      <w:r>
        <w:t xml:space="preserve">for project-specific extensions; these MUST NOT weaken any universal rule but MAY add stricter project-specific constraints.</w:t>
      </w:r>
    </w:p>
    <w:bookmarkStart w:id="186" w:name="Xd0b3ae747dfb1b5344cfd95c40925a6fb351ad8"/>
    <w:p>
      <w:pPr>
        <w:pStyle w:val="Heading3"/>
      </w:pPr>
      <w:r>
        <w:t xml:space="preserve">§11.4.88 — Background-push mandate: commit-lock release immediately after commit, push runs detached (User mandate, 2026-05-26)</w:t>
      </w:r>
    </w:p>
    <w:p>
      <w:pPr>
        <w:pStyle w:val="FirstParagraph"/>
      </w:pPr>
      <w:r>
        <w:t xml:space="preserve">Forensic anchor: 2026-05-26 commit_all.sh held flock ~5h on synchronous post-commit push. Mandate: (A) flock release IMMEDIATELY after commit; (B) push detached via nohup + disown; (C) push_all.sh per-remote flock — same-remote serializes, different-remote parallel; (D) failures →</w:t>
      </w:r>
      <w:r>
        <w:t xml:space="preserve"> </w:t>
      </w:r>
      <w:r>
        <w:rPr>
          <w:rStyle w:val="VerbatimChar"/>
        </w:rPr>
        <w:t xml:space="preserve">qa-results/push_failures/</w:t>
      </w:r>
      <w:r>
        <w:t xml:space="preserve">, autonomous loop checks per §11.4.87(A); (E)</w:t>
      </w:r>
      <w:r>
        <w:t xml:space="preserve"> </w:t>
      </w:r>
      <w:r>
        <w:rPr>
          <w:rStyle w:val="VerbatimChar"/>
        </w:rPr>
        <w:t xml:space="preserve">--sync-push</w:t>
      </w:r>
      <w:r>
        <w:t xml:space="preserve"> </w:t>
      </w:r>
      <w:r>
        <w:t xml:space="preserve">escape for §11.4.41 force-push only. Composes §2.1 / §9.2 / §11.4.41 / §11.4.42 / §11.4.71 / §11.4.87. Gates</w:t>
      </w:r>
      <w:r>
        <w:t xml:space="preserve"> </w:t>
      </w:r>
      <w:r>
        <w:rPr>
          <w:rStyle w:val="VerbatimChar"/>
        </w:rPr>
        <w:t xml:space="preserve">CM-COVENANT-114-88-PROPAGATION</w:t>
      </w:r>
      <w:r>
        <w:t xml:space="preserve"> </w:t>
      </w:r>
      <w:r>
        <w:t xml:space="preserve">+</w:t>
      </w:r>
      <w:r>
        <w:t xml:space="preserve"> </w:t>
      </w:r>
      <w:r>
        <w:rPr>
          <w:rStyle w:val="VerbatimChar"/>
        </w:rPr>
        <w:t xml:space="preserve">CM-BACKGROUND-PUSH-WIRED</w:t>
      </w:r>
      <w:r>
        <w:t xml:space="preserve"> </w:t>
      </w:r>
      <w:r>
        <w:t xml:space="preserve">+ paired §1.1 mutations.</w:t>
      </w:r>
    </w:p>
    <w:p>
      <w:pPr>
        <w:pStyle w:val="BodyText"/>
      </w:pPr>
      <w:r>
        <w:rPr>
          <w:b/>
          <w:bCs/>
        </w:rPr>
        <w:t xml:space="preserve">Canonical authority:</w:t>
      </w:r>
      <w:r>
        <w:t xml:space="preserve"> </w:t>
      </w:r>
      <w:hyperlink r:id="rId9">
        <w:r>
          <w:rPr>
            <w:rStyle w:val="VerbatimChar"/>
          </w:rPr>
          <w:t xml:space="preserve">Constitution.md</w:t>
        </w:r>
      </w:hyperlink>
      <w:r>
        <w:t xml:space="preserve"> </w:t>
      </w:r>
      <w:r>
        <w:t xml:space="preserve">§11.4.88. Non-compliance is a release blocker.</w:t>
      </w:r>
    </w:p>
    <w:bookmarkEnd w:id="186"/>
    <w:bookmarkStart w:id="187" w:name="Xc12365e4941b3ff4edb13ef1cace35e4cb17a26"/>
    <w:p>
      <w:pPr>
        <w:pStyle w:val="Heading3"/>
      </w:pPr>
      <w:r>
        <w:t xml:space="preserve">§11.4.89 — Background test execution mandate (User mandate, 2026-05-27)</w:t>
      </w:r>
    </w:p>
    <w:p>
      <w:pPr>
        <w:pStyle w:val="FirstParagraph"/>
      </w:pPr>
      <w:r>
        <w:t xml:space="preserve">Forensic anchor 2026-05-27: conductor invoked long pre_build synchronously, blocking main stream 6-7 min on §JV/§JW/§JX/§JY scaffolding. Symmetric to §11.4.88 at test-execution layer. Mandate: (A) long tests (&gt;30s) run via</w:t>
      </w:r>
      <w:r>
        <w:t xml:space="preserve"> </w:t>
      </w:r>
      <w:r>
        <w:rPr>
          <w:rStyle w:val="VerbatimChar"/>
        </w:rPr>
        <w:t xml:space="preserve">nohup ... &gt; &lt;log&gt; 2&gt;&amp;1 &amp;</w:t>
      </w:r>
      <w:r>
        <w:t xml:space="preserve"> </w:t>
      </w:r>
      <w:r>
        <w:t xml:space="preserve">+</w:t>
      </w:r>
      <w:r>
        <w:t xml:space="preserve"> </w:t>
      </w:r>
      <w:r>
        <w:rPr>
          <w:rStyle w:val="VerbatimChar"/>
        </w:rPr>
        <w:t xml:space="preserve">disown</w:t>
      </w:r>
      <w:r>
        <w:t xml:space="preserve">; (B) main stream proceeds to §11.4.42 priority queue immediately; (C) hard-dependency gating via poll/pgrep — surface §11.4.66 options if still running; (D) failures land in log files; (E) foreground only &lt;30s OR operator authorisation; (F) per-script flock. Composes §11.4.42 / §11.4.66 / §11.4.82 / §11.4.84 / §11.4.85 / §11.4.87 / §11.4.88. Gates</w:t>
      </w:r>
      <w:r>
        <w:t xml:space="preserve"> </w:t>
      </w:r>
      <w:r>
        <w:rPr>
          <w:rStyle w:val="VerbatimChar"/>
        </w:rPr>
        <w:t xml:space="preserve">CM-COVENANT-114-89-PROPAGATION</w:t>
      </w:r>
      <w:r>
        <w:t xml:space="preserve"> </w:t>
      </w:r>
      <w:r>
        <w:t xml:space="preserve">+</w:t>
      </w:r>
      <w:r>
        <w:t xml:space="preserve"> </w:t>
      </w:r>
      <w:r>
        <w:rPr>
          <w:rStyle w:val="VerbatimChar"/>
        </w:rPr>
        <w:t xml:space="preserve">CM-BACKGROUND-TEST-EXECUTION-WIRED</w:t>
      </w:r>
      <w:r>
        <w:t xml:space="preserve"> </w:t>
      </w:r>
      <w:r>
        <w:t xml:space="preserve">+ paired §1.1 mutations.</w:t>
      </w:r>
    </w:p>
    <w:p>
      <w:pPr>
        <w:pStyle w:val="BodyText"/>
      </w:pPr>
      <w:r>
        <w:rPr>
          <w:b/>
          <w:bCs/>
        </w:rPr>
        <w:t xml:space="preserve">Canonical authority:</w:t>
      </w:r>
      <w:r>
        <w:t xml:space="preserve"> </w:t>
      </w:r>
      <w:hyperlink r:id="rId9">
        <w:r>
          <w:rPr>
            <w:rStyle w:val="VerbatimChar"/>
          </w:rPr>
          <w:t xml:space="preserve">Constitution.md</w:t>
        </w:r>
      </w:hyperlink>
      <w:r>
        <w:t xml:space="preserve"> </w:t>
      </w:r>
      <w:r>
        <w:t xml:space="preserve">§11.4.89. Non-compliance is a release blocker.</w:t>
      </w:r>
    </w:p>
    <w:bookmarkEnd w:id="187"/>
    <w:bookmarkStart w:id="188" w:name="X24e71633ea22f26e9004fd90814a7f82bd6276f"/>
    <w:p>
      <w:pPr>
        <w:pStyle w:val="Heading3"/>
      </w:pPr>
      <w:r>
        <w:t xml:space="preserve">§11.4.90 — Obsolete status + obsolescence audit (User mandate, 2026-05-27)</w:t>
      </w:r>
    </w:p>
    <w:p>
      <w:pPr>
        <w:pStyle w:val="FirstParagraph"/>
      </w:pPr>
      <w:r>
        <w:t xml:space="preserve">§11.4.15 Status closed-set + terminal</w:t>
      </w:r>
      <w:r>
        <w:t xml:space="preserve"> </w:t>
      </w:r>
      <w:r>
        <w:rPr>
          <w:rStyle w:val="VerbatimChar"/>
        </w:rPr>
        <w:t xml:space="preserve">Obsolete (→ Fixed.md)</w:t>
      </w:r>
      <w:r>
        <w:t xml:space="preserve">. Reasons:</w:t>
      </w:r>
      <w:r>
        <w:t xml:space="preserve"> </w:t>
      </w:r>
      <w:r>
        <w:rPr>
          <w:rStyle w:val="VerbatimChar"/>
        </w:rPr>
        <w:t xml:space="preserve">superseded-by-design-change | superseded-by-later-mandate | feature-removed | duplicate-of | unsupported-topology | not-reproducible</w:t>
      </w:r>
      <w:r>
        <w:t xml:space="preserve"> </w:t>
      </w:r>
      <w:r>
        <w:t xml:space="preserve">(</w:t>
      </w:r>
      <w:r>
        <w:rPr>
          <w:rStyle w:val="VerbatimChar"/>
        </w:rPr>
        <w:t xml:space="preserve">not-reproducible</w:t>
      </w:r>
      <w:r>
        <w:t xml:space="preserve"> </w:t>
      </w:r>
      <w:r>
        <w:t xml:space="preserve">= a reported defect that does NOT reproduce on the canonical tree/baseline — an environment/isolated-worktree artifact, not a real product defect).</w:t>
      </w:r>
      <w:r>
        <w:t xml:space="preserve"> </w:t>
      </w:r>
      <w:r>
        <w:rPr>
          <w:rStyle w:val="VerbatimChar"/>
        </w:rPr>
        <w:t xml:space="preserve">**Obsolete-Details:**</w:t>
      </w:r>
      <w:r>
        <w:t xml:space="preserve"> </w:t>
      </w:r>
      <w:r>
        <w:t xml:space="preserve">line mandatory (Since + Reason + Superseding-item + Triple-check evidence). Colorizer</w:t>
      </w:r>
      <w:r>
        <w:t xml:space="preserve"> </w:t>
      </w:r>
      <w:r>
        <w:rPr>
          <w:rStyle w:val="VerbatimChar"/>
        </w:rPr>
        <w:t xml:space="preserve">cell-status-obsolete</w:t>
      </w:r>
      <w:r>
        <w:t xml:space="preserve"> </w:t>
      </w:r>
      <w:r>
        <w:t xml:space="preserve">= light-gray + strikethrough. Audit cadence per §11.4.40 + §11.4.42. Triple-check non-negotiable.</w:t>
      </w:r>
    </w:p>
    <w:p>
      <w:pPr>
        <w:pStyle w:val="BodyText"/>
      </w:pPr>
      <w:r>
        <w:rPr>
          <w:b/>
          <w:bCs/>
        </w:rPr>
        <w:t xml:space="preserve">Canonical authority:</w:t>
      </w:r>
      <w:r>
        <w:t xml:space="preserve"> </w:t>
      </w:r>
      <w:hyperlink r:id="rId9">
        <w:r>
          <w:rPr>
            <w:rStyle w:val="VerbatimChar"/>
          </w:rPr>
          <w:t xml:space="preserve">Constitution.md</w:t>
        </w:r>
      </w:hyperlink>
      <w:r>
        <w:t xml:space="preserve"> </w:t>
      </w:r>
      <w:r>
        <w:t xml:space="preserve">§11.4.90. Release blocker.</w:t>
      </w:r>
    </w:p>
    <w:bookmarkEnd w:id="188"/>
    <w:bookmarkStart w:id="189" w:name="X7709e82fe527b3f6e8ea3894624caee45a9e1e9"/>
    <w:p>
      <w:pPr>
        <w:pStyle w:val="Heading3"/>
      </w:pPr>
      <w:r>
        <w:t xml:space="preserve">§11.4.91 — Summary-doc clarity (User mandate, 2026-05-27)</w:t>
      </w:r>
    </w:p>
    <w:p>
      <w:pPr>
        <w:pStyle w:val="FirstParagraph"/>
      </w:pPr>
      <w:r>
        <w:t xml:space="preserve">Every summary entry's description: self-contained, meaningful, ≥ 6 words / ≥ 40 chars, SUBJECT + PROBLEM/GOAL. Anti-patterns forbidden: section labels, bare metadata, §-letter alone. Generators extract from H1/H2 heading. Pre-build gate</w:t>
      </w:r>
      <w:r>
        <w:t xml:space="preserve"> </w:t>
      </w:r>
      <w:r>
        <w:rPr>
          <w:rStyle w:val="VerbatimChar"/>
        </w:rPr>
        <w:t xml:space="preserve">CM-SUMMARY-CLARITY-DESCRIPTIONS</w:t>
      </w:r>
      <w:r>
        <w:t xml:space="preserve">.</w:t>
      </w:r>
    </w:p>
    <w:p>
      <w:pPr>
        <w:pStyle w:val="BodyText"/>
      </w:pPr>
      <w:r>
        <w:rPr>
          <w:b/>
          <w:bCs/>
        </w:rPr>
        <w:t xml:space="preserve">Canonical authority:</w:t>
      </w:r>
      <w:r>
        <w:t xml:space="preserve"> </w:t>
      </w:r>
      <w:hyperlink r:id="rId9">
        <w:r>
          <w:rPr>
            <w:rStyle w:val="VerbatimChar"/>
          </w:rPr>
          <w:t xml:space="preserve">Constitution.md</w:t>
        </w:r>
      </w:hyperlink>
      <w:r>
        <w:t xml:space="preserve"> </w:t>
      </w:r>
      <w:r>
        <w:t xml:space="preserve">§11.4.91. Release blocker.</w:t>
      </w:r>
    </w:p>
    <w:bookmarkEnd w:id="189"/>
    <w:bookmarkStart w:id="190" w:name="Xc1e83bb33dbf85b6bebb64cd3a0c34dcfd052de"/>
    <w:p>
      <w:pPr>
        <w:pStyle w:val="Heading3"/>
      </w:pPr>
      <w:r>
        <w:t xml:space="preserve">§11.4.92 — Multi-pass change-evaluation (User mandate, 2026-05-27)</w:t>
      </w:r>
    </w:p>
    <w:p>
      <w:pPr>
        <w:pStyle w:val="FirstParagraph"/>
      </w:pPr>
      <w:r>
        <w:t xml:space="preserve">5-pass evaluation BEFORE commit-ready: (1) Main-task verification; (2) Regression-blast-radius; (3) Cross-feature interaction; (4) Deep-research per §11.4.8; (5) Anti-bluff confirmation. Doc per pass. Trivial exemption: typo/revision/MD-export ONLY if zero source touched.</w:t>
      </w:r>
    </w:p>
    <w:p>
      <w:pPr>
        <w:pStyle w:val="BodyText"/>
      </w:pPr>
      <w:r>
        <w:rPr>
          <w:b/>
          <w:bCs/>
        </w:rPr>
        <w:t xml:space="preserve">Canonical authority:</w:t>
      </w:r>
      <w:r>
        <w:t xml:space="preserve"> </w:t>
      </w:r>
      <w:hyperlink r:id="rId9">
        <w:r>
          <w:rPr>
            <w:rStyle w:val="VerbatimChar"/>
          </w:rPr>
          <w:t xml:space="preserve">Constitution.md</w:t>
        </w:r>
      </w:hyperlink>
      <w:r>
        <w:t xml:space="preserve"> </w:t>
      </w:r>
      <w:r>
        <w:t xml:space="preserve">§11.4.92. Release blocker.</w:t>
      </w:r>
    </w:p>
    <w:bookmarkEnd w:id="190"/>
    <w:bookmarkStart w:id="191" w:name="X92551ac84505fc072dbd538e47b8057edb5ec0a"/>
    <w:p>
      <w:pPr>
        <w:pStyle w:val="Heading3"/>
      </w:pPr>
      <w:r>
        <w:t xml:space="preserve">§11.4.93 — SQLite-SSoT for workable items (User mandate, 2026-05-27)</w:t>
      </w:r>
    </w:p>
    <w:p>
      <w:pPr>
        <w:pStyle w:val="FirstParagraph"/>
      </w:pPr>
      <w:r>
        <w:rPr>
          <w:rStyle w:val="VerbatimChar"/>
        </w:rPr>
        <w:t xml:space="preserve">docs/.workable_items.db</w:t>
      </w:r>
      <w:r>
        <w:t xml:space="preserve"> </w:t>
      </w:r>
      <w:r>
        <w:t xml:space="preserve">SQLite — DB authoritative, MD derived. Schema: items + item_history + obsolete_details + operator_block_details + firebase_metadata + meta. Go binary</w:t>
      </w:r>
      <w:r>
        <w:t xml:space="preserve"> </w:t>
      </w:r>
      <w:r>
        <w:rPr>
          <w:rStyle w:val="VerbatimChar"/>
        </w:rPr>
        <w:t xml:space="preserve">cmd/workable-items/</w:t>
      </w:r>
      <w:r>
        <w:t xml:space="preserve"> </w:t>
      </w:r>
      <w:r>
        <w:t xml:space="preserve">sync md↔db + diff + validate + add + close. Bidirectional regen byte-identical. Anti-bluff: unit+integration+stress+chaos per §11.4.85. Go binary in constitution submodule per §11.4.74. 6-phase migration §LA.</w:t>
      </w:r>
    </w:p>
    <w:p>
      <w:pPr>
        <w:pStyle w:val="BodyText"/>
      </w:pPr>
      <w:r>
        <w:rPr>
          <w:b/>
          <w:bCs/>
        </w:rPr>
        <w:t xml:space="preserve">Canonical authority:</w:t>
      </w:r>
      <w:r>
        <w:t xml:space="preserve"> </w:t>
      </w:r>
      <w:hyperlink r:id="rId9">
        <w:r>
          <w:rPr>
            <w:rStyle w:val="VerbatimChar"/>
          </w:rPr>
          <w:t xml:space="preserve">Constitution.md</w:t>
        </w:r>
      </w:hyperlink>
      <w:r>
        <w:t xml:space="preserve"> </w:t>
      </w:r>
      <w:r>
        <w:t xml:space="preserve">§11.4.93. Release blocker.</w:t>
      </w:r>
    </w:p>
    <w:bookmarkEnd w:id="191"/>
    <w:bookmarkStart w:id="192" w:name="Xb4c5f8c2e24746507fc7575153087cae1953750"/>
    <w:p>
      <w:pPr>
        <w:pStyle w:val="Heading3"/>
      </w:pPr>
      <w:r>
        <w:t xml:space="preserve">§11.4.94 — Zero-idle priority-first parallel-by-default (User mandate, 2026-05-27)</w:t>
      </w:r>
    </w:p>
    <w:p>
      <w:pPr>
        <w:pStyle w:val="FirstParagraph"/>
      </w:pPr>
      <w:r>
        <w:t xml:space="preserve">Binds §11.4.20/42/58/70/72/82/87/88/89 — always-on. Idle ONLY: externally blocked, operator STOP, §12 host-safety. Before any wake/sleep survey parallel-work queue. Priority MANDATORY (§11.4.72 audio first). Subagent-driven default non-trivial. Background default &gt;30s. Stability per §11.4.92 + §11.4.84 + §12.6-9. Updates at milestones.</w:t>
      </w:r>
    </w:p>
    <w:p>
      <w:pPr>
        <w:pStyle w:val="BodyText"/>
      </w:pPr>
      <w:r>
        <w:rPr>
          <w:b/>
          <w:bCs/>
        </w:rPr>
        <w:t xml:space="preserve">Canonical authority:</w:t>
      </w:r>
      <w:r>
        <w:t xml:space="preserve"> </w:t>
      </w:r>
      <w:hyperlink r:id="rId9">
        <w:r>
          <w:rPr>
            <w:rStyle w:val="VerbatimChar"/>
          </w:rPr>
          <w:t xml:space="preserve">Constitution.md</w:t>
        </w:r>
      </w:hyperlink>
      <w:r>
        <w:t xml:space="preserve"> </w:t>
      </w:r>
      <w:r>
        <w:t xml:space="preserve">§11.4.94. Release blocker.</w:t>
      </w:r>
    </w:p>
    <w:bookmarkEnd w:id="192"/>
    <w:bookmarkStart w:id="193" w:name="X61df8a726bbee25d5c5781c3a78d3ed00d80399"/>
    <w:p>
      <w:pPr>
        <w:pStyle w:val="Heading3"/>
      </w:pPr>
      <w:r>
        <w:t xml:space="preserve">§11.4.95 — Workable-items DB TRACKED in git (User mandate, 2026-05-27)</w:t>
      </w:r>
    </w:p>
    <w:p>
      <w:pPr>
        <w:pStyle w:val="FirstParagraph"/>
      </w:pPr>
      <w:r>
        <w:t xml:space="preserve">§11.4.93 amendment:</w:t>
      </w:r>
      <w:r>
        <w:t xml:space="preserve"> </w:t>
      </w:r>
      <w:r>
        <w:rPr>
          <w:rStyle w:val="VerbatimChar"/>
        </w:rPr>
        <w:t xml:space="preserve">docs/workable_items.db</w:t>
      </w:r>
      <w:r>
        <w:t xml:space="preserve"> </w:t>
      </w:r>
      <w:r>
        <w:t xml:space="preserve">TRACKED, NEVER gitignored. Authoritative source. Every mutation → stage+commit+push DB + MD. WAL-checkpoint before commit. §11.4.77 does NOT apply. Pre-build gates</w:t>
      </w:r>
      <w:r>
        <w:t xml:space="preserve"> </w:t>
      </w:r>
      <w:r>
        <w:rPr>
          <w:rStyle w:val="VerbatimChar"/>
        </w:rPr>
        <w:t xml:space="preserve">CM-COVENANT-114-95-PROPAGATION</w:t>
      </w:r>
      <w:r>
        <w:t xml:space="preserve"> </w:t>
      </w:r>
      <w:r>
        <w:t xml:space="preserve">+</w:t>
      </w:r>
      <w:r>
        <w:t xml:space="preserve"> </w:t>
      </w:r>
      <w:r>
        <w:rPr>
          <w:rStyle w:val="VerbatimChar"/>
        </w:rPr>
        <w:t xml:space="preserve">CM-WORKABLE-ITEMS-DB-TRACKED</w:t>
      </w:r>
      <w:r>
        <w:t xml:space="preserve">.</w:t>
      </w:r>
    </w:p>
    <w:p>
      <w:pPr>
        <w:pStyle w:val="BodyText"/>
      </w:pPr>
      <w:r>
        <w:rPr>
          <w:b/>
          <w:bCs/>
        </w:rPr>
        <w:t xml:space="preserve">Canonical authority:</w:t>
      </w:r>
      <w:r>
        <w:t xml:space="preserve"> </w:t>
      </w:r>
      <w:hyperlink r:id="rId9">
        <w:r>
          <w:rPr>
            <w:rStyle w:val="VerbatimChar"/>
          </w:rPr>
          <w:t xml:space="preserve">Constitution.md</w:t>
        </w:r>
      </w:hyperlink>
      <w:r>
        <w:t xml:space="preserve"> </w:t>
      </w:r>
      <w:r>
        <w:t xml:space="preserve">§11.4.95. Release blocker.</w:t>
      </w:r>
    </w:p>
    <w:bookmarkEnd w:id="193"/>
    <w:bookmarkStart w:id="194" w:name="X8030dd956614402fd18bf3cb58915eec140a6a6"/>
    <w:p>
      <w:pPr>
        <w:pStyle w:val="Heading3"/>
      </w:pPr>
      <w:r>
        <w:t xml:space="preserve">§11.4.96 — Safe-parallel-work-with-long-build (User mandate, 2026-05-27)</w:t>
      </w:r>
    </w:p>
    <w:p>
      <w:pPr>
        <w:pStyle w:val="FirstParagraph"/>
      </w:pPr>
      <w:r>
        <w:t xml:space="preserve">SAFE during AOSP build: (A) docs/MD; (B) scripts/; (C) pre-build gates; (D) on-device tests; (E) constitution edits+push; (F) submodule push per §11.4.88; (G) read-only ADB probes; (H) subagent dispatch; (I) web research; (J) workable-items DB ops; (K) pre-build + meta-test execution backgrounded.</w:t>
      </w:r>
    </w:p>
    <w:p>
      <w:pPr>
        <w:pStyle w:val="BodyText"/>
      </w:pPr>
      <w:r>
        <w:t xml:space="preserve">UNSAFE: (α) git checkout/reset on source; (β) mass deletes/renames under built source; (γ) APK-built submodule pointer; (δ) out/; (ε) make clean; (ζ) container destruction; (η) disk-fill; (θ) §12 host-safety.</w:t>
      </w:r>
    </w:p>
    <w:p>
      <w:pPr>
        <w:pStyle w:val="BodyText"/>
      </w:pPr>
      <w:r>
        <w:t xml:space="preserve">Conductor dispatches ≥1 (A)-(K) per pause. "Build running, nothing else to do" NEVER true.</w:t>
      </w:r>
    </w:p>
    <w:p>
      <w:pPr>
        <w:pStyle w:val="BodyText"/>
      </w:pPr>
      <w:r>
        <w:rPr>
          <w:b/>
          <w:bCs/>
        </w:rPr>
        <w:t xml:space="preserve">Canonical authority:</w:t>
      </w:r>
      <w:r>
        <w:t xml:space="preserve"> </w:t>
      </w:r>
      <w:hyperlink r:id="rId9">
        <w:r>
          <w:rPr>
            <w:rStyle w:val="VerbatimChar"/>
          </w:rPr>
          <w:t xml:space="preserve">Constitution.md</w:t>
        </w:r>
      </w:hyperlink>
      <w:r>
        <w:t xml:space="preserve"> </w:t>
      </w:r>
      <w:r>
        <w:t xml:space="preserve">§11.4.96. Release blocker.</w:t>
      </w:r>
    </w:p>
    <w:bookmarkEnd w:id="194"/>
    <w:bookmarkStart w:id="195" w:name="Xb31e37d471f88f656b0932ebef32c8d454302a1"/>
    <w:p>
      <w:pPr>
        <w:pStyle w:val="Heading3"/>
      </w:pPr>
      <w:r>
        <w:t xml:space="preserve">§11.4.97 — Max-use-of-idle + progress-update cadence (User mandate, 2026-05-27)</w:t>
      </w:r>
    </w:p>
    <w:p>
      <w:pPr>
        <w:pStyle w:val="FirstParagraph"/>
      </w:pPr>
      <w:r>
        <w:t xml:space="preserve">(A) Every minute progressable idle = §11.4.97 violation, dispatch CONTINUOUSLY; (B) 1-line operator updates at commit/subagent/anchor/evidence/migration — no prompt; (C) continuous physical-proof gathering per §11.4.5/6/69; (D) composes with operating-mode anchor family; (E) idle-only-when-blocked closed-set unchanged from §11.4.94(A). Pre-build gates</w:t>
      </w:r>
      <w:r>
        <w:t xml:space="preserve"> </w:t>
      </w:r>
      <w:r>
        <w:rPr>
          <w:rStyle w:val="VerbatimChar"/>
        </w:rPr>
        <w:t xml:space="preserve">CM-COVENANT-114-97-PROPAGATION</w:t>
      </w:r>
      <w:r>
        <w:t xml:space="preserve"> </w:t>
      </w:r>
      <w:r>
        <w:t xml:space="preserve">+</w:t>
      </w:r>
      <w:r>
        <w:t xml:space="preserve"> </w:t>
      </w:r>
      <w:r>
        <w:rPr>
          <w:rStyle w:val="VerbatimChar"/>
        </w:rPr>
        <w:t xml:space="preserve">CM-IDLE-TIME-AUDIT</w:t>
      </w:r>
      <w:r>
        <w:t xml:space="preserve">.</w:t>
      </w:r>
    </w:p>
    <w:p>
      <w:pPr>
        <w:pStyle w:val="BodyText"/>
      </w:pPr>
      <w:r>
        <w:rPr>
          <w:b/>
          <w:bCs/>
        </w:rPr>
        <w:t xml:space="preserve">Canonical authority:</w:t>
      </w:r>
      <w:r>
        <w:t xml:space="preserve"> </w:t>
      </w:r>
      <w:hyperlink r:id="rId9">
        <w:r>
          <w:rPr>
            <w:rStyle w:val="VerbatimChar"/>
          </w:rPr>
          <w:t xml:space="preserve">Constitution.md</w:t>
        </w:r>
      </w:hyperlink>
      <w:r>
        <w:t xml:space="preserve"> </w:t>
      </w:r>
      <w:r>
        <w:t xml:space="preserve">§11.4.97. Release blocker.</w:t>
      </w:r>
    </w:p>
    <w:bookmarkEnd w:id="195"/>
    <w:bookmarkStart w:id="196" w:name="Xf76a00fb29306b344a5b89d85054c96d3a5680b"/>
    <w:p>
      <w:pPr>
        <w:pStyle w:val="Heading3"/>
      </w:pPr>
      <w:r>
        <w:t xml:space="preserve">§11.4.98 — Full-Automation Anti-Bluff (User mandate, 2026-05-28)</w:t>
      </w:r>
    </w:p>
    <w:p>
      <w:pPr>
        <w:pStyle w:val="FirstParagraph"/>
      </w:pPr>
      <w:r>
        <w:t xml:space="preserve">Forensic anchor: "Make sure we have full automation testing of all scenarios with real bot, main group and users without any manual intervention or contribution of real user! ... No bluff is allowed!"</w:t>
      </w:r>
    </w:p>
    <w:p>
      <w:pPr>
        <w:pStyle w:val="BodyText"/>
      </w:pPr>
      <w:r>
        <w:t xml:space="preserve">Closes the manual-intervention gap §11.4+85+87+89+94 didn't forbid. (A) every test MUST self-drive end-to-end — PASS/FAIL/SKIP-with-reason without further human action; (B) single exception = one-time credential bootstrap OUTSIDE test execution (.env, ~/.bashrc, OAuth, MTProto-session-activation); (C) concrete live requirements: (1) no "operator MUST type" prompts — drive via MTProto/real-user-API/webhook-fixture/in-process loopback; (2) no UUIDs colliding with active dev session (Herald 2026-05-28: silent exit -1 lesson); (3) no 60s human-response windows (§11.4.50 violation); (4) re-runnability</w:t>
      </w:r>
      <w:r>
        <w:t xml:space="preserve"> </w:t>
      </w:r>
      <w:r>
        <w:rPr>
          <w:rStyle w:val="VerbatimChar"/>
        </w:rPr>
        <w:t xml:space="preserve">-count=3</w:t>
      </w:r>
      <w:r>
        <w:t xml:space="preserve"> </w:t>
      </w:r>
      <w:r>
        <w:t xml:space="preserve">with self-cleaning state; (5) audit COMPLIANT vs NON-COMPLIANT; (6) no false-positive PASS — silent-skip-as-PASS + stale-evidence forbidden, §11.4.3 SKIP-with-reason correct; (D) composes §11.4.85+89+87+94 = continuously-validated fully-automated non-flake anti-bluff regime; (E) inheritance per §11.4.35 — restate literal</w:t>
      </w:r>
      <w:r>
        <w:t xml:space="preserve"> </w:t>
      </w:r>
      <w:r>
        <w:rPr>
          <w:rStyle w:val="VerbatimChar"/>
        </w:rPr>
        <w:t xml:space="preserve">11.4.98</w:t>
      </w:r>
      <w:r>
        <w:t xml:space="preserve"> </w:t>
      </w:r>
      <w:r>
        <w:t xml:space="preserve">in every consumer; pre-build gate</w:t>
      </w:r>
      <w:r>
        <w:t xml:space="preserve"> </w:t>
      </w:r>
      <w:r>
        <w:rPr>
          <w:rStyle w:val="VerbatimChar"/>
        </w:rPr>
        <w:t xml:space="preserve">CM-COVENANT-114-98-PROPAGATION</w:t>
      </w:r>
      <w:r>
        <w:t xml:space="preserve">; paired §1.1 mutations strip → FAIL; (F) enforcement: manual-action commit BLOCKED; NON-COMPLIANT after 30 days → §11.4.90 Obsolete citing §11.4.98.</w:t>
      </w:r>
    </w:p>
    <w:p>
      <w:pPr>
        <w:pStyle w:val="BodyText"/>
      </w:pPr>
      <w:r>
        <w:rPr>
          <w:b/>
          <w:bCs/>
        </w:rPr>
        <w:t xml:space="preserve">Canonical authority:</w:t>
      </w:r>
      <w:r>
        <w:t xml:space="preserve"> </w:t>
      </w:r>
      <w:hyperlink r:id="rId9">
        <w:r>
          <w:rPr>
            <w:rStyle w:val="VerbatimChar"/>
          </w:rPr>
          <w:t xml:space="preserve">Constitution.md</w:t>
        </w:r>
      </w:hyperlink>
      <w:r>
        <w:t xml:space="preserve"> </w:t>
      </w:r>
      <w:r>
        <w:t xml:space="preserve">§11.4.98. Release blocker.</w:t>
      </w:r>
    </w:p>
    <w:bookmarkEnd w:id="196"/>
    <w:bookmarkStart w:id="197" w:name="X30743d06669c876984e6fac2829d388500a8363"/>
    <w:p>
      <w:pPr>
        <w:pStyle w:val="Heading3"/>
      </w:pPr>
      <w:r>
        <w:t xml:space="preserve">§11.4.99 — Latest-Source Documentation Cross-Reference (User mandate, 2026-05-28)</w:t>
      </w:r>
    </w:p>
    <w:p>
      <w:pPr>
        <w:pStyle w:val="FirstParagraph"/>
      </w:pPr>
      <w:r>
        <w:t xml:space="preserve">Forensic: "ALWAYS check against latest versions of services we use web/online docs before creating instructions! ... mandatory rules / constraints, result is consistency and safety of created instructions, guides and manuals!"</w:t>
      </w:r>
    </w:p>
    <w:p>
      <w:pPr>
        <w:pStyle w:val="BodyText"/>
      </w:pPr>
      <w:r>
        <w:t xml:space="preserve">Case study (Herald 2026-05-28): MTProto guide recommended VoIP + omitted</w:t>
      </w:r>
      <w:r>
        <w:t xml:space="preserve"> </w:t>
      </w:r>
      <w:r>
        <w:rPr>
          <w:rStyle w:val="VerbatimChar"/>
        </w:rPr>
        <w:t xml:space="preserve">recover@telegram.org</w:t>
      </w:r>
      <w:r>
        <w:t xml:space="preserve"> </w:t>
      </w:r>
      <w:r>
        <w:t xml:space="preserve">pre-login email; contradicted official Telegram + gotd/td docs; could have caused permanent ban. Misguidance-by-stale-docs = §11.4 PASS-bluff at documentation layer.</w:t>
      </w:r>
    </w:p>
    <w:p>
      <w:pPr>
        <w:pStyle w:val="BodyText"/>
      </w:pPr>
      <w:r>
        <w:t xml:space="preserve">(A) Pre-commit cross-reference: fetch LATEST official online docs (WebFetch/MCP/direct browsing — NEVER training data) for every operator-facing instruction doc; cite source URL+date in "## Sources verified" footer AND commit-message footer; seek secondary authoritative sources for sparse official docs. (B) Negative findings documented explicitly. (C) STALE after 6 months (90 days for risk-classified services); re-verify at vN.0.0, on breaking-change, on operator-error. (D) Risk-classified: messengers/cloud/payment/AI/code-hosting/package-managers. (E) Composes with §11.4.92 Pass 4 INDEPENDENT — cannot substitute. (F) Inheritance per §11.4.35 — restate literal</w:t>
      </w:r>
      <w:r>
        <w:t xml:space="preserve"> </w:t>
      </w:r>
      <w:r>
        <w:rPr>
          <w:rStyle w:val="VerbatimChar"/>
        </w:rPr>
        <w:t xml:space="preserve">11.4.99</w:t>
      </w:r>
      <w:r>
        <w:t xml:space="preserve"> </w:t>
      </w:r>
      <w:r>
        <w:t xml:space="preserve">in every consumer's CLAUDE/AGENTS/QWEN. (G) Enforcement: missing-footer BLOCKED; stale-beyond-grace → §11.4.90 Obsolete.</w:t>
      </w:r>
    </w:p>
    <w:p>
      <w:pPr>
        <w:pStyle w:val="BodyText"/>
      </w:pPr>
      <w:r>
        <w:rPr>
          <w:b/>
          <w:bCs/>
        </w:rPr>
        <w:t xml:space="preserve">Canonical authority:</w:t>
      </w:r>
      <w:r>
        <w:t xml:space="preserve"> </w:t>
      </w:r>
      <w:hyperlink r:id="rId9">
        <w:r>
          <w:rPr>
            <w:rStyle w:val="VerbatimChar"/>
          </w:rPr>
          <w:t xml:space="preserve">Constitution.md</w:t>
        </w:r>
      </w:hyperlink>
      <w:r>
        <w:t xml:space="preserve"> </w:t>
      </w:r>
      <w:r>
        <w:t xml:space="preserve">§11.4.99. Release blocker.</w:t>
      </w:r>
    </w:p>
    <w:p>
      <w:pPr>
        <w:pStyle w:val="BodyText"/>
      </w:pPr>
      <w:r>
        <w:rPr>
          <w:b/>
          <w:bCs/>
        </w:rPr>
        <w:t xml:space="preserve">§11.4.100 — RETIRED.</w:t>
      </w:r>
      <w:r>
        <w:t xml:space="preserve"> </w:t>
      </w:r>
      <w:r>
        <w:t xml:space="preserve">Demoted to consumer project (a consuming project's video-color/visual-quality fidelity) per §11.4.17/§11.4.35 — project-specific (RK3588/MPV/Arvus), not universal. See the consuming project's Constitution/CLAUDE/AGENTS/QWEN.</w:t>
      </w:r>
    </w:p>
    <w:bookmarkEnd w:id="197"/>
    <w:bookmarkStart w:id="198" w:name="X6381111550d9aed5864f54c186ffbcf1de48ec3"/>
    <w:p>
      <w:pPr>
        <w:pStyle w:val="Heading3"/>
      </w:pPr>
      <w:r>
        <w:t xml:space="preserve">§11.4.101 — Autonomous-decision-over-blocking (User mandate, 2026-05-28)</w:t>
      </w:r>
    </w:p>
    <w:p>
      <w:pPr>
        <w:pStyle w:val="FirstParagraph"/>
      </w:pPr>
      <w:r>
        <w:t xml:space="preserve">Forensic: "when working in endless working loop fully autonomously try to decide most properly about points which would block execution and wait for us. If we haven't answered now work would be blocked whole night! If possible and if that will not cause any issues make proper and most reliable and safe decision so we achieve maximal efficiency and work gets fully done!"</w:t>
      </w:r>
    </w:p>
    <w:p>
      <w:pPr>
        <w:pStyle w:val="BodyText"/>
      </w:pPr>
      <w:r>
        <w:t xml:space="preserve">In autonomous / endless-loop mode (per §11.4.87) the agent MUST minimize operator-blocking and make the safe, reliable, reversible decision itself — work NOT stalled overnight waiting for input. §11.4.87 = keep working; §11.4.101 = HOW to clear the decision points.</w:t>
      </w:r>
    </w:p>
    <w:p>
      <w:pPr>
        <w:pStyle w:val="BodyText"/>
      </w:pPr>
      <w:r>
        <w:t xml:space="preserve">Decision rule (proceed autonomously when ALL): (a) reversible OR pre-op backup per §9.2; (b) safe choice determinable from captured evidence per §11.4.6 (</w:t>
      </w:r>
      <w:r>
        <w:rPr>
          <w:rStyle w:val="VerbatimChar"/>
        </w:rPr>
        <w:t xml:space="preserve">LIKELY</w:t>
      </w:r>
      <w:r>
        <w:t xml:space="preserve"> </w:t>
      </w:r>
      <w:r>
        <w:t xml:space="preserve">≠ determination); (c) wrong-choice blast radius bounded AND recoverable; (d) composes with §11.4 + §12 + §9. Block-only-when (BLOCK via §11.4.66 ONLY when ALL): irreversible AND high-blast-radius AND choice undeterminable from evidence — external-account state, inaccessible hardware, destructive-op-without-backup, force-push (§9.2 + §11.4.41), spending / third-party send.</w:t>
      </w:r>
      <w:r>
        <w:t xml:space="preserve"> </w:t>
      </w:r>
      <w:r>
        <w:rPr>
          <w:rStyle w:val="VerbatimChar"/>
        </w:rPr>
        <w:t xml:space="preserve">Operator-blocked</w:t>
      </w:r>
      <w:r>
        <w:t xml:space="preserve"> </w:t>
      </w:r>
      <w:r>
        <w:t xml:space="preserve">per §11.4.21 only after this fires + self-resolution-exhaustion audit. Maximize-progress-while-blocked: a block parks one work unit, not the loop — keep progressing NON-blocked items per §11.4.87 + §11.4.94; pose-and-idle = §11.4.94 + §11.4.97 violation. Composes §11.4.6/21/40/41/66/87/94/§9.2/§12. Classification: universal (§11.4.17). Propagation gate</w:t>
      </w:r>
      <w:r>
        <w:t xml:space="preserve"> </w:t>
      </w:r>
      <w:r>
        <w:rPr>
          <w:rStyle w:val="VerbatimChar"/>
        </w:rPr>
        <w:t xml:space="preserve">CM-COVENANT-114-101-PROPAGATION</w:t>
      </w:r>
      <w:r>
        <w:t xml:space="preserve"> </w:t>
      </w:r>
      <w:r>
        <w:t xml:space="preserve">(literal</w:t>
      </w:r>
      <w:r>
        <w:t xml:space="preserve"> </w:t>
      </w:r>
      <w:r>
        <w:rPr>
          <w:rStyle w:val="VerbatimChar"/>
        </w:rPr>
        <w:t xml:space="preserve">11.4.101</w:t>
      </w:r>
      <w:r>
        <w:t xml:space="preserve">) + paired §1.1 mutation (gate-code = separate work item).</w:t>
      </w:r>
    </w:p>
    <w:p>
      <w:pPr>
        <w:pStyle w:val="BodyText"/>
      </w:pPr>
      <w:r>
        <w:rPr>
          <w:b/>
          <w:bCs/>
        </w:rPr>
        <w:t xml:space="preserve">Canonical authority:</w:t>
      </w:r>
      <w:r>
        <w:t xml:space="preserve"> </w:t>
      </w:r>
      <w:hyperlink r:id="rId9">
        <w:r>
          <w:rPr>
            <w:rStyle w:val="VerbatimChar"/>
          </w:rPr>
          <w:t xml:space="preserve">Constitution.md</w:t>
        </w:r>
      </w:hyperlink>
      <w:r>
        <w:t xml:space="preserve"> </w:t>
      </w:r>
      <w:r>
        <w:t xml:space="preserve">§11.4.101. Release blocker. No</w:t>
      </w:r>
      <w:r>
        <w:t xml:space="preserve"> </w:t>
      </w:r>
      <w:r>
        <w:rPr>
          <w:rStyle w:val="VerbatimChar"/>
        </w:rPr>
        <w:t xml:space="preserve">--always-block-on-decision</w:t>
      </w:r>
      <w:r>
        <w:t xml:space="preserve"> </w:t>
      </w:r>
      <w:r>
        <w:t xml:space="preserve">/</w:t>
      </w:r>
      <w:r>
        <w:t xml:space="preserve"> </w:t>
      </w:r>
      <w:r>
        <w:rPr>
          <w:rStyle w:val="VerbatimChar"/>
        </w:rPr>
        <w:t xml:space="preserve">--never-decide-autonomously</w:t>
      </w:r>
      <w:r>
        <w:t xml:space="preserve"> </w:t>
      </w:r>
      <w:r>
        <w:t xml:space="preserve">/</w:t>
      </w:r>
      <w:r>
        <w:t xml:space="preserve"> </w:t>
      </w:r>
      <w:r>
        <w:rPr>
          <w:rStyle w:val="VerbatimChar"/>
        </w:rPr>
        <w:t xml:space="preserve">--skip-decision-rule</w:t>
      </w:r>
      <w:r>
        <w:t xml:space="preserve"> </w:t>
      </w:r>
      <w:r>
        <w:t xml:space="preserve">/</w:t>
      </w:r>
      <w:r>
        <w:t xml:space="preserve"> </w:t>
      </w:r>
      <w:r>
        <w:rPr>
          <w:rStyle w:val="VerbatimChar"/>
        </w:rPr>
        <w:t xml:space="preserve">--block-without-self-resolution</w:t>
      </w:r>
      <w:r>
        <w:t xml:space="preserve"> </w:t>
      </w:r>
      <w:r>
        <w:t xml:space="preserve">escape.</w:t>
      </w:r>
    </w:p>
    <w:bookmarkEnd w:id="198"/>
    <w:bookmarkStart w:id="199" w:name="Xa2a577981675ecd88271caa326891956438df55"/>
    <w:p>
      <w:pPr>
        <w:pStyle w:val="Heading3"/>
      </w:pPr>
      <w:r>
        <w:t xml:space="preserve">§11.4.102 — Systematic-debugging always-on + always-loaded skill-discovery + plugin availability (User mandate, 2026-05-29)</w:t>
      </w:r>
    </w:p>
    <w:p>
      <w:pPr>
        <w:pStyle w:val="FirstParagraph"/>
      </w:pPr>
      <w:r>
        <w:t xml:space="preserve">Forensic: "ALWAYS trigger / start the "/superpowers:systematic-debugging" skills when any issues happen! ... we MUST activate the skill(s) and make strongest efforts in full in depth analisys / debugging and determine root causes ... "/using-superpowers" skill is ALWAYS loaded, applied and used! All dependencies (plugins) that Claude Code or other market places are offering MUST BE installed if these are not already available for loading and use!"</w:t>
      </w:r>
    </w:p>
    <w:p>
      <w:pPr>
        <w:pStyle w:val="BodyText"/>
      </w:pPr>
      <w:r>
        <w:t xml:space="preserve">(A) On ANY spotted issue/bug/test-failure/gate-failure/regression/misalignment/inconsistency/unexpected-behaviour the agent MUST activate</w:t>
      </w:r>
      <w:r>
        <w:t xml:space="preserve"> </w:t>
      </w:r>
      <w:r>
        <w:rPr>
          <w:rStyle w:val="VerbatimChar"/>
        </w:rPr>
        <w:t xml:space="preserve">superpowers:systematic-debugging</w:t>
      </w:r>
      <w:r>
        <w:t xml:space="preserve"> </w:t>
      </w:r>
      <w:r>
        <w:t xml:space="preserve">(or platform-equivalent) BEFORE proposing/writing/applying any fix — Iron Law: NO FIXES WITHOUT ROOT CAUSE INVESTIGATION FIRST. Four-phase arc: root-cause → pattern → hypothesis (prove/disprove with captured evidence) → implementation (against proven cause only). Guess-and-retry / symptom-patch / re-run-hoping-it-passes ("probably transient/flaky") without completed investigation = §11.4.102 violation; calling a failure</w:t>
      </w:r>
      <w:r>
        <w:t xml:space="preserve"> </w:t>
      </w:r>
      <w:r>
        <w:rPr>
          <w:rStyle w:val="VerbatimChar"/>
        </w:rPr>
        <w:t xml:space="preserve">transient</w:t>
      </w:r>
      <w:r>
        <w:t xml:space="preserve">/</w:t>
      </w:r>
      <w:r>
        <w:rPr>
          <w:rStyle w:val="VerbatimChar"/>
        </w:rPr>
        <w:t xml:space="preserve">flaky</w:t>
      </w:r>
      <w:r>
        <w:t xml:space="preserve">/</w:t>
      </w:r>
      <w:r>
        <w:rPr>
          <w:rStyle w:val="VerbatimChar"/>
        </w:rPr>
        <w:t xml:space="preserve">intermittent</w:t>
      </w:r>
      <w:r>
        <w:t xml:space="preserve"> </w:t>
      </w:r>
      <w:r>
        <w:t xml:space="preserve">without captured forensic evidence = simultaneous §11.4.6 + §11.4.7 violation. (B)</w:t>
      </w:r>
      <w:r>
        <w:t xml:space="preserve"> </w:t>
      </w:r>
      <w:r>
        <w:rPr>
          <w:rStyle w:val="VerbatimChar"/>
        </w:rPr>
        <w:t xml:space="preserve">superpowers:using-superpowers</w:t>
      </w:r>
      <w:r>
        <w:t xml:space="preserve"> </w:t>
      </w:r>
      <w:r>
        <w:t xml:space="preserve">(or platform-equivalent skill-discovery) ALWAYS loaded + applied at session start, consulted before any task — if ANY skill could apply (even 1%) it MUST be invoked, never improvised. (C) Every mandated skill plugin/dependency (Claude Code marketplaces or other runtime ecosystems) MUST be installed + loadable BEFORE dependent work; missing plugin blocking a mandated skill = release-blocker. Install: runtime's own path — Claude Code</w:t>
      </w:r>
      <w:r>
        <w:t xml:space="preserve"> </w:t>
      </w:r>
      <w:r>
        <w:rPr>
          <w:rStyle w:val="VerbatimChar"/>
        </w:rPr>
        <w:t xml:space="preserve">/plugin</w:t>
      </w:r>
      <w:r>
        <w:t xml:space="preserve"> </w:t>
      </w:r>
      <w:r>
        <w:t xml:space="preserve">flow (add marketplace → install → confirm skill in available-skills list); other runtimes' documented installer. Anti-bluff: confirm via live capability list (install exit 0 ≠ skill loadable, §11.4.80 lesson). (D) AUTOMATIC + STANDING DEFAULT (User mandate 2026-07-13, verbatim "Make sure we automatically turn on the systematic-debugging plugin and skills every time we work on any issue! Add this as MANDATORY RULE to our root constitution Submodule and all of its relevant files!"): clause-(A) activation is AUTOMATIC — auto-activate</w:t>
      </w:r>
      <w:r>
        <w:t xml:space="preserve"> </w:t>
      </w:r>
      <w:r>
        <w:rPr>
          <w:rStyle w:val="VerbatimChar"/>
        </w:rPr>
        <w:t xml:space="preserve">superpowers:systematic-debugging</w:t>
      </w:r>
      <w:r>
        <w:t xml:space="preserve"> </w:t>
      </w:r>
      <w:r>
        <w:t xml:space="preserve">on ANY spotted issue/bug/test-failure/gate-failure/regression/inconsistency/unexpected-behaviour WITHOUT an operator prompt/request/per-issue confirmation, the MOMENT an issue is detected (composes §11.4.126 from-first-prompt default); plugin + skills confirmed installed+loadable per (C) before dependent work (§11.4.6, never assumed); "did not activate because not asked" = §11.4.102(D) violation; STRENGTHENS (A) never weakens it — (A)/(B)/(C) + four-phase-arc + Iron-Law intact. Composes §11.4.4/6/7/8/43/70/82(A)/92/126. Classification: universal (§11.4.17). Propagation gate</w:t>
      </w:r>
      <w:r>
        <w:t xml:space="preserve"> </w:t>
      </w:r>
      <w:r>
        <w:rPr>
          <w:rStyle w:val="VerbatimChar"/>
        </w:rPr>
        <w:t xml:space="preserve">CM-COVENANT-114-102-PROPAGATION</w:t>
      </w:r>
      <w:r>
        <w:t xml:space="preserve"> </w:t>
      </w:r>
      <w:r>
        <w:t xml:space="preserve">(literal</w:t>
      </w:r>
      <w:r>
        <w:t xml:space="preserve"> </w:t>
      </w:r>
      <w:r>
        <w:rPr>
          <w:rStyle w:val="VerbatimChar"/>
        </w:rPr>
        <w:t xml:space="preserve">11.4.102</w:t>
      </w:r>
      <w:r>
        <w:t xml:space="preserve">) + paired §1.1 mutation (gate-code = separate work item).</w:t>
      </w:r>
    </w:p>
    <w:p>
      <w:pPr>
        <w:pStyle w:val="BodyText"/>
      </w:pPr>
      <w:r>
        <w:rPr>
          <w:b/>
          <w:bCs/>
        </w:rPr>
        <w:t xml:space="preserve">Canonical authority:</w:t>
      </w:r>
      <w:r>
        <w:t xml:space="preserve"> </w:t>
      </w:r>
      <w:hyperlink r:id="rId9">
        <w:r>
          <w:rPr>
            <w:rStyle w:val="VerbatimChar"/>
          </w:rPr>
          <w:t xml:space="preserve">Constitution.md</w:t>
        </w:r>
      </w:hyperlink>
      <w:r>
        <w:t xml:space="preserve"> </w:t>
      </w:r>
      <w:r>
        <w:t xml:space="preserve">§11.4.102. Release blocker. No</w:t>
      </w:r>
      <w:r>
        <w:t xml:space="preserve"> </w:t>
      </w:r>
      <w:r>
        <w:rPr>
          <w:rStyle w:val="VerbatimChar"/>
        </w:rPr>
        <w:t xml:space="preserve">--skip-systematic-debugging</w:t>
      </w:r>
      <w:r>
        <w:t xml:space="preserve"> </w:t>
      </w:r>
      <w:r>
        <w:t xml:space="preserve">/</w:t>
      </w:r>
      <w:r>
        <w:t xml:space="preserve"> </w:t>
      </w:r>
      <w:r>
        <w:rPr>
          <w:rStyle w:val="VerbatimChar"/>
        </w:rPr>
        <w:t xml:space="preserve">--guess-and-retry-OK</w:t>
      </w:r>
      <w:r>
        <w:t xml:space="preserve"> </w:t>
      </w:r>
      <w:r>
        <w:t xml:space="preserve">/</w:t>
      </w:r>
      <w:r>
        <w:t xml:space="preserve"> </w:t>
      </w:r>
      <w:r>
        <w:rPr>
          <w:rStyle w:val="VerbatimChar"/>
        </w:rPr>
        <w:t xml:space="preserve">--symptom-patch-permitted</w:t>
      </w:r>
      <w:r>
        <w:t xml:space="preserve"> </w:t>
      </w:r>
      <w:r>
        <w:t xml:space="preserve">/</w:t>
      </w:r>
      <w:r>
        <w:t xml:space="preserve"> </w:t>
      </w:r>
      <w:r>
        <w:rPr>
          <w:rStyle w:val="VerbatimChar"/>
        </w:rPr>
        <w:t xml:space="preserve">--skip-skill-discovery</w:t>
      </w:r>
      <w:r>
        <w:t xml:space="preserve"> </w:t>
      </w:r>
      <w:r>
        <w:t xml:space="preserve">/</w:t>
      </w:r>
      <w:r>
        <w:t xml:space="preserve"> </w:t>
      </w:r>
      <w:r>
        <w:rPr>
          <w:rStyle w:val="VerbatimChar"/>
        </w:rPr>
        <w:t xml:space="preserve">--plugin-optional</w:t>
      </w:r>
      <w:r>
        <w:t xml:space="preserve"> </w:t>
      </w:r>
      <w:r>
        <w:t xml:space="preserve">/</w:t>
      </w:r>
      <w:r>
        <w:t xml:space="preserve"> </w:t>
      </w:r>
      <w:r>
        <w:rPr>
          <w:rStyle w:val="VerbatimChar"/>
        </w:rPr>
        <w:t xml:space="preserve">--missing-plugin-is-warning</w:t>
      </w:r>
      <w:r>
        <w:t xml:space="preserve"> </w:t>
      </w:r>
      <w:r>
        <w:t xml:space="preserve">escape.</w:t>
      </w:r>
    </w:p>
    <w:bookmarkEnd w:id="199"/>
    <w:bookmarkStart w:id="200" w:name="X4d8715ff26d42b800753b2f1e8aa70f5f891cff"/>
    <w:p>
      <w:pPr>
        <w:pStyle w:val="Heading3"/>
      </w:pPr>
      <w:r>
        <w:t xml:space="preserve">§11.4.103 — Continuous parallel-stream working routine (User mandate, 2026-05-29)</w:t>
      </w:r>
    </w:p>
    <w:p>
      <w:pPr>
        <w:pStyle w:val="FirstParagraph"/>
      </w:pPr>
      <w:r>
        <w:t xml:space="preserve">Forensic: "Do this working approach continuously and make it part of regular working routine and add it to the Constitution Submodule documented fully."</w:t>
      </w:r>
    </w:p>
    <w:p>
      <w:pPr>
        <w:pStyle w:val="BodyText"/>
      </w:pPr>
      <w:r>
        <w:t xml:space="preserve">Promotes the proven multi-stream pattern into the project's standing default working routine (not a per-request opt-in). Load-bearing invariant: main work stream MUST always stay FREE. (A) Main stream FREE — ALL commit AND push run detached (</w:t>
      </w:r>
      <w:r>
        <w:rPr>
          <w:rStyle w:val="VerbatimChar"/>
        </w:rPr>
        <w:t xml:space="preserve">nohup … &amp;</w:t>
      </w:r>
      <w:r>
        <w:t xml:space="preserve"> </w:t>
      </w:r>
      <w:r>
        <w:t xml:space="preserve">+</w:t>
      </w:r>
      <w:r>
        <w:t xml:space="preserve"> </w:t>
      </w:r>
      <w:r>
        <w:rPr>
          <w:rStyle w:val="VerbatimChar"/>
        </w:rPr>
        <w:t xml:space="preserve">disown</w:t>
      </w:r>
      <w:r>
        <w:t xml:space="preserve"> </w:t>
      </w:r>
      <w:r>
        <w:t xml:space="preserve">per §11.4.88), never blocking on push or slow mirror. (B) ≥3 parallel background streams at all times + auto-backfill (User mandate 2026-05-29; raised from ≥2) — at least three subagent-driven streams (§11.4.70/§11.4.20, isolated §11.4.58 + §11.4.84) alongside main whenever three-plus non-contending actionable items exist; the moment any one stream is FULLY done a new stream MUST immediately start + take its place (next-highest-priority non-contending item), count NEVER drops below 3 while actionable items remain. Idle below 3 only when no remaining items OR all externally blocked (§11.4.94/97/101). Band 3–6, bounded §12.6 60% mem + §11.4.58 6-agent cap. (C) Most-critical + most-visible first; audio always top §11.4.72 + §11.4.42. (D) Safe-during-build scope only — while heavy</w:t>
      </w:r>
      <w:r>
        <w:t xml:space="preserve"> </w:t>
      </w:r>
      <w:r>
        <w:rPr>
          <w:rStyle w:val="VerbatimChar"/>
        </w:rPr>
        <w:t xml:space="preserve">gradle</w:t>
      </w:r>
      <w:r>
        <w:t xml:space="preserve">/</w:t>
      </w:r>
      <w:r>
        <w:rPr>
          <w:rStyle w:val="VerbatimChar"/>
        </w:rPr>
        <w:t xml:space="preserve">m -j</w:t>
      </w:r>
      <w:r>
        <w:t xml:space="preserve">/42 GB containerised AOSP build (§12.9) runs, streams restrict to §11.4.96 SAFE catalogue; NEVER a second concurrent heavy build (§12.8). (E) Heavy anti-bluff every closure (§11.4.5/6/50/69/102; root cause proven or</w:t>
      </w:r>
      <w:r>
        <w:t xml:space="preserve"> </w:t>
      </w:r>
      <w:r>
        <w:rPr>
          <w:rStyle w:val="VerbatimChar"/>
        </w:rPr>
        <w:t xml:space="preserve">UNCONFIRMED:</w:t>
      </w:r>
      <w:r>
        <w:t xml:space="preserve">/</w:t>
      </w:r>
      <w:r>
        <w:rPr>
          <w:rStyle w:val="VerbatimChar"/>
        </w:rPr>
        <w:t xml:space="preserve">UNKNOWN:</w:t>
      </w:r>
      <w:r>
        <w:t xml:space="preserve">/</w:t>
      </w:r>
      <w:r>
        <w:rPr>
          <w:rStyle w:val="VerbatimChar"/>
        </w:rPr>
        <w:t xml:space="preserve">PENDING_FORENSICS:</w:t>
      </w:r>
      <w:r>
        <w:t xml:space="preserve">). (F) Idle ONLY when genuinely externally blocked (hardware/network/in-flight build-test-push) OR operator STOP OR §12 host-safety per §11.4.94(A)+§11.4.97; block parks one work unit not the loop (§11.4.101). Composes §11.4.58/70/72/87/88/89/94/96/97/101/102/42/84/§12.6-§12.9/§9.2. Classification: universal (§11.4.17). Propagation gate</w:t>
      </w:r>
      <w:r>
        <w:t xml:space="preserve"> </w:t>
      </w:r>
      <w:r>
        <w:rPr>
          <w:rStyle w:val="VerbatimChar"/>
        </w:rPr>
        <w:t xml:space="preserve">CM-COVENANT-114-103-PROPAGATION</w:t>
      </w:r>
      <w:r>
        <w:t xml:space="preserve"> </w:t>
      </w:r>
      <w:r>
        <w:t xml:space="preserve">(literal</w:t>
      </w:r>
      <w:r>
        <w:t xml:space="preserve"> </w:t>
      </w:r>
      <w:r>
        <w:rPr>
          <w:rStyle w:val="VerbatimChar"/>
        </w:rPr>
        <w:t xml:space="preserve">11.4.103</w:t>
      </w:r>
      <w:r>
        <w:t xml:space="preserve">) + paired §1.1 mutation (gate-code = separate work item).</w:t>
      </w:r>
    </w:p>
    <w:p>
      <w:pPr>
        <w:pStyle w:val="BodyText"/>
      </w:pPr>
      <w:r>
        <w:rPr>
          <w:b/>
          <w:bCs/>
        </w:rPr>
        <w:t xml:space="preserve">Canonical authority:</w:t>
      </w:r>
      <w:r>
        <w:t xml:space="preserve"> </w:t>
      </w:r>
      <w:hyperlink r:id="rId9">
        <w:r>
          <w:rPr>
            <w:rStyle w:val="VerbatimChar"/>
          </w:rPr>
          <w:t xml:space="preserve">Constitution.md</w:t>
        </w:r>
      </w:hyperlink>
      <w:r>
        <w:t xml:space="preserve"> </w:t>
      </w:r>
      <w:r>
        <w:t xml:space="preserve">§11.4.103. Release blocker. No</w:t>
      </w:r>
      <w:r>
        <w:t xml:space="preserve"> </w:t>
      </w:r>
      <w:r>
        <w:rPr>
          <w:rStyle w:val="VerbatimChar"/>
        </w:rPr>
        <w:t xml:space="preserve">--block-main-stream</w:t>
      </w:r>
      <w:r>
        <w:t xml:space="preserve"> </w:t>
      </w:r>
      <w:r>
        <w:t xml:space="preserve">/</w:t>
      </w:r>
      <w:r>
        <w:t xml:space="preserve"> </w:t>
      </w:r>
      <w:r>
        <w:rPr>
          <w:rStyle w:val="VerbatimChar"/>
        </w:rPr>
        <w:t xml:space="preserve">--synchronous-commit</w:t>
      </w:r>
      <w:r>
        <w:t xml:space="preserve"> </w:t>
      </w:r>
      <w:r>
        <w:t xml:space="preserve">/</w:t>
      </w:r>
      <w:r>
        <w:t xml:space="preserve"> </w:t>
      </w:r>
      <w:r>
        <w:rPr>
          <w:rStyle w:val="VerbatimChar"/>
        </w:rPr>
        <w:t xml:space="preserve">--synchronous-push</w:t>
      </w:r>
      <w:r>
        <w:t xml:space="preserve"> </w:t>
      </w:r>
      <w:r>
        <w:t xml:space="preserve">/</w:t>
      </w:r>
      <w:r>
        <w:t xml:space="preserve"> </w:t>
      </w:r>
      <w:r>
        <w:rPr>
          <w:rStyle w:val="VerbatimChar"/>
        </w:rPr>
        <w:t xml:space="preserve">--single-stream-only</w:t>
      </w:r>
      <w:r>
        <w:t xml:space="preserve"> </w:t>
      </w:r>
      <w:r>
        <w:t xml:space="preserve">/</w:t>
      </w:r>
      <w:r>
        <w:t xml:space="preserve"> </w:t>
      </w:r>
      <w:r>
        <w:rPr>
          <w:rStyle w:val="VerbatimChar"/>
        </w:rPr>
        <w:t xml:space="preserve">--skip-parallel-streams</w:t>
      </w:r>
      <w:r>
        <w:t xml:space="preserve"> </w:t>
      </w:r>
      <w:r>
        <w:t xml:space="preserve">/</w:t>
      </w:r>
      <w:r>
        <w:t xml:space="preserve"> </w:t>
      </w:r>
      <w:r>
        <w:rPr>
          <w:rStyle w:val="VerbatimChar"/>
        </w:rPr>
        <w:t xml:space="preserve">--serialise-actionable-work</w:t>
      </w:r>
      <w:r>
        <w:t xml:space="preserve"> </w:t>
      </w:r>
      <w:r>
        <w:t xml:space="preserve">/</w:t>
      </w:r>
      <w:r>
        <w:t xml:space="preserve"> </w:t>
      </w:r>
      <w:r>
        <w:rPr>
          <w:rStyle w:val="VerbatimChar"/>
        </w:rPr>
        <w:t xml:space="preserve">--idle-without-queue-survey</w:t>
      </w:r>
      <w:r>
        <w:t xml:space="preserve"> </w:t>
      </w:r>
      <w:r>
        <w:t xml:space="preserve">escape.</w:t>
      </w:r>
    </w:p>
    <w:bookmarkEnd w:id="200"/>
    <w:bookmarkStart w:id="201" w:name="X127935d17af753b647f2be113fc1fbc888c76a4"/>
    <w:p>
      <w:pPr>
        <w:pStyle w:val="Heading3"/>
      </w:pPr>
      <w:r>
        <w:t xml:space="preserve">§11.4.104 — Participant identity, attribution &amp; notification-tagging (User mandate, 2026-05-31)</w:t>
      </w:r>
    </w:p>
    <w:p>
      <w:pPr>
        <w:pStyle w:val="FirstParagraph"/>
      </w:pPr>
      <w:r>
        <w:t xml:space="preserve">Forensic: "Every supported messenger must relate messages to participants (Subscribers/Users); the same logical person may have a different username on every messenger. Workable items must carry who created them and who they are assigned to. Notifications must @-tag the right participant — but never the operator (who drives the system) and never the system agent."</w:t>
      </w:r>
    </w:p>
    <w:p>
      <w:pPr>
        <w:pStyle w:val="BodyText"/>
      </w:pPr>
      <w:r>
        <w:t xml:space="preserve">MANDATORY for every consumer shipping a messenger/notification surface (Herald + flavor binaries = reference impl; others inherit §11.4.35). Detailed spec: Herald</w:t>
      </w:r>
      <w:r>
        <w:t xml:space="preserve"> </w:t>
      </w:r>
      <w:r>
        <w:rPr>
          <w:rStyle w:val="VerbatimChar"/>
        </w:rPr>
        <w:t xml:space="preserve">docs/design/PARTICIPANT_ATTRIBUTION.md</w:t>
      </w:r>
      <w:r>
        <w:t xml:space="preserve"> </w:t>
      </w:r>
      <w:r>
        <w:t xml:space="preserve">— restated, not redefined. (A) Every messenger MUST relate messages to a</w:t>
      </w:r>
      <w:r>
        <w:t xml:space="preserve"> </w:t>
      </w:r>
      <w:r>
        <w:rPr>
          <w:b/>
          <w:bCs/>
        </w:rPr>
        <w:t xml:space="preserve">Participant</w:t>
      </w:r>
      <w:r>
        <w:t xml:space="preserve"> </w:t>
      </w:r>
      <w:r>
        <w:t xml:space="preserve">(logical Subscriber/User); SAME person MAY have a DIFFERENT username per messenger (logical subscriber: canonical messenger-neutral</w:t>
      </w:r>
      <w:r>
        <w:t xml:space="preserve"> </w:t>
      </w:r>
      <w:r>
        <w:rPr>
          <w:rStyle w:val="VerbatimChar"/>
        </w:rPr>
        <w:t xml:space="preserve">handle</w:t>
      </w:r>
      <w:r>
        <w:t xml:space="preserve">,</w:t>
      </w:r>
      <w:r>
        <w:t xml:space="preserve"> </w:t>
      </w:r>
      <w:r>
        <w:rPr>
          <w:rStyle w:val="VerbatimChar"/>
        </w:rPr>
        <w:t xml:space="preserve">kind ∈ {human,agent,service}</w:t>
      </w:r>
      <w:r>
        <w:t xml:space="preserve">; + per-channel aliases</w:t>
      </w:r>
      <w:r>
        <w:t xml:space="preserve"> </w:t>
      </w:r>
      <w:r>
        <w:rPr>
          <w:rStyle w:val="VerbatimChar"/>
        </w:rPr>
        <w:t xml:space="preserve">channel</w:t>
      </w:r>
      <w:r>
        <w:t xml:space="preserve">/</w:t>
      </w:r>
      <w:r>
        <w:rPr>
          <w:rStyle w:val="VerbatimChar"/>
        </w:rPr>
        <w:t xml:space="preserve">channel_user_id</w:t>
      </w:r>
      <w:r>
        <w:t xml:space="preserve">/</w:t>
      </w:r>
      <w:r>
        <w:rPr>
          <w:rStyle w:val="VerbatimChar"/>
        </w:rPr>
        <w:t xml:space="preserve">@username</w:t>
      </w:r>
      <w:r>
        <w:t xml:space="preserve"> </w:t>
      </w:r>
      <w:r>
        <w:t xml:space="preserve">for tagging). Canonical handle closed set:</w:t>
      </w:r>
      <w:r>
        <w:t xml:space="preserve"> </w:t>
      </w:r>
      <w:r>
        <w:rPr>
          <w:rStyle w:val="VerbatimChar"/>
        </w:rPr>
        <w:t xml:space="preserve">Claude</w:t>
      </w:r>
      <w:r>
        <w:t xml:space="preserve"> </w:t>
      </w:r>
      <w:r>
        <w:t xml:space="preserve">(reserved system-agent sentinel; never tagged) OR a subscriber</w:t>
      </w:r>
      <w:r>
        <w:t xml:space="preserve"> </w:t>
      </w:r>
      <w:r>
        <w:rPr>
          <w:rStyle w:val="VerbatimChar"/>
        </w:rPr>
        <w:t xml:space="preserve">@username</w:t>
      </w:r>
      <w:r>
        <w:t xml:space="preserve">. (B) Operator = env var</w:t>
      </w:r>
      <w:r>
        <w:t xml:space="preserve"> </w:t>
      </w:r>
      <w:r>
        <w:rPr>
          <w:rStyle w:val="VerbatimChar"/>
        </w:rPr>
        <w:t xml:space="preserve">HERALD_&lt;CHANNEL&gt;_OPERATOR_USERNAME</w:t>
      </w:r>
      <w:r>
        <w:t xml:space="preserve">, not a DB flag — the one human who drives via the agent CLI; a normal Participant whose handle equals that value. (C) Workable items MUST carry</w:t>
      </w:r>
      <w:r>
        <w:t xml:space="preserve"> </w:t>
      </w:r>
      <w:r>
        <w:rPr>
          <w:rStyle w:val="VerbatimChar"/>
        </w:rPr>
        <w:t xml:space="preserve">created_by</w:t>
      </w:r>
      <w:r>
        <w:t xml:space="preserve"> </w:t>
      </w:r>
      <w:r>
        <w:t xml:space="preserve">+</w:t>
      </w:r>
      <w:r>
        <w:t xml:space="preserve"> </w:t>
      </w:r>
      <w:r>
        <w:rPr>
          <w:rStyle w:val="VerbatimChar"/>
        </w:rPr>
        <w:t xml:space="preserve">assigned_to</w:t>
      </w:r>
      <w:r>
        <w:t xml:space="preserve"> </w:t>
      </w:r>
      <w:r>
        <w:t xml:space="preserve">(canonical handles): CLI-prompt→Operator; system/agent-detected→</w:t>
      </w:r>
      <w:r>
        <w:rPr>
          <w:rStyle w:val="VerbatimChar"/>
        </w:rPr>
        <w:t xml:space="preserve">Claude</w:t>
      </w:r>
      <w:r>
        <w:t xml:space="preserve">; received-message→sender's resolved</w:t>
      </w:r>
      <w:r>
        <w:t xml:space="preserve"> </w:t>
      </w:r>
      <w:r>
        <w:rPr>
          <w:rStyle w:val="VerbatimChar"/>
        </w:rPr>
        <w:t xml:space="preserve">@username</w:t>
      </w:r>
      <w:r>
        <w:t xml:space="preserve">;</w:t>
      </w:r>
      <w:r>
        <w:t xml:space="preserve"> </w:t>
      </w:r>
      <w:r>
        <w:rPr>
          <w:rStyle w:val="VerbatimChar"/>
        </w:rPr>
        <w:t xml:space="preserve">assigned_to</w:t>
      </w:r>
      <w:r>
        <w:t xml:space="preserve"> </w:t>
      </w:r>
      <w:r>
        <w:t xml:space="preserve">defaults to Operator, overridable; legacy items carry</w:t>
      </w:r>
      <w:r>
        <w:t xml:space="preserve"> </w:t>
      </w:r>
      <w:r>
        <w:rPr>
          <w:rStyle w:val="VerbatimChar"/>
        </w:rPr>
        <w:t xml:space="preserve">""</w:t>
      </w:r>
      <w:r>
        <w:t xml:space="preserve"> </w:t>
      </w:r>
      <w:r>
        <w:t xml:space="preserve">and MUST still parse + validate. (D) Tagging matrix: tag</w:t>
      </w:r>
      <w:r>
        <w:t xml:space="preserve"> </w:t>
      </w:r>
      <w:r>
        <w:rPr>
          <w:rStyle w:val="VerbatimChar"/>
        </w:rPr>
        <w:t xml:space="preserve">assigned_to</w:t>
      </w:r>
      <w:r>
        <w:t xml:space="preserve"> </w:t>
      </w:r>
      <w:r>
        <w:t xml:space="preserve">if human ≠ Operator; tag</w:t>
      </w:r>
      <w:r>
        <w:t xml:space="preserve"> </w:t>
      </w:r>
      <w:r>
        <w:rPr>
          <w:rStyle w:val="VerbatimChar"/>
        </w:rPr>
        <w:t xml:space="preserve">created_by</w:t>
      </w:r>
      <w:r>
        <w:t xml:space="preserve"> </w:t>
      </w:r>
      <w:r>
        <w:t xml:space="preserve">if human ≠ Operator ≠</w:t>
      </w:r>
      <w:r>
        <w:t xml:space="preserve"> </w:t>
      </w:r>
      <w:r>
        <w:rPr>
          <w:rStyle w:val="VerbatimChar"/>
        </w:rPr>
        <w:t xml:space="preserve">Claude</w:t>
      </w:r>
      <w:r>
        <w:t xml:space="preserve">; NEVER tag</w:t>
      </w:r>
      <w:r>
        <w:t xml:space="preserve"> </w:t>
      </w:r>
      <w:r>
        <w:rPr>
          <w:rStyle w:val="VerbatimChar"/>
        </w:rPr>
        <w:t xml:space="preserve">Claude</w:t>
      </w:r>
      <w:r>
        <w:t xml:space="preserve"> </w:t>
      </w:r>
      <w:r>
        <w:t xml:space="preserve">or the Operator; de-dup; resolve to channel</w:t>
      </w:r>
      <w:r>
        <w:t xml:space="preserve"> </w:t>
      </w:r>
      <w:r>
        <w:rPr>
          <w:rStyle w:val="VerbatimChar"/>
        </w:rPr>
        <w:t xml:space="preserve">@username</w:t>
      </w:r>
      <w:r>
        <w:t xml:space="preserve">, skip if absent there. (E) Anti-bluff (composes §11.4): real SQLite round-trip with the new columns byte-identical (incl. legacy fixtures WITHOUT the fields); tagging matrix proven by a truth-table + cell-flip mutation forcing FAIL; E2E real-event → real-message asserting the exact</w:t>
      </w:r>
      <w:r>
        <w:t xml:space="preserve"> </w:t>
      </w:r>
      <w:r>
        <w:rPr>
          <w:rStyle w:val="VerbatimChar"/>
        </w:rPr>
        <w:t xml:space="preserve">@username</w:t>
      </w:r>
      <w:r>
        <w:t xml:space="preserve">s + a NEGATIVE case proving the Operator is NOT tagged; evidence under</w:t>
      </w:r>
      <w:r>
        <w:t xml:space="preserve"> </w:t>
      </w:r>
      <w:r>
        <w:rPr>
          <w:rStyle w:val="VerbatimChar"/>
        </w:rPr>
        <w:t xml:space="preserve">docs/qa/&lt;run-id&gt;/</w:t>
      </w:r>
      <w:r>
        <w:t xml:space="preserve">. Composes §11.4 + §11.4.1..16 / §11.4.5 / §11.4.69 / §11.4.50 / §11.4.91 / §11.4.93 / §11.4.95 / §1.1. Classification: universal (§11.4.17); no-messenger projects inherit latently (§11.4.96 pattern). Propagation gate</w:t>
      </w:r>
      <w:r>
        <w:t xml:space="preserve"> </w:t>
      </w:r>
      <w:r>
        <w:rPr>
          <w:rStyle w:val="VerbatimChar"/>
        </w:rPr>
        <w:t xml:space="preserve">CM-COVENANT-114-104-PROPAGATION</w:t>
      </w:r>
      <w:r>
        <w:t xml:space="preserve"> </w:t>
      </w:r>
      <w:r>
        <w:t xml:space="preserve">(literal</w:t>
      </w:r>
      <w:r>
        <w:t xml:space="preserve"> </w:t>
      </w:r>
      <w:r>
        <w:rPr>
          <w:rStyle w:val="VerbatimChar"/>
        </w:rPr>
        <w:t xml:space="preserve">11.4.104</w:t>
      </w:r>
      <w:r>
        <w:t xml:space="preserve">) + paired §1.1 mutation (gate-code = separate work item).</w:t>
      </w:r>
    </w:p>
    <w:p>
      <w:pPr>
        <w:pStyle w:val="BodyText"/>
      </w:pPr>
      <w:r>
        <w:rPr>
          <w:b/>
          <w:bCs/>
        </w:rPr>
        <w:t xml:space="preserve">Canonical authority:</w:t>
      </w:r>
      <w:r>
        <w:t xml:space="preserve"> </w:t>
      </w:r>
      <w:hyperlink r:id="rId9">
        <w:r>
          <w:rPr>
            <w:rStyle w:val="VerbatimChar"/>
          </w:rPr>
          <w:t xml:space="preserve">Constitution.md</w:t>
        </w:r>
      </w:hyperlink>
      <w:r>
        <w:t xml:space="preserve"> </w:t>
      </w:r>
      <w:r>
        <w:t xml:space="preserve">§11.4.104; detailed spec Herald</w:t>
      </w:r>
      <w:r>
        <w:t xml:space="preserve"> </w:t>
      </w:r>
      <w:r>
        <w:rPr>
          <w:rStyle w:val="VerbatimChar"/>
        </w:rPr>
        <w:t xml:space="preserve">docs/design/PARTICIPANT_ATTRIBUTION.md</w:t>
      </w:r>
      <w:r>
        <w:t xml:space="preserve">. Release blocker. No</w:t>
      </w:r>
      <w:r>
        <w:t xml:space="preserve"> </w:t>
      </w:r>
      <w:r>
        <w:rPr>
          <w:rStyle w:val="VerbatimChar"/>
        </w:rPr>
        <w:t xml:space="preserve">--skip-attribution</w:t>
      </w:r>
      <w:r>
        <w:t xml:space="preserve"> </w:t>
      </w:r>
      <w:r>
        <w:t xml:space="preserve">/</w:t>
      </w:r>
      <w:r>
        <w:t xml:space="preserve"> </w:t>
      </w:r>
      <w:r>
        <w:rPr>
          <w:rStyle w:val="VerbatimChar"/>
        </w:rPr>
        <w:t xml:space="preserve">--no-participant-tagging</w:t>
      </w:r>
      <w:r>
        <w:t xml:space="preserve"> </w:t>
      </w:r>
      <w:r>
        <w:t xml:space="preserve">/</w:t>
      </w:r>
      <w:r>
        <w:t xml:space="preserve"> </w:t>
      </w:r>
      <w:r>
        <w:rPr>
          <w:rStyle w:val="VerbatimChar"/>
        </w:rPr>
        <w:t xml:space="preserve">--tag-operator-anyway</w:t>
      </w:r>
      <w:r>
        <w:t xml:space="preserve"> </w:t>
      </w:r>
      <w:r>
        <w:t xml:space="preserve">/</w:t>
      </w:r>
      <w:r>
        <w:t xml:space="preserve"> </w:t>
      </w:r>
      <w:r>
        <w:rPr>
          <w:rStyle w:val="VerbatimChar"/>
        </w:rPr>
        <w:t xml:space="preserve">--attribution-later</w:t>
      </w:r>
      <w:r>
        <w:t xml:space="preserve"> </w:t>
      </w:r>
      <w:r>
        <w:t xml:space="preserve">escape.</w:t>
      </w:r>
    </w:p>
    <w:bookmarkEnd w:id="201"/>
    <w:bookmarkStart w:id="202" w:name="X2a2a3fd111494bebdb0d7fde0244b0887f4a8c3"/>
    <w:p>
      <w:pPr>
        <w:pStyle w:val="Heading3"/>
      </w:pPr>
      <w:r>
        <w:t xml:space="preserve">§11.4.105 — Natural-language intent recognition &amp; clarification (User mandate, 2026-05-31)</w:t>
      </w:r>
    </w:p>
    <w:p>
      <w:pPr>
        <w:pStyle w:val="FirstParagraph"/>
      </w:pPr>
      <w:r>
        <w:t xml:space="preserve">Forensic: "Users must NOT need to know command syntax (no</w:t>
      </w:r>
      <w:r>
        <w:t xml:space="preserve"> </w:t>
      </w:r>
      <w:r>
        <w:rPr>
          <w:rStyle w:val="VerbatimChar"/>
        </w:rPr>
        <w:t xml:space="preserve">COMMAND: …</w:t>
      </w:r>
      <w:r>
        <w:t xml:space="preserve"> </w:t>
      </w:r>
      <w:r>
        <w:t xml:space="preserve">prefix). They send a clear natural-language message; the System determines the intent. The System recognizes the commands it has; if none matches it infers the exact intent; if it is totally unable it replies, tags the user (</w:t>
      </w:r>
      <w:r>
        <w:rPr>
          <w:rStyle w:val="VerbatimChar"/>
        </w:rPr>
        <w:t xml:space="preserve">@user …</w:t>
      </w:r>
      <w:r>
        <w:t xml:space="preserve">), and asks to clarify precisely. We MUST always do our best to determine exact intent so we never annoy end users. This is a CORE part of the System."</w:t>
      </w:r>
    </w:p>
    <w:p>
      <w:pPr>
        <w:pStyle w:val="BodyText"/>
      </w:pPr>
      <w:r>
        <w:t xml:space="preserve">MANDATORY for every consumer shipping a messenger/command surface (Herald + flavor binaries = reference impl; others inherit §11.4.35). Detailed spec: Herald</w:t>
      </w:r>
      <w:r>
        <w:t xml:space="preserve"> </w:t>
      </w:r>
      <w:r>
        <w:rPr>
          <w:rStyle w:val="VerbatimChar"/>
        </w:rPr>
        <w:t xml:space="preserve">docs/design/INTENT_RECOGNITION.md</w:t>
      </w:r>
      <w:r>
        <w:t xml:space="preserve"> </w:t>
      </w:r>
      <w:r>
        <w:t xml:space="preserve">— restated, not redefined. (A) No required command syntax — users MUST NOT need to know any syntax (no</w:t>
      </w:r>
      <w:r>
        <w:t xml:space="preserve"> </w:t>
      </w:r>
      <w:r>
        <w:rPr>
          <w:rStyle w:val="VerbatimChar"/>
        </w:rPr>
        <w:t xml:space="preserve">COMMAND:</w:t>
      </w:r>
      <w:r>
        <w:t xml:space="preserve"> </w:t>
      </w:r>
      <w:r>
        <w:t xml:space="preserve">prefix); they send plain natural language, the System determines the intent. (B) Three-tier resolution, first that succeeds wins: TIER 1 recognize the System's existing command set from natural language → action (confident deterministic match); TIER 2 when no command matches, infer the exact intent (LLM maps language → action), NEVER guessing; TIER 3 when neither a command nor a confident intent is determinable, REPLY to the message, TAG the sender (</w:t>
      </w:r>
      <w:r>
        <w:rPr>
          <w:rStyle w:val="VerbatimChar"/>
        </w:rPr>
        <w:t xml:space="preserve">@username</w:t>
      </w:r>
      <w:r>
        <w:t xml:space="preserve">, via the §11.4.104 IdentityResolver) and ask a PRECISE clarifying question NAMING the candidate intents — no guessing, no silent drop. (C) Never guess, never drop — a wrong action is worse than a clarifying question (composes §11.4.6); a message is NEVER silently dropped; only genuine ambiguity reaches Tier 3, which always replies-tags-and-asks. (D) Anti-bluff (composes §11.4): every tier ships unit + integration + E2E + full-automation tests with real captured evidence — Tier 1 truth-table (natural-language → action+fields + conservative negatives that MUST fall through to "no match"); Tier 3 E2E whose recorded reply body is EXACTLY</w:t>
      </w:r>
      <w:r>
        <w:t xml:space="preserve"> </w:t>
      </w:r>
      <w:r>
        <w:rPr>
          <w:rStyle w:val="VerbatimChar"/>
        </w:rPr>
        <w:t xml:space="preserve">@&lt;sender&gt; &lt;specific question&gt;</w:t>
      </w:r>
      <w:r>
        <w:t xml:space="preserve"> </w:t>
      </w:r>
      <w:r>
        <w:t xml:space="preserve">+ a NEGATIVE proving a clear command does NOT trigger clarify; a paired §1.1 mutation breaking the confidence guard (false-match) OR dropping the clarify tag MUST FAIL a test; evidence under</w:t>
      </w:r>
      <w:r>
        <w:t xml:space="preserve"> </w:t>
      </w:r>
      <w:r>
        <w:rPr>
          <w:rStyle w:val="VerbatimChar"/>
        </w:rPr>
        <w:t xml:space="preserve">docs/qa/&lt;run-id&gt;/</w:t>
      </w:r>
      <w:r>
        <w:t xml:space="preserve">. Composes §11.4 + §11.4.1..16 / §11.4.6 / §11.4.104 / §11.4.5 / §11.4.69 / §11.4.98 / §1.1. Classification: universal (§11.4.17); no-messenger projects inherit latently (§11.4.96 pattern). Propagation gate</w:t>
      </w:r>
      <w:r>
        <w:t xml:space="preserve"> </w:t>
      </w:r>
      <w:r>
        <w:rPr>
          <w:rStyle w:val="VerbatimChar"/>
        </w:rPr>
        <w:t xml:space="preserve">CM-COVENANT-114-105-PROPAGATION</w:t>
      </w:r>
      <w:r>
        <w:t xml:space="preserve"> </w:t>
      </w:r>
      <w:r>
        <w:t xml:space="preserve">(literal</w:t>
      </w:r>
      <w:r>
        <w:t xml:space="preserve"> </w:t>
      </w:r>
      <w:r>
        <w:rPr>
          <w:rStyle w:val="VerbatimChar"/>
        </w:rPr>
        <w:t xml:space="preserve">11.4.105</w:t>
      </w:r>
      <w:r>
        <w:t xml:space="preserve">) + paired §1.1 mutation (gate-code = separate work item).</w:t>
      </w:r>
    </w:p>
    <w:p>
      <w:pPr>
        <w:pStyle w:val="BodyText"/>
      </w:pPr>
      <w:r>
        <w:rPr>
          <w:b/>
          <w:bCs/>
        </w:rPr>
        <w:t xml:space="preserve">Canonical authority:</w:t>
      </w:r>
      <w:r>
        <w:t xml:space="preserve"> </w:t>
      </w:r>
      <w:hyperlink r:id="rId9">
        <w:r>
          <w:rPr>
            <w:rStyle w:val="VerbatimChar"/>
          </w:rPr>
          <w:t xml:space="preserve">Constitution.md</w:t>
        </w:r>
      </w:hyperlink>
      <w:r>
        <w:t xml:space="preserve"> </w:t>
      </w:r>
      <w:r>
        <w:t xml:space="preserve">§11.4.105; detailed spec Herald</w:t>
      </w:r>
      <w:r>
        <w:t xml:space="preserve"> </w:t>
      </w:r>
      <w:r>
        <w:rPr>
          <w:rStyle w:val="VerbatimChar"/>
        </w:rPr>
        <w:t xml:space="preserve">docs/design/INTENT_RECOGNITION.md</w:t>
      </w:r>
      <w:r>
        <w:t xml:space="preserve">. Release blocker. No</w:t>
      </w:r>
      <w:r>
        <w:t xml:space="preserve"> </w:t>
      </w:r>
      <w:r>
        <w:rPr>
          <w:rStyle w:val="VerbatimChar"/>
        </w:rPr>
        <w:t xml:space="preserve">--require-command-syntax</w:t>
      </w:r>
      <w:r>
        <w:t xml:space="preserve"> </w:t>
      </w:r>
      <w:r>
        <w:t xml:space="preserve">/</w:t>
      </w:r>
      <w:r>
        <w:t xml:space="preserve"> </w:t>
      </w:r>
      <w:r>
        <w:rPr>
          <w:rStyle w:val="VerbatimChar"/>
        </w:rPr>
        <w:t xml:space="preserve">--guess-intent-ok</w:t>
      </w:r>
      <w:r>
        <w:t xml:space="preserve"> </w:t>
      </w:r>
      <w:r>
        <w:t xml:space="preserve">/</w:t>
      </w:r>
      <w:r>
        <w:t xml:space="preserve"> </w:t>
      </w:r>
      <w:r>
        <w:rPr>
          <w:rStyle w:val="VerbatimChar"/>
        </w:rPr>
        <w:t xml:space="preserve">--skip-clarify</w:t>
      </w:r>
      <w:r>
        <w:t xml:space="preserve"> </w:t>
      </w:r>
      <w:r>
        <w:t xml:space="preserve">/</w:t>
      </w:r>
      <w:r>
        <w:t xml:space="preserve"> </w:t>
      </w:r>
      <w:r>
        <w:rPr>
          <w:rStyle w:val="VerbatimChar"/>
        </w:rPr>
        <w:t xml:space="preserve">--drop-on-ambiguous</w:t>
      </w:r>
      <w:r>
        <w:t xml:space="preserve"> </w:t>
      </w:r>
      <w:r>
        <w:t xml:space="preserve">escape.</w:t>
      </w:r>
    </w:p>
    <w:bookmarkEnd w:id="202"/>
    <w:bookmarkStart w:id="203" w:name="X1938d07a987947a5e6d69c8ae5e883d66068199"/>
    <w:p>
      <w:pPr>
        <w:pStyle w:val="Heading3"/>
      </w:pPr>
      <w:r>
        <w:t xml:space="preserve">§11.4.106 — Docs Chain — mechanical documentation/DB sync engine (Operator mandate, 2026-05-31)</w:t>
      </w:r>
    </w:p>
    <w:p>
      <w:pPr>
        <w:pStyle w:val="FirstParagraph"/>
      </w:pPr>
      <w:r>
        <w:t xml:space="preserve">Forensic: Docs Chain is the canonical mechanical enforcer of the documentation-sync mandates; consumers MUST use the engine instead of ad-hoc per-project doc-sync scripts, register chains via per-context YAML, and never accept a faked transform.</w:t>
      </w:r>
    </w:p>
    <w:p>
      <w:pPr>
        <w:pStyle w:val="BodyText"/>
      </w:pPr>
      <w:r>
        <w:t xml:space="preserve">MANDATORY for every consumer. Docs Chain (the</w:t>
      </w:r>
      <w:r>
        <w:t xml:space="preserve"> </w:t>
      </w:r>
      <w:r>
        <w:rPr>
          <w:rStyle w:val="VerbatimChar"/>
        </w:rPr>
        <w:t xml:space="preserve">vasic-digital/docs_chain</w:t>
      </w:r>
      <w:r>
        <w:t xml:space="preserve"> </w:t>
      </w:r>
      <w:r>
        <w:t xml:space="preserve">engine — a universal Go bidirectional document-and-database dependency-propagation engine) is the canonical mechanical enforcer of the documentation-sync mandates. Detailed spec: engine docs</w:t>
      </w:r>
      <w:r>
        <w:t xml:space="preserve"> </w:t>
      </w:r>
      <w:r>
        <w:rPr>
          <w:rStyle w:val="VerbatimChar"/>
        </w:rPr>
        <w:t xml:space="preserve">~/Projects/docs_chain</w:t>
      </w:r>
      <w:r>
        <w:t xml:space="preserve"> </w:t>
      </w:r>
      <w:r>
        <w:t xml:space="preserve">→</w:t>
      </w:r>
      <w:r>
        <w:t xml:space="preserve"> </w:t>
      </w:r>
      <w:r>
        <w:rPr>
          <w:rStyle w:val="VerbatimChar"/>
        </w:rPr>
        <w:t xml:space="preserve">docs/CONSTITUTION_INTEGRATION.md</w:t>
      </w:r>
      <w:r>
        <w:t xml:space="preserve"> </w:t>
      </w:r>
      <w:r>
        <w:t xml:space="preserve">(distribution + inheritance + anchor mapping table) +</w:t>
      </w:r>
      <w:r>
        <w:t xml:space="preserve"> </w:t>
      </w:r>
      <w:r>
        <w:rPr>
          <w:rStyle w:val="VerbatimChar"/>
        </w:rPr>
        <w:t xml:space="preserve">docs/USE_CASE_CATALOGUE.md</w:t>
      </w:r>
      <w:r>
        <w:t xml:space="preserve"> </w:t>
      </w:r>
      <w:r>
        <w:t xml:space="preserve">(chain recipes) — restated, not redefined. (A) Use the engine, never ad-hoc scripts — consumed by reference (the flat-layout sibling</w:t>
      </w:r>
      <w:r>
        <w:t xml:space="preserve"> </w:t>
      </w:r>
      <w:r>
        <w:rPr>
          <w:rStyle w:val="VerbatimChar"/>
        </w:rPr>
        <w:t xml:space="preserve">~/Projects/docs_chain</w:t>
      </w:r>
      <w:r>
        <w:t xml:space="preserve"> </w:t>
      </w:r>
      <w:r>
        <w:t xml:space="preserve">/ the constitution-exposed path), inherited like §11.4.80's</w:t>
      </w:r>
      <w:r>
        <w:t xml:space="preserve"> </w:t>
      </w:r>
      <w:r>
        <w:rPr>
          <w:rStyle w:val="VerbatimChar"/>
        </w:rPr>
        <w:t xml:space="preserve">codegraph_*</w:t>
      </w:r>
      <w:r>
        <w:t xml:space="preserve"> </w:t>
      </w:r>
      <w:r>
        <w:t xml:space="preserve">scripts: referenced, NEVER copied; ad-hoc</w:t>
      </w:r>
      <w:r>
        <w:t xml:space="preserve"> </w:t>
      </w:r>
      <w:r>
        <w:rPr>
          <w:rStyle w:val="VerbatimChar"/>
        </w:rPr>
        <w:t xml:space="preserve">sync_*</w:t>
      </w:r>
      <w:r>
        <w:t xml:space="preserve">/</w:t>
      </w:r>
      <w:r>
        <w:rPr>
          <w:rStyle w:val="VerbatimChar"/>
        </w:rPr>
        <w:t xml:space="preserve">generate_*_summary</w:t>
      </w:r>
      <w:r>
        <w:t xml:space="preserve">/</w:t>
      </w:r>
      <w:r>
        <w:rPr>
          <w:rStyle w:val="VerbatimChar"/>
        </w:rPr>
        <w:t xml:space="preserve">update_readme_doc_links</w:t>
      </w:r>
      <w:r>
        <w:t xml:space="preserve"> </w:t>
      </w:r>
      <w:r>
        <w:t xml:space="preserve">scripts superseded + retired per registered context. (B) Consumer-owned contexts — the engine is project-agnostic; the consumer registers chains as data via</w:t>
      </w:r>
      <w:r>
        <w:t xml:space="preserve"> </w:t>
      </w:r>
      <w:r>
        <w:rPr>
          <w:rStyle w:val="VerbatimChar"/>
        </w:rPr>
        <w:t xml:space="preserve">.docs_chain/contexts/*.yaml</w:t>
      </w:r>
      <w:r>
        <w:t xml:space="preserve"> </w:t>
      </w:r>
      <w:r>
        <w:t xml:space="preserve">(§11.4.28 decoupling);</w:t>
      </w:r>
      <w:r>
        <w:t xml:space="preserve"> </w:t>
      </w:r>
      <w:r>
        <w:rPr>
          <w:rStyle w:val="VerbatimChar"/>
        </w:rPr>
        <w:t xml:space="preserve">state.json</w:t>
      </w:r>
      <w:r>
        <w:t xml:space="preserve"> </w:t>
      </w:r>
      <w:r>
        <w:t xml:space="preserve">+</w:t>
      </w:r>
      <w:r>
        <w:t xml:space="preserve"> </w:t>
      </w:r>
      <w:r>
        <w:rPr>
          <w:rStyle w:val="VerbatimChar"/>
        </w:rPr>
        <w:t xml:space="preserve">*.docs_chain.tmp</w:t>
      </w:r>
      <w:r>
        <w:t xml:space="preserve"> </w:t>
      </w:r>
      <w:r>
        <w:t xml:space="preserve">gitignored. (C) Anchors mechanized (per CONSTITUTION_INTEGRATION mapping table): §11.4.12/.53/.45/.56/.57/.59/.60/.65/.86/.93/.95/.44 + §12.10 — content-hash change detection (NOT mtime, §11.4.86), atomic-rename + SQLite-txn commit + rollback (§9.2), both-dirty</w:t>
      </w:r>
      <w:r>
        <w:t xml:space="preserve"> </w:t>
      </w:r>
      <w:r>
        <w:rPr>
          <w:rStyle w:val="VerbatimChar"/>
        </w:rPr>
        <w:t xml:space="preserve">sync</w:t>
      </w:r>
      <w:r>
        <w:t xml:space="preserve"> </w:t>
      </w:r>
      <w:r>
        <w:t xml:space="preserve">→ conflict-not-silent-merge (§11.4.6),</w:t>
      </w:r>
      <w:r>
        <w:t xml:space="preserve"> </w:t>
      </w:r>
      <w:r>
        <w:rPr>
          <w:rStyle w:val="VerbatimChar"/>
        </w:rPr>
        <w:t xml:space="preserve">verify</w:t>
      </w:r>
      <w:r>
        <w:t xml:space="preserve"> </w:t>
      </w:r>
      <w:r>
        <w:t xml:space="preserve">as the deterministic CI/pre-build gate (§11.4.50), per-run captured evidence to</w:t>
      </w:r>
      <w:r>
        <w:t xml:space="preserve"> </w:t>
      </w:r>
      <w:r>
        <w:rPr>
          <w:rStyle w:val="VerbatimChar"/>
        </w:rPr>
        <w:t xml:space="preserve">qa-results/docs_chain/&lt;run-id&gt;/</w:t>
      </w:r>
      <w:r>
        <w:t xml:space="preserve"> </w:t>
      </w:r>
      <w:r>
        <w:t xml:space="preserve">(§11.4.69). (D) NOT a replacement for authoring discipline — the source author still writes the §11.4.44 revision header; the engine only keeps exports in sync. (E) Anti-bluff (composes §11.4): NEVER fakes a transform — a missing pandoc/weasyprint surfaces a typed</w:t>
      </w:r>
      <w:r>
        <w:t xml:space="preserve"> </w:t>
      </w:r>
      <w:r>
        <w:rPr>
          <w:rStyle w:val="VerbatimChar"/>
        </w:rPr>
        <w:t xml:space="preserve">ToolAbsentError</w:t>
      </w:r>
      <w:r>
        <w:t xml:space="preserve"> </w:t>
      </w:r>
      <w:r>
        <w:t xml:space="preserve">+ honest §11.4.3 SKIP-with-reason, never a fake PASS / partial write; every</w:t>
      </w:r>
      <w:r>
        <w:t xml:space="preserve"> </w:t>
      </w:r>
      <w:r>
        <w:rPr>
          <w:rStyle w:val="VerbatimChar"/>
        </w:rPr>
        <w:t xml:space="preserve">sync</w:t>
      </w:r>
      <w:r>
        <w:t xml:space="preserve">/</w:t>
      </w:r>
      <w:r>
        <w:rPr>
          <w:rStyle w:val="VerbatimChar"/>
        </w:rPr>
        <w:t xml:space="preserve">verify</w:t>
      </w:r>
      <w:r>
        <w:t xml:space="preserve"> </w:t>
      </w:r>
      <w:r>
        <w:t xml:space="preserve">carries real captured evidence. Composes §11.4 + §11.4.1..16 / §11.4.6 / §11.4.28 / §11.4.80 / §9.2 / §11.4.50 / §11.4.69 / §11.4.5 / §1.1 + the mechanized sync anchors. Classification: universal (§11.4.17); no derived-export/DB-sync projects inherit latently (§11.4.96 pattern). Status (§11.4.6): engine Phases 1–3 AND the CLI/YAML loader (Phase 4) IMPLEMENTED+tested —</w:t>
      </w:r>
      <w:r>
        <w:t xml:space="preserve"> </w:t>
      </w:r>
      <w:r>
        <w:rPr>
          <w:rStyle w:val="VerbatimChar"/>
        </w:rPr>
        <w:t xml:space="preserve">cmd/docs_chain/main.go</w:t>
      </w:r>
      <w:r>
        <w:t xml:space="preserve"> </w:t>
      </w:r>
      <w:r>
        <w:t xml:space="preserve">registers</w:t>
      </w:r>
      <w:r>
        <w:t xml:space="preserve"> </w:t>
      </w:r>
      <w:r>
        <w:rPr>
          <w:rStyle w:val="VerbatimChar"/>
        </w:rPr>
        <w:t xml:space="preserve">sync</w:t>
      </w:r>
      <w:r>
        <w:t xml:space="preserve">/</w:t>
      </w:r>
      <w:r>
        <w:rPr>
          <w:rStyle w:val="VerbatimChar"/>
        </w:rPr>
        <w:t xml:space="preserve">verify</w:t>
      </w:r>
      <w:r>
        <w:t xml:space="preserve">/</w:t>
      </w:r>
      <w:r>
        <w:rPr>
          <w:rStyle w:val="VerbatimChar"/>
        </w:rPr>
        <w:t xml:space="preserve">diff</w:t>
      </w:r>
      <w:r>
        <w:t xml:space="preserve">(alias)/</w:t>
      </w:r>
      <w:r>
        <w:rPr>
          <w:rStyle w:val="VerbatimChar"/>
        </w:rPr>
        <w:t xml:space="preserve">doctor</w:t>
      </w:r>
      <w:r>
        <w:t xml:space="preserve">,</w:t>
      </w:r>
      <w:r>
        <w:t xml:space="preserve"> </w:t>
      </w:r>
      <w:r>
        <w:rPr>
          <w:rStyle w:val="VerbatimChar"/>
        </w:rPr>
        <w:t xml:space="preserve">go test -count=1 ./...</w:t>
      </w:r>
      <w:r>
        <w:t xml:space="preserve"> </w:t>
      </w:r>
      <w:r>
        <w:t xml:space="preserve">GREEN 7/7 packages; this CLI/loader is in the working tree but UNTRACKED and the engine is NOT yet a registered git submodule (in-tree at</w:t>
      </w:r>
      <w:r>
        <w:t xml:space="preserve"> </w:t>
      </w:r>
      <w:r>
        <w:rPr>
          <w:rStyle w:val="VerbatimChar"/>
        </w:rPr>
        <w:t xml:space="preserve">./docs_chain</w:t>
      </w:r>
      <w:r>
        <w:t xml:space="preserve">, HEAD = parent HEAD); only submodule distribution (Phase 6) remains PLANNED + OPERATOR-GATED. Propagation gate</w:t>
      </w:r>
      <w:r>
        <w:t xml:space="preserve"> </w:t>
      </w:r>
      <w:r>
        <w:rPr>
          <w:rStyle w:val="VerbatimChar"/>
        </w:rPr>
        <w:t xml:space="preserve">CM-COVENANT-114-106-PROPAGATION</w:t>
      </w:r>
      <w:r>
        <w:t xml:space="preserve"> </w:t>
      </w:r>
      <w:r>
        <w:t xml:space="preserve">(literal</w:t>
      </w:r>
      <w:r>
        <w:t xml:space="preserve"> </w:t>
      </w:r>
      <w:r>
        <w:rPr>
          <w:rStyle w:val="VerbatimChar"/>
        </w:rPr>
        <w:t xml:space="preserve">11.4.106</w:t>
      </w:r>
      <w:r>
        <w:t xml:space="preserve">) + paired §1.1 mutation (gate-code = separate work item).</w:t>
      </w:r>
    </w:p>
    <w:p>
      <w:pPr>
        <w:pStyle w:val="BodyText"/>
      </w:pPr>
      <w:r>
        <w:rPr>
          <w:b/>
          <w:bCs/>
        </w:rPr>
        <w:t xml:space="preserve">Canonical authority:</w:t>
      </w:r>
      <w:r>
        <w:t xml:space="preserve"> </w:t>
      </w:r>
      <w:hyperlink r:id="rId9">
        <w:r>
          <w:rPr>
            <w:rStyle w:val="VerbatimChar"/>
          </w:rPr>
          <w:t xml:space="preserve">Constitution.md</w:t>
        </w:r>
      </w:hyperlink>
      <w:r>
        <w:t xml:space="preserve"> </w:t>
      </w:r>
      <w:r>
        <w:t xml:space="preserve">§11.4.106; detailed spec Docs Chain engine docs</w:t>
      </w:r>
      <w:r>
        <w:t xml:space="preserve"> </w:t>
      </w:r>
      <w:r>
        <w:rPr>
          <w:rStyle w:val="VerbatimChar"/>
        </w:rPr>
        <w:t xml:space="preserve">docs/CONSTITUTION_INTEGRATION.md</w:t>
      </w:r>
      <w:r>
        <w:t xml:space="preserve"> </w:t>
      </w:r>
      <w:r>
        <w:t xml:space="preserve">+</w:t>
      </w:r>
      <w:r>
        <w:t xml:space="preserve"> </w:t>
      </w:r>
      <w:r>
        <w:rPr>
          <w:rStyle w:val="VerbatimChar"/>
        </w:rPr>
        <w:t xml:space="preserve">docs/USE_CASE_CATALOGUE.md</w:t>
      </w:r>
      <w:r>
        <w:t xml:space="preserve"> </w:t>
      </w:r>
      <w:r>
        <w:t xml:space="preserve">(</w:t>
      </w:r>
      <w:r>
        <w:rPr>
          <w:rStyle w:val="VerbatimChar"/>
        </w:rPr>
        <w:t xml:space="preserve">vasic-digital/docs_chain</w:t>
      </w:r>
      <w:r>
        <w:t xml:space="preserve">). Release blocker. No</w:t>
      </w:r>
      <w:r>
        <w:t xml:space="preserve"> </w:t>
      </w:r>
      <w:r>
        <w:rPr>
          <w:rStyle w:val="VerbatimChar"/>
        </w:rPr>
        <w:t xml:space="preserve">--ad-hoc-sync-ok</w:t>
      </w:r>
      <w:r>
        <w:t xml:space="preserve"> </w:t>
      </w:r>
      <w:r>
        <w:t xml:space="preserve">/</w:t>
      </w:r>
      <w:r>
        <w:t xml:space="preserve"> </w:t>
      </w:r>
      <w:r>
        <w:rPr>
          <w:rStyle w:val="VerbatimChar"/>
        </w:rPr>
        <w:t xml:space="preserve">--skip-docs-chain</w:t>
      </w:r>
      <w:r>
        <w:t xml:space="preserve"> </w:t>
      </w:r>
      <w:r>
        <w:t xml:space="preserve">/</w:t>
      </w:r>
      <w:r>
        <w:t xml:space="preserve"> </w:t>
      </w:r>
      <w:r>
        <w:rPr>
          <w:rStyle w:val="VerbatimChar"/>
        </w:rPr>
        <w:t xml:space="preserve">--fake-transform</w:t>
      </w:r>
      <w:r>
        <w:t xml:space="preserve"> </w:t>
      </w:r>
      <w:r>
        <w:t xml:space="preserve">/</w:t>
      </w:r>
      <w:r>
        <w:t xml:space="preserve"> </w:t>
      </w:r>
      <w:r>
        <w:rPr>
          <w:rStyle w:val="VerbatimChar"/>
        </w:rPr>
        <w:t xml:space="preserve">--sync-evidence-optional</w:t>
      </w:r>
      <w:r>
        <w:t xml:space="preserve"> </w:t>
      </w:r>
      <w:r>
        <w:t xml:space="preserve">escape.</w:t>
      </w:r>
    </w:p>
    <w:bookmarkEnd w:id="203"/>
    <w:bookmarkStart w:id="204" w:name="Xd94753091fc95aedbd5fa84f1ce78320673a4fa"/>
    <w:p>
      <w:pPr>
        <w:pStyle w:val="Heading3"/>
      </w:pPr>
      <w:r>
        <w:t xml:space="preserve">§11.4.107 — Anti-bluff AV/test-validation techniques mandate (User-driven research, 2026-06-02)</w:t>
      </w:r>
    </w:p>
    <w:p>
      <w:pPr>
        <w:pStyle w:val="FirstParagraph"/>
      </w:pPr>
      <w:r>
        <w:t xml:space="preserve">Forensic (genericised, 2026-06-02): a test PASSed on a SINGLE captured frame showing "a picture" — but it was a FROZEN/STALE frame from previously-played content (stale-producer/stuck-decoder), feature broken for the user while green; a sibling FLASHED media on the WRONG output for ~1 s before routing with no test sampling that window; a third shipped a comparator that PASSed its own deliberately-degraded fixture (the analyzer was the bluff). §11.4.5 mandates captured evidence + a presence pass; §11.4.107 raises it to liveness + correct-routing + self-validated-analyzer.</w:t>
      </w:r>
    </w:p>
    <w:p>
      <w:pPr>
        <w:pStyle w:val="BodyText"/>
      </w:pPr>
      <w:r>
        <w:t xml:space="preserve">Every test asserting audio/video output is genuinely playing/advancing MUST satisfy ALL: (1) a single captured frame is NOT proof — prove LIVE, ADVANCING frames over a window via a freeze-detection oracle (near-duplicate/</w:t>
      </w:r>
      <w:r>
        <w:rPr>
          <w:rStyle w:val="VerbatimChar"/>
        </w:rPr>
        <w:t xml:space="preserve">freezedetect</w:t>
      </w:r>
      <w:r>
        <w:t xml:space="preserve">-class OR perceptual-hash adjacent-frame distance, NOT byte-identical — byte-identity only a pre-filter); (2) an independent frame-advance counter from the platform's compositor/decoder telemetry must increase (different-domain oracle — flat ⇒ stuck decoder ⇒ FAIL even if pixels appear to move); (3) loading/buffering is a distinct state — wait for genuine playback-start, never false-FAIL a still-loading stream nor false-PASS a spinner (timeout+unreachable ⇒ SKIP §11.4.3, timeout+reachable ⇒ FAIL); (4) not-stale-from-previous cross-check (new first frame ≠ previous last frame); (5) measured FPS / no-lost-frames within tolerance; (6) no-flash-on-the-wrong-output — high-frequency sampling of the non-target output during routing transitions, any content frame there ⇒ FAIL (content-protection regime classified, never guessed); (7) drive through the realistic feed/UI path, not deep-link shortcuts (UI-not-introspectable ⇒ operator-attended §11.4.52, never fake-PASS); (8) metamorphic relations for the oracle problem on un-owned streams (same content output-A vs output-B must match; paused ⇒ counter stops; 2× speed ⇒ ~2× advance); (9) full-reference quality metrics (SSIM/VMAF/ΔE2000) vs golden source for owned content; (10) mutation-test every analyzer with a golden-good + golden-bad fixture pair so the analyzer cannot bluff (PASS on golden-bad = bluff gate — §1.1 applied to analyzers); (11) per-channel audio RMS/loudness (EBU R128) + XRUN census (aggregate RMS misses a dead channel); (12) OCR overlay/subtitle needs a per-word confidence floor + ROI (avoids both false-FAIL and false-PASS); (13) thresholds calibrated on the project's own fixtures, not hardcoded from literature (§11.4.6). Honest gap: true photon FPS at the sink has no clean software oracle — flag it, never claim it.</w:t>
      </w:r>
    </w:p>
    <w:p>
      <w:pPr>
        <w:pStyle w:val="BodyText"/>
      </w:pPr>
      <w:r>
        <w:t xml:space="preserve">4-layer §11.4.4(b): pre-build gate (</w:t>
      </w:r>
      <w:r>
        <w:rPr>
          <w:rStyle w:val="VerbatimChar"/>
        </w:rPr>
        <w:t xml:space="preserve">CM-AV-LIVENESS-NO-FROZEN-FRAME</w:t>
      </w:r>
      <w:r>
        <w:t xml:space="preserve">-class + analyzer-self-validation gate wiring golden-good/golden-bad fixtures into meta-test) + runtime/on-device test + paired §1.1 mutation (single-frame-only → FAILs; analyzer PASSing its golden-bad fixture → self-validation FAILs) + HelixQA Challenge. Every PASS via</w:t>
      </w:r>
      <w:r>
        <w:t xml:space="preserve"> </w:t>
      </w:r>
      <w:r>
        <w:rPr>
          <w:rStyle w:val="VerbatimChar"/>
        </w:rPr>
        <w:t xml:space="preserve">ab_pass_with_evidence</w:t>
      </w:r>
      <w:r>
        <w:t xml:space="preserve"> </w:t>
      </w:r>
      <w:r>
        <w:t xml:space="preserve">citing motion / not-stale / frame-advance / fps / loudness / metamorphic / self-validation artefacts (</w:t>
      </w:r>
      <w:r>
        <w:rPr>
          <w:rStyle w:val="VerbatimChar"/>
        </w:rPr>
        <w:t xml:space="preserve">video_display</w:t>
      </w:r>
      <w:r>
        <w:t xml:space="preserve">/</w:t>
      </w:r>
      <w:r>
        <w:rPr>
          <w:rStyle w:val="VerbatimChar"/>
        </w:rPr>
        <w:t xml:space="preserve">audio_output</w:t>
      </w:r>
      <w:r>
        <w:t xml:space="preserve">/</w:t>
      </w:r>
      <w:r>
        <w:rPr>
          <w:rStyle w:val="VerbatimChar"/>
        </w:rPr>
        <w:t xml:space="preserve">subtitle_render</w:t>
      </w:r>
      <w:r>
        <w:t xml:space="preserve"> </w:t>
      </w:r>
      <w:r>
        <w:t xml:space="preserve">§11.4.69) — never a single screenshot. Classification: universal (§11.4.17) — platform-neutral, reusable by ANY project validating media playback or any pixel/audio output; project supplies its capture mechanism + calibrated thresholds per §11.4.35. Composes §11.4.5/.6/.50/.68/.69/.85 + §11.4.2/.3/.13/.48/.52/§1.1. Propagation gate</w:t>
      </w:r>
      <w:r>
        <w:t xml:space="preserve"> </w:t>
      </w:r>
      <w:r>
        <w:rPr>
          <w:rStyle w:val="VerbatimChar"/>
        </w:rPr>
        <w:t xml:space="preserve">CM-COVENANT-114-107-PROPAGATION</w:t>
      </w:r>
      <w:r>
        <w:t xml:space="preserve"> </w:t>
      </w:r>
      <w:r>
        <w:t xml:space="preserve">(literal</w:t>
      </w:r>
      <w:r>
        <w:t xml:space="preserve"> </w:t>
      </w:r>
      <w:r>
        <w:rPr>
          <w:rStyle w:val="VerbatimChar"/>
        </w:rPr>
        <w:t xml:space="preserve">11.4.107</w:t>
      </w:r>
      <w:r>
        <w:t xml:space="preserve">) + paired §1.1 mutation (gate-code = separate work item).</w:t>
      </w:r>
    </w:p>
    <w:p>
      <w:pPr>
        <w:pStyle w:val="BodyText"/>
      </w:pPr>
      <w:r>
        <w:rPr>
          <w:b/>
          <w:bCs/>
        </w:rPr>
        <w:t xml:space="preserve">Canonical authority:</w:t>
      </w:r>
      <w:r>
        <w:t xml:space="preserve"> </w:t>
      </w:r>
      <w:hyperlink r:id="rId9">
        <w:r>
          <w:rPr>
            <w:rStyle w:val="VerbatimChar"/>
          </w:rPr>
          <w:t xml:space="preserve">Constitution.md</w:t>
        </w:r>
      </w:hyperlink>
      <w:r>
        <w:t xml:space="preserve"> </w:t>
      </w:r>
      <w:r>
        <w:t xml:space="preserve">§11.4.107. Release blocker. No</w:t>
      </w:r>
      <w:r>
        <w:t xml:space="preserve"> </w:t>
      </w:r>
      <w:r>
        <w:rPr>
          <w:rStyle w:val="VerbatimChar"/>
        </w:rPr>
        <w:t xml:space="preserve">--single-frame-proves-playback</w:t>
      </w:r>
      <w:r>
        <w:t xml:space="preserve"> </w:t>
      </w:r>
      <w:r>
        <w:t xml:space="preserve">/</w:t>
      </w:r>
      <w:r>
        <w:t xml:space="preserve"> </w:t>
      </w:r>
      <w:r>
        <w:rPr>
          <w:rStyle w:val="VerbatimChar"/>
        </w:rPr>
        <w:t xml:space="preserve">--skip-liveness</w:t>
      </w:r>
      <w:r>
        <w:t xml:space="preserve"> </w:t>
      </w:r>
      <w:r>
        <w:t xml:space="preserve">/</w:t>
      </w:r>
      <w:r>
        <w:t xml:space="preserve"> </w:t>
      </w:r>
      <w:r>
        <w:rPr>
          <w:rStyle w:val="VerbatimChar"/>
        </w:rPr>
        <w:t xml:space="preserve">--byte-identical-freeze-OK</w:t>
      </w:r>
      <w:r>
        <w:t xml:space="preserve"> </w:t>
      </w:r>
      <w:r>
        <w:t xml:space="preserve">/</w:t>
      </w:r>
      <w:r>
        <w:t xml:space="preserve"> </w:t>
      </w:r>
      <w:r>
        <w:rPr>
          <w:rStyle w:val="VerbatimChar"/>
        </w:rPr>
        <w:t xml:space="preserve">--no-frame-advance-counter</w:t>
      </w:r>
      <w:r>
        <w:t xml:space="preserve"> </w:t>
      </w:r>
      <w:r>
        <w:t xml:space="preserve">/</w:t>
      </w:r>
      <w:r>
        <w:t xml:space="preserve"> </w:t>
      </w:r>
      <w:r>
        <w:rPr>
          <w:rStyle w:val="VerbatimChar"/>
        </w:rPr>
        <w:t xml:space="preserve">--allow-wrong-output-flash</w:t>
      </w:r>
      <w:r>
        <w:t xml:space="preserve"> </w:t>
      </w:r>
      <w:r>
        <w:t xml:space="preserve">/</w:t>
      </w:r>
      <w:r>
        <w:t xml:space="preserve"> </w:t>
      </w:r>
      <w:r>
        <w:rPr>
          <w:rStyle w:val="VerbatimChar"/>
        </w:rPr>
        <w:t xml:space="preserve">--deep-link-shortcut-OK</w:t>
      </w:r>
      <w:r>
        <w:t xml:space="preserve"> </w:t>
      </w:r>
      <w:r>
        <w:t xml:space="preserve">/</w:t>
      </w:r>
      <w:r>
        <w:t xml:space="preserve"> </w:t>
      </w:r>
      <w:r>
        <w:rPr>
          <w:rStyle w:val="VerbatimChar"/>
        </w:rPr>
        <w:t xml:space="preserve">--unvalidated-analyzer-OK</w:t>
      </w:r>
      <w:r>
        <w:t xml:space="preserve"> </w:t>
      </w:r>
      <w:r>
        <w:t xml:space="preserve">/</w:t>
      </w:r>
      <w:r>
        <w:t xml:space="preserve"> </w:t>
      </w:r>
      <w:r>
        <w:rPr>
          <w:rStyle w:val="VerbatimChar"/>
        </w:rPr>
        <w:t xml:space="preserve">--aggregate-rms-suffices</w:t>
      </w:r>
      <w:r>
        <w:t xml:space="preserve"> </w:t>
      </w:r>
      <w:r>
        <w:t xml:space="preserve">/</w:t>
      </w:r>
      <w:r>
        <w:t xml:space="preserve"> </w:t>
      </w:r>
      <w:r>
        <w:rPr>
          <w:rStyle w:val="VerbatimChar"/>
        </w:rPr>
        <w:t xml:space="preserve">--hardcoded-thresholds-OK</w:t>
      </w:r>
      <w:r>
        <w:t xml:space="preserve"> </w:t>
      </w:r>
      <w:r>
        <w:t xml:space="preserve">escape.</w:t>
      </w:r>
    </w:p>
    <w:bookmarkEnd w:id="204"/>
    <w:bookmarkStart w:id="205" w:name="X52ab0933c2b0291d7b8bc74733e1174efea5c0a"/>
    <w:p>
      <w:pPr>
        <w:pStyle w:val="Heading3"/>
      </w:pPr>
      <w:r>
        <w:t xml:space="preserve">§11.4.108 — Four-layer fix-verification + runtime-signature-as-definition-of-done mandate (systematic-debugging Phase 4.5, 2026-06-03)</w:t>
      </w:r>
    </w:p>
    <w:p>
      <w:pPr>
        <w:pStyle w:val="FirstParagraph"/>
      </w:pPr>
      <w:r>
        <w:t xml:space="preserve">Forensic anchor (genericised, 2026-06-03): across one batch multiple fixes were "green" at every gate yet NOT working for the end user — a source-committed change passed by both the source pre-build gate AND the post-build gate never reached the boot-time command-line embedded in the deployed boot artifact (feature dead despite all-green); sibling fixes correctly built into the system image were masked by stale per-user overlay copies from a prior deployment (running code = stale shadow, not the fresh build); deployment did not wipe the mutable overlay so the shadow survived; validation ran against the stale shadow and reported green on code never exercised. Per</w:t>
      </w:r>
      <w:r>
        <w:t xml:space="preserve"> </w:t>
      </w:r>
      <w:r>
        <w:rPr>
          <w:rStyle w:val="VerbatimChar"/>
        </w:rPr>
        <w:t xml:space="preserve">superpowers:systematic-debugging</w:t>
      </w:r>
      <w:r>
        <w:t xml:space="preserve"> </w:t>
      </w:r>
      <w:r>
        <w:t xml:space="preserve">Phase 4.5: each fix revealing a fresh "fixed-but-not-working" in a DIFFERENT place is ONE architectural VERIFICATION flaw, not independent bugs — patching symptoms is thrashing. A fix crosses FOUR distinct layers, and "fixed" at one does NOT imply fixed at the next: (1) SOURCE (committed — grep-the-source gate), (2) ARTIFACT (the change's BYTES landed in the produced artifact — image / bundle / installer / embedded command-line), (3) RUNTIME-ON-CLEAN-TARGET (active on a CLEAN/fresh deployment, the layer the end user experiences, no stale overlay shadowing it), (4) USER-VISIBLE (works for the end user — §11.4.5/§11.4.69 captured-evidence). The mandate (ALL hold): (1)</w:t>
      </w:r>
      <w:r>
        <w:t xml:space="preserve"> </w:t>
      </w:r>
      <w:r>
        <w:rPr>
          <w:b/>
          <w:bCs/>
        </w:rPr>
        <w:t xml:space="preserve">runtime-signature-as-definition-of-done</w:t>
      </w:r>
      <w:r>
        <w:t xml:space="preserve"> </w:t>
      </w:r>
      <w:r>
        <w:t xml:space="preserve">— a fix is DONE only when its declared runtime signature verifies on a CLEAN deployment; source-committed ≠ artifact-contains-it ≠ active-on-clean-target ≠ user-visible-working; (2) every fix declares ONE machine-checkable runtime signature (running-system property / sink-side report per §11.4.13 / §11.4.5/§11.4.69 captured-evidence / counter delta — NEVER a re-grep of the source); this registry of per-fix runtime signatures is the SINGLE SOURCE OF TRUTH for "fixed", REPLACING "a gate greps the source"; (3) gates span all four layers — source (pre-build), artifact (post-build — assert the BYTES landed, not merely that the source still contains the change), runtime-on-clean-target (post-deploy — assert the runtime signature), user-visible (§11.4.5/§11.4.69); (4) eliminate the stale-deployment / shadow layer by construction — deployment MUST yield a CLEAN state (wipe the mutable overlay) OR a pre-validation assertion MUST prove</w:t>
      </w:r>
      <w:r>
        <w:t xml:space="preserve"> </w:t>
      </w:r>
      <w:r>
        <w:rPr>
          <w:rStyle w:val="VerbatimChar"/>
        </w:rPr>
        <w:t xml:space="preserve">running-artifact == built-artifact</w:t>
      </w:r>
      <w:r>
        <w:t xml:space="preserve"> </w:t>
      </w:r>
      <w:r>
        <w:t xml:space="preserve">before any validation; validation against possibly-stale state is INVALID and its PASS is a §11.4 PASS-bluff; (5) meta-rule — ≥3 "fixed-but-not-working" discoveries in one cycle signal an architectural VERIFICATION flaw, not three independent bugs; on the 3rd STOP patching symptoms (§11.4.4), fix the VERIFICATION pipeline, re-certify EVERY item through it on a clean target; (6) a batch is "validated" only after COMPREHENSIVE per-item runtime-signature verification on a clean baseline, NOT after the touched items' own tests pass. Classification: universal (§11.4.17) — platform-neutral verification-pipeline disciplines reusable by ANY project that builds → deploys → validates an artifact; the project supplies its artifact format, clean-deployment / equal-artifact mechanism, and per-fix runtime-signature observables per §11.4.35. Composes §11.4.1/.2/.4/.5/.6/.27/.40/.46/.50/.52/.69/.102. Propagation gate</w:t>
      </w:r>
      <w:r>
        <w:t xml:space="preserve"> </w:t>
      </w:r>
      <w:r>
        <w:rPr>
          <w:rStyle w:val="VerbatimChar"/>
        </w:rPr>
        <w:t xml:space="preserve">CM-COVENANT-114-108-PROPAGATION</w:t>
      </w:r>
      <w:r>
        <w:t xml:space="preserve"> </w:t>
      </w:r>
      <w:r>
        <w:t xml:space="preserve">(literal</w:t>
      </w:r>
      <w:r>
        <w:t xml:space="preserve"> </w:t>
      </w:r>
      <w:r>
        <w:rPr>
          <w:rStyle w:val="VerbatimChar"/>
        </w:rPr>
        <w:t xml:space="preserve">11.4.108</w:t>
      </w:r>
      <w:r>
        <w:t xml:space="preserve">) + recommended per-fix gate</w:t>
      </w:r>
      <w:r>
        <w:t xml:space="preserve"> </w:t>
      </w:r>
      <w:r>
        <w:rPr>
          <w:rStyle w:val="VerbatimChar"/>
        </w:rPr>
        <w:t xml:space="preserve">CM-RUNTIME-SIGNATURE-REGISTRY</w:t>
      </w:r>
      <w:r>
        <w:t xml:space="preserve"> </w:t>
      </w:r>
      <w:r>
        <w:t xml:space="preserve">+ paired §1.1 mutations (gate-code = separate work item).</w:t>
      </w:r>
    </w:p>
    <w:p>
      <w:pPr>
        <w:pStyle w:val="BodyText"/>
      </w:pPr>
      <w:r>
        <w:rPr>
          <w:b/>
          <w:bCs/>
        </w:rPr>
        <w:t xml:space="preserve">Canonical authority:</w:t>
      </w:r>
      <w:r>
        <w:t xml:space="preserve"> </w:t>
      </w:r>
      <w:hyperlink r:id="rId9">
        <w:r>
          <w:rPr>
            <w:rStyle w:val="VerbatimChar"/>
          </w:rPr>
          <w:t xml:space="preserve">Constitution.md</w:t>
        </w:r>
      </w:hyperlink>
      <w:r>
        <w:t xml:space="preserve"> </w:t>
      </w:r>
      <w:r>
        <w:t xml:space="preserve">§11.4.108. Release blocker. No</w:t>
      </w:r>
      <w:r>
        <w:t xml:space="preserve"> </w:t>
      </w:r>
      <w:r>
        <w:rPr>
          <w:rStyle w:val="VerbatimChar"/>
        </w:rPr>
        <w:t xml:space="preserve">--source-green-is-done</w:t>
      </w:r>
      <w:r>
        <w:t xml:space="preserve"> </w:t>
      </w:r>
      <w:r>
        <w:t xml:space="preserve">/</w:t>
      </w:r>
      <w:r>
        <w:t xml:space="preserve"> </w:t>
      </w:r>
      <w:r>
        <w:rPr>
          <w:rStyle w:val="VerbatimChar"/>
        </w:rPr>
        <w:t xml:space="preserve">--skip-artifact-byte-check</w:t>
      </w:r>
      <w:r>
        <w:t xml:space="preserve"> </w:t>
      </w:r>
      <w:r>
        <w:t xml:space="preserve">/</w:t>
      </w:r>
      <w:r>
        <w:t xml:space="preserve"> </w:t>
      </w:r>
      <w:r>
        <w:rPr>
          <w:rStyle w:val="VerbatimChar"/>
        </w:rPr>
        <w:t xml:space="preserve">--validate-against-running-state</w:t>
      </w:r>
      <w:r>
        <w:t xml:space="preserve"> </w:t>
      </w:r>
      <w:r>
        <w:t xml:space="preserve">/</w:t>
      </w:r>
      <w:r>
        <w:t xml:space="preserve"> </w:t>
      </w:r>
      <w:r>
        <w:rPr>
          <w:rStyle w:val="VerbatimChar"/>
        </w:rPr>
        <w:t xml:space="preserve">--no-clean-deployment</w:t>
      </w:r>
      <w:r>
        <w:t xml:space="preserve"> </w:t>
      </w:r>
      <w:r>
        <w:t xml:space="preserve">/</w:t>
      </w:r>
      <w:r>
        <w:t xml:space="preserve"> </w:t>
      </w:r>
      <w:r>
        <w:rPr>
          <w:rStyle w:val="VerbatimChar"/>
        </w:rPr>
        <w:t xml:space="preserve">--skip-runtime-signature</w:t>
      </w:r>
      <w:r>
        <w:t xml:space="preserve"> </w:t>
      </w:r>
      <w:r>
        <w:t xml:space="preserve">/</w:t>
      </w:r>
      <w:r>
        <w:t xml:space="preserve"> </w:t>
      </w:r>
      <w:r>
        <w:rPr>
          <w:rStyle w:val="VerbatimChar"/>
        </w:rPr>
        <w:t xml:space="preserve">--spot-validate-touched-only</w:t>
      </w:r>
      <w:r>
        <w:t xml:space="preserve"> </w:t>
      </w:r>
      <w:r>
        <w:t xml:space="preserve">escape.</w:t>
      </w:r>
    </w:p>
    <w:bookmarkEnd w:id="205"/>
    <w:bookmarkStart w:id="206" w:name="X973b91919b8d88ef7014d0221e40969ae836279"/>
    <w:p>
      <w:pPr>
        <w:pStyle w:val="Heading3"/>
      </w:pPr>
      <w:r>
        <w:t xml:space="preserve">§11.4.109 — Mandatory Anti-Forgetting Enforcement: PreToolUse Guard Hook + Subagent Constitutional Preamble + Orchestrator Pre-Action Checklist (Operator mandate)</w:t>
      </w:r>
    </w:p>
    <w:p>
      <w:pPr>
        <w:pStyle w:val="FirstParagraph"/>
      </w:pPr>
      <w:r>
        <w:rPr>
          <w:b/>
          <w:bCs/>
        </w:rPr>
        <w:t xml:space="preserve">UNCONFIRMED forensic anchor</w:t>
      </w:r>
      <w:r>
        <w:t xml:space="preserve"> </w:t>
      </w:r>
      <w:r>
        <w:t xml:space="preserve">(pending operator's verbatim mandate quote). Background: emulator subagents ran raw host-direct</w:t>
      </w:r>
      <w:r>
        <w:t xml:space="preserve"> </w:t>
      </w:r>
      <w:r>
        <w:rPr>
          <w:rStyle w:val="VerbatimChar"/>
        </w:rPr>
        <w:t xml:space="preserve">emulator</w:t>
      </w:r>
      <w:r>
        <w:t xml:space="preserve">/</w:t>
      </w:r>
      <w:r>
        <w:rPr>
          <w:rStyle w:val="VerbatimChar"/>
        </w:rPr>
        <w:t xml:space="preserve">adb</w:t>
      </w:r>
      <w:r>
        <w:t xml:space="preserve"> </w:t>
      </w:r>
      <w:r>
        <w:t xml:space="preserve">because the orchestrator forgot to inject the Containers-submodule rule at dispatch. A forgotten rule is not enforcement. Two-layer fix: (A) portable bash/awk</w:t>
      </w:r>
      <w:r>
        <w:t xml:space="preserve"> </w:t>
      </w:r>
      <w:r>
        <w:rPr>
          <w:rStyle w:val="VerbatimChar"/>
        </w:rPr>
        <w:t xml:space="preserve">PreToolUse</w:t>
      </w:r>
      <w:r>
        <w:t xml:space="preserve"> </w:t>
      </w:r>
      <w:r>
        <w:t xml:space="preserve">hook (</w:t>
      </w:r>
      <w:r>
        <w:rPr>
          <w:rStyle w:val="VerbatimChar"/>
        </w:rPr>
        <w:t xml:space="preserve">constitution/scripts/hooks/guard-forbidden-commands.sh</w:t>
      </w:r>
      <w:r>
        <w:t xml:space="preserve">, no</w:t>
      </w:r>
      <w:r>
        <w:t xml:space="preserve"> </w:t>
      </w:r>
      <w:r>
        <w:rPr>
          <w:rStyle w:val="VerbatimChar"/>
        </w:rPr>
        <w:t xml:space="preserve">jq</w:t>
      </w:r>
      <w:r>
        <w:t xml:space="preserve">, no project-specific paths) blocks host-direct emulator / force-push bypass / sudo / host-power at the tool-call boundary regardless of agent memory (the floor); (B)</w:t>
      </w:r>
      <w:r>
        <w:t xml:space="preserve"> </w:t>
      </w:r>
      <w:r>
        <w:rPr>
          <w:rStyle w:val="VerbatimChar"/>
        </w:rPr>
        <w:t xml:space="preserve">constitution/docs/AGENT_GUARDRAILS.md</w:t>
      </w:r>
      <w:r>
        <w:t xml:space="preserve"> </w:t>
      </w:r>
      <w:r>
        <w:t xml:space="preserve">— canonical preamble the orchestrator pastes verbatim into every subagent dispatch + Orchestrator Pre-Action Checklist (the ceiling). Consuming projects wire the hook in</w:t>
      </w:r>
      <w:r>
        <w:t xml:space="preserve"> </w:t>
      </w:r>
      <w:r>
        <w:rPr>
          <w:rStyle w:val="VerbatimChar"/>
        </w:rPr>
        <w:t xml:space="preserve">.claude/settings.json</w:t>
      </w:r>
      <w:r>
        <w:t xml:space="preserve"> </w:t>
      </w:r>
      <w:r>
        <w:t xml:space="preserve">or equivalent; maintain</w:t>
      </w:r>
      <w:r>
        <w:t xml:space="preserve"> </w:t>
      </w:r>
      <w:r>
        <w:rPr>
          <w:rStyle w:val="VerbatimChar"/>
        </w:rPr>
        <w:t xml:space="preserve">docs/AGENT_GUARDRAILS.md</w:t>
      </w:r>
      <w:r>
        <w:t xml:space="preserve"> </w:t>
      </w:r>
      <w:r>
        <w:t xml:space="preserve">with</w:t>
      </w:r>
      <w:r>
        <w:t xml:space="preserve"> </w:t>
      </w:r>
      <w:r>
        <w:rPr>
          <w:rStyle w:val="VerbatimChar"/>
        </w:rPr>
        <w:t xml:space="preserve">SUBAGENT CONSTITUTIONAL PREAMBLE</w:t>
      </w:r>
      <w:r>
        <w:t xml:space="preserve">,</w:t>
      </w:r>
      <w:r>
        <w:t xml:space="preserve"> </w:t>
      </w:r>
      <w:r>
        <w:rPr>
          <w:rStyle w:val="VerbatimChar"/>
        </w:rPr>
        <w:t xml:space="preserve">ORCHESTRATOR PRE-ACTION CHECKLIST</w:t>
      </w:r>
      <w:r>
        <w:t xml:space="preserve">, and the anchor literal</w:t>
      </w:r>
      <w:r>
        <w:t xml:space="preserve"> </w:t>
      </w:r>
      <w:r>
        <w:rPr>
          <w:rStyle w:val="VerbatimChar"/>
        </w:rPr>
        <w:t xml:space="preserve">11.4.109</w:t>
      </w:r>
      <w:r>
        <w:t xml:space="preserve">; provide a ≥20-case hermetic hook test. The hook is inherited by reference — NEVER copied locally. Gates:</w:t>
      </w:r>
      <w:r>
        <w:t xml:space="preserve"> </w:t>
      </w:r>
      <w:r>
        <w:rPr>
          <w:rStyle w:val="VerbatimChar"/>
        </w:rPr>
        <w:t xml:space="preserve">CM-ANTI-FORGETTING-ENFORCEMENT</w:t>
      </w:r>
      <w:r>
        <w:t xml:space="preserve"> </w:t>
      </w:r>
      <w:r>
        <w:t xml:space="preserve">+</w:t>
      </w:r>
      <w:r>
        <w:t xml:space="preserve"> </w:t>
      </w:r>
      <w:r>
        <w:rPr>
          <w:rStyle w:val="VerbatimChar"/>
        </w:rPr>
        <w:t xml:space="preserve">CM-COVENANT-114-109-PROPAGATION</w:t>
      </w:r>
      <w:r>
        <w:t xml:space="preserve"> </w:t>
      </w:r>
      <w:r>
        <w:t xml:space="preserve">+ paired §1.1 mutations (gate-code = separate work item). Classification: universal (§11.4.17). Composes §11.4.6/.10/.75/.76/.78/.79/.80/.81/.84/.98/.102/§12.</w:t>
      </w:r>
    </w:p>
    <w:p>
      <w:pPr>
        <w:pStyle w:val="BodyText"/>
      </w:pPr>
      <w:r>
        <w:rPr>
          <w:b/>
          <w:bCs/>
        </w:rPr>
        <w:t xml:space="preserve">Canonical authority:</w:t>
      </w:r>
      <w:r>
        <w:t xml:space="preserve"> </w:t>
      </w:r>
      <w:hyperlink r:id="rId9">
        <w:r>
          <w:rPr>
            <w:rStyle w:val="VerbatimChar"/>
          </w:rPr>
          <w:t xml:space="preserve">Constitution.md</w:t>
        </w:r>
      </w:hyperlink>
      <w:r>
        <w:t xml:space="preserve"> </w:t>
      </w:r>
      <w:r>
        <w:t xml:space="preserve">§11.4.109; ref impl</w:t>
      </w:r>
      <w:r>
        <w:t xml:space="preserve"> </w:t>
      </w:r>
      <w:r>
        <w:rPr>
          <w:rStyle w:val="VerbatimChar"/>
        </w:rPr>
        <w:t xml:space="preserve">constitution/scripts/hooks/guard-forbidden-commands.sh</w:t>
      </w:r>
      <w:r>
        <w:t xml:space="preserve"> </w:t>
      </w:r>
      <w:r>
        <w:t xml:space="preserve">+</w:t>
      </w:r>
      <w:r>
        <w:t xml:space="preserve"> </w:t>
      </w:r>
      <w:r>
        <w:rPr>
          <w:rStyle w:val="VerbatimChar"/>
        </w:rPr>
        <w:t xml:space="preserve">constitution/docs/AGENT_GUARDRAILS.md</w:t>
      </w:r>
      <w:r>
        <w:t xml:space="preserve">. Release blocker. No</w:t>
      </w:r>
      <w:r>
        <w:t xml:space="preserve"> </w:t>
      </w:r>
      <w:r>
        <w:rPr>
          <w:rStyle w:val="VerbatimChar"/>
        </w:rPr>
        <w:t xml:space="preserve">--skip-pretooluse-hook</w:t>
      </w:r>
      <w:r>
        <w:t xml:space="preserve"> </w:t>
      </w:r>
      <w:r>
        <w:t xml:space="preserve">/</w:t>
      </w:r>
      <w:r>
        <w:t xml:space="preserve"> </w:t>
      </w:r>
      <w:r>
        <w:rPr>
          <w:rStyle w:val="VerbatimChar"/>
        </w:rPr>
        <w:t xml:space="preserve">--no-guardrails-doc</w:t>
      </w:r>
      <w:r>
        <w:t xml:space="preserve"> </w:t>
      </w:r>
      <w:r>
        <w:t xml:space="preserve">/</w:t>
      </w:r>
      <w:r>
        <w:t xml:space="preserve"> </w:t>
      </w:r>
      <w:r>
        <w:rPr>
          <w:rStyle w:val="VerbatimChar"/>
        </w:rPr>
        <w:t xml:space="preserve">--anti-forgetting-optional</w:t>
      </w:r>
      <w:r>
        <w:t xml:space="preserve"> </w:t>
      </w:r>
      <w:r>
        <w:t xml:space="preserve">/</w:t>
      </w:r>
      <w:r>
        <w:t xml:space="preserve"> </w:t>
      </w:r>
      <w:r>
        <w:rPr>
          <w:rStyle w:val="VerbatimChar"/>
        </w:rPr>
        <w:t xml:space="preserve">--single-layer-sufficient</w:t>
      </w:r>
      <w:r>
        <w:t xml:space="preserve"> </w:t>
      </w:r>
      <w:r>
        <w:t xml:space="preserve">escape.</w:t>
      </w:r>
    </w:p>
    <w:bookmarkEnd w:id="206"/>
    <w:bookmarkStart w:id="207" w:name="X67e62a55b8f8065ac8a24e59e0af646755f3bac"/>
    <w:p>
      <w:pPr>
        <w:pStyle w:val="Heading3"/>
      </w:pPr>
      <w:r>
        <w:t xml:space="preserve">§11.4.110 — Pre-build build-readiness verdict + change-impact clash detection mandate (operator mandate, 2026-06-03)</w:t>
      </w:r>
    </w:p>
    <w:p>
      <w:pPr>
        <w:pStyle w:val="FirstParagraph"/>
      </w:pPr>
      <w:r>
        <w:t xml:space="preserve">Forensic anchor (genericised, 2026-06-03): a fix shipped a new system-property</w:t>
      </w:r>
      <w:r>
        <w:t xml:space="preserve"> </w:t>
      </w:r>
      <w:r>
        <w:rPr>
          <w:i/>
          <w:iCs/>
        </w:rPr>
        <w:t xml:space="preserve">read</w:t>
      </w:r>
      <w:r>
        <w:t xml:space="preserve"> </w:t>
      </w:r>
      <w:r>
        <w:t xml:space="preserve">but introduced no matching security-policy grant + no property-context type entry — the read was silently denied at runtime + the feature was dead, while every pre-build gate stayed green because the gate only grepped the source file. Generalises: a change introduces a new dependency on a</w:t>
      </w:r>
      <w:r>
        <w:t xml:space="preserve"> </w:t>
      </w:r>
      <w:r>
        <w:rPr>
          <w:i/>
          <w:iCs/>
        </w:rPr>
        <w:t xml:space="preserve">second</w:t>
      </w:r>
      <w:r>
        <w:t xml:space="preserve"> </w:t>
      </w:r>
      <w:r>
        <w:t xml:space="preserve">artifact (security policy, context file, service registry, interface freeze-snapshot, symbol table, build-graph node) that the pre-build never cross-checks. This is §11.4.108's SOURCE→ARTIFACT gap shifted LEFT to pre-build — most such clashes are statically catchable from the change diff itself. The mandate (ALL hold): (1) a single deterministic</w:t>
      </w:r>
      <w:r>
        <w:t xml:space="preserve"> </w:t>
      </w:r>
      <w:r>
        <w:rPr>
          <w:b/>
          <w:bCs/>
        </w:rPr>
        <w:t xml:space="preserve">READY-FOR-BUILD verdict</w:t>
      </w:r>
      <w:r>
        <w:t xml:space="preserve"> </w:t>
      </w:r>
      <w:r>
        <w:t xml:space="preserve">gates the rebuild (orchestrator refuses to start unless READY); (2) a</w:t>
      </w:r>
      <w:r>
        <w:t xml:space="preserve"> </w:t>
      </w:r>
      <w:r>
        <w:rPr>
          <w:b/>
          <w:bCs/>
        </w:rPr>
        <w:t xml:space="preserve">diff-driven change-impact + clash detector</w:t>
      </w:r>
      <w:r>
        <w:t xml:space="preserve"> </w:t>
      </w:r>
      <w:r>
        <w:t xml:space="preserve">cross-checks every newly-introduced second-artifact dependency (new property read ⇄ property-context type + read-grant; new service ⇄ service-context; new init service ⇄ security label; new/changed stable interface ⇄ freeze-snapshot updated; new native-lib dep ⇄ module/prebuilt resolves; new policy rule ⇄ every type/attribute defined; two batch changes on the same seam ⇄ collision acknowledged); (3)</w:t>
      </w:r>
      <w:r>
        <w:t xml:space="preserve"> </w:t>
      </w:r>
      <w:r>
        <w:rPr>
          <w:b/>
          <w:bCs/>
        </w:rPr>
        <w:t xml:space="preserve">coverage-completeness is a gate</w:t>
      </w:r>
      <w:r>
        <w:t xml:space="preserve"> </w:t>
      </w:r>
      <w:r>
        <w:t xml:space="preserve">— every changed file maps to ≥1 gate + ≥1 deployed-target test + ≥1 paired §1.1 mutation, baseline ratchets per §11.4.50; (4)</w:t>
      </w:r>
      <w:r>
        <w:t xml:space="preserve"> </w:t>
      </w:r>
      <w:r>
        <w:rPr>
          <w:b/>
          <w:bCs/>
        </w:rPr>
        <w:t xml:space="preserve">two-speed honesty</w:t>
      </w:r>
      <w:r>
        <w:t xml:space="preserve"> </w:t>
      </w:r>
      <w:r>
        <w:t xml:space="preserve">— grep-speed always-on gates vs REQUIRES_BUILD heavy gates (build-graph parse-only dry-run, full neverallow compilation, ABI diff) as diff-gated opt-in stages bounded per §12.6/§12.7; (5) every gate + wired analyzer is anti-bluff by paired §1.1 mutation; (6)</w:t>
      </w:r>
      <w:r>
        <w:t xml:space="preserve"> </w:t>
      </w:r>
      <w:r>
        <w:rPr>
          <w:b/>
          <w:bCs/>
        </w:rPr>
        <w:t xml:space="preserve">honest boundary</w:t>
      </w:r>
      <w:r>
        <w:t xml:space="preserve"> </w:t>
      </w:r>
      <w:r>
        <w:t xml:space="preserve">— a READY verdict proves static internal-consistency + ready-to-build, NOT that the feature works on the deployed target; the regime empties the</w:t>
      </w:r>
      <w:r>
        <w:t xml:space="preserve"> </w:t>
      </w:r>
      <w:r>
        <w:rPr>
          <w:i/>
          <w:iCs/>
        </w:rPr>
        <w:t xml:space="preserve">preventable</w:t>
      </w:r>
      <w:r>
        <w:t xml:space="preserve"> </w:t>
      </w:r>
      <w:r>
        <w:t xml:space="preserve">class, not the</w:t>
      </w:r>
      <w:r>
        <w:t xml:space="preserve"> </w:t>
      </w:r>
      <w:r>
        <w:rPr>
          <w:i/>
          <w:iCs/>
        </w:rPr>
        <w:t xml:space="preserve">all-defects</w:t>
      </w:r>
      <w:r>
        <w:t xml:space="preserve"> </w:t>
      </w:r>
      <w:r>
        <w:t xml:space="preserve">class (runtime/USER-VISIBLE remains §11.4.108's job). Classification: universal (§11.4.17) — platform-neutral pre-build-rigor disciplines reusable by ANY artifact-building project; the project supplies its property/service/policy registries, build-graph parse-only command, interface-freeze mechanism + changed-file→gate mapping per §11.4.35. Composes §11.4.1/.4/.6/.9/.27/.50/.67/.75/.92/.108. Propagation gate</w:t>
      </w:r>
      <w:r>
        <w:t xml:space="preserve"> </w:t>
      </w:r>
      <w:r>
        <w:rPr>
          <w:rStyle w:val="VerbatimChar"/>
        </w:rPr>
        <w:t xml:space="preserve">CM-COVENANT-114-110-PROPAGATION</w:t>
      </w:r>
      <w:r>
        <w:t xml:space="preserve"> </w:t>
      </w:r>
      <w:r>
        <w:t xml:space="preserve">(literal</w:t>
      </w:r>
      <w:r>
        <w:t xml:space="preserve"> </w:t>
      </w:r>
      <w:r>
        <w:rPr>
          <w:rStyle w:val="VerbatimChar"/>
        </w:rPr>
        <w:t xml:space="preserve">11.4.110</w:t>
      </w:r>
      <w:r>
        <w:t xml:space="preserve">) + recommended</w:t>
      </w:r>
      <w:r>
        <w:t xml:space="preserve"> </w:t>
      </w:r>
      <w:r>
        <w:rPr>
          <w:rStyle w:val="VerbatimChar"/>
        </w:rPr>
        <w:t xml:space="preserve">CM-READY-FOR-BUILD-VERDICT</w:t>
      </w:r>
      <w:r>
        <w:t xml:space="preserve"> </w:t>
      </w:r>
      <w:r>
        <w:t xml:space="preserve">/</w:t>
      </w:r>
      <w:r>
        <w:t xml:space="preserve"> </w:t>
      </w:r>
      <w:r>
        <w:rPr>
          <w:rStyle w:val="VerbatimChar"/>
        </w:rPr>
        <w:t xml:space="preserve">CM-CHANGE-IMPACT-CLASH-DETECTOR</w:t>
      </w:r>
      <w:r>
        <w:t xml:space="preserve"> </w:t>
      </w:r>
      <w:r>
        <w:t xml:space="preserve">/</w:t>
      </w:r>
      <w:r>
        <w:t xml:space="preserve"> </w:t>
      </w:r>
      <w:r>
        <w:rPr>
          <w:rStyle w:val="VerbatimChar"/>
        </w:rPr>
        <w:t xml:space="preserve">CM-COVERAGE-COMPLETENESS-GATE</w:t>
      </w:r>
      <w:r>
        <w:t xml:space="preserve"> </w:t>
      </w:r>
      <w:r>
        <w:t xml:space="preserve">/</w:t>
      </w:r>
      <w:r>
        <w:t xml:space="preserve"> </w:t>
      </w:r>
      <w:r>
        <w:rPr>
          <w:rStyle w:val="VerbatimChar"/>
        </w:rPr>
        <w:t xml:space="preserve">CM-BUILDGRAPH-DRYRUN-WIRED</w:t>
      </w:r>
      <w:r>
        <w:t xml:space="preserve"> </w:t>
      </w:r>
      <w:r>
        <w:t xml:space="preserve">/</w:t>
      </w:r>
      <w:r>
        <w:t xml:space="preserve"> </w:t>
      </w:r>
      <w:r>
        <w:rPr>
          <w:rStyle w:val="VerbatimChar"/>
        </w:rPr>
        <w:t xml:space="preserve">CM-SEPOLICY-NEVERALLOW-WIRED</w:t>
      </w:r>
      <w:r>
        <w:t xml:space="preserve"> </w:t>
      </w:r>
      <w:r>
        <w:t xml:space="preserve">+ paired §1.1 mutations (gate-code = separate work item).</w:t>
      </w:r>
    </w:p>
    <w:p>
      <w:pPr>
        <w:pStyle w:val="BodyText"/>
      </w:pPr>
      <w:r>
        <w:rPr>
          <w:b/>
          <w:bCs/>
        </w:rPr>
        <w:t xml:space="preserve">Canonical authority:</w:t>
      </w:r>
      <w:r>
        <w:t xml:space="preserve"> </w:t>
      </w:r>
      <w:hyperlink r:id="rId9">
        <w:r>
          <w:rPr>
            <w:rStyle w:val="VerbatimChar"/>
          </w:rPr>
          <w:t xml:space="preserve">Constitution.md</w:t>
        </w:r>
      </w:hyperlink>
      <w:r>
        <w:t xml:space="preserve"> </w:t>
      </w:r>
      <w:r>
        <w:t xml:space="preserve">§11.4.110. Release blocker. No</w:t>
      </w:r>
      <w:r>
        <w:t xml:space="preserve"> </w:t>
      </w:r>
      <w:r>
        <w:rPr>
          <w:rStyle w:val="VerbatimChar"/>
        </w:rPr>
        <w:t xml:space="preserve">--source-green-is-ready</w:t>
      </w:r>
      <w:r>
        <w:t xml:space="preserve"> </w:t>
      </w:r>
      <w:r>
        <w:t xml:space="preserve">/</w:t>
      </w:r>
      <w:r>
        <w:t xml:space="preserve"> </w:t>
      </w:r>
      <w:r>
        <w:rPr>
          <w:rStyle w:val="VerbatimChar"/>
        </w:rPr>
        <w:t xml:space="preserve">--skip-clash-detector</w:t>
      </w:r>
      <w:r>
        <w:t xml:space="preserve"> </w:t>
      </w:r>
      <w:r>
        <w:t xml:space="preserve">/</w:t>
      </w:r>
      <w:r>
        <w:t xml:space="preserve"> </w:t>
      </w:r>
      <w:r>
        <w:rPr>
          <w:rStyle w:val="VerbatimChar"/>
        </w:rPr>
        <w:t xml:space="preserve">--skip-coverage-gate</w:t>
      </w:r>
      <w:r>
        <w:t xml:space="preserve"> </w:t>
      </w:r>
      <w:r>
        <w:t xml:space="preserve">/</w:t>
      </w:r>
      <w:r>
        <w:t xml:space="preserve"> </w:t>
      </w:r>
      <w:r>
        <w:rPr>
          <w:rStyle w:val="VerbatimChar"/>
        </w:rPr>
        <w:t xml:space="preserve">--no-ready-verdict</w:t>
      </w:r>
      <w:r>
        <w:t xml:space="preserve"> </w:t>
      </w:r>
      <w:r>
        <w:t xml:space="preserve">/</w:t>
      </w:r>
      <w:r>
        <w:t xml:space="preserve"> </w:t>
      </w:r>
      <w:r>
        <w:rPr>
          <w:rStyle w:val="VerbatimChar"/>
        </w:rPr>
        <w:t xml:space="preserve">--grep-proves-neverallow</w:t>
      </w:r>
      <w:r>
        <w:t xml:space="preserve"> </w:t>
      </w:r>
      <w:r>
        <w:t xml:space="preserve">/</w:t>
      </w:r>
      <w:r>
        <w:t xml:space="preserve"> </w:t>
      </w:r>
      <w:r>
        <w:rPr>
          <w:rStyle w:val="VerbatimChar"/>
        </w:rPr>
        <w:t xml:space="preserve">--skip-buildgraph-dryrun</w:t>
      </w:r>
      <w:r>
        <w:t xml:space="preserve"> </w:t>
      </w:r>
      <w:r>
        <w:t xml:space="preserve">/</w:t>
      </w:r>
      <w:r>
        <w:t xml:space="preserve"> </w:t>
      </w:r>
      <w:r>
        <w:rPr>
          <w:rStyle w:val="VerbatimChar"/>
        </w:rPr>
        <w:t xml:space="preserve">--build-without-ready-verdict</w:t>
      </w:r>
      <w:r>
        <w:t xml:space="preserve"> </w:t>
      </w:r>
      <w:r>
        <w:t xml:space="preserve">escape.</w:t>
      </w:r>
    </w:p>
    <w:bookmarkEnd w:id="207"/>
    <w:bookmarkStart w:id="208" w:name="X8aef52ed0fdca508d657d250f3ba94861b0d379"/>
    <w:p>
      <w:pPr>
        <w:pStyle w:val="Heading3"/>
      </w:pPr>
      <w:r>
        <w:t xml:space="preserve">§11.4.111 — Resolve-by-stable-name-not-by-enumeration-index mandate (research-derived, 2026-06-03)</w:t>
      </w:r>
    </w:p>
    <w:p>
      <w:pPr>
        <w:pStyle w:val="FirstParagraph"/>
      </w:pPr>
      <w:r>
        <w:t xml:space="preserve">Forensic anchor (genericised, 2026-06-03): a platform bound an audio output to a kernel-enumerated index (</w:t>
      </w:r>
      <w:r>
        <w:rPr>
          <w:rStyle w:val="VerbatimChar"/>
        </w:rPr>
        <w:t xml:space="preserve">card=0</w:t>
      </w:r>
      <w:r>
        <w:t xml:space="preserve">); a second device of a different class enumerated FIRST at boot + took slot 0, shifting the intended device to slot 1 — the static index binding now pointed at the wrong device (policy mis-attached the sink, mis-assigned its TYPE, the output switcher labelled the AV receiver "Wired Headphone" + routing collapsed to stereo). The lower layer of the SAME stack already resolved by</w:t>
      </w:r>
      <w:r>
        <w:t xml:space="preserve"> </w:t>
      </w:r>
      <w:r>
        <w:rPr>
          <w:b/>
          <w:bCs/>
        </w:rPr>
        <w:t xml:space="preserve">name</w:t>
      </w:r>
      <w:r>
        <w:t xml:space="preserve"> </w:t>
      </w:r>
      <w:r>
        <w:t xml:space="preserve">(controller-name registry) — proving the brittleness was the</w:t>
      </w:r>
      <w:r>
        <w:t xml:space="preserve"> </w:t>
      </w:r>
      <w:r>
        <w:rPr>
          <w:i/>
          <w:iCs/>
        </w:rPr>
        <w:t xml:space="preserve">index</w:t>
      </w:r>
      <w:r>
        <w:t xml:space="preserve">, not the resolution capability. Generalises to every enumerated resource whose ordinal is assigned at discovery/boot/hotplug (non-deterministic across reboots, additions, topology changes). The mandate: any binding to a hardware device / resource handle / enumerated entity (audio cards, display connectors, network interfaces, storage devices, GPU render nodes, input/camera devices, container/process slots) MUST resolve by a</w:t>
      </w:r>
      <w:r>
        <w:t xml:space="preserve"> </w:t>
      </w:r>
      <w:r>
        <w:rPr>
          <w:b/>
          <w:bCs/>
        </w:rPr>
        <w:t xml:space="preserve">stable identifier</w:t>
      </w:r>
      <w:r>
        <w:t xml:space="preserve"> </w:t>
      </w:r>
      <w:r>
        <w:t xml:space="preserve">(name / UUID / serial / label / controller-name / content-hash / sink-reported identity), NOT by enumeration index / ordinal / slot, UNLESS the platform documents the ordinal as deterministically pinned AND the pin is captured + asserted in the binding. Where a stable identifier exists at one layer, every layer binding the same resource MUST use it (mixed by-name-here / by-index-there is the forbidden weak link). Honest boundary (§11.4.6): when only an ordinal exists, pin deterministically via the platform's mechanism, capture the pin in the §11.4.108 runtime signature, document residual fragility as</w:t>
      </w:r>
      <w:r>
        <w:t xml:space="preserve"> </w:t>
      </w:r>
      <w:r>
        <w:rPr>
          <w:rStyle w:val="VerbatimChar"/>
        </w:rPr>
        <w:t xml:space="preserve">UNCONFIRMED:</w:t>
      </w:r>
      <w:r>
        <w:t xml:space="preserve">-class — never silently trust an unpinned ordinal. Classification: universal (§11.4.17) — platform-neutral binding-robustness discipline; the project supplies its stable-identifier mechanism (ALSA card name, DRM connector name, NIC predictable name, block-device UUID, etc.) + the layers that must agree per §11.4.35. Composes §11.4.6/.8/.69/.108/.110. Propagation gate</w:t>
      </w:r>
      <w:r>
        <w:t xml:space="preserve"> </w:t>
      </w:r>
      <w:r>
        <w:rPr>
          <w:rStyle w:val="VerbatimChar"/>
        </w:rPr>
        <w:t xml:space="preserve">CM-COVENANT-114-111-PROPAGATION</w:t>
      </w:r>
      <w:r>
        <w:t xml:space="preserve"> </w:t>
      </w:r>
      <w:r>
        <w:t xml:space="preserve">(literal</w:t>
      </w:r>
      <w:r>
        <w:t xml:space="preserve"> </w:t>
      </w:r>
      <w:r>
        <w:rPr>
          <w:rStyle w:val="VerbatimChar"/>
        </w:rPr>
        <w:t xml:space="preserve">11.4.111</w:t>
      </w:r>
      <w:r>
        <w:t xml:space="preserve">) + recommended</w:t>
      </w:r>
      <w:r>
        <w:t xml:space="preserve"> </w:t>
      </w:r>
      <w:r>
        <w:rPr>
          <w:rStyle w:val="VerbatimChar"/>
        </w:rPr>
        <w:t xml:space="preserve">CM-RESOLVE-BY-NAME-NOT-INDEX</w:t>
      </w:r>
      <w:r>
        <w:t xml:space="preserve"> </w:t>
      </w:r>
      <w:r>
        <w:t xml:space="preserve">+ paired §1.1 mutation (gate-code = separate work item).</w:t>
      </w:r>
    </w:p>
    <w:p>
      <w:pPr>
        <w:pStyle w:val="BodyText"/>
      </w:pPr>
      <w:r>
        <w:rPr>
          <w:b/>
          <w:bCs/>
        </w:rPr>
        <w:t xml:space="preserve">Canonical authority:</w:t>
      </w:r>
      <w:r>
        <w:t xml:space="preserve"> </w:t>
      </w:r>
      <w:hyperlink r:id="rId9">
        <w:r>
          <w:rPr>
            <w:rStyle w:val="VerbatimChar"/>
          </w:rPr>
          <w:t xml:space="preserve">Constitution.md</w:t>
        </w:r>
      </w:hyperlink>
      <w:r>
        <w:t xml:space="preserve"> </w:t>
      </w:r>
      <w:r>
        <w:t xml:space="preserve">§11.4.111. Release blocker. No</w:t>
      </w:r>
      <w:r>
        <w:t xml:space="preserve"> </w:t>
      </w:r>
      <w:r>
        <w:rPr>
          <w:rStyle w:val="VerbatimChar"/>
        </w:rPr>
        <w:t xml:space="preserve">--allow-index-binding</w:t>
      </w:r>
      <w:r>
        <w:t xml:space="preserve"> </w:t>
      </w:r>
      <w:r>
        <w:t xml:space="preserve">/</w:t>
      </w:r>
      <w:r>
        <w:t xml:space="preserve"> </w:t>
      </w:r>
      <w:r>
        <w:rPr>
          <w:rStyle w:val="VerbatimChar"/>
        </w:rPr>
        <w:t xml:space="preserve">--ordinal-is-stable-enough</w:t>
      </w:r>
      <w:r>
        <w:t xml:space="preserve"> </w:t>
      </w:r>
      <w:r>
        <w:t xml:space="preserve">/</w:t>
      </w:r>
      <w:r>
        <w:t xml:space="preserve"> </w:t>
      </w:r>
      <w:r>
        <w:rPr>
          <w:rStyle w:val="VerbatimChar"/>
        </w:rPr>
        <w:t xml:space="preserve">--skip-name-resolution</w:t>
      </w:r>
      <w:r>
        <w:t xml:space="preserve"> </w:t>
      </w:r>
      <w:r>
        <w:t xml:space="preserve">/</w:t>
      </w:r>
      <w:r>
        <w:t xml:space="preserve"> </w:t>
      </w:r>
      <w:r>
        <w:rPr>
          <w:rStyle w:val="VerbatimChar"/>
        </w:rPr>
        <w:t xml:space="preserve">--trust-unpinned-index</w:t>
      </w:r>
      <w:r>
        <w:t xml:space="preserve"> </w:t>
      </w:r>
      <w:r>
        <w:t xml:space="preserve">escape.</w:t>
      </w:r>
    </w:p>
    <w:bookmarkEnd w:id="208"/>
    <w:bookmarkStart w:id="209" w:name="X6b7ff5df8e0ab8ec6327b757577662a45274dc3"/>
    <w:p>
      <w:pPr>
        <w:pStyle w:val="Heading3"/>
      </w:pPr>
      <w:r>
        <w:t xml:space="preserve">§11.4.112 — Structural-impossibility won't-fix classification mandate (research-derived, 2026-06-03)</w:t>
      </w:r>
    </w:p>
    <w:p>
      <w:pPr>
        <w:pStyle w:val="FirstParagraph"/>
      </w:pPr>
      <w:r>
        <w:t xml:space="preserve">Forensic anchor (genericised, 2026-06-03): deep research (§11.4.8) into relocating protected (content-protection / secure-surface) video to a secondary display PROVED — from authoritative platform/HDCP docs + reproducible captured behaviour (a secure surface is blanked on any output lacking the secure flag; mirror/screencap of a secure layer returns black) — that the goal is</w:t>
      </w:r>
      <w:r>
        <w:t xml:space="preserve"> </w:t>
      </w:r>
      <w:r>
        <w:rPr>
          <w:b/>
          <w:bCs/>
        </w:rPr>
        <w:t xml:space="preserve">structurally impossible by platform design</w:t>
      </w:r>
      <w:r>
        <w:t xml:space="preserve">, not a missing feature. Without a durable classification it is re-investigated every cycle (re-read the same sources, re-run the same probes, re-derive the same impossibility — compounding wasted effort). The mandate: when deep research per §11.4.8 PROVES (cited authoritative sources AND, where applicable, reproducible captured evidence) a goal is structurally impossible on the target platform (forbidden by platform design / hardware-protocol constraint / documented kernel-or-API limitation — NOT merely unimplemented or hard), the goal MUST be: (1) classified</w:t>
      </w:r>
      <w:r>
        <w:t xml:space="preserve"> </w:t>
      </w:r>
      <w:r>
        <w:rPr>
          <w:rStyle w:val="VerbatimChar"/>
        </w:rPr>
        <w:t xml:space="preserve">Won't-fix</w:t>
      </w:r>
      <w:r>
        <w:t xml:space="preserve"> </w:t>
      </w:r>
      <w:r>
        <w:t xml:space="preserve">+ closed per §11.4.90 with reason</w:t>
      </w:r>
      <w:r>
        <w:t xml:space="preserve"> </w:t>
      </w:r>
      <w:r>
        <w:rPr>
          <w:rStyle w:val="VerbatimChar"/>
        </w:rPr>
        <w:t xml:space="preserve">structurally-impossible</w:t>
      </w:r>
      <w:r>
        <w:t xml:space="preserve">; (2) documented with the impossibility evidence — cited source URLs (per §11.4.99) + reproducible probe/captured evidence — in the tracker entry + relevant</w:t>
      </w:r>
      <w:r>
        <w:t xml:space="preserve"> </w:t>
      </w:r>
      <w:r>
        <w:rPr>
          <w:rStyle w:val="VerbatimChar"/>
        </w:rPr>
        <w:t xml:space="preserve">docs/</w:t>
      </w:r>
      <w:r>
        <w:t xml:space="preserve"> </w:t>
      </w:r>
      <w:r>
        <w:t xml:space="preserve">guide; (3) NOT re-attempted in future cycles — a reopen MUST cite NEW evidence the constraint changed (per §11.4.34 + §11.4.7), never re-derive the same impossibility; (4) paired with the correct posture — the entry states what the project DOES instead, so "impossible" is never confused with "broken/unhandled". Honest boundary (§11.4.6): reserved for</w:t>
      </w:r>
      <w:r>
        <w:t xml:space="preserve"> </w:t>
      </w:r>
      <w:r>
        <w:rPr>
          <w:i/>
          <w:iCs/>
        </w:rPr>
        <w:t xml:space="preserve">proven</w:t>
      </w:r>
      <w:r>
        <w:t xml:space="preserve"> </w:t>
      </w:r>
      <w:r>
        <w:t xml:space="preserve">impossibility — "could not find a way" / "very hard" / "no time" are</w:t>
      </w:r>
      <w:r>
        <w:t xml:space="preserve"> </w:t>
      </w:r>
      <w:r>
        <w:rPr>
          <w:rStyle w:val="VerbatimChar"/>
        </w:rPr>
        <w:t xml:space="preserve">Operator-blocked</w:t>
      </w:r>
      <w:r>
        <w:t xml:space="preserve"> </w:t>
      </w:r>
      <w:r>
        <w:t xml:space="preserve">(§11.4.21) or open work, NOT won't-fix; mislabelling them is a §11.4 planning-layer bluff. A future platform change can make the impossible possible (durable, not eternal). Classification: universal (§11.4.17) — platform-neutral effort-conservation + honesty discipline; the project supplies the impossible goal, its constraint + cited evidence per §11.4.35. Composes §11.4.6/.7/.8/.34/.90/.99. Propagation gate</w:t>
      </w:r>
      <w:r>
        <w:t xml:space="preserve"> </w:t>
      </w:r>
      <w:r>
        <w:rPr>
          <w:rStyle w:val="VerbatimChar"/>
        </w:rPr>
        <w:t xml:space="preserve">CM-COVENANT-114-112-PROPAGATION</w:t>
      </w:r>
      <w:r>
        <w:t xml:space="preserve"> </w:t>
      </w:r>
      <w:r>
        <w:t xml:space="preserve">(literal</w:t>
      </w:r>
      <w:r>
        <w:t xml:space="preserve"> </w:t>
      </w:r>
      <w:r>
        <w:rPr>
          <w:rStyle w:val="VerbatimChar"/>
        </w:rPr>
        <w:t xml:space="preserve">11.4.112</w:t>
      </w:r>
      <w:r>
        <w:t xml:space="preserve">) + recommended</w:t>
      </w:r>
      <w:r>
        <w:t xml:space="preserve"> </w:t>
      </w:r>
      <w:r>
        <w:rPr>
          <w:rStyle w:val="VerbatimChar"/>
        </w:rPr>
        <w:t xml:space="preserve">CM-WONT-FIX-STRUCTURAL-IMPOSSIBILITY</w:t>
      </w:r>
      <w:r>
        <w:t xml:space="preserve"> </w:t>
      </w:r>
      <w:r>
        <w:t xml:space="preserve">+ paired §1.1 mutation (gate-code = separate work item).</w:t>
      </w:r>
    </w:p>
    <w:p>
      <w:pPr>
        <w:pStyle w:val="BodyText"/>
      </w:pPr>
      <w:r>
        <w:rPr>
          <w:b/>
          <w:bCs/>
        </w:rPr>
        <w:t xml:space="preserve">Canonical authority:</w:t>
      </w:r>
      <w:r>
        <w:t xml:space="preserve"> </w:t>
      </w:r>
      <w:hyperlink r:id="rId9">
        <w:r>
          <w:rPr>
            <w:rStyle w:val="VerbatimChar"/>
          </w:rPr>
          <w:t xml:space="preserve">Constitution.md</w:t>
        </w:r>
      </w:hyperlink>
      <w:r>
        <w:t xml:space="preserve"> </w:t>
      </w:r>
      <w:r>
        <w:t xml:space="preserve">§11.4.112. Release blocker. No</w:t>
      </w:r>
      <w:r>
        <w:t xml:space="preserve"> </w:t>
      </w:r>
      <w:r>
        <w:rPr>
          <w:rStyle w:val="VerbatimChar"/>
        </w:rPr>
        <w:t xml:space="preserve">--wont-fix-without-proof</w:t>
      </w:r>
      <w:r>
        <w:t xml:space="preserve"> </w:t>
      </w:r>
      <w:r>
        <w:t xml:space="preserve">/</w:t>
      </w:r>
      <w:r>
        <w:t xml:space="preserve"> </w:t>
      </w:r>
      <w:r>
        <w:rPr>
          <w:rStyle w:val="VerbatimChar"/>
        </w:rPr>
        <w:t xml:space="preserve">--reattempt-closed-impossible</w:t>
      </w:r>
      <w:r>
        <w:t xml:space="preserve"> </w:t>
      </w:r>
      <w:r>
        <w:t xml:space="preserve">/</w:t>
      </w:r>
      <w:r>
        <w:t xml:space="preserve"> </w:t>
      </w:r>
      <w:r>
        <w:rPr>
          <w:rStyle w:val="VerbatimChar"/>
        </w:rPr>
        <w:t xml:space="preserve">--skip-impossibility-evidence</w:t>
      </w:r>
      <w:r>
        <w:t xml:space="preserve"> </w:t>
      </w:r>
      <w:r>
        <w:t xml:space="preserve">/</w:t>
      </w:r>
      <w:r>
        <w:t xml:space="preserve"> </w:t>
      </w:r>
      <w:r>
        <w:rPr>
          <w:rStyle w:val="VerbatimChar"/>
        </w:rPr>
        <w:t xml:space="preserve">--impossible-equals-broken</w:t>
      </w:r>
      <w:r>
        <w:t xml:space="preserve"> </w:t>
      </w:r>
      <w:r>
        <w:t xml:space="preserve">escape.</w:t>
      </w:r>
    </w:p>
    <w:bookmarkEnd w:id="209"/>
    <w:bookmarkStart w:id="210" w:name="Xf975f1a2adbb0b70df205cb80211d0e72d0ef65"/>
    <w:p>
      <w:pPr>
        <w:pStyle w:val="Heading3"/>
      </w:pPr>
      <w:r>
        <w:t xml:space="preserve">§11.4.113 — Absolute no-force-push + merge-onto-latest-main mandate (User mandate, 2026-06-03)</w:t>
      </w:r>
    </w:p>
    <w:p>
      <w:pPr>
        <w:pStyle w:val="FirstParagraph"/>
      </w:pPr>
      <w:r>
        <w:t xml:space="preserve">Forensic anchor — verbatim user mandate (2026-06-03): "Any force-push is strictly forbidden! We must for every Submodule take as a base latest commit on Submodule's main (or master) branch, then on top of it carefully to merge all changes that have to be pushed! Once all merging is carefully done we perform commit and push to all Submodule's upstreams!" Force-push is STRICTLY FORBIDDEN with NO exception —</w:t>
      </w:r>
      <w:r>
        <w:t xml:space="preserve"> </w:t>
      </w:r>
      <w:r>
        <w:rPr>
          <w:rStyle w:val="VerbatimChar"/>
        </w:rPr>
        <w:t xml:space="preserve">git push --force</w:t>
      </w:r>
      <w:r>
        <w:t xml:space="preserve">,</w:t>
      </w:r>
      <w:r>
        <w:t xml:space="preserve"> </w:t>
      </w:r>
      <w:r>
        <w:rPr>
          <w:rStyle w:val="VerbatimChar"/>
        </w:rPr>
        <w:t xml:space="preserve">--force-with-lease</w:t>
      </w:r>
      <w:r>
        <w:t xml:space="preserve">,</w:t>
      </w:r>
      <w:r>
        <w:t xml:space="preserve"> </w:t>
      </w:r>
      <w:r>
        <w:rPr>
          <w:rStyle w:val="VerbatimChar"/>
        </w:rPr>
        <w:t xml:space="preserve">+&lt;ref&gt;</w:t>
      </w:r>
      <w:r>
        <w:t xml:space="preserve">, any history-rewriting overwrite of a remote ref — against EVERY repository this Constitution governs (main repo, this constitution submodule, every owned + nested submodule, every upstream). No operator-approval path, no "after merge-first audit" path. Mandated 6-step integration for any repo/submodule with commits to publish OR diverged mirrors: (1)</w:t>
      </w:r>
      <w:r>
        <w:t xml:space="preserve"> </w:t>
      </w:r>
      <w:r>
        <w:rPr>
          <w:rStyle w:val="VerbatimChar"/>
        </w:rPr>
        <w:t xml:space="preserve">git fetch --all --prune --tags</w:t>
      </w:r>
      <w:r>
        <w:t xml:space="preserve"> </w:t>
      </w:r>
      <w:r>
        <w:t xml:space="preserve">all remotes; (2) base = LATEST commit on canonical</w:t>
      </w:r>
      <w:r>
        <w:t xml:space="preserve"> </w:t>
      </w:r>
      <w:r>
        <w:rPr>
          <w:rStyle w:val="VerbatimChar"/>
        </w:rPr>
        <w:t xml:space="preserve">main</w:t>
      </w:r>
      <w:r>
        <w:t xml:space="preserve">/</w:t>
      </w:r>
      <w:r>
        <w:rPr>
          <w:rStyle w:val="VerbatimChar"/>
        </w:rPr>
        <w:t xml:space="preserve">master</w:t>
      </w:r>
      <w:r>
        <w:t xml:space="preserve"> </w:t>
      </w:r>
      <w:r>
        <w:t xml:space="preserve">(most-advanced mirror tip); (3) carefully MERGE every change on top — union, preserve BOTH sides, NEVER</w:t>
      </w:r>
      <w:r>
        <w:t xml:space="preserve"> </w:t>
      </w:r>
      <w:r>
        <w:rPr>
          <w:rStyle w:val="VerbatimChar"/>
        </w:rPr>
        <w:t xml:space="preserve">-s ours</w:t>
      </w:r>
      <w:r>
        <w:t xml:space="preserve"> </w:t>
      </w:r>
      <w:r>
        <w:t xml:space="preserve">/ rebase / reset that drops commits (§9 no-commit-loss); (4) resolve conflicts carefully — no markers, no file dropped, gates/tests still pass; (5) commit the merge (stage only intended files, NEVER</w:t>
      </w:r>
      <w:r>
        <w:t xml:space="preserve"> </w:t>
      </w:r>
      <w:r>
        <w:rPr>
          <w:rStyle w:val="VerbatimChar"/>
        </w:rPr>
        <w:t xml:space="preserve">git add -A</w:t>
      </w:r>
      <w:r>
        <w:t xml:space="preserve"> </w:t>
      </w:r>
      <w:r>
        <w:t xml:space="preserve">in a submodule per §11.4.30); (6) push to ALL upstreams — each is a fast-forward because the merge commit descends from every mirror tip, so NO force is needed (an upstream still rejecting → return to step 1 for it, merge its new tip, re-validate, re-push). TIGHTENS §11.4.41 / §11.4.71 / §9.2 / CONST-043 — force-push escape hatch REMOVED: even WITH operator approval, even after a clean merge-first audit, force-push is forbidden, because the merge-onto-latest-main path is always available so force is never necessary; those clauses' merge-first/fetch-first machinery stays, only their terminal "...then force-push" step is struck. Classification: universal (§11.4.17). Composes §2.1 / §9 / §9.2 / §11.4.4 / §11.4.6 / §11.4.26 / §11.4.37 / §11.4.40 / §11.4.41 / §11.4.71 / §11.4.88 / CONST-043. Propagation gate</w:t>
      </w:r>
      <w:r>
        <w:t xml:space="preserve"> </w:t>
      </w:r>
      <w:r>
        <w:rPr>
          <w:rStyle w:val="VerbatimChar"/>
        </w:rPr>
        <w:t xml:space="preserve">CM-COVENANT-114-113-PROPAGATION</w:t>
      </w:r>
      <w:r>
        <w:t xml:space="preserve"> </w:t>
      </w:r>
      <w:r>
        <w:t xml:space="preserve">(literal</w:t>
      </w:r>
      <w:r>
        <w:t xml:space="preserve"> </w:t>
      </w:r>
      <w:r>
        <w:rPr>
          <w:rStyle w:val="VerbatimChar"/>
        </w:rPr>
        <w:t xml:space="preserve">11.4.113</w:t>
      </w:r>
      <w:r>
        <w:t xml:space="preserve">) + recommended</w:t>
      </w:r>
      <w:r>
        <w:t xml:space="preserve"> </w:t>
      </w:r>
      <w:r>
        <w:rPr>
          <w:rStyle w:val="VerbatimChar"/>
        </w:rPr>
        <w:t xml:space="preserve">CM-NO-FORCE-PUSH-ABSOLUTE</w:t>
      </w:r>
      <w:r>
        <w:t xml:space="preserve"> </w:t>
      </w:r>
      <w:r>
        <w:t xml:space="preserve">(scan tracked scripts/hooks for</w:t>
      </w:r>
      <w:r>
        <w:t xml:space="preserve"> </w:t>
      </w:r>
      <w:r>
        <w:rPr>
          <w:rStyle w:val="VerbatimChar"/>
        </w:rPr>
        <w:t xml:space="preserve">push --force</w:t>
      </w:r>
      <w:r>
        <w:t xml:space="preserve"> </w:t>
      </w:r>
      <w:r>
        <w:t xml:space="preserve">/</w:t>
      </w:r>
      <w:r>
        <w:t xml:space="preserve"> </w:t>
      </w:r>
      <w:r>
        <w:rPr>
          <w:rStyle w:val="VerbatimChar"/>
        </w:rPr>
        <w:t xml:space="preserve">--force-with-lease</w:t>
      </w:r>
      <w:r>
        <w:t xml:space="preserve"> </w:t>
      </w:r>
      <w:r>
        <w:t xml:space="preserve">/</w:t>
      </w:r>
      <w:r>
        <w:t xml:space="preserve"> </w:t>
      </w:r>
      <w:r>
        <w:rPr>
          <w:rStyle w:val="VerbatimChar"/>
        </w:rPr>
        <w:t xml:space="preserve">push +&lt;ref&gt;</w:t>
      </w:r>
      <w:r>
        <w:t xml:space="preserve"> </w:t>
      </w:r>
      <w:r>
        <w:t xml:space="preserve">+ reject; §11.4.109-class PreToolUse guard blocks the class) + paired §1.1 mutation (gate-code = separate work item).</w:t>
      </w:r>
    </w:p>
    <w:p>
      <w:pPr>
        <w:pStyle w:val="BodyText"/>
      </w:pPr>
      <w:r>
        <w:rPr>
          <w:b/>
          <w:bCs/>
        </w:rPr>
        <w:t xml:space="preserve">Canonical authority:</w:t>
      </w:r>
      <w:r>
        <w:t xml:space="preserve"> </w:t>
      </w:r>
      <w:hyperlink r:id="rId9">
        <w:r>
          <w:rPr>
            <w:rStyle w:val="VerbatimChar"/>
          </w:rPr>
          <w:t xml:space="preserve">Constitution.md</w:t>
        </w:r>
      </w:hyperlink>
      <w:r>
        <w:t xml:space="preserve"> </w:t>
      </w:r>
      <w:r>
        <w:t xml:space="preserve">§11.4.113. Release blocker. No</w:t>
      </w:r>
      <w:r>
        <w:t xml:space="preserve"> </w:t>
      </w:r>
      <w:r>
        <w:rPr>
          <w:rStyle w:val="VerbatimChar"/>
        </w:rPr>
        <w:t xml:space="preserve">--force</w:t>
      </w:r>
      <w:r>
        <w:t xml:space="preserve"> </w:t>
      </w:r>
      <w:r>
        <w:t xml:space="preserve">/</w:t>
      </w:r>
      <w:r>
        <w:t xml:space="preserve"> </w:t>
      </w:r>
      <w:r>
        <w:rPr>
          <w:rStyle w:val="VerbatimChar"/>
        </w:rPr>
        <w:t xml:space="preserve">--force-with-lease</w:t>
      </w:r>
      <w:r>
        <w:t xml:space="preserve"> </w:t>
      </w:r>
      <w:r>
        <w:t xml:space="preserve">/</w:t>
      </w:r>
      <w:r>
        <w:t xml:space="preserve"> </w:t>
      </w:r>
      <w:r>
        <w:rPr>
          <w:rStyle w:val="VerbatimChar"/>
        </w:rPr>
        <w:t xml:space="preserve">--allow-force-push</w:t>
      </w:r>
      <w:r>
        <w:t xml:space="preserve"> </w:t>
      </w:r>
      <w:r>
        <w:t xml:space="preserve">/</w:t>
      </w:r>
      <w:r>
        <w:t xml:space="preserve"> </w:t>
      </w:r>
      <w:r>
        <w:rPr>
          <w:rStyle w:val="VerbatimChar"/>
        </w:rPr>
        <w:t xml:space="preserve">--force-push-authorised</w:t>
      </w:r>
      <w:r>
        <w:t xml:space="preserve"> </w:t>
      </w:r>
      <w:r>
        <w:t xml:space="preserve">/</w:t>
      </w:r>
      <w:r>
        <w:t xml:space="preserve"> </w:t>
      </w:r>
      <w:r>
        <w:rPr>
          <w:rStyle w:val="VerbatimChar"/>
        </w:rPr>
        <w:t xml:space="preserve">--skip-merge-onto-main</w:t>
      </w:r>
      <w:r>
        <w:t xml:space="preserve"> </w:t>
      </w:r>
      <w:r>
        <w:t xml:space="preserve">escape.</w:t>
      </w:r>
    </w:p>
    <w:bookmarkEnd w:id="210"/>
    <w:bookmarkStart w:id="211" w:name="X69097ac32308602b99d9183e69946e12802b5e2"/>
    <w:p>
      <w:pPr>
        <w:pStyle w:val="Heading3"/>
      </w:pPr>
      <w:r>
        <w:t xml:space="preserve">§11.4.114 — Last-known-good-tag regression isolation mandate (1.1.8-dev remediation, 2026-06-03)</w:t>
      </w:r>
    </w:p>
    <w:p>
      <w:pPr>
        <w:pStyle w:val="FirstParagraph"/>
      </w:pPr>
      <w:r>
        <w:t xml:space="preserve">When a previously-working feature/behaviour is observed broken, the FIRST diagnostic action MUST be to identify the last release tag (or commit/build/deploy) at which it was KNOWN-GOOD and diff/bisect the broken state against it — BEFORE any open-ended root-cause hunt or speculative fix. The known-good revision is the regression oracle: bounds the search to commits between good and now (</w:t>
      </w:r>
      <w:r>
        <w:rPr>
          <w:rStyle w:val="VerbatimChar"/>
        </w:rPr>
        <w:t xml:space="preserve">git diff &lt;good-tag&gt;..HEAD --stat</w:t>
      </w:r>
      <w:r>
        <w:t xml:space="preserve"> </w:t>
      </w:r>
      <w:r>
        <w:t xml:space="preserve">of the feature's files = captured evidence), marks it a regression REPAIR not from-scratch design, gives each suspect file a behavioural oracle. An operator-volunteered known-good tag is load-bearing → act on it first. Default to SURGICAL forward-fix (keep post-good-tag features, revert ONLY the broken sub-part) over wholesale revert (which loses the batch's other working features) unless operator prefers wholesale. Honest boundary (§11.4.6): "it worked before" is a HYPOTHESIS until the tag is identified AND the feature confirmed working there; "probably regressed last batch" without the diff is a guess; a never-worked feature is not a regression. Classification: universal (§11.4.17). Composes §11.4.4 / §11.4.6 / §11.4.7 / §11.4.40 / §11.4.43 / §11.4.102 / §11.4.108. Propagation gate</w:t>
      </w:r>
      <w:r>
        <w:t xml:space="preserve"> </w:t>
      </w:r>
      <w:r>
        <w:rPr>
          <w:rStyle w:val="VerbatimChar"/>
        </w:rPr>
        <w:t xml:space="preserve">CM-COVENANT-114-114-PROPAGATION</w:t>
      </w:r>
      <w:r>
        <w:t xml:space="preserve"> </w:t>
      </w:r>
      <w:r>
        <w:t xml:space="preserve">(literal</w:t>
      </w:r>
      <w:r>
        <w:t xml:space="preserve"> </w:t>
      </w:r>
      <w:r>
        <w:rPr>
          <w:rStyle w:val="VerbatimChar"/>
        </w:rPr>
        <w:t xml:space="preserve">11.4.114</w:t>
      </w:r>
      <w:r>
        <w:t xml:space="preserve">) + recommended</w:t>
      </w:r>
      <w:r>
        <w:t xml:space="preserve"> </w:t>
      </w:r>
      <w:r>
        <w:rPr>
          <w:rStyle w:val="VerbatimChar"/>
        </w:rPr>
        <w:t xml:space="preserve">CM-REGRESSION-ISOLATED-AGAINST-KNOWN-GOOD</w:t>
      </w:r>
      <w:r>
        <w:t xml:space="preserve"> </w:t>
      </w:r>
      <w:r>
        <w:t xml:space="preserve">+ paired §1.1 mutation (gate-code = separate work item).</w:t>
      </w:r>
    </w:p>
    <w:p>
      <w:pPr>
        <w:pStyle w:val="BodyText"/>
      </w:pPr>
      <w:r>
        <w:rPr>
          <w:b/>
          <w:bCs/>
        </w:rPr>
        <w:t xml:space="preserve">Canonical authority:</w:t>
      </w:r>
      <w:r>
        <w:t xml:space="preserve"> </w:t>
      </w:r>
      <w:hyperlink r:id="rId9">
        <w:r>
          <w:rPr>
            <w:rStyle w:val="VerbatimChar"/>
          </w:rPr>
          <w:t xml:space="preserve">Constitution.md</w:t>
        </w:r>
      </w:hyperlink>
      <w:r>
        <w:t xml:space="preserve"> </w:t>
      </w:r>
      <w:r>
        <w:t xml:space="preserve">§11.4.114. Release blocker. No</w:t>
      </w:r>
      <w:r>
        <w:t xml:space="preserve"> </w:t>
      </w:r>
      <w:r>
        <w:rPr>
          <w:rStyle w:val="VerbatimChar"/>
        </w:rPr>
        <w:t xml:space="preserve">--skip-known-good-diff</w:t>
      </w:r>
      <w:r>
        <w:t xml:space="preserve"> </w:t>
      </w:r>
      <w:r>
        <w:t xml:space="preserve">/</w:t>
      </w:r>
      <w:r>
        <w:t xml:space="preserve"> </w:t>
      </w:r>
      <w:r>
        <w:rPr>
          <w:rStyle w:val="VerbatimChar"/>
        </w:rPr>
        <w:t xml:space="preserve">--root-cause-from-scratch</w:t>
      </w:r>
      <w:r>
        <w:t xml:space="preserve"> </w:t>
      </w:r>
      <w:r>
        <w:t xml:space="preserve">/</w:t>
      </w:r>
      <w:r>
        <w:t xml:space="preserve"> </w:t>
      </w:r>
      <w:r>
        <w:rPr>
          <w:rStyle w:val="VerbatimChar"/>
        </w:rPr>
        <w:t xml:space="preserve">--assume-regression-source</w:t>
      </w:r>
      <w:r>
        <w:t xml:space="preserve"> </w:t>
      </w:r>
      <w:r>
        <w:t xml:space="preserve">/</w:t>
      </w:r>
      <w:r>
        <w:t xml:space="preserve"> </w:t>
      </w:r>
      <w:r>
        <w:rPr>
          <w:rStyle w:val="VerbatimChar"/>
        </w:rPr>
        <w:t xml:space="preserve">--wholesale-revert-without-isolation</w:t>
      </w:r>
      <w:r>
        <w:t xml:space="preserve"> </w:t>
      </w:r>
      <w:r>
        <w:t xml:space="preserve">escape.</w:t>
      </w:r>
    </w:p>
    <w:bookmarkEnd w:id="211"/>
    <w:bookmarkStart w:id="212" w:name="X484a214d019cd919c3761c7214bf5894f76c417"/>
    <w:p>
      <w:pPr>
        <w:pStyle w:val="Heading3"/>
      </w:pPr>
      <w:r>
        <w:t xml:space="preserve">§11.4.115 — RED-baseline-on-the-broken-artifact + polarity-switch mandate (1.1.8-dev remediation, 2026-06-03)</w:t>
      </w:r>
    </w:p>
    <w:p>
      <w:pPr>
        <w:pStyle w:val="FirstParagraph"/>
      </w:pPr>
      <w:r>
        <w:t xml:space="preserve">Strict refinement of §11.4.43's RED step. Every RED test MUST be authored to REPRODUCE the defect on the CURRENT, pre-fix artifact (the actual broken build/deployment), capturing positive evidence per §11.4.5 / §11.4.69 / §11.4.107 that the defect is genuinely present — never a synthetic failure the fix is then written to agree with. The SAME test source MUST carry a single polarity switch (env flag / parameter, canonical</w:t>
      </w:r>
      <w:r>
        <w:t xml:space="preserve"> </w:t>
      </w:r>
      <w:r>
        <w:rPr>
          <w:rStyle w:val="VerbatimChar"/>
        </w:rPr>
        <w:t xml:space="preserve">RED_MODE</w:t>
      </w:r>
      <w:r>
        <w:t xml:space="preserve">, default</w:t>
      </w:r>
      <w:r>
        <w:t xml:space="preserve"> </w:t>
      </w:r>
      <w:r>
        <w:rPr>
          <w:rStyle w:val="VerbatimChar"/>
        </w:rPr>
        <w:t xml:space="preserve">1</w:t>
      </w:r>
      <w:r>
        <w:t xml:space="preserve"> </w:t>
      </w:r>
      <w:r>
        <w:t xml:space="preserve">= reproduce-and-assert-defect-present) that flipped to</w:t>
      </w:r>
      <w:r>
        <w:t xml:space="preserve"> </w:t>
      </w:r>
      <w:r>
        <w:rPr>
          <w:rStyle w:val="VerbatimChar"/>
        </w:rPr>
        <w:t xml:space="preserve">0</w:t>
      </w:r>
      <w:r>
        <w:t xml:space="preserve"> </w:t>
      </w:r>
      <w:r>
        <w:t xml:space="preserve">post-fix converts the test into the GREEN regression-guard asserting the defect is ABSENT. One source, two roles: the bug-catcher IS the regression-guard; no separate happy-path test is authored as the primary guard (that demonstrates only that the test agrees with the fix — the §11.4.43 PASS-bluff). RED-on-broken-artifact then GREEN-on-fixed-artifact (on a clean target per §11.4.108) MUST both be captured. Honest boundary (§11.4.6): if the RED run does NOT fail on the broken artifact, that is a finding (close per §11.4.7 with negative evidence, or fix the test) — a RED test that passes on the known-broken artifact is a blind test. Classification: universal (§11.4.17). Composes §11.4.1 / §11.4.2 / §11.4.5 / §11.4.69 / §11.4.107 / §11.4.4 / §11.4.7 / §11.4.43 / §11.4.50 / §11.4.108 / §11.4.114. Propagation gate</w:t>
      </w:r>
      <w:r>
        <w:t xml:space="preserve"> </w:t>
      </w:r>
      <w:r>
        <w:rPr>
          <w:rStyle w:val="VerbatimChar"/>
        </w:rPr>
        <w:t xml:space="preserve">CM-COVENANT-114-115-PROPAGATION</w:t>
      </w:r>
      <w:r>
        <w:t xml:space="preserve"> </w:t>
      </w:r>
      <w:r>
        <w:t xml:space="preserve">(literal</w:t>
      </w:r>
      <w:r>
        <w:t xml:space="preserve"> </w:t>
      </w:r>
      <w:r>
        <w:rPr>
          <w:rStyle w:val="VerbatimChar"/>
        </w:rPr>
        <w:t xml:space="preserve">11.4.115</w:t>
      </w:r>
      <w:r>
        <w:t xml:space="preserve">) + recommended gate</w:t>
      </w:r>
      <w:r>
        <w:t xml:space="preserve"> </w:t>
      </w:r>
      <w:r>
        <w:rPr>
          <w:rStyle w:val="VerbatimChar"/>
        </w:rPr>
        <w:t xml:space="preserve">CM-RED-POLARITY-SWITCH-PRESENT</w:t>
      </w:r>
      <w:r>
        <w:t xml:space="preserve"> </w:t>
      </w:r>
      <w:r>
        <w:t xml:space="preserve">+ paired §1.1 mutation (gate-code = separate work item).</w:t>
      </w:r>
    </w:p>
    <w:p>
      <w:pPr>
        <w:pStyle w:val="BodyText"/>
      </w:pPr>
      <w:r>
        <w:rPr>
          <w:b/>
          <w:bCs/>
        </w:rPr>
        <w:t xml:space="preserve">(H) Evidence-record full field set + stream-digest-before-truncation + recorder reconciliation (extension, spec-derived, speckit 002-anti-slop-enforcement, 2026-08-26).</w:t>
      </w:r>
      <w:r>
        <w:t xml:space="preserve"> </w:t>
      </w:r>
      <w:r>
        <w:t xml:space="preserve">Clause (F) mandates a machine-written verdict carrying the item id, guard identity, polarity, exit code, target fingerprint, iteration count and evidence-file list, but fixes no COMMAND-EXECUTION field schema precise enough to RECONSTRUCT what ran, where and for how long; says nothing about a captured stream truncated or redacted for storage; and never asks whether a CITED command genuinely has a matching recorder entry. This clause closes those three gaps.</w:t>
      </w:r>
      <w:r>
        <w:t xml:space="preserve"> </w:t>
      </w:r>
      <w:r>
        <w:rPr>
          <w:b/>
          <w:bCs/>
        </w:rPr>
        <w:t xml:space="preserve">(1) Full command-execution field set:</w:t>
      </w:r>
      <w:r>
        <w:t xml:space="preserve"> </w:t>
      </w:r>
      <w:r>
        <w:t xml:space="preserve">every evidence-record entry representing a command execution MUST carry, at minimum, a START TIMESTAMP (the moment of invocation, not merely "a timestamp"), the WORKING DIRECTORY at invocation, the ARGUMENT LIST as a genuine list (NEVER a shell-joined single string — a joined string cannot distinguish an argument containing a space from two separate arguments, the exact ambiguity §11.4.201(7)(c) names as a path-is-part-of-the-instrument footgun), the EXIT STATUS, and the DURATION (wall-clock elapsed); an entry missing — or carrying an unparseable value for — any of these five is REFUSED at the write seam, never silently accepted as partial.</w:t>
      </w:r>
      <w:r>
        <w:t xml:space="preserve"> </w:t>
      </w:r>
      <w:r>
        <w:rPr>
          <w:b/>
          <w:bCs/>
        </w:rPr>
        <w:t xml:space="preserve">(2) Stream digest computed BEFORE truncation:</w:t>
      </w:r>
      <w:r>
        <w:t xml:space="preserve"> </w:t>
      </w:r>
      <w:r>
        <w:t xml:space="preserve">when a captured stdout/stderr stream is large enough that the store truncates or redacts it, the entry MUST record a content digest computed over the FULL stream BEFORE any truncation, the full stream's BYTE COUNT, and a REFERENCE to where the full stream is retained OUTSIDE version control (§11.4.11 — raw logs stay untracked by default), so a later dispute can retrieve the full stream and verify it against the recorded digest; truncation and redaction are themselves RECORDED FACTS on the entry (a flag plus the truncation point), never silent.</w:t>
      </w:r>
      <w:r>
        <w:t xml:space="preserve"> </w:t>
      </w:r>
      <w:r>
        <w:rPr>
          <w:b/>
          <w:bCs/>
        </w:rPr>
        <w:t xml:space="preserve">(3) Recorder reconciliation:</w:t>
      </w:r>
      <w:r>
        <w:t xml:space="preserve"> </w:t>
      </w:r>
      <w:r>
        <w:t xml:space="preserve">any evidence-bearing claim citing a specific command's output (a PASS citing a command, a closure citing a captured log) MUST have a MATCHING recorder entry for the EXACT command cited; a citation with no matching entry is REFUSED at the SAME status-write seam §11.4.146(D3) already enforces for terminal statuses, checked AUTOMATICALLY at that seam and never as a manual audit step.</w:t>
      </w:r>
      <w:r>
        <w:t xml:space="preserve"> </w:t>
      </w:r>
      <w:r>
        <w:rPr>
          <w:b/>
          <w:bCs/>
        </w:rPr>
        <w:t xml:space="preserve">Honest boundary (§11.4.6):</w:t>
      </w:r>
      <w:r>
        <w:t xml:space="preserve"> </w:t>
      </w:r>
      <w:r>
        <w:t xml:space="preserve">this clause specifies the field SCHEMA and the truncation/reconciliation disciplines; it does NOT alter clause (F)'s cross-validation rules (fingerprint match, iteration count, evidence-class match), which remain in force unmodified. Recommended mechanism gates</w:t>
      </w:r>
      <w:r>
        <w:t xml:space="preserve"> </w:t>
      </w:r>
      <w:r>
        <w:rPr>
          <w:rStyle w:val="VerbatimChar"/>
        </w:rPr>
        <w:t xml:space="preserve">CM-EVIDENCE-RECORD-FIELD-SET-COMPLETE</w:t>
      </w:r>
      <w:r>
        <w:t xml:space="preserve"> </w:t>
      </w:r>
      <w:r>
        <w:t xml:space="preserve">+</w:t>
      </w:r>
      <w:r>
        <w:t xml:space="preserve"> </w:t>
      </w:r>
      <w:r>
        <w:rPr>
          <w:rStyle w:val="VerbatimChar"/>
        </w:rPr>
        <w:t xml:space="preserve">CM-EVIDENCE-STREAM-DIGEST-PRE-TRUNCATION</w:t>
      </w:r>
      <w:r>
        <w:t xml:space="preserve"> </w:t>
      </w:r>
      <w:r>
        <w:t xml:space="preserve">+</w:t>
      </w:r>
      <w:r>
        <w:t xml:space="preserve"> </w:t>
      </w:r>
      <w:r>
        <w:rPr>
          <w:rStyle w:val="VerbatimChar"/>
        </w:rPr>
        <w:t xml:space="preserve">CM-EVIDENCE-RECORDER-RECONCILED</w:t>
      </w:r>
      <w:r>
        <w:t xml:space="preserve"> </w:t>
      </w:r>
      <w:r>
        <w:t xml:space="preserve">+ paired §1.1 mutations (store a shell-joined string in place of the argument list → the field-set gate MUST FAIL; digest the stream AFTER truncation → the digest gate MUST FAIL; cite a command with no matching recorder entry → the reconciliation gate MUST FAIL; golden-FALSE per §11.4.201(1): a fully-fielded, pre-truncation-digested, reconciled entry fires none of the three). Gate-code = separate work item, NOT claimed shipped (§11.4.6/§11.4.227).</w:t>
      </w:r>
    </w:p>
    <w:p>
      <w:pPr>
        <w:pStyle w:val="BodyText"/>
      </w:pP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§11.4.115. Non-compliance is a release blocker. No escape hatch — no</w:t>
      </w:r>
      <w:r>
        <w:t xml:space="preserve"> </w:t>
      </w:r>
      <w:r>
        <w:rPr>
          <w:rStyle w:val="VerbatimChar"/>
        </w:rPr>
        <w:t xml:space="preserve">--green-only-test</w:t>
      </w:r>
      <w:r>
        <w:t xml:space="preserve">,</w:t>
      </w:r>
      <w:r>
        <w:t xml:space="preserve"> </w:t>
      </w:r>
      <w:r>
        <w:rPr>
          <w:rStyle w:val="VerbatimChar"/>
        </w:rPr>
        <w:t xml:space="preserve">--skip-red-reproduction</w:t>
      </w:r>
      <w:r>
        <w:t xml:space="preserve">,</w:t>
      </w:r>
      <w:r>
        <w:t xml:space="preserve"> </w:t>
      </w:r>
      <w:r>
        <w:rPr>
          <w:rStyle w:val="VerbatimChar"/>
        </w:rPr>
        <w:t xml:space="preserve">--separate-happy-path-suffices</w:t>
      </w:r>
      <w:r>
        <w:t xml:space="preserve">,</w:t>
      </w:r>
      <w:r>
        <w:t xml:space="preserve"> </w:t>
      </w:r>
      <w:r>
        <w:rPr>
          <w:rStyle w:val="VerbatimChar"/>
        </w:rPr>
        <w:t xml:space="preserve">--synthetic-red-OK</w:t>
      </w:r>
      <w:r>
        <w:t xml:space="preserve"> </w:t>
      </w:r>
      <w:r>
        <w:t xml:space="preserve">flag.</w:t>
      </w:r>
    </w:p>
    <w:bookmarkEnd w:id="212"/>
    <w:bookmarkStart w:id="213" w:name="X7d24b465dfa10af12df04c285cc42a1463f9450"/>
    <w:p>
      <w:pPr>
        <w:pStyle w:val="Heading3"/>
      </w:pPr>
      <w:r>
        <w:t xml:space="preserve">§11.4.116 — Real-time conductor↔autonomous-test-framework sync channel mandate (1.1.8-dev remediation, 2026-06-03)</w:t>
      </w:r>
    </w:p>
    <w:p>
      <w:pPr>
        <w:pStyle w:val="FirstParagraph"/>
      </w:pPr>
      <w:r>
        <w:t xml:space="preserve">Any autonomous, long-running test/QA/validation framework an external orchestrator (conductor agent / operator) depends on for real-time decisions MUST expose a real-time sync channel: (1) a structured append-only event stream (JSONL or equivalent, one event per line, never rewritten — session-start / phase-transition / per-test-or-challenge-start / captured-evidence-path / external-call (LLM/vision/sink-probe) / error / per-item-verdict); (2) an atomically-rewritten status snapshot (single small file, write-temp-then-rename so no torn read) with current session/phase/item + counters + last verdict. Verdicts use the closed PASS / FAIL / SKIP / OPERATOR-BLOCKED vocabulary (§11.4.45). The conductor tails it live → real-time sync, §11.4.4 interrupt on a fresh defect, never idles blindly (§11.4.94 / §11.4.97). Anti-bluff: every verdict event MUST carry the evidence path that backs it (§11.4.69) — a PASS event with no evidence path is a channel-layer bluff; a snapshot PASS contradicted by a stream with no evidence event → treat as FAIL; no start-event → no verdict-event. Owned project-agnostic submodule (§11.4.28): channel stays project-neutral, the consumer registers its data via the public API at runtime, never hardcoded. Classification: universal (§11.4.17). Composes §11.4.4 / §11.4.5 / §11.4.69 / §11.4.27 / §11.4.28 / §11.4.45 / §11.4.52 / §11.4.89 / §11.4.94 / §11.4.97. Propagation gate</w:t>
      </w:r>
      <w:r>
        <w:t xml:space="preserve"> </w:t>
      </w:r>
      <w:r>
        <w:rPr>
          <w:rStyle w:val="VerbatimChar"/>
        </w:rPr>
        <w:t xml:space="preserve">CM-COVENANT-114-116-PROPAGATION</w:t>
      </w:r>
      <w:r>
        <w:t xml:space="preserve"> </w:t>
      </w:r>
      <w:r>
        <w:t xml:space="preserve">(literal</w:t>
      </w:r>
      <w:r>
        <w:t xml:space="preserve"> </w:t>
      </w:r>
      <w:r>
        <w:rPr>
          <w:rStyle w:val="VerbatimChar"/>
        </w:rPr>
        <w:t xml:space="preserve">11.4.116</w:t>
      </w:r>
      <w:r>
        <w:t xml:space="preserve">) + recommended</w:t>
      </w:r>
      <w:r>
        <w:t xml:space="preserve"> </w:t>
      </w:r>
      <w:r>
        <w:rPr>
          <w:rStyle w:val="VerbatimChar"/>
        </w:rPr>
        <w:t xml:space="preserve">CM-AUTONOMOUS-FRAMEWORK-SYNC-CHANNEL</w:t>
      </w:r>
      <w:r>
        <w:t xml:space="preserve"> </w:t>
      </w:r>
      <w:r>
        <w:t xml:space="preserve">+ paired §1.1 mutation (gate-code = separate work item).</w:t>
      </w:r>
    </w:p>
    <w:p>
      <w:pPr>
        <w:pStyle w:val="BodyText"/>
      </w:pPr>
      <w:r>
        <w:rPr>
          <w:b/>
          <w:bCs/>
        </w:rPr>
        <w:t xml:space="preserve">Canonical authority:</w:t>
      </w:r>
      <w:r>
        <w:t xml:space="preserve"> </w:t>
      </w:r>
      <w:hyperlink r:id="rId9">
        <w:r>
          <w:rPr>
            <w:rStyle w:val="VerbatimChar"/>
          </w:rPr>
          <w:t xml:space="preserve">Constitution.md</w:t>
        </w:r>
      </w:hyperlink>
      <w:r>
        <w:t xml:space="preserve"> </w:t>
      </w:r>
      <w:r>
        <w:t xml:space="preserve">§11.4.116. Release blocker. No</w:t>
      </w:r>
      <w:r>
        <w:t xml:space="preserve"> </w:t>
      </w:r>
      <w:r>
        <w:rPr>
          <w:rStyle w:val="VerbatimChar"/>
        </w:rPr>
        <w:t xml:space="preserve">--no-sync-channel</w:t>
      </w:r>
      <w:r>
        <w:t xml:space="preserve"> </w:t>
      </w:r>
      <w:r>
        <w:t xml:space="preserve">/</w:t>
      </w:r>
      <w:r>
        <w:t xml:space="preserve"> </w:t>
      </w:r>
      <w:r>
        <w:rPr>
          <w:rStyle w:val="VerbatimChar"/>
        </w:rPr>
        <w:t xml:space="preserve">--end-of-session-report-suffices</w:t>
      </w:r>
      <w:r>
        <w:t xml:space="preserve"> </w:t>
      </w:r>
      <w:r>
        <w:t xml:space="preserve">/</w:t>
      </w:r>
      <w:r>
        <w:t xml:space="preserve"> </w:t>
      </w:r>
      <w:r>
        <w:rPr>
          <w:rStyle w:val="VerbatimChar"/>
        </w:rPr>
        <w:t xml:space="preserve">--verdict-without-evidence-path</w:t>
      </w:r>
      <w:r>
        <w:t xml:space="preserve"> </w:t>
      </w:r>
      <w:r>
        <w:t xml:space="preserve">/</w:t>
      </w:r>
      <w:r>
        <w:t xml:space="preserve"> </w:t>
      </w:r>
      <w:r>
        <w:rPr>
          <w:rStyle w:val="VerbatimChar"/>
        </w:rPr>
        <w:t xml:space="preserve">--torn-status-write-OK</w:t>
      </w:r>
      <w:r>
        <w:t xml:space="preserve"> </w:t>
      </w:r>
      <w:r>
        <w:t xml:space="preserve">escape.</w:t>
      </w:r>
    </w:p>
    <w:bookmarkEnd w:id="213"/>
    <w:bookmarkStart w:id="214" w:name="X2a988e239b8d74e35784f07e513de81c4cca1a6"/>
    <w:p>
      <w:pPr>
        <w:pStyle w:val="Heading3"/>
      </w:pPr>
      <w:r>
        <w:t xml:space="preserve">§11.4.117 — Computer-vision / OCR pixel-oracle fallback for non-introspectable UIs mandate (1.1.8-dev remediation, 2026-06-03)</w:t>
      </w:r>
    </w:p>
    <w:p>
      <w:pPr>
        <w:pStyle w:val="FirstParagraph"/>
      </w:pPr>
      <w:r>
        <w:t xml:space="preserve">Any test that drives a UI control OR asserts on-screen content MUST NOT assume the accessibility/semantic/DOM hierarchy is the source of truth for what the user sees. When the hierarchy is blank/partial/known-unreliable (TV-Compose, leanback, canvas/</w:t>
      </w:r>
      <w:r>
        <w:rPr>
          <w:rStyle w:val="VerbatimChar"/>
        </w:rPr>
        <w:t xml:space="preserve">SurfaceView</w:t>
      </w:r>
      <w:r>
        <w:t xml:space="preserve">/GL, games, custom-rendered UIs), the test MUST fall back to a PIXEL ORACLE: (1) DRIVE input by computer-vision template-match (locate a control by rendered appearance → tap coordinates), not a node id; (2) ASSERT content by ROI OCR (read the rendered text the user reads) with a per-word confidence floor + ROI per §11.4.107(12), not a hierarchy text attribute that may be absent/stale. The tool MUST both drive input AND read pixels — a hierarchy-only tool is NOT a content oracle. Makes §11.4.52's "near-empty hierarchy → INFEASIBLE" constructive: pixel-drive, not only SKIP. Anti-bluff (§11.4.107(10)): the CV/OCR analyzer is self-validated (golden-good PASS, golden-bad FAIL, wired into meta-test); thresholds calibrated on the project's own frames, not hardcoded (§11.4.6). Honest boundary: BOTH hierarchy blank AND pixel oracle infeasible (secure surface black-captures §11.4.112, geo-unreachable) → SKIP-with-reason §11.4.3 + tracked operator-attended migration §11.4.52, never fake PASS. Classification: universal (§11.4.17). Composes §11.4.5 / §11.4.6 / §11.4.48 / §11.4.49 / §11.4.52 / §11.4.107 / §11.4.112. Propagation gate</w:t>
      </w:r>
      <w:r>
        <w:t xml:space="preserve"> </w:t>
      </w:r>
      <w:r>
        <w:rPr>
          <w:rStyle w:val="VerbatimChar"/>
        </w:rPr>
        <w:t xml:space="preserve">CM-COVENANT-114-117-PROPAGATION</w:t>
      </w:r>
      <w:r>
        <w:t xml:space="preserve"> </w:t>
      </w:r>
      <w:r>
        <w:t xml:space="preserve">(literal</w:t>
      </w:r>
      <w:r>
        <w:t xml:space="preserve"> </w:t>
      </w:r>
      <w:r>
        <w:rPr>
          <w:rStyle w:val="VerbatimChar"/>
        </w:rPr>
        <w:t xml:space="preserve">11.4.117</w:t>
      </w:r>
      <w:r>
        <w:t xml:space="preserve">) + recommended</w:t>
      </w:r>
      <w:r>
        <w:t xml:space="preserve"> </w:t>
      </w:r>
      <w:r>
        <w:rPr>
          <w:rStyle w:val="VerbatimChar"/>
        </w:rPr>
        <w:t xml:space="preserve">CM-CV-OCR-PIXEL-ORACLE-FALLBACK</w:t>
      </w:r>
      <w:r>
        <w:t xml:space="preserve"> </w:t>
      </w:r>
      <w:r>
        <w:t xml:space="preserve">+ paired §1.1 mutation (gate-code = separate work item).</w:t>
      </w:r>
    </w:p>
    <w:p>
      <w:pPr>
        <w:pStyle w:val="BodyText"/>
      </w:pPr>
      <w:r>
        <w:rPr>
          <w:b/>
          <w:bCs/>
        </w:rPr>
        <w:t xml:space="preserve">Canonical authority:</w:t>
      </w:r>
      <w:r>
        <w:t xml:space="preserve"> </w:t>
      </w:r>
      <w:hyperlink r:id="rId9">
        <w:r>
          <w:rPr>
            <w:rStyle w:val="VerbatimChar"/>
          </w:rPr>
          <w:t xml:space="preserve">Constitution.md</w:t>
        </w:r>
      </w:hyperlink>
      <w:r>
        <w:t xml:space="preserve"> </w:t>
      </w:r>
      <w:r>
        <w:t xml:space="preserve">§11.4.117. Release blocker. No</w:t>
      </w:r>
      <w:r>
        <w:t xml:space="preserve"> </w:t>
      </w:r>
      <w:r>
        <w:rPr>
          <w:rStyle w:val="VerbatimChar"/>
        </w:rPr>
        <w:t xml:space="preserve">--hierarchy-is-content-oracle</w:t>
      </w:r>
      <w:r>
        <w:t xml:space="preserve"> </w:t>
      </w:r>
      <w:r>
        <w:t xml:space="preserve">/</w:t>
      </w:r>
      <w:r>
        <w:t xml:space="preserve"> </w:t>
      </w:r>
      <w:r>
        <w:rPr>
          <w:rStyle w:val="VerbatimChar"/>
        </w:rPr>
        <w:t xml:space="preserve">--skip-pixel-fallback</w:t>
      </w:r>
      <w:r>
        <w:t xml:space="preserve"> </w:t>
      </w:r>
      <w:r>
        <w:t xml:space="preserve">/</w:t>
      </w:r>
      <w:r>
        <w:t xml:space="preserve"> </w:t>
      </w:r>
      <w:r>
        <w:rPr>
          <w:rStyle w:val="VerbatimChar"/>
        </w:rPr>
        <w:t xml:space="preserve">--unvalidated-ocr-OK</w:t>
      </w:r>
      <w:r>
        <w:t xml:space="preserve"> </w:t>
      </w:r>
      <w:r>
        <w:t xml:space="preserve">/</w:t>
      </w:r>
      <w:r>
        <w:t xml:space="preserve"> </w:t>
      </w:r>
      <w:r>
        <w:rPr>
          <w:rStyle w:val="VerbatimChar"/>
        </w:rPr>
        <w:t xml:space="preserve">--hardcoded-ocr-threshold-OK</w:t>
      </w:r>
      <w:r>
        <w:t xml:space="preserve"> </w:t>
      </w:r>
      <w:r>
        <w:t xml:space="preserve">escape.</w:t>
      </w:r>
    </w:p>
    <w:bookmarkEnd w:id="214"/>
    <w:bookmarkStart w:id="215" w:name="X8c8abfe9c5507ad0657cc7262deed1f971245c4"/>
    <w:p>
      <w:pPr>
        <w:pStyle w:val="Heading3"/>
      </w:pPr>
      <w:r>
        <w:t xml:space="preserve">§11.4.118 — Discovery-pressure to confirm known-issue-set completeness mandate (1.1.8-dev remediation, 2026-06-03)</w:t>
      </w:r>
    </w:p>
    <w:p>
      <w:pPr>
        <w:pStyle w:val="FirstParagraph"/>
      </w:pPr>
      <w:r>
        <w:t xml:space="preserve">A remediation/release cycle MUST NOT treat "every reported defect is fixed" as "the build is good" — the reported set is biased by what the operator happened to test ("we only see what we test"). After/alongside fixing the reported set, run a discovery + stress pass across ALL target devices/environments that deliberately exercises subsystems/journeys/edge-cases BEYOND the reported defects — to CONFIRM the reported set is the COMPLETE critical set + surface unreported defects before the user does. The pass MUST produce PROVABLE coverage: an enumerated list of subsystems/journeys/stress-scenarios exercised, each with outcome (no-new-issue, or a new tracker entry per §11.4.15 / §11.4.16). "We found no other issues" is a §11.4 bluff unless paired with "here is the enumerated set we exercised" — absence of evidence of looking is not evidence of absence. New findings trigger §11.4.4 interrupt + §11.4.114/§11.4.115 isolation→RED→fix. Honest boundary (§11.4.6): discovery reduces the unknown-unknown surface, does not prove zero remaining defects — earned claim is "reported set + enumerated discovery set addressed," un-exercised subsystems stated as honest coverage gaps (§11.4.3), never silently implied clean. Classification: universal (§11.4.17). Composes §11.4.4 / §11.4.5 / §11.4.69 / §11.4.25 / §11.4.40 / §11.4.42 / §11.4.52 / §11.4.85 / §11.4.114 / §11.4.115 / §11.4.119. Propagation gate</w:t>
      </w:r>
      <w:r>
        <w:t xml:space="preserve"> </w:t>
      </w:r>
      <w:r>
        <w:rPr>
          <w:rStyle w:val="VerbatimChar"/>
        </w:rPr>
        <w:t xml:space="preserve">CM-COVENANT-114-118-PROPAGATION</w:t>
      </w:r>
      <w:r>
        <w:t xml:space="preserve"> </w:t>
      </w:r>
      <w:r>
        <w:t xml:space="preserve">(literal</w:t>
      </w:r>
      <w:r>
        <w:t xml:space="preserve"> </w:t>
      </w:r>
      <w:r>
        <w:rPr>
          <w:rStyle w:val="VerbatimChar"/>
        </w:rPr>
        <w:t xml:space="preserve">11.4.118</w:t>
      </w:r>
      <w:r>
        <w:t xml:space="preserve">) + recommended</w:t>
      </w:r>
      <w:r>
        <w:t xml:space="preserve"> </w:t>
      </w:r>
      <w:r>
        <w:rPr>
          <w:rStyle w:val="VerbatimChar"/>
        </w:rPr>
        <w:t xml:space="preserve">CM-DISCOVERY-COVERAGE-ENUMERATED</w:t>
      </w:r>
      <w:r>
        <w:t xml:space="preserve"> </w:t>
      </w:r>
      <w:r>
        <w:t xml:space="preserve">+ paired §1.1 mutation (gate-code = separate work item).</w:t>
      </w:r>
    </w:p>
    <w:p>
      <w:pPr>
        <w:pStyle w:val="BodyText"/>
      </w:pPr>
      <w:r>
        <w:rPr>
          <w:b/>
          <w:bCs/>
        </w:rPr>
        <w:t xml:space="preserve">Canonical authority:</w:t>
      </w:r>
      <w:r>
        <w:t xml:space="preserve"> </w:t>
      </w:r>
      <w:hyperlink r:id="rId9">
        <w:r>
          <w:rPr>
            <w:rStyle w:val="VerbatimChar"/>
          </w:rPr>
          <w:t xml:space="preserve">Constitution.md</w:t>
        </w:r>
      </w:hyperlink>
      <w:r>
        <w:t xml:space="preserve"> </w:t>
      </w:r>
      <w:r>
        <w:t xml:space="preserve">§11.4.118. Release blocker. No</w:t>
      </w:r>
      <w:r>
        <w:t xml:space="preserve"> </w:t>
      </w:r>
      <w:r>
        <w:rPr>
          <w:rStyle w:val="VerbatimChar"/>
        </w:rPr>
        <w:t xml:space="preserve">--reported-set-suffices</w:t>
      </w:r>
      <w:r>
        <w:t xml:space="preserve"> </w:t>
      </w:r>
      <w:r>
        <w:t xml:space="preserve">/</w:t>
      </w:r>
      <w:r>
        <w:t xml:space="preserve"> </w:t>
      </w:r>
      <w:r>
        <w:rPr>
          <w:rStyle w:val="VerbatimChar"/>
        </w:rPr>
        <w:t xml:space="preserve">--skip-discovery-pass</w:t>
      </w:r>
      <w:r>
        <w:t xml:space="preserve"> </w:t>
      </w:r>
      <w:r>
        <w:t xml:space="preserve">/</w:t>
      </w:r>
      <w:r>
        <w:t xml:space="preserve"> </w:t>
      </w:r>
      <w:r>
        <w:rPr>
          <w:rStyle w:val="VerbatimChar"/>
        </w:rPr>
        <w:t xml:space="preserve">--no-issues-without-coverage-list</w:t>
      </w:r>
      <w:r>
        <w:t xml:space="preserve"> </w:t>
      </w:r>
      <w:r>
        <w:t xml:space="preserve">/</w:t>
      </w:r>
      <w:r>
        <w:t xml:space="preserve"> </w:t>
      </w:r>
      <w:r>
        <w:rPr>
          <w:rStyle w:val="VerbatimChar"/>
        </w:rPr>
        <w:t xml:space="preserve">--assume-complete</w:t>
      </w:r>
      <w:r>
        <w:t xml:space="preserve"> </w:t>
      </w:r>
      <w:r>
        <w:t xml:space="preserve">escape.</w:t>
      </w:r>
    </w:p>
    <w:bookmarkEnd w:id="215"/>
    <w:bookmarkStart w:id="216" w:name="Xfcfd21a032f41c0905ade888181c916f9e82881"/>
    <w:p>
      <w:pPr>
        <w:pStyle w:val="Heading3"/>
      </w:pPr>
      <w:r>
        <w:t xml:space="preserve">§11.4.119 — Single-resource-owner partitioning for parallel hardware testing mandate (1.1.8-dev remediation, 2026-06-03)</w:t>
      </w:r>
    </w:p>
    <w:p>
      <w:pPr>
        <w:pStyle w:val="FirstParagraph"/>
      </w:pPr>
      <w:r>
        <w:t xml:space="preserve">Strict refinement of §11.4.58 / §11.4.103 for hardware contention. When multiple parallel streams exercise SHARED hardware / any exclusive-access resource (a media-playback path, a single HDMI/audio sink, an exclusive device handle, a serial/JTAG line, a GPU under exclusive capture), exactly ONE stream MUST own each such resource at a time. The owner drives it (playback, input injection, capture); every other concurrent stream targeting it MUST be READ-ONLY (passive probes —</w:t>
      </w:r>
      <w:r>
        <w:t xml:space="preserve"> </w:t>
      </w:r>
      <w:r>
        <w:rPr>
          <w:rStyle w:val="VerbatimChar"/>
        </w:rPr>
        <w:t xml:space="preserve">dumpsys</w:t>
      </w:r>
      <w:r>
        <w:t xml:space="preserve"> </w:t>
      </w:r>
      <w:r>
        <w:t xml:space="preserve">/</w:t>
      </w:r>
      <w:r>
        <w:t xml:space="preserve"> </w:t>
      </w:r>
      <w:r>
        <w:rPr>
          <w:rStyle w:val="VerbatimChar"/>
        </w:rPr>
        <w:t xml:space="preserve">/proc</w:t>
      </w:r>
      <w:r>
        <w:t xml:space="preserve"> </w:t>
      </w:r>
      <w:r>
        <w:t xml:space="preserve">/</w:t>
      </w:r>
      <w:r>
        <w:t xml:space="preserve"> </w:t>
      </w:r>
      <w:r>
        <w:rPr>
          <w:rStyle w:val="VerbatimChar"/>
        </w:rPr>
        <w:t xml:space="preserve">/sys</w:t>
      </w:r>
      <w:r>
        <w:t xml:space="preserve"> </w:t>
      </w:r>
      <w:r>
        <w:t xml:space="preserve">reads / sink-side network probes / log tails). Parallelism partitioned by resource: distinct devices/sinks/handles fully concurrent (stream-per-device), but the same device's exclusive resource is single-owner. Ownership enforced by an advisory lock/token (§11.4.58 L3 + the hardware analogue of §11.4.84 quiescence), event-driven (claim when the resource frees, release the moment work completes so the next queued stream claims it per §11.4.103 auto-backfill). Why: concurrent drivers of one exclusive resource produce CROSS-CONTAMINATED evidence (sink reports the wrong stream's audio, foreground belongs to whichever</w:t>
      </w:r>
      <w:r>
        <w:t xml:space="preserve"> </w:t>
      </w:r>
      <w:r>
        <w:rPr>
          <w:rStyle w:val="VerbatimChar"/>
        </w:rPr>
        <w:t xml:space="preserve">am start</w:t>
      </w:r>
      <w:r>
        <w:t xml:space="preserve"> </w:t>
      </w:r>
      <w:r>
        <w:t xml:space="preserve">landed last, input events interleave) — a PASS under contention is a §11.4 evidence-integrity bluff. Honest boundary (§11.4.6): a "read-only" probe stream MUST issue NO state-changing command against a device it does not own; a non-partitionable resource → streams serialize (single-owner over time), not run concurrently and hope. Classification: universal (§11.4.17). Composes §11.4.5 / §11.4.69 / §11.4.13 / §11.4.50 / §11.4.58 / §11.4.82 / §11.4.84 / §11.4.103 / §11.4.118. Propagation gate</w:t>
      </w:r>
      <w:r>
        <w:t xml:space="preserve"> </w:t>
      </w:r>
      <w:r>
        <w:rPr>
          <w:rStyle w:val="VerbatimChar"/>
        </w:rPr>
        <w:t xml:space="preserve">CM-COVENANT-114-119-PROPAGATION</w:t>
      </w:r>
      <w:r>
        <w:t xml:space="preserve"> </w:t>
      </w:r>
      <w:r>
        <w:t xml:space="preserve">(literal</w:t>
      </w:r>
      <w:r>
        <w:t xml:space="preserve"> </w:t>
      </w:r>
      <w:r>
        <w:rPr>
          <w:rStyle w:val="VerbatimChar"/>
        </w:rPr>
        <w:t xml:space="preserve">11.4.119</w:t>
      </w:r>
      <w:r>
        <w:t xml:space="preserve">) + recommended</w:t>
      </w:r>
      <w:r>
        <w:t xml:space="preserve"> </w:t>
      </w:r>
      <w:r>
        <w:rPr>
          <w:rStyle w:val="VerbatimChar"/>
        </w:rPr>
        <w:t xml:space="preserve">CM-SINGLE-RESOURCE-OWNER-PARTITION</w:t>
      </w:r>
      <w:r>
        <w:t xml:space="preserve"> </w:t>
      </w:r>
      <w:r>
        <w:t xml:space="preserve">+ paired §1.1 mutation (gate-code = separate work item).</w:t>
      </w:r>
    </w:p>
    <w:p>
      <w:pPr>
        <w:pStyle w:val="BodyText"/>
      </w:pPr>
      <w:r>
        <w:rPr>
          <w:b/>
          <w:bCs/>
        </w:rPr>
        <w:t xml:space="preserve">Canonical authority:</w:t>
      </w:r>
      <w:r>
        <w:t xml:space="preserve"> </w:t>
      </w:r>
      <w:hyperlink r:id="rId9">
        <w:r>
          <w:rPr>
            <w:rStyle w:val="VerbatimChar"/>
          </w:rPr>
          <w:t xml:space="preserve">Constitution.md</w:t>
        </w:r>
      </w:hyperlink>
      <w:r>
        <w:t xml:space="preserve"> </w:t>
      </w:r>
      <w:r>
        <w:t xml:space="preserve">§11.4.119. Release blocker. No</w:t>
      </w:r>
      <w:r>
        <w:t xml:space="preserve"> </w:t>
      </w:r>
      <w:r>
        <w:rPr>
          <w:rStyle w:val="VerbatimChar"/>
        </w:rPr>
        <w:t xml:space="preserve">--allow-concurrent-resource-drivers</w:t>
      </w:r>
      <w:r>
        <w:t xml:space="preserve"> </w:t>
      </w:r>
      <w:r>
        <w:t xml:space="preserve">/</w:t>
      </w:r>
      <w:r>
        <w:t xml:space="preserve"> </w:t>
      </w:r>
      <w:r>
        <w:rPr>
          <w:rStyle w:val="VerbatimChar"/>
        </w:rPr>
        <w:t xml:space="preserve">--skip-ownership-lock</w:t>
      </w:r>
      <w:r>
        <w:t xml:space="preserve"> </w:t>
      </w:r>
      <w:r>
        <w:t xml:space="preserve">/</w:t>
      </w:r>
      <w:r>
        <w:t xml:space="preserve"> </w:t>
      </w:r>
      <w:r>
        <w:rPr>
          <w:rStyle w:val="VerbatimChar"/>
        </w:rPr>
        <w:t xml:space="preserve">--read-only-may-mutate</w:t>
      </w:r>
      <w:r>
        <w:t xml:space="preserve"> </w:t>
      </w:r>
      <w:r>
        <w:t xml:space="preserve">/</w:t>
      </w:r>
      <w:r>
        <w:t xml:space="preserve"> </w:t>
      </w:r>
      <w:r>
        <w:rPr>
          <w:rStyle w:val="VerbatimChar"/>
        </w:rPr>
        <w:t xml:space="preserve">--contended-evidence-OK</w:t>
      </w:r>
      <w:r>
        <w:t xml:space="preserve"> </w:t>
      </w:r>
      <w:r>
        <w:t xml:space="preserve">escape.</w:t>
      </w:r>
    </w:p>
    <w:bookmarkEnd w:id="216"/>
    <w:bookmarkStart w:id="217" w:name="Xbed4cef1b18f98a3e80201afe1401352772374b"/>
    <w:p>
      <w:pPr>
        <w:pStyle w:val="Heading3"/>
      </w:pPr>
      <w:r>
        <w:t xml:space="preserve">§11.4.120 — Fix-breaks-its-own-gate reconciliation mandate (1.1.8-dev remediation, 2026-06-03)</w:t>
      </w:r>
    </w:p>
    <w:p>
      <w:pPr>
        <w:pStyle w:val="FirstParagraph"/>
      </w:pPr>
      <w:r>
        <w:t xml:space="preserve">When a correct fix causes a pre-existing gate/test to FAIL because that gate asserted the OLD (now-removed-or-changed) behaviour, the gate FAIL is the CORRECT signal the fix landed — it MUST NOT be suppressed by either forbidden response: (1) FAKE-PASSING the gate (edit to</w:t>
      </w:r>
      <w:r>
        <w:t xml:space="preserve"> </w:t>
      </w:r>
      <w:r>
        <w:rPr>
          <w:rStyle w:val="VerbatimChar"/>
        </w:rPr>
        <w:t xml:space="preserve">always pass</w:t>
      </w:r>
      <w:r>
        <w:t xml:space="preserve">, weaken to a tautology, or delete — a §11.4 gate-layer bluff + a §11.4.84 mutation-residue risk); (2) REVERTING the correct fix to satisfy the stale gate (re-introducing the defect). Required response = RECONCILIATION: rewrite the gate to assert the NEW mechanism the fix introduced, backed by captured evidence of the new correct behaviour, AND update its paired §1.1 mutation so the mutation breaks the NEW invariant. Discriminator vs bluffing: after reconciliation gate + mutation still form a valid §1.1 pair (mutate the new invariant → gate FAILs); a bluffed gate's mutation no longer makes it FAIL. The reconciliation MUST be a visible evidence-cited change, never a silent assertion-weakening. Honest boundary (§11.4.6): a post-fix gate FAIL is NOT automatically "stale gate" — investigate per §11.4.102 first; the FAIL may be the gate correctly catching a REGRESSION the fix introduced (then the FIX is wrong). Reconcile ONLY when investigation PROVES the gate asserted old-correct-now-removed behaviour AND the new behaviour is intended + evidence-confirmed. Classification: universal (§11.4.17). Composes §11.4.1 / §11.4.4 / §11.4.6 / §11.4.84 / §11.4.102 / §11.4.108 / §1.1. Propagation gate</w:t>
      </w:r>
      <w:r>
        <w:t xml:space="preserve"> </w:t>
      </w:r>
      <w:r>
        <w:rPr>
          <w:rStyle w:val="VerbatimChar"/>
        </w:rPr>
        <w:t xml:space="preserve">CM-COVENANT-114-120-PROPAGATION</w:t>
      </w:r>
      <w:r>
        <w:t xml:space="preserve"> </w:t>
      </w:r>
      <w:r>
        <w:t xml:space="preserve">(literal</w:t>
      </w:r>
      <w:r>
        <w:t xml:space="preserve"> </w:t>
      </w:r>
      <w:r>
        <w:rPr>
          <w:rStyle w:val="VerbatimChar"/>
        </w:rPr>
        <w:t xml:space="preserve">11.4.120</w:t>
      </w:r>
      <w:r>
        <w:t xml:space="preserve">) + recommended</w:t>
      </w:r>
      <w:r>
        <w:t xml:space="preserve"> </w:t>
      </w:r>
      <w:r>
        <w:rPr>
          <w:rStyle w:val="VerbatimChar"/>
        </w:rPr>
        <w:t xml:space="preserve">CM-GATE-RECONCILED-NOT-FAKE-PASSED</w:t>
      </w:r>
      <w:r>
        <w:t xml:space="preserve"> </w:t>
      </w:r>
      <w:r>
        <w:t xml:space="preserve">+ paired §1.1 mutation (gate-code = separate work item).</w:t>
      </w:r>
    </w:p>
    <w:p>
      <w:pPr>
        <w:pStyle w:val="BodyText"/>
      </w:pPr>
      <w:r>
        <w:rPr>
          <w:b/>
          <w:bCs/>
        </w:rPr>
        <w:t xml:space="preserve">Canonical authority:</w:t>
      </w:r>
      <w:r>
        <w:t xml:space="preserve"> </w:t>
      </w:r>
      <w:hyperlink r:id="rId9">
        <w:r>
          <w:rPr>
            <w:rStyle w:val="VerbatimChar"/>
          </w:rPr>
          <w:t xml:space="preserve">Constitution.md</w:t>
        </w:r>
      </w:hyperlink>
      <w:r>
        <w:t xml:space="preserve"> </w:t>
      </w:r>
      <w:r>
        <w:t xml:space="preserve">§11.4.120. Release blocker. No</w:t>
      </w:r>
      <w:r>
        <w:t xml:space="preserve"> </w:t>
      </w:r>
      <w:r>
        <w:rPr>
          <w:rStyle w:val="VerbatimChar"/>
        </w:rPr>
        <w:t xml:space="preserve">--fake-pass-stale-gate</w:t>
      </w:r>
      <w:r>
        <w:t xml:space="preserve"> </w:t>
      </w:r>
      <w:r>
        <w:t xml:space="preserve">/</w:t>
      </w:r>
      <w:r>
        <w:t xml:space="preserve"> </w:t>
      </w:r>
      <w:r>
        <w:rPr>
          <w:rStyle w:val="VerbatimChar"/>
        </w:rPr>
        <w:t xml:space="preserve">--revert-fix-for-gate</w:t>
      </w:r>
      <w:r>
        <w:t xml:space="preserve"> </w:t>
      </w:r>
      <w:r>
        <w:t xml:space="preserve">/</w:t>
      </w:r>
      <w:r>
        <w:t xml:space="preserve"> </w:t>
      </w:r>
      <w:r>
        <w:rPr>
          <w:rStyle w:val="VerbatimChar"/>
        </w:rPr>
        <w:t xml:space="preserve">--weaken-assertion-to-pass</w:t>
      </w:r>
      <w:r>
        <w:t xml:space="preserve"> </w:t>
      </w:r>
      <w:r>
        <w:t xml:space="preserve">/</w:t>
      </w:r>
      <w:r>
        <w:t xml:space="preserve"> </w:t>
      </w:r>
      <w:r>
        <w:rPr>
          <w:rStyle w:val="VerbatimChar"/>
        </w:rPr>
        <w:t xml:space="preserve">--delete-failing-gate</w:t>
      </w:r>
      <w:r>
        <w:t xml:space="preserve"> </w:t>
      </w:r>
      <w:r>
        <w:t xml:space="preserve">escape.</w:t>
      </w:r>
    </w:p>
    <w:bookmarkEnd w:id="217"/>
    <w:bookmarkStart w:id="218" w:name="X75a31a0dfda518296bb42f19242f473d9c52b60"/>
    <w:p>
      <w:pPr>
        <w:pStyle w:val="Heading3"/>
      </w:pPr>
      <w:r>
        <w:t xml:space="preserve">§11.4.121 — No-commit-while-build-writes-tracked-artifacts mandate (1.1.8-dev remediation, 2026-06-03)</w:t>
      </w:r>
    </w:p>
    <w:p>
      <w:pPr>
        <w:pStyle w:val="FirstParagraph"/>
      </w:pPr>
      <w:r>
        <w:t xml:space="preserve">A commit (especially</w:t>
      </w:r>
      <w:r>
        <w:t xml:space="preserve"> </w:t>
      </w:r>
      <w:r>
        <w:rPr>
          <w:rStyle w:val="VerbatimChar"/>
        </w:rPr>
        <w:t xml:space="preserve">git add -A</w:t>
      </w:r>
      <w:r>
        <w:t xml:space="preserve"> </w:t>
      </w:r>
      <w:r>
        <w:t xml:space="preserve">/ any broad stage) MUST NOT run while a build/packaging/generation step is actively writing artifacts INTO tracked (version-controlled) directories — it races the writer and stages a PARTIAL or stale artifact (a §11.4.108 SOURCE→ARTIFACT integrity failure landed in version control). The commit MUST be deferred until the build step that writes tracked artifacts has COMPLETED, so the tree is quiescent at the artifact layer AND the committed artifacts are the FRESH, whole outputs (no stale pre-rebuild artifact, no half-written file). Before committing tracked build outputs, verify the writing step finished (process exit / completion marker / per-artifact mtime ≥ build-start). Build-output analogue of §11.4.84 (no commit while a mutation gate is in flight): both close "commit captures transient non-final tree state" at two write-sources. Gitignored build outputs (</w:t>
      </w:r>
      <w:r>
        <w:rPr>
          <w:rStyle w:val="VerbatimChar"/>
        </w:rPr>
        <w:t xml:space="preserve">out/</w:t>
      </w:r>
      <w:r>
        <w:t xml:space="preserve"> </w:t>
      </w:r>
      <w:r>
        <w:t xml:space="preserve">/</w:t>
      </w:r>
      <w:r>
        <w:t xml:space="preserve"> </w:t>
      </w:r>
      <w:r>
        <w:rPr>
          <w:rStyle w:val="VerbatimChar"/>
        </w:rPr>
        <w:t xml:space="preserve">dist/</w:t>
      </w:r>
      <w:r>
        <w:t xml:space="preserve">) are exempt — the race doesn't apply. Honest boundary (§11.4.6): "the build probably finished" is not "the build finished" — verify with a completion signal; source changes NOT touching the build's tracked-artifact dirs are fine mid-build. PROJECT-SPECIFIC instance (which tracked dir + which build steps write it) recorded in the consuming project's own governance per §11.4.35. Classification: universal (§11.4.17). Composes §11.4.6 / §11.4.30 / §11.4.58 / §11.4.84 / §11.4.88 / §11.4.96 / §11.4.103 / §11.4.108. Propagation gate</w:t>
      </w:r>
      <w:r>
        <w:t xml:space="preserve"> </w:t>
      </w:r>
      <w:r>
        <w:rPr>
          <w:rStyle w:val="VerbatimChar"/>
        </w:rPr>
        <w:t xml:space="preserve">CM-COVENANT-114-121-PROPAGATION</w:t>
      </w:r>
      <w:r>
        <w:t xml:space="preserve"> </w:t>
      </w:r>
      <w:r>
        <w:t xml:space="preserve">(literal</w:t>
      </w:r>
      <w:r>
        <w:t xml:space="preserve"> </w:t>
      </w:r>
      <w:r>
        <w:rPr>
          <w:rStyle w:val="VerbatimChar"/>
        </w:rPr>
        <w:t xml:space="preserve">11.4.121</w:t>
      </w:r>
      <w:r>
        <w:t xml:space="preserve">) + recommended</w:t>
      </w:r>
      <w:r>
        <w:t xml:space="preserve"> </w:t>
      </w:r>
      <w:r>
        <w:rPr>
          <w:rStyle w:val="VerbatimChar"/>
        </w:rPr>
        <w:t xml:space="preserve">CM-NO-COMMIT-DURING-ARTIFACT-WRITE</w:t>
      </w:r>
      <w:r>
        <w:t xml:space="preserve"> </w:t>
      </w:r>
      <w:r>
        <w:t xml:space="preserve">+ paired §1.1 mutation (gate-code = separate work item).</w:t>
      </w:r>
    </w:p>
    <w:p>
      <w:pPr>
        <w:pStyle w:val="BodyText"/>
      </w:pPr>
      <w:r>
        <w:rPr>
          <w:b/>
          <w:bCs/>
        </w:rPr>
        <w:t xml:space="preserve">Canonical authority:</w:t>
      </w:r>
      <w:r>
        <w:t xml:space="preserve"> </w:t>
      </w:r>
      <w:hyperlink r:id="rId9">
        <w:r>
          <w:rPr>
            <w:rStyle w:val="VerbatimChar"/>
          </w:rPr>
          <w:t xml:space="preserve">Constitution.md</w:t>
        </w:r>
      </w:hyperlink>
      <w:r>
        <w:t xml:space="preserve"> </w:t>
      </w:r>
      <w:r>
        <w:t xml:space="preserve">§11.4.121. Release blocker. No</w:t>
      </w:r>
      <w:r>
        <w:t xml:space="preserve"> </w:t>
      </w:r>
      <w:r>
        <w:rPr>
          <w:rStyle w:val="VerbatimChar"/>
        </w:rPr>
        <w:t xml:space="preserve">--commit-during-build</w:t>
      </w:r>
      <w:r>
        <w:t xml:space="preserve"> </w:t>
      </w:r>
      <w:r>
        <w:t xml:space="preserve">/</w:t>
      </w:r>
      <w:r>
        <w:t xml:space="preserve"> </w:t>
      </w:r>
      <w:r>
        <w:rPr>
          <w:rStyle w:val="VerbatimChar"/>
        </w:rPr>
        <w:t xml:space="preserve">--stage-partial-artifact-OK</w:t>
      </w:r>
      <w:r>
        <w:t xml:space="preserve"> </w:t>
      </w:r>
      <w:r>
        <w:t xml:space="preserve">/</w:t>
      </w:r>
      <w:r>
        <w:t xml:space="preserve"> </w:t>
      </w:r>
      <w:r>
        <w:rPr>
          <w:rStyle w:val="VerbatimChar"/>
        </w:rPr>
        <w:t xml:space="preserve">--assume-build-finished</w:t>
      </w:r>
      <w:r>
        <w:t xml:space="preserve"> </w:t>
      </w:r>
      <w:r>
        <w:t xml:space="preserve">/</w:t>
      </w:r>
      <w:r>
        <w:t xml:space="preserve"> </w:t>
      </w:r>
      <w:r>
        <w:rPr>
          <w:rStyle w:val="VerbatimChar"/>
        </w:rPr>
        <w:t xml:space="preserve">--skip-build-completion-check</w:t>
      </w:r>
      <w:r>
        <w:t xml:space="preserve"> </w:t>
      </w:r>
      <w:r>
        <w:t xml:space="preserve">escape.</w:t>
      </w:r>
    </w:p>
    <w:bookmarkEnd w:id="218"/>
    <w:bookmarkStart w:id="219" w:name="Xaf0cca4bbddab23b8b97b3612d399c52445f971"/>
    <w:p>
      <w:pPr>
        <w:pStyle w:val="Heading3"/>
      </w:pPr>
      <w:r>
        <w:t xml:space="preserve">§11.4.122 — No-silent-removal-of-existing-components-without-operator-confirmation mandate (User mandate, 2026-06-03)</w:t>
      </w:r>
    </w:p>
    <w:p>
      <w:pPr>
        <w:pStyle w:val="FirstParagraph"/>
      </w:pPr>
      <w:r>
        <w:rPr>
          <w:b/>
          <w:bCs/>
        </w:rPr>
        <w:t xml:space="preserve">Forensic anchor — verbatim user mandate (2026-06-03):</w:t>
      </w:r>
      <w:r>
        <w:t xml:space="preserve"> </w:t>
      </w:r>
      <w:r>
        <w:t xml:space="preserve">"Never ever remove any application, system component or service from already existing codebase / System without interactively asked question to us! THIS IS MANDATORY RULE / CONSTRAINT!" Case study (FACT): in the 1.1.8-dev burn-down, F2 (an Apple-TV-class app) + F4 (a Huawei HMS component) were removed WITHOUT asking; the operator reversed both.</w:t>
      </w:r>
    </w:p>
    <w:p>
      <w:pPr>
        <w:pStyle w:val="BodyText"/>
      </w:pPr>
      <w:r>
        <w:t xml:space="preserve">No application / system component / service / package / feature / driver / module / library / prebuilt asset — any already-existing end-user capability — may be removed (deleted, dropped from the package set, disabled-into-non-shipping, un-bundled, de-listed) from the existing codebase / shipped System WITHOUT FIRST interactively asking the operator (via the §11.4.66 interactive mechanism —</w:t>
      </w:r>
      <w:r>
        <w:t xml:space="preserve"> </w:t>
      </w:r>
      <w:r>
        <w:rPr>
          <w:rStyle w:val="VerbatimChar"/>
        </w:rPr>
        <w:t xml:space="preserve">AskUserQuestion</w:t>
      </w:r>
      <w:r>
        <w:t xml:space="preserve"> </w:t>
      </w:r>
      <w:r>
        <w:t xml:space="preserve">on Claude Code, never free-text, never silent, never an autonomous decision) and receiving an EXPLICIT keep-or-remove decision. A removal is: a deletion from the package/service/module manifest set whose NET EFFECT is "a capability that shipped before no longer ships." Adding / replacing-with-operator-approved-equivalent / fixing is NOT a removal; when uncertain, treat AS a removal and ask (§11.4.6 no-guessing). A silent removal is a release blocker regardless of rationale (dedup / "broken anyway" / geo-restricted / incompatible / superseded). The tracked DROP path: ask → operator approves → mark item</w:t>
      </w:r>
      <w:r>
        <w:t xml:space="preserve"> </w:t>
      </w:r>
      <w:r>
        <w:rPr>
          <w:rStyle w:val="VerbatimChar"/>
        </w:rPr>
        <w:t xml:space="preserve">Obsolete (→ Fixed.md)</w:t>
      </w:r>
      <w:r>
        <w:t xml:space="preserve"> </w:t>
      </w:r>
      <w:r>
        <w:t xml:space="preserve">with reason</w:t>
      </w:r>
      <w:r>
        <w:t xml:space="preserve"> </w:t>
      </w:r>
      <w:r>
        <w:rPr>
          <w:rStyle w:val="VerbatimChar"/>
        </w:rPr>
        <w:t xml:space="preserve">feature-removed</w:t>
      </w:r>
      <w:r>
        <w:t xml:space="preserve"> </w:t>
      </w:r>
      <w:r>
        <w:t xml:space="preserve">+ operator-approval citation (§11.4.90) → then remove. Classification: universal (§11.4.17). Composes §11.4.66 / §11.4.101 (removal of a live capability is exactly the high-blast-radius class §11.4.101 reserves for an operator question, never an autonomous decision) / §11.4.90 / §11.4.112 / §11.4.6 / §11.4.40 / §11.4.42. Propagation gate</w:t>
      </w:r>
      <w:r>
        <w:t xml:space="preserve"> </w:t>
      </w:r>
      <w:r>
        <w:rPr>
          <w:rStyle w:val="VerbatimChar"/>
        </w:rPr>
        <w:t xml:space="preserve">CM-COVENANT-114-122-PROPAGATION</w:t>
      </w:r>
      <w:r>
        <w:t xml:space="preserve"> </w:t>
      </w:r>
      <w:r>
        <w:t xml:space="preserve">(literal</w:t>
      </w:r>
      <w:r>
        <w:t xml:space="preserve"> </w:t>
      </w:r>
      <w:r>
        <w:rPr>
          <w:rStyle w:val="VerbatimChar"/>
        </w:rPr>
        <w:t xml:space="preserve">11.4.122</w:t>
      </w:r>
      <w:r>
        <w:t xml:space="preserve">) + recommended gate</w:t>
      </w:r>
      <w:r>
        <w:t xml:space="preserve"> </w:t>
      </w:r>
      <w:r>
        <w:rPr>
          <w:rStyle w:val="VerbatimChar"/>
        </w:rPr>
        <w:t xml:space="preserve">CM-NO-SILENT-COMPONENT-REMOVAL</w:t>
      </w:r>
      <w:r>
        <w:t xml:space="preserve"> </w:t>
      </w:r>
      <w:r>
        <w:t xml:space="preserve">+ paired §1.1 mutation (gate-code = separate work item).</w:t>
      </w:r>
    </w:p>
    <w:p>
      <w:pPr>
        <w:pStyle w:val="BodyText"/>
      </w:pPr>
      <w:r>
        <w:rPr>
          <w:b/>
          <w:bCs/>
        </w:rPr>
        <w:t xml:space="preserve">Canonical authority:</w:t>
      </w:r>
      <w:r>
        <w:t xml:space="preserve"> </w:t>
      </w:r>
      <w:hyperlink r:id="rId9">
        <w:r>
          <w:rPr>
            <w:rStyle w:val="VerbatimChar"/>
          </w:rPr>
          <w:t xml:space="preserve">Constitution.md</w:t>
        </w:r>
      </w:hyperlink>
      <w:r>
        <w:t xml:space="preserve"> </w:t>
      </w:r>
      <w:r>
        <w:t xml:space="preserve">§11.4.122. Release blocker. No</w:t>
      </w:r>
      <w:r>
        <w:t xml:space="preserve"> </w:t>
      </w:r>
      <w:r>
        <w:rPr>
          <w:rStyle w:val="VerbatimChar"/>
        </w:rPr>
        <w:t xml:space="preserve">--remove-without-asking</w:t>
      </w:r>
      <w:r>
        <w:t xml:space="preserve"> </w:t>
      </w:r>
      <w:r>
        <w:t xml:space="preserve">/</w:t>
      </w:r>
      <w:r>
        <w:t xml:space="preserve"> </w:t>
      </w:r>
      <w:r>
        <w:rPr>
          <w:rStyle w:val="VerbatimChar"/>
        </w:rPr>
        <w:t xml:space="preserve">--silent-removal</w:t>
      </w:r>
      <w:r>
        <w:t xml:space="preserve"> </w:t>
      </w:r>
      <w:r>
        <w:t xml:space="preserve">/</w:t>
      </w:r>
      <w:r>
        <w:t xml:space="preserve"> </w:t>
      </w:r>
      <w:r>
        <w:rPr>
          <w:rStyle w:val="VerbatimChar"/>
        </w:rPr>
        <w:t xml:space="preserve">--autonomous-removal-OK</w:t>
      </w:r>
      <w:r>
        <w:t xml:space="preserve"> </w:t>
      </w:r>
      <w:r>
        <w:t xml:space="preserve">/</w:t>
      </w:r>
      <w:r>
        <w:t xml:space="preserve"> </w:t>
      </w:r>
      <w:r>
        <w:rPr>
          <w:rStyle w:val="VerbatimChar"/>
        </w:rPr>
        <w:t xml:space="preserve">--dedup-removal-exempt</w:t>
      </w:r>
      <w:r>
        <w:t xml:space="preserve"> </w:t>
      </w:r>
      <w:r>
        <w:t xml:space="preserve">/</w:t>
      </w:r>
      <w:r>
        <w:t xml:space="preserve"> </w:t>
      </w:r>
      <w:r>
        <w:rPr>
          <w:rStyle w:val="VerbatimChar"/>
        </w:rPr>
        <w:t xml:space="preserve">--it-was-broken-anyway</w:t>
      </w:r>
      <w:r>
        <w:t xml:space="preserve"> </w:t>
      </w:r>
      <w:r>
        <w:t xml:space="preserve">escape.</w:t>
      </w:r>
    </w:p>
    <w:bookmarkEnd w:id="219"/>
    <w:bookmarkStart w:id="220" w:name="X2b27858178b8e256ead505ad0f360ce7bd51237"/>
    <w:p>
      <w:pPr>
        <w:pStyle w:val="Heading3"/>
      </w:pPr>
      <w:r>
        <w:t xml:space="preserve">§11.4.123 — Rock-solid-proof-or-deep-research mandate (User mandate, 2026-06-03)</w:t>
      </w:r>
    </w:p>
    <w:p>
      <w:pPr>
        <w:pStyle w:val="FirstParagraph"/>
      </w:pPr>
      <w:r>
        <w:rPr>
          <w:b/>
          <w:bCs/>
        </w:rPr>
        <w:t xml:space="preserve">Forensic anchor — verbatim user mandate (2026-06-03):</w:t>
      </w:r>
      <w:r>
        <w:t xml:space="preserve"> </w:t>
      </w:r>
      <w:r>
        <w:t xml:space="preserve">"Every single reported issue MUST BE fully and 100% validated with rock solid proofs! Nothing can be considered fixed or completed without hard evidence! No false results or bluff(s) of any kind is allowed! If we are not sure on how to achieve full testing, validation and verification of something we MUST ALWAYS perform deep web research for all possible data (articles, documentation, guides, and other resources) and opensourced codebases which we can use to solve our problems and perform testing with validation and verification which produces rock-solid evidence(s) and leaves no space for false results or any kind of bluff!" Case study (FACT): in the 1.1.8-dev remediation the validation method for FLAG_SECURE secondary-display capture (black frames) + non-introspectable streaming-app UIs (blank accessibility tree) was unclear; deep web research (</w:t>
      </w:r>
      <w:r>
        <w:rPr>
          <w:rStyle w:val="VerbatimChar"/>
        </w:rPr>
        <w:t xml:space="preserve">docs/research/testing_frameworks_20260603/</w:t>
      </w:r>
      <w:r>
        <w:t xml:space="preserve">) yielded the CV/OCR/liveness/sink-probe oracle stack (now §11.4.107/§11.4.112/§11.4.117), making rock-solid evidence possible — "unclear how to validate" is a research trigger, never a bluff licence.</w:t>
      </w:r>
    </w:p>
    <w:p>
      <w:pPr>
        <w:pStyle w:val="BodyText"/>
      </w:pPr>
      <w:r>
        <w:t xml:space="preserve">Every reported issue / fix / claimed completion MUST be 100% validated with rock-solid CAPTURED proof (§11.4.5/§11.4.69/§11.4.107) before it is marked fixed/implemented/completed (§11.4.33). Nothing is fixed/complete without hard captured evidence — metadata-only / config-only / absence-of-error / grep-without-runtime PASS forbidden (§11.4/§11.4.1); no false results, no bluff of any kind. Operative addition: when UNSURE how to fully test/validate/verify something (no obvious evidence-producing method, OR the candidate yields only metadata/config/absence-of-error evidence), the agent MUST ALWAYS FIRST perform deep web research per §11.4.8+§11.4.99 (official docs, articles, guides, vendor refs, standards, issue trackers, reusable open-source codebases) to DISCOVER or BUILD an evidence-producing validation method that leaves no room for a false result. Declaring "untestable"/"not automatable" or accepting a metadata-only PASS WITHOUT first exhausting this deep-research path is itself a §11.4.123 violation (same severity as a PASS-bluff); the cited research (URLs + the method, OR "NO external solution found — original work" per §11.4.8) is the proof the path was exhausted. Only after that research genuinely fails may the item be</w:t>
      </w:r>
      <w:r>
        <w:t xml:space="preserve"> </w:t>
      </w:r>
      <w:r>
        <w:rPr>
          <w:rStyle w:val="VerbatimChar"/>
        </w:rPr>
        <w:t xml:space="preserve">PENDING_FORENSICS:</w:t>
      </w:r>
      <w:r>
        <w:t xml:space="preserve">/</w:t>
      </w:r>
      <w:r>
        <w:rPr>
          <w:rStyle w:val="VerbatimChar"/>
        </w:rPr>
        <w:t xml:space="preserve">Operator-blocked</w:t>
      </w:r>
      <w:r>
        <w:t xml:space="preserve"> </w:t>
      </w:r>
      <w:r>
        <w:t xml:space="preserve">(§11.4.21)/</w:t>
      </w:r>
      <w:r>
        <w:rPr>
          <w:rStyle w:val="VerbatimChar"/>
        </w:rPr>
        <w:t xml:space="preserve">structurally-impossible</w:t>
      </w:r>
      <w:r>
        <w:t xml:space="preserve"> </w:t>
      </w:r>
      <w:r>
        <w:t xml:space="preserve">won't-fix (§11.4.112) with the cited research as earned evidence. Classification: universal (§11.4.17). Composes §11.4.5/§11.4.6/§11.4.8/§11.4.52/§11.4.69/§11.4.99/§11.4.107/§11.4.118/§11.4.21/§11.4.112. Propagation gate</w:t>
      </w:r>
      <w:r>
        <w:t xml:space="preserve"> </w:t>
      </w:r>
      <w:r>
        <w:rPr>
          <w:rStyle w:val="VerbatimChar"/>
        </w:rPr>
        <w:t xml:space="preserve">CM-COVENANT-114-123-PROPAGATION</w:t>
      </w:r>
      <w:r>
        <w:t xml:space="preserve"> </w:t>
      </w:r>
      <w:r>
        <w:t xml:space="preserve">(literal</w:t>
      </w:r>
      <w:r>
        <w:t xml:space="preserve"> </w:t>
      </w:r>
      <w:r>
        <w:rPr>
          <w:rStyle w:val="VerbatimChar"/>
        </w:rPr>
        <w:t xml:space="preserve">11.4.123</w:t>
      </w:r>
      <w:r>
        <w:t xml:space="preserve">) + recommended gate</w:t>
      </w:r>
      <w:r>
        <w:t xml:space="preserve"> </w:t>
      </w:r>
      <w:r>
        <w:rPr>
          <w:rStyle w:val="VerbatimChar"/>
        </w:rPr>
        <w:t xml:space="preserve">CM-ROCK-SOLID-PROOF-OR-RESEARCH</w:t>
      </w:r>
      <w:r>
        <w:t xml:space="preserve"> </w:t>
      </w:r>
      <w:r>
        <w:t xml:space="preserve">+ paired §1.1 mutation (gate-code = separate work item).</w:t>
      </w:r>
    </w:p>
    <w:p>
      <w:pPr>
        <w:pStyle w:val="BodyText"/>
      </w:pPr>
      <w:r>
        <w:rPr>
          <w:b/>
          <w:bCs/>
        </w:rPr>
        <w:t xml:space="preserve">Canonical authority:</w:t>
      </w:r>
      <w:r>
        <w:t xml:space="preserve"> </w:t>
      </w:r>
      <w:hyperlink r:id="rId9">
        <w:r>
          <w:rPr>
            <w:rStyle w:val="VerbatimChar"/>
          </w:rPr>
          <w:t xml:space="preserve">Constitution.md</w:t>
        </w:r>
      </w:hyperlink>
      <w:r>
        <w:t xml:space="preserve"> </w:t>
      </w:r>
      <w:r>
        <w:t xml:space="preserve">§11.4.123. Release blocker. No</w:t>
      </w:r>
      <w:r>
        <w:t xml:space="preserve"> </w:t>
      </w:r>
      <w:r>
        <w:rPr>
          <w:rStyle w:val="VerbatimChar"/>
        </w:rPr>
        <w:t xml:space="preserve">--metadata-pass-suffices</w:t>
      </w:r>
      <w:r>
        <w:t xml:space="preserve"> </w:t>
      </w:r>
      <w:r>
        <w:t xml:space="preserve">/</w:t>
      </w:r>
      <w:r>
        <w:t xml:space="preserve"> </w:t>
      </w:r>
      <w:r>
        <w:rPr>
          <w:rStyle w:val="VerbatimChar"/>
        </w:rPr>
        <w:t xml:space="preserve">--skip-proof</w:t>
      </w:r>
      <w:r>
        <w:t xml:space="preserve"> </w:t>
      </w:r>
      <w:r>
        <w:t xml:space="preserve">/</w:t>
      </w:r>
      <w:r>
        <w:t xml:space="preserve"> </w:t>
      </w:r>
      <w:r>
        <w:rPr>
          <w:rStyle w:val="VerbatimChar"/>
        </w:rPr>
        <w:t xml:space="preserve">--untestable-without-research</w:t>
      </w:r>
      <w:r>
        <w:t xml:space="preserve"> </w:t>
      </w:r>
      <w:r>
        <w:t xml:space="preserve">/</w:t>
      </w:r>
      <w:r>
        <w:t xml:space="preserve"> </w:t>
      </w:r>
      <w:r>
        <w:rPr>
          <w:rStyle w:val="VerbatimChar"/>
        </w:rPr>
        <w:t xml:space="preserve">--config-only-closure-OK</w:t>
      </w:r>
      <w:r>
        <w:t xml:space="preserve"> </w:t>
      </w:r>
      <w:r>
        <w:t xml:space="preserve">/</w:t>
      </w:r>
      <w:r>
        <w:t xml:space="preserve"> </w:t>
      </w:r>
      <w:r>
        <w:rPr>
          <w:rStyle w:val="VerbatimChar"/>
        </w:rPr>
        <w:t xml:space="preserve">--bluff-when-unsure</w:t>
      </w:r>
      <w:r>
        <w:t xml:space="preserve"> </w:t>
      </w:r>
      <w:r>
        <w:t xml:space="preserve">escape.</w:t>
      </w:r>
    </w:p>
    <w:bookmarkEnd w:id="220"/>
    <w:bookmarkStart w:id="221" w:name="X61fd65e24a16ea7291ada4c444608ad05612ec9"/>
    <w:p>
      <w:pPr>
        <w:pStyle w:val="Heading3"/>
      </w:pPr>
      <w:r>
        <w:t xml:space="preserve">§11.4.124 — Dead/unwired-code investigate-before-remove mandate (User mandate, 2026-06-04)</w:t>
      </w:r>
    </w:p>
    <w:p>
      <w:pPr>
        <w:pStyle w:val="FirstParagraph"/>
      </w:pPr>
      <w:r>
        <w:rPr>
          <w:b/>
          <w:bCs/>
        </w:rPr>
        <w:t xml:space="preserve">Forensic anchor — verbatim user mandate (2026-06-04):</w:t>
      </w:r>
      <w:r>
        <w:t xml:space="preserve"> </w:t>
      </w:r>
      <w:r>
        <w:t xml:space="preserve">"Before removing any seemingly-dead (zero-importer / unwired) codebase, we MUST investigate via git history where/how it was originally used and how it became dead. Removal is permitted ONLY when we have captured PROOF it is genuinely no longer needed — and that removal MUST be its own separate commit with a proper descriptive message. If there is no such proof, the code MUST be investigated for where/how it should be wired in properly, and any missing or unwired tests MUST be added. We MUST ALWAYS be extra careful with any codebase removal."</w:t>
      </w:r>
    </w:p>
    <w:p>
      <w:pPr>
        <w:pStyle w:val="BodyText"/>
      </w:pPr>
      <w:r>
        <w:t xml:space="preserve">"Zero importers / never called / unwired ⇒ dead ⇒ delete" is a GUESS (§11.4.6), never a finding — a "no references" result proves only current non-reference, not genuinely-unneeded. Before removing ANY seemingly-dead element (zero-importer / never-called / unwired function / method / type / file / module / package / asset / config / build target) the agent MUST FIRST investigate via git history (</w:t>
      </w:r>
      <w:r>
        <w:rPr>
          <w:rStyle w:val="VerbatimChar"/>
        </w:rPr>
        <w:t xml:space="preserve">git log --follow</w:t>
      </w:r>
      <w:r>
        <w:t xml:space="preserve">,</w:t>
      </w:r>
      <w:r>
        <w:t xml:space="preserve"> </w:t>
      </w:r>
      <w:r>
        <w:rPr>
          <w:rStyle w:val="VerbatimChar"/>
        </w:rPr>
        <w:t xml:space="preserve">git log -S</w:t>
      </w:r>
      <w:r>
        <w:t xml:space="preserve">/</w:t>
      </w:r>
      <w:r>
        <w:rPr>
          <w:rStyle w:val="VerbatimChar"/>
        </w:rPr>
        <w:t xml:space="preserve">-G</w:t>
      </w:r>
      <w:r>
        <w:t xml:space="preserve"> </w:t>
      </w:r>
      <w:r>
        <w:t xml:space="preserve">pickaxe, blame on the deleted call-site) and capture as FACT: (1) WHERE/HOW it was originally wired in, (2) WHEN/HOW it became dead (call-site deleted deliberately / by mistake-regression / never-completed / refactored-unreachable), (3) whether "no references" is real OR a hidden reference the static tool cannot see (reflection / dynamic dispatch / build-tags / codegen / DI / plugin registry / FFI / config-driven). Removal is permitted ONLY with captured PROOF the element is genuinely no longer needed; that removal MUST be its OWN SEPARATE COMMIT (independently reviewable + revertible per §11.4.84/§11.4.92) with a descriptive message citing the git-history evidence (+ §11.4.122 operator-confirmation if it is an end-user capability; tracked via §11.4.90</w:t>
      </w:r>
      <w:r>
        <w:t xml:space="preserve"> </w:t>
      </w:r>
      <w:r>
        <w:rPr>
          <w:rStyle w:val="VerbatimChar"/>
        </w:rPr>
        <w:t xml:space="preserve">Obsolete (→ Fixed.md)</w:t>
      </w:r>
      <w:r>
        <w:t xml:space="preserve">). With NO such proof the element MUST NOT be removed — instead investigate WHERE/HOW to wire it in properly (restore a mistakenly-deleted call-site per §11.4.114; finish never-completed wiring) AND add any missing / unwired tests (§11.4.27/§11.4.43/§11.4.115). ALWAYS be extra careful with removal: when uncertain, default to NOT removing (investigate + wire + test) per §11.4.6 + §11.4.101 + §11.4.122; "probably dead" is never sufficient — the bar is captured proof. Classification: universal (§11.4.17). Composes §11.4.6 / §11.4.8 / §11.4.84 / §11.4.90 / §11.4.92 / §11.4.101 / §11.4.114 / §11.4.122 / §11.4.27 / §11.4.43 / §11.4.115. Propagation gate</w:t>
      </w:r>
      <w:r>
        <w:t xml:space="preserve"> </w:t>
      </w:r>
      <w:r>
        <w:rPr>
          <w:rStyle w:val="VerbatimChar"/>
        </w:rPr>
        <w:t xml:space="preserve">CM-COVENANT-114-124-PROPAGATION</w:t>
      </w:r>
      <w:r>
        <w:t xml:space="preserve"> </w:t>
      </w:r>
      <w:r>
        <w:t xml:space="preserve">(literal</w:t>
      </w:r>
      <w:r>
        <w:t xml:space="preserve"> </w:t>
      </w:r>
      <w:r>
        <w:rPr>
          <w:rStyle w:val="VerbatimChar"/>
        </w:rPr>
        <w:t xml:space="preserve">11.4.124</w:t>
      </w:r>
      <w:r>
        <w:t xml:space="preserve">) + recommended gate</w:t>
      </w:r>
      <w:r>
        <w:t xml:space="preserve"> </w:t>
      </w:r>
      <w:r>
        <w:rPr>
          <w:rStyle w:val="VerbatimChar"/>
        </w:rPr>
        <w:t xml:space="preserve">CM-DEAD-CODE-INVESTIGATE-BEFORE-REMOVE</w:t>
      </w:r>
      <w:r>
        <w:t xml:space="preserve"> </w:t>
      </w:r>
      <w:r>
        <w:t xml:space="preserve">(a net-deletion commit must be removal-only + cite the git-history investigation OR be part of a tracked Obsolete item) + paired §1.1 mutation (gate-code = separate work item).</w:t>
      </w:r>
    </w:p>
    <w:p>
      <w:pPr>
        <w:pStyle w:val="BodyText"/>
      </w:pPr>
      <w:r>
        <w:rPr>
          <w:b/>
          <w:bCs/>
        </w:rPr>
        <w:t xml:space="preserve">Canonical authority:</w:t>
      </w:r>
      <w:r>
        <w:t xml:space="preserve"> </w:t>
      </w:r>
      <w:hyperlink r:id="rId9">
        <w:r>
          <w:rPr>
            <w:rStyle w:val="VerbatimChar"/>
          </w:rPr>
          <w:t xml:space="preserve">Constitution.md</w:t>
        </w:r>
      </w:hyperlink>
      <w:r>
        <w:t xml:space="preserve"> </w:t>
      </w:r>
      <w:r>
        <w:t xml:space="preserve">§11.4.124. Release blocker. No</w:t>
      </w:r>
      <w:r>
        <w:t xml:space="preserve"> </w:t>
      </w:r>
      <w:r>
        <w:rPr>
          <w:rStyle w:val="VerbatimChar"/>
        </w:rPr>
        <w:t xml:space="preserve">--zero-importers-means-dead</w:t>
      </w:r>
      <w:r>
        <w:t xml:space="preserve"> </w:t>
      </w:r>
      <w:r>
        <w:t xml:space="preserve">/</w:t>
      </w:r>
      <w:r>
        <w:t xml:space="preserve"> </w:t>
      </w:r>
      <w:r>
        <w:rPr>
          <w:rStyle w:val="VerbatimChar"/>
        </w:rPr>
        <w:t xml:space="preserve">--delete-unwired-on-sight</w:t>
      </w:r>
      <w:r>
        <w:t xml:space="preserve"> </w:t>
      </w:r>
      <w:r>
        <w:t xml:space="preserve">/</w:t>
      </w:r>
      <w:r>
        <w:t xml:space="preserve"> </w:t>
      </w:r>
      <w:r>
        <w:rPr>
          <w:rStyle w:val="VerbatimChar"/>
        </w:rPr>
        <w:t xml:space="preserve">--skip-git-history-investigation</w:t>
      </w:r>
      <w:r>
        <w:t xml:space="preserve"> </w:t>
      </w:r>
      <w:r>
        <w:t xml:space="preserve">/</w:t>
      </w:r>
      <w:r>
        <w:t xml:space="preserve"> </w:t>
      </w:r>
      <w:r>
        <w:rPr>
          <w:rStyle w:val="VerbatimChar"/>
        </w:rPr>
        <w:t xml:space="preserve">--remove-without-proof</w:t>
      </w:r>
      <w:r>
        <w:t xml:space="preserve"> </w:t>
      </w:r>
      <w:r>
        <w:t xml:space="preserve">/</w:t>
      </w:r>
      <w:r>
        <w:t xml:space="preserve"> </w:t>
      </w:r>
      <w:r>
        <w:rPr>
          <w:rStyle w:val="VerbatimChar"/>
        </w:rPr>
        <w:t xml:space="preserve">--bundle-removal-with-other-work</w:t>
      </w:r>
      <w:r>
        <w:t xml:space="preserve"> </w:t>
      </w:r>
      <w:r>
        <w:t xml:space="preserve">escape.</w:t>
      </w:r>
    </w:p>
    <w:bookmarkEnd w:id="221"/>
    <w:bookmarkStart w:id="222" w:name="Xec8f9604b0884034becb33e875fd70598273131"/>
    <w:p>
      <w:pPr>
        <w:pStyle w:val="Heading3"/>
      </w:pPr>
      <w:r>
        <w:t xml:space="preserve">§11.4.125 — Code-review-agent gate before pre-build + main build (mandatory multi-layer review) (User mandate, 2026-06-04)</w:t>
      </w:r>
    </w:p>
    <w:p>
      <w:pPr>
        <w:pStyle w:val="FirstParagraph"/>
      </w:pPr>
      <w:r>
        <w:rPr>
          <w:b/>
          <w:bCs/>
        </w:rPr>
        <w:t xml:space="preserve">Forensic anchor — verbatim user mandate (2026-06-04):</w:t>
      </w:r>
      <w:r>
        <w:t xml:space="preserve"> </w:t>
      </w:r>
      <w:r>
        <w:t xml:space="preserve">"After all fixes/changes/implementations are done, BEFORE running pre-build tests and the main build, dispatch code-review agent(s) that analyze all work done + all existing data/facts + the existing codebase + current git history to determine quality, safety, and whether the fixes/changes will REALLY work; they MUST validate and verify that every test covering the fixes/changes genuinely validates the work with NO chance of false results or bluff of any kind. Any finding MUST be fixed, polished, improved, and covered with additional tests before the build proceeds. Multiple strong layers of checks."</w:t>
      </w:r>
    </w:p>
    <w:p>
      <w:pPr>
        <w:pStyle w:val="BodyText"/>
      </w:pPr>
      <w:r>
        <w:t xml:space="preserve">After all fixes / changes / implementations in a batch are done, and BEFORE running the pre-build test sweep AND the main (artifact) build (for ANY project), the agent MUST dispatch one or more dedicated code-review agent(s) (subagent-driven by default per §11.4.70/§11.4.20) performing a multi-layer review that: (1) analyzes ALL work done in the batch (every fix/change + its source diff + stated intent); (2) analyzes ALL existing data + facts (captured evidence per §11.4.5/§11.4.69/§11.4.107, tracker entries, prior findings, the §11.4.108 runtime-signature registry); (3) analyzes the existing codebase (blast radius per §11.4.92, cross-feature interaction, contract integrity of every dependency); (4) analyzes current git history (what each change touched, how it composes with concurrent/recent work, whether it reproduces a known-broken pattern per §11.4.114/§11.4.124); (5) determines quality + safety + will-it-REALLY-work (robust + not error-prone — no solve-A-create-B; no host/data/security regression; genuinely delivers the end-user-visible behaviour per §11.4/§107); (6) validates + verifies the tests covering the work — every covering test genuinely exercises the work-under-test and catches its negation, with ZERO chance of a false result or bluff (a test that PASSes on broken-for-the-user work, a metadata-only/config-only/absence-of-error/grep-without-runtime assertion, or a gate whose paired §1.1 mutation does not make it FAIL is a finding). Any finding (defect / error-prone change / safety risk / will-not-really-work / bluff-or-false-result-capable test / missing-coverage gap) MUST be fixed, polished, improved, and covered with additional tests (four-layer per §11.4.4(b), TDD-RED-first per §11.4.43/§11.4.115) BEFORE the pre-build sweep + main build proceed; the review iterates (re-review after each remediation) until no blocking findings remain. The review is itself anti-bluff (its conclusions are captured evidence per §11.4.5/§11.4.69; a rubber-stamp review of a defective batch = PASS-bluff). It is one of MULTIPLE STRONG LAYERS — complementing, never replacing, the §1 pre-build sweep, §11.4.92 multi-pass (author-side self-review; §11.4.125 adds the structurally-separated reviewer seam per §11.4.70), §11.4.108 four-layer fix-verification, §11.4.110 build-readiness verdict, and the post-build / runtime-on-clean-target / user-visible layers. Composes §11.4 / §11.4.1 / §11.4.4 / §11.4.6 / §11.4.40 / §11.4.43 / §11.4.50 / §11.4.70 / §11.4.20 / §11.4.92 / §11.4.102 / §11.4.107 / §11.4.108 / §11.4.110. Classification: universal (§11.4.17). Propagation gate</w:t>
      </w:r>
      <w:r>
        <w:t xml:space="preserve"> </w:t>
      </w:r>
      <w:r>
        <w:rPr>
          <w:rStyle w:val="VerbatimChar"/>
        </w:rPr>
        <w:t xml:space="preserve">CM-COVENANT-114-125-PROPAGATION</w:t>
      </w:r>
      <w:r>
        <w:t xml:space="preserve"> </w:t>
      </w:r>
      <w:r>
        <w:t xml:space="preserve">(literal</w:t>
      </w:r>
      <w:r>
        <w:t xml:space="preserve"> </w:t>
      </w:r>
      <w:r>
        <w:rPr>
          <w:rStyle w:val="VerbatimChar"/>
        </w:rPr>
        <w:t xml:space="preserve">11.4.125</w:t>
      </w:r>
      <w:r>
        <w:t xml:space="preserve">) + recommended gate</w:t>
      </w:r>
      <w:r>
        <w:t xml:space="preserve"> </w:t>
      </w:r>
      <w:r>
        <w:rPr>
          <w:rStyle w:val="VerbatimChar"/>
        </w:rPr>
        <w:t xml:space="preserve">CM-CODE-REVIEW-GATE-BEFORE-BUILD</w:t>
      </w:r>
      <w:r>
        <w:t xml:space="preserve"> </w:t>
      </w:r>
      <w:r>
        <w:t xml:space="preserve">(build starts only with a fresh code-review-completed marker for the current batch, produced after the last fix + before the pre-build sweep + main build) + paired §1.1 mutation (gate-code = separate work item).</w:t>
      </w:r>
    </w:p>
    <w:p>
      <w:pPr>
        <w:pStyle w:val="BodyText"/>
      </w:pPr>
      <w:r>
        <w:rPr>
          <w:b/>
          <w:bCs/>
        </w:rPr>
        <w:t xml:space="preserve">Canonical authority:</w:t>
      </w:r>
      <w:r>
        <w:t xml:space="preserve"> </w:t>
      </w:r>
      <w:hyperlink r:id="rId9">
        <w:r>
          <w:rPr>
            <w:rStyle w:val="VerbatimChar"/>
          </w:rPr>
          <w:t xml:space="preserve">Constitution.md</w:t>
        </w:r>
      </w:hyperlink>
      <w:r>
        <w:t xml:space="preserve"> </w:t>
      </w:r>
      <w:r>
        <w:t xml:space="preserve">§11.4.125. Release blocker. No</w:t>
      </w:r>
      <w:r>
        <w:t xml:space="preserve"> </w:t>
      </w:r>
      <w:r>
        <w:rPr>
          <w:rStyle w:val="VerbatimChar"/>
        </w:rPr>
        <w:t xml:space="preserve">--skip-code-review</w:t>
      </w:r>
      <w:r>
        <w:t xml:space="preserve"> </w:t>
      </w:r>
      <w:r>
        <w:t xml:space="preserve">/</w:t>
      </w:r>
      <w:r>
        <w:t xml:space="preserve"> </w:t>
      </w:r>
      <w:r>
        <w:rPr>
          <w:rStyle w:val="VerbatimChar"/>
        </w:rPr>
        <w:t xml:space="preserve">--build-without-review</w:t>
      </w:r>
      <w:r>
        <w:t xml:space="preserve"> </w:t>
      </w:r>
      <w:r>
        <w:t xml:space="preserve">/</w:t>
      </w:r>
      <w:r>
        <w:t xml:space="preserve"> </w:t>
      </w:r>
      <w:r>
        <w:rPr>
          <w:rStyle w:val="VerbatimChar"/>
        </w:rPr>
        <w:t xml:space="preserve">--no-review-gate</w:t>
      </w:r>
      <w:r>
        <w:t xml:space="preserve"> </w:t>
      </w:r>
      <w:r>
        <w:t xml:space="preserve">/</w:t>
      </w:r>
      <w:r>
        <w:t xml:space="preserve"> </w:t>
      </w:r>
      <w:r>
        <w:rPr>
          <w:rStyle w:val="VerbatimChar"/>
        </w:rPr>
        <w:t xml:space="preserve">--review-optional</w:t>
      </w:r>
      <w:r>
        <w:t xml:space="preserve"> </w:t>
      </w:r>
      <w:r>
        <w:t xml:space="preserve">/</w:t>
      </w:r>
      <w:r>
        <w:t xml:space="preserve"> </w:t>
      </w:r>
      <w:r>
        <w:rPr>
          <w:rStyle w:val="VerbatimChar"/>
        </w:rPr>
        <w:t xml:space="preserve">--trust-the-author</w:t>
      </w:r>
      <w:r>
        <w:t xml:space="preserve"> </w:t>
      </w:r>
      <w:r>
        <w:t xml:space="preserve">escape.</w:t>
      </w:r>
    </w:p>
    <w:bookmarkEnd w:id="222"/>
    <w:bookmarkStart w:id="223" w:name="X503881a869a3c36d6ae037fd7edf06cf1738c01"/>
    <w:p>
      <w:pPr>
        <w:pStyle w:val="Heading3"/>
      </w:pPr>
      <w:r>
        <w:t xml:space="preserve">§11.4.126 — Default autonomous-loop working mode from first prompt (User mandate, 2026-06-04)</w:t>
      </w:r>
    </w:p>
    <w:p>
      <w:pPr>
        <w:pStyle w:val="FirstParagraph"/>
      </w:pPr>
      <w:r>
        <w:rPr>
          <w:b/>
          <w:bCs/>
        </w:rPr>
        <w:t xml:space="preserve">Forensic anchor — verbatim user mandate (2026-06-04):</w:t>
      </w:r>
      <w:r>
        <w:t xml:space="preserve"> </w:t>
      </w:r>
      <w:r>
        <w:t xml:space="preserve">"Make sure that you continue work in endless fully autonomous loop, do not stop until new fully validated and verified version (tag) is created and published (all submodules and main repo) or IN A CASE OF some other main stream work until it is fully completed with all side work streams and nothing else is left in our working queue! THIS MUST BE ALWAYS the default working mode without us asking you! We tend to achieve ABSOLUTE EFFICIENCY, with this and all other projects which will incorporate this MANDATORY RULE / CONSTRAINT!!! This way of (your) working will be ALWAYS applied / followed / executed / fully respected, as soon as we assign / send first request (prompt) in the session! This stops only if we explicitly say so or nothing is left to be done in current working scope (release that will come / upcoming version)!!! Any mimicking (imitation) of this behavior / rules / mandatory constraints, false results or any kind of bluff(s) is ABSOLUTELY FORBIDDEN!!!"</w:t>
      </w:r>
    </w:p>
    <w:p>
      <w:pPr>
        <w:pStyle w:val="BodyText"/>
      </w:pPr>
      <w:r>
        <w:t xml:space="preserve">The endless fully-autonomous loop is the</w:t>
      </w:r>
      <w:r>
        <w:t xml:space="preserve"> </w:t>
      </w:r>
      <w:r>
        <w:rPr>
          <w:b/>
          <w:bCs/>
        </w:rPr>
        <w:t xml:space="preserve">DEFAULT working mode</w:t>
      </w:r>
      <w:r>
        <w:t xml:space="preserve">, engaged automatically the moment the operator sends the FIRST request / prompt of a session — the operator MUST NOT have to ask for it, request it, restate it, or re-enable it per session. §11.4.87 framed the endless-loop covenant as an explicit-instruction opt-in; §11.4.126 is the</w:t>
      </w:r>
      <w:r>
        <w:t xml:space="preserve"> </w:t>
      </w:r>
      <w:r>
        <w:rPr>
          <w:b/>
          <w:bCs/>
        </w:rPr>
        <w:t xml:space="preserve">capstone</w:t>
      </w:r>
      <w:r>
        <w:t xml:space="preserve"> </w:t>
      </w:r>
      <w:r>
        <w:t xml:space="preserve">that promotes the same covenant to always-on: from the first prompt onward, every agent operates in the §11.4.87 loop discipline as the standing default, with §11.4.94 zero-idle, §11.4.97 maximum-idle-use, §11.4.101 autonomous-decision-over-blocking, and §11.4.103 continuous-parallel-stream all engaged by default — no per-session activation handshake. The continuation contract: the loop continues until ONE of two terminal conditions holds — (A)</w:t>
      </w:r>
      <w:r>
        <w:t xml:space="preserve"> </w:t>
      </w:r>
      <w:r>
        <w:rPr>
          <w:b/>
          <w:bCs/>
        </w:rPr>
        <w:t xml:space="preserve">Release scope</w:t>
      </w:r>
      <w:r>
        <w:t xml:space="preserve"> </w:t>
      </w:r>
      <w:r>
        <w:t xml:space="preserve">— a new, fully-validated-and-verified version (tag) is created AND published across all owned submodules AND the main repo to all configured remotes (per §2.1 + §11.4.40 + §11.4.113); OR (B)</w:t>
      </w:r>
      <w:r>
        <w:t xml:space="preserve"> </w:t>
      </w:r>
      <w:r>
        <w:rPr>
          <w:b/>
          <w:bCs/>
        </w:rPr>
        <w:t xml:space="preserve">Non-release main-stream scope</w:t>
      </w:r>
      <w:r>
        <w:t xml:space="preserve"> </w:t>
      </w:r>
      <w:r>
        <w:t xml:space="preserve">— the main-stream goal is fully completed AND every side work stream is done AND the working queue holds nothing left for the current scope. Until (A) or (B) holds, the agent MUST keep working per §11.4.42 / §11.4.72 / §11.4.94 / §11.4.103. The loop STOPS ONLY on: (1) the operator explicitly saying so (STOP / pause / end); (2) nothing left to do in the current working scope with the queue genuinely empty per the (A)/(B) terminal conditions; (3) a §12 host-session-safety demand. Idle-while-blocked parks one work unit, it does not stop the loop (§11.4.101 + §11.4.94 + §11.4.97). Goal — ABSOLUTE EFFICIENCY; applies to this project AND every project that incorporates this Constitution. Anti-bluff: mimicking / imitating this loop behaviour, narrating continuation without performing it, fabricating progress, or emitting false / bluff results of ANY kind is ABSOLUTELY FORBIDDEN (composes §11.4 / §11.4.1 / §11.4.2 / §11.4.5 / §11.4.6 / §11.4.50 / §11.4.69 / §11.4.107); a report claiming the loop ran while no real work / no captured evidence was produced is a §11.4 PASS-bluff at the operating-mode layer. Classification: universal (§11.4.17). Composes with §11.4.87 / §11.4.94 / §11.4.97 / §11.4.101 / §11.4.103 / §11.4.66 / §11.4.6 / §11.4.40 / §11.4.42 / §11.4.72 / §11.4.113 / §2.1 / §12. Propagation gate</w:t>
      </w:r>
      <w:r>
        <w:t xml:space="preserve"> </w:t>
      </w:r>
      <w:r>
        <w:rPr>
          <w:rStyle w:val="VerbatimChar"/>
        </w:rPr>
        <w:t xml:space="preserve">CM-COVENANT-114-126-PROPAGATION</w:t>
      </w:r>
      <w:r>
        <w:t xml:space="preserve"> </w:t>
      </w:r>
      <w:r>
        <w:t xml:space="preserve">(literal</w:t>
      </w:r>
      <w:r>
        <w:t xml:space="preserve"> </w:t>
      </w:r>
      <w:r>
        <w:rPr>
          <w:rStyle w:val="VerbatimChar"/>
        </w:rPr>
        <w:t xml:space="preserve">11.4.126</w:t>
      </w:r>
      <w:r>
        <w:t xml:space="preserve">) + paired §1.1 mutation (gate-code = separate work item).</w:t>
      </w:r>
    </w:p>
    <w:p>
      <w:pPr>
        <w:pStyle w:val="BodyText"/>
      </w:pPr>
      <w:r>
        <w:rPr>
          <w:b/>
          <w:bCs/>
        </w:rPr>
        <w:t xml:space="preserve">Canonical authority:</w:t>
      </w:r>
      <w:r>
        <w:t xml:space="preserve"> </w:t>
      </w:r>
      <w:hyperlink r:id="rId9">
        <w:r>
          <w:rPr>
            <w:rStyle w:val="VerbatimChar"/>
          </w:rPr>
          <w:t xml:space="preserve">Constitution.md</w:t>
        </w:r>
      </w:hyperlink>
      <w:r>
        <w:t xml:space="preserve"> </w:t>
      </w:r>
      <w:r>
        <w:t xml:space="preserve">§11.4.126. Release blocker. No</w:t>
      </w:r>
      <w:r>
        <w:t xml:space="preserve"> </w:t>
      </w:r>
      <w:r>
        <w:rPr>
          <w:rStyle w:val="VerbatimChar"/>
        </w:rPr>
        <w:t xml:space="preserve">--ask-before-continuing</w:t>
      </w:r>
      <w:r>
        <w:t xml:space="preserve"> </w:t>
      </w:r>
      <w:r>
        <w:t xml:space="preserve">/</w:t>
      </w:r>
      <w:r>
        <w:t xml:space="preserve"> </w:t>
      </w:r>
      <w:r>
        <w:rPr>
          <w:rStyle w:val="VerbatimChar"/>
        </w:rPr>
        <w:t xml:space="preserve">--single-turn-only</w:t>
      </w:r>
      <w:r>
        <w:t xml:space="preserve"> </w:t>
      </w:r>
      <w:r>
        <w:t xml:space="preserve">/</w:t>
      </w:r>
      <w:r>
        <w:t xml:space="preserve"> </w:t>
      </w:r>
      <w:r>
        <w:rPr>
          <w:rStyle w:val="VerbatimChar"/>
        </w:rPr>
        <w:t xml:space="preserve">--not-default-loop</w:t>
      </w:r>
      <w:r>
        <w:t xml:space="preserve"> </w:t>
      </w:r>
      <w:r>
        <w:t xml:space="preserve">/</w:t>
      </w:r>
      <w:r>
        <w:t xml:space="preserve"> </w:t>
      </w:r>
      <w:r>
        <w:rPr>
          <w:rStyle w:val="VerbatimChar"/>
        </w:rPr>
        <w:t xml:space="preserve">--mimic-OK</w:t>
      </w:r>
      <w:r>
        <w:t xml:space="preserve"> </w:t>
      </w:r>
      <w:r>
        <w:t xml:space="preserve">escape.</w:t>
      </w:r>
    </w:p>
    <w:bookmarkEnd w:id="223"/>
    <w:bookmarkStart w:id="224" w:name="Xfb415ca76786f1ed609a49b5bbfe526d780ea7a"/>
    <w:p>
      <w:pPr>
        <w:pStyle w:val="Heading3"/>
      </w:pPr>
      <w:r>
        <w:t xml:space="preserve">§11.4.127 — Session-handoff resumption-prompt mandate (User mandate, 2026-06-06)</w:t>
      </w:r>
    </w:p>
    <w:p>
      <w:pPr>
        <w:pStyle w:val="FirstParagraph"/>
      </w:pPr>
      <w:r>
        <w:rPr>
          <w:b/>
          <w:bCs/>
        </w:rPr>
        <w:t xml:space="preserve">Forensic anchor — verbatim user mandate (2026-06-06):</w:t>
      </w:r>
      <w:r>
        <w:t xml:space="preserve"> </w:t>
      </w:r>
      <w:r>
        <w:t xml:space="preserve">"make sure that in situations like this now when new session is needed you ALWAYS prepera such sentence - which will be valid for particular moment and the phase of the project and enough for work to continue."</w:t>
      </w:r>
    </w:p>
    <w:p>
      <w:pPr>
        <w:pStyle w:val="BodyText"/>
      </w:pPr>
      <w:r>
        <w:t xml:space="preserve">When a fresh session is needed (context limits / degradation) OR the operator asks whether a new session is needed / requests a handoff, the agent MUST ALWAYS prepare + proactively provide a ready-to-paste</w:t>
      </w:r>
      <w:r>
        <w:t xml:space="preserve"> </w:t>
      </w:r>
      <w:r>
        <w:rPr>
          <w:b/>
          <w:bCs/>
        </w:rPr>
        <w:t xml:space="preserve">resumption prompt valid for that EXACT moment + project phase</w:t>
      </w:r>
      <w:r>
        <w:t xml:space="preserve"> </w:t>
      </w:r>
      <w:r>
        <w:t xml:space="preserve">— self-contained for ZERO-loss resume. Two variants: SHORT first-sentence ("Read</w:t>
      </w:r>
      <w:r>
        <w:t xml:space="preserve"> </w:t>
      </w:r>
      <w:r>
        <w:rPr>
          <w:rStyle w:val="VerbatimChar"/>
        </w:rPr>
        <w:t xml:space="preserve">&lt;handoff docs&gt;</w:t>
      </w:r>
      <w:r>
        <w:t xml:space="preserve">, then continue</w:t>
      </w:r>
      <w:r>
        <w:t xml:space="preserve"> </w:t>
      </w:r>
      <w:r>
        <w:rPr>
          <w:rStyle w:val="VerbatimChar"/>
        </w:rPr>
        <w:t xml:space="preserve">&lt;goal&gt;</w:t>
      </w:r>
      <w:r>
        <w:t xml:space="preserve"> </w:t>
      </w:r>
      <w:r>
        <w:t xml:space="preserve">…") + FULL block on demand. MUST (1) point to live handoff docs (</w:t>
      </w:r>
      <w:r>
        <w:rPr>
          <w:rStyle w:val="VerbatimChar"/>
        </w:rPr>
        <w:t xml:space="preserve">.remember/remember.md</w:t>
      </w:r>
      <w:r>
        <w:t xml:space="preserve"> </w:t>
      </w:r>
      <w:r>
        <w:t xml:space="preserve">if present +</w:t>
      </w:r>
      <w:r>
        <w:t xml:space="preserve"> </w:t>
      </w:r>
      <w:r>
        <w:rPr>
          <w:rStyle w:val="VerbatimChar"/>
        </w:rPr>
        <w:t xml:space="preserve">docs/CONTINUATION.md</w:t>
      </w:r>
      <w:r>
        <w:t xml:space="preserve"> </w:t>
      </w:r>
      <w:r>
        <w:t xml:space="preserve">§12.10, read FIRST +</w:t>
      </w:r>
      <w:r>
        <w:t xml:space="preserve"> </w:t>
      </w:r>
      <w:r>
        <w:rPr>
          <w:rStyle w:val="VerbatimChar"/>
        </w:rPr>
        <w:t xml:space="preserve">git fetch --all</w:t>
      </w:r>
      <w:r>
        <w:t xml:space="preserve">); (2) state PHASE + NEXT action + terminal goal; (3) embed exact live-state anchors (build IDs/MD5, device/target serials, commit HEAD, in-flight PIDs+log paths, captured-evidence paths); (4) restate binding constraints (anti-bluff §11.4, no-force-push §11.4.113, exact version/naming, hardware/target gotchas); (5) be MOMENT-VALID never generic. Handoff docs current BEFORE the prompt (§12.10). Missing/stale/generic = §11.4.127 violation. Composes §12.10 / §11.4.6 / §11.4.66 / §11.4.87 / §11.4.103 / §11.4.126. Classification: universal (§11.4.17). Gate</w:t>
      </w:r>
      <w:r>
        <w:t xml:space="preserve"> </w:t>
      </w:r>
      <w:r>
        <w:rPr>
          <w:rStyle w:val="VerbatimChar"/>
        </w:rPr>
        <w:t xml:space="preserve">CM-COVENANT-114-127-PROPAGATION</w:t>
      </w:r>
      <w:r>
        <w:t xml:space="preserve"> </w:t>
      </w:r>
      <w:r>
        <w:t xml:space="preserve">(literal</w:t>
      </w:r>
      <w:r>
        <w:t xml:space="preserve"> </w:t>
      </w:r>
      <w:r>
        <w:rPr>
          <w:rStyle w:val="VerbatimChar"/>
        </w:rPr>
        <w:t xml:space="preserve">11.4.127</w:t>
      </w:r>
      <w:r>
        <w:t xml:space="preserve">) + paired §1.1 mutation.</w:t>
      </w:r>
    </w:p>
    <w:p>
      <w:pPr>
        <w:pStyle w:val="BodyText"/>
      </w:pPr>
      <w:r>
        <w:rPr>
          <w:b/>
          <w:bCs/>
        </w:rPr>
        <w:t xml:space="preserve">Canonical authority:</w:t>
      </w:r>
      <w:r>
        <w:t xml:space="preserve"> </w:t>
      </w:r>
      <w:hyperlink r:id="rId9">
        <w:r>
          <w:rPr>
            <w:rStyle w:val="VerbatimChar"/>
          </w:rPr>
          <w:t xml:space="preserve">Constitution.md</w:t>
        </w:r>
      </w:hyperlink>
      <w:r>
        <w:t xml:space="preserve"> </w:t>
      </w:r>
      <w:r>
        <w:t xml:space="preserve">§11.4.127. Release blocker. No</w:t>
      </w:r>
      <w:r>
        <w:t xml:space="preserve"> </w:t>
      </w:r>
      <w:r>
        <w:rPr>
          <w:rStyle w:val="VerbatimChar"/>
        </w:rPr>
        <w:t xml:space="preserve">--skip-handoff-prompt</w:t>
      </w:r>
      <w:r>
        <w:t xml:space="preserve"> </w:t>
      </w:r>
      <w:r>
        <w:t xml:space="preserve">/</w:t>
      </w:r>
      <w:r>
        <w:t xml:space="preserve"> </w:t>
      </w:r>
      <w:r>
        <w:rPr>
          <w:rStyle w:val="VerbatimChar"/>
        </w:rPr>
        <w:t xml:space="preserve">--generic-prompt-OK</w:t>
      </w:r>
      <w:r>
        <w:t xml:space="preserve"> </w:t>
      </w:r>
      <w:r>
        <w:t xml:space="preserve">/</w:t>
      </w:r>
      <w:r>
        <w:t xml:space="preserve"> </w:t>
      </w:r>
      <w:r>
        <w:rPr>
          <w:rStyle w:val="VerbatimChar"/>
        </w:rPr>
        <w:t xml:space="preserve">--no-resumption-sentence</w:t>
      </w:r>
      <w:r>
        <w:t xml:space="preserve"> </w:t>
      </w:r>
      <w:r>
        <w:t xml:space="preserve">/</w:t>
      </w:r>
      <w:r>
        <w:t xml:space="preserve"> </w:t>
      </w:r>
      <w:r>
        <w:rPr>
          <w:rStyle w:val="VerbatimChar"/>
        </w:rPr>
        <w:t xml:space="preserve">--handoff-without-state</w:t>
      </w:r>
      <w:r>
        <w:t xml:space="preserve"> </w:t>
      </w:r>
      <w:r>
        <w:t xml:space="preserve">escape.</w:t>
      </w:r>
    </w:p>
    <w:bookmarkEnd w:id="224"/>
    <w:bookmarkStart w:id="225" w:name="X25511d86540afa77ffef70781e4917136bb47c6"/>
    <w:p>
      <w:pPr>
        <w:pStyle w:val="Heading3"/>
      </w:pPr>
      <w:r>
        <w:t xml:space="preserve">§11.4.128 — Always-on device-recording mandate (User mandate, 2026-06-06)</w:t>
      </w:r>
    </w:p>
    <w:p>
      <w:pPr>
        <w:pStyle w:val="FirstParagraph"/>
      </w:pPr>
      <w:r>
        <w:rPr>
          <w:b/>
          <w:bCs/>
        </w:rPr>
        <w:t xml:space="preserve">Forensic anchor — direct user mandate (2026-06-06):</w:t>
      </w:r>
      <w:r>
        <w:t xml:space="preserve"> </w:t>
      </w:r>
      <w:r>
        <w:t xml:space="preserve">ALWAYS live-record all available data from all test/manual-testing devices, EXTRA carefully (never harm device / performance / no side effects); raw NOT processed without need (token-conscious); raw ALWAYS git-ignored + code-intelligence-excluded; only curated evidence committed, only at release prep.</w:t>
      </w:r>
    </w:p>
    <w:p>
      <w:pPr>
        <w:pStyle w:val="BodyText"/>
      </w:pPr>
      <w:r>
        <w:t xml:space="preserve">For EVERY test/debug device + every device under known manual testing, across EVERY transport (USB / wireless ADB / SSH / serial / network introspection API), ALWAYS live-record all analysable data: activities, all logs, perf metrics (CPU/mem/I/O/thermal/load), every sink-side report (§11.4.13), any live-changeable param. (1)</w:t>
      </w:r>
      <w:r>
        <w:t xml:space="preserve"> </w:t>
      </w:r>
      <w:r>
        <w:rPr>
          <w:b/>
          <w:bCs/>
        </w:rPr>
        <w:t xml:space="preserve">Side-effect-free</w:t>
      </w:r>
      <w:r>
        <w:t xml:space="preserve"> </w:t>
      </w:r>
      <w:r>
        <w:t xml:space="preserve">— non-invasive read-only probes, bounded sampling + write-volume, observer-effect budget; a perturbing recorder = §11.4.128 violation. (2)</w:t>
      </w:r>
      <w:r>
        <w:t xml:space="preserve"> </w:t>
      </w:r>
      <w:r>
        <w:rPr>
          <w:b/>
          <w:bCs/>
        </w:rPr>
        <w:t xml:space="preserve">Background + parallel + subagent-driven</w:t>
      </w:r>
      <w:r>
        <w:t xml:space="preserve"> </w:t>
      </w:r>
      <w:r>
        <w:t xml:space="preserve">(§11.4.103 + §11.4.70) — never blocks main stream. (3)</w:t>
      </w:r>
      <w:r>
        <w:t xml:space="preserve"> </w:t>
      </w:r>
      <w:r>
        <w:rPr>
          <w:b/>
          <w:bCs/>
        </w:rPr>
        <w:t xml:space="preserve">Token-conscious record-now-analyse-later</w:t>
      </w:r>
      <w:r>
        <w:t xml:space="preserve"> </w:t>
      </w:r>
      <w:r>
        <w:t xml:space="preserve">— raw NOT processed without need; only analyse-trigger = release-tag prep (§11.4.40/§11.4.42) OR explicit operator ask. (4)</w:t>
      </w:r>
      <w:r>
        <w:t xml:space="preserve"> </w:t>
      </w:r>
      <w:r>
        <w:rPr>
          <w:b/>
          <w:bCs/>
        </w:rPr>
        <w:t xml:space="preserve">Raw git-ignored (w/ §11.4.77 regen declaration) + code-intelligence-excluded (§11.4.78/.79)</w:t>
      </w:r>
      <w:r>
        <w:t xml:space="preserve"> </w:t>
      </w:r>
      <w:r>
        <w:t xml:space="preserve">— only curated evidence committed, only at release prep under</w:t>
      </w:r>
      <w:r>
        <w:t xml:space="preserve"> </w:t>
      </w:r>
      <w:r>
        <w:rPr>
          <w:rStyle w:val="VerbatimChar"/>
        </w:rPr>
        <w:t xml:space="preserve">docs/qa/&lt;run-id&gt;/</w:t>
      </w:r>
      <w:r>
        <w:t xml:space="preserve"> </w:t>
      </w:r>
      <w:r>
        <w:t xml:space="preserve">(§11.4.83). (5)</w:t>
      </w:r>
      <w:r>
        <w:t xml:space="preserve"> </w:t>
      </w:r>
      <w:r>
        <w:rPr>
          <w:b/>
          <w:bCs/>
        </w:rPr>
        <w:t xml:space="preserve">Layout</w:t>
      </w:r>
      <w:r>
        <w:t xml:space="preserve"> </w:t>
      </w:r>
      <w:r>
        <w:rPr>
          <w:rStyle w:val="VerbatimChar"/>
        </w:rPr>
        <w:t xml:space="preserve">&lt;recording-root&gt;/YYYY-MM-DD/&lt;combined main+submodules hash&gt;/&lt;DEVICE&gt;_&lt;SERIAL&gt;/recording_NNN/&lt;files&gt;</w:t>
      </w:r>
      <w:r>
        <w:t xml:space="preserve">. (6)</w:t>
      </w:r>
      <w:r>
        <w:t xml:space="preserve"> </w:t>
      </w:r>
      <w:r>
        <w:rPr>
          <w:b/>
          <w:bCs/>
        </w:rPr>
        <w:t xml:space="preserve">Anti-bluff</w:t>
      </w:r>
      <w:r>
        <w:t xml:space="preserve"> </w:t>
      </w:r>
      <w:r>
        <w:t xml:space="preserve">— recorder-running-but-no-growing-corpus = §11.4 bluff; curated findings trace to real raw paths; recorder health = captured evidence (§11.4.5/.69). Composes §11.4.2/.5/.13/.69/.40/.42/.70/.77/.78/.79/.83/.103/.119. Classification: universal (§11.4.17). Gate</w:t>
      </w:r>
      <w:r>
        <w:t xml:space="preserve"> </w:t>
      </w:r>
      <w:r>
        <w:rPr>
          <w:rStyle w:val="VerbatimChar"/>
        </w:rPr>
        <w:t xml:space="preserve">CM-COVENANT-114-128-PROPAGATION</w:t>
      </w:r>
      <w:r>
        <w:t xml:space="preserve"> </w:t>
      </w:r>
      <w:r>
        <w:t xml:space="preserve">(literal</w:t>
      </w:r>
      <w:r>
        <w:t xml:space="preserve"> </w:t>
      </w:r>
      <w:r>
        <w:rPr>
          <w:rStyle w:val="VerbatimChar"/>
        </w:rPr>
        <w:t xml:space="preserve">11.4.128</w:t>
      </w:r>
      <w:r>
        <w:t xml:space="preserve">) + rec. gate</w:t>
      </w:r>
      <w:r>
        <w:t xml:space="preserve"> </w:t>
      </w:r>
      <w:r>
        <w:rPr>
          <w:rStyle w:val="VerbatimChar"/>
        </w:rPr>
        <w:t xml:space="preserve">CM-DEVICE-RECORDING-ALWAYS-ON</w:t>
      </w:r>
      <w:r>
        <w:t xml:space="preserve"> </w:t>
      </w:r>
      <w:r>
        <w:t xml:space="preserve">+ paired §1.1 mutation.</w:t>
      </w:r>
    </w:p>
    <w:p>
      <w:pPr>
        <w:pStyle w:val="BodyText"/>
      </w:pPr>
      <w:r>
        <w:rPr>
          <w:b/>
          <w:bCs/>
        </w:rPr>
        <w:t xml:space="preserve">Canonical authority:</w:t>
      </w:r>
      <w:r>
        <w:t xml:space="preserve"> </w:t>
      </w:r>
      <w:hyperlink r:id="rId9">
        <w:r>
          <w:rPr>
            <w:rStyle w:val="VerbatimChar"/>
          </w:rPr>
          <w:t xml:space="preserve">Constitution.md</w:t>
        </w:r>
      </w:hyperlink>
      <w:r>
        <w:t xml:space="preserve"> </w:t>
      </w:r>
      <w:r>
        <w:t xml:space="preserve">§11.4.128. Release blocker. No</w:t>
      </w:r>
      <w:r>
        <w:t xml:space="preserve"> </w:t>
      </w:r>
      <w:r>
        <w:rPr>
          <w:rStyle w:val="VerbatimChar"/>
        </w:rPr>
        <w:t xml:space="preserve">--skip-recording</w:t>
      </w:r>
      <w:r>
        <w:t xml:space="preserve"> </w:t>
      </w:r>
      <w:r>
        <w:t xml:space="preserve">/</w:t>
      </w:r>
      <w:r>
        <w:t xml:space="preserve"> </w:t>
      </w:r>
      <w:r>
        <w:rPr>
          <w:rStyle w:val="VerbatimChar"/>
        </w:rPr>
        <w:t xml:space="preserve">--record-without-layout</w:t>
      </w:r>
      <w:r>
        <w:t xml:space="preserve"> </w:t>
      </w:r>
      <w:r>
        <w:t xml:space="preserve">/</w:t>
      </w:r>
      <w:r>
        <w:t xml:space="preserve"> </w:t>
      </w:r>
      <w:r>
        <w:rPr>
          <w:rStyle w:val="VerbatimChar"/>
        </w:rPr>
        <w:t xml:space="preserve">--commit-raw-corpus</w:t>
      </w:r>
      <w:r>
        <w:t xml:space="preserve"> </w:t>
      </w:r>
      <w:r>
        <w:t xml:space="preserve">/</w:t>
      </w:r>
      <w:r>
        <w:t xml:space="preserve"> </w:t>
      </w:r>
      <w:r>
        <w:rPr>
          <w:rStyle w:val="VerbatimChar"/>
        </w:rPr>
        <w:t xml:space="preserve">--index-raw-corpus</w:t>
      </w:r>
      <w:r>
        <w:t xml:space="preserve"> </w:t>
      </w:r>
      <w:r>
        <w:t xml:space="preserve">/</w:t>
      </w:r>
      <w:r>
        <w:t xml:space="preserve"> </w:t>
      </w:r>
      <w:r>
        <w:rPr>
          <w:rStyle w:val="VerbatimChar"/>
        </w:rPr>
        <w:t xml:space="preserve">--analyse-corpus-always</w:t>
      </w:r>
      <w:r>
        <w:t xml:space="preserve"> </w:t>
      </w:r>
      <w:r>
        <w:t xml:space="preserve">/</w:t>
      </w:r>
      <w:r>
        <w:t xml:space="preserve"> </w:t>
      </w:r>
      <w:r>
        <w:rPr>
          <w:rStyle w:val="VerbatimChar"/>
        </w:rPr>
        <w:t xml:space="preserve">--invasive-probe-OK</w:t>
      </w:r>
      <w:r>
        <w:t xml:space="preserve"> </w:t>
      </w:r>
      <w:r>
        <w:t xml:space="preserve">escape.</w:t>
      </w:r>
    </w:p>
    <w:bookmarkEnd w:id="225"/>
    <w:bookmarkStart w:id="226" w:name="X3519776fdf852e86cef8db0821e048c07475217"/>
    <w:p>
      <w:pPr>
        <w:pStyle w:val="Heading3"/>
      </w:pPr>
      <w:r>
        <w:t xml:space="preserve">§11.4.129 — Huge-blocker release protocol (User mandate, 2026-06-06)</w:t>
      </w:r>
    </w:p>
    <w:p>
      <w:pPr>
        <w:pStyle w:val="FirstParagraph"/>
      </w:pPr>
      <w:r>
        <w:rPr>
          <w:b/>
          <w:bCs/>
        </w:rPr>
        <w:t xml:space="preserve">Forensic anchor — direct user mandate (2026-06-06):</w:t>
      </w:r>
      <w:r>
        <w:t xml:space="preserve"> </w:t>
      </w:r>
      <w:r>
        <w:t xml:space="preserve">on a huge blocker during release validation: STOP all testing → fix ALL discovered issues → process all recorded data from last session → land rock-solid fixes → author NEW validation+verification tests of ALL supported test types → rebuild → reflash → RESTART full validation+verification of every fix/change from the last release tag to now — both devices in parallel, recorded, real physical proofs, no bluff.</w:t>
      </w:r>
    </w:p>
    <w:p>
      <w:pPr>
        <w:pStyle w:val="BodyText"/>
      </w:pPr>
      <w:r>
        <w:t xml:space="preserve">On a HUGE BLOCKER (release-blocking-severity: core capability broken / regression invalidating the cycle / blast radius reaching the batch's other fixes), in order, NO shortcut: (1) STOP all testing every device (§11.4.4 STOP at release granularity). (2) Fix ALL discovered issues (not just the blocker) — root-cause §11.4.102 + isolate against last known-good tag §11.4.114. (3) Process all recorded data from last session (the §11.4.128(3) release-prep analyse-trigger). (4) Land rock-solid fixes §11.4.123 + §11.4.43/.115 + §11.4.9. (5) Author NEW tests of ALL supported types §11.4.27 + §11.4.85, anti-bluff + paired §1.1 mutation. (6) Rebuild (full, not module-only) + reflash CLEAN target §11.4.108. (7) RESTART full validation from last tag to now §11.4.40 — RESTART not resume — both/all devices parallel §11.4.103/.119, recorded §11.4.128, real physical proofs §11.4.5/.69/.107, no bluff. BINDS the existing release anchors for the huge-blocker case (STOP→fix-all→process-recordings→new-tests-all-types→rebuild→reflash→full-restart + restart-not-resume), citing not duplicating. Composes §11.4.4/.40/.42/.9/.27/.85/.102/.108/.114/.115/.123/.128/.103/.119. Classification: universal (§11.4.17). Gate</w:t>
      </w:r>
      <w:r>
        <w:t xml:space="preserve"> </w:t>
      </w:r>
      <w:r>
        <w:rPr>
          <w:rStyle w:val="VerbatimChar"/>
        </w:rPr>
        <w:t xml:space="preserve">CM-COVENANT-114-129-PROPAGATION</w:t>
      </w:r>
      <w:r>
        <w:t xml:space="preserve"> </w:t>
      </w:r>
      <w:r>
        <w:t xml:space="preserve">(literal</w:t>
      </w:r>
      <w:r>
        <w:t xml:space="preserve"> </w:t>
      </w:r>
      <w:r>
        <w:rPr>
          <w:rStyle w:val="VerbatimChar"/>
        </w:rPr>
        <w:t xml:space="preserve">11.4.129</w:t>
      </w:r>
      <w:r>
        <w:t xml:space="preserve">) + rec. gate</w:t>
      </w:r>
      <w:r>
        <w:t xml:space="preserve"> </w:t>
      </w:r>
      <w:r>
        <w:rPr>
          <w:rStyle w:val="VerbatimChar"/>
        </w:rPr>
        <w:t xml:space="preserve">CM-HUGE-BLOCKER-FULL-RESTART</w:t>
      </w:r>
      <w:r>
        <w:t xml:space="preserve"> </w:t>
      </w:r>
      <w:r>
        <w:t xml:space="preserve">+ paired §1.1 mutation.</w:t>
      </w:r>
    </w:p>
    <w:p>
      <w:pPr>
        <w:pStyle w:val="BodyText"/>
      </w:pPr>
      <w:r>
        <w:rPr>
          <w:b/>
          <w:bCs/>
        </w:rPr>
        <w:t xml:space="preserve">Canonical authority:</w:t>
      </w:r>
      <w:r>
        <w:t xml:space="preserve"> </w:t>
      </w:r>
      <w:hyperlink r:id="rId9">
        <w:r>
          <w:rPr>
            <w:rStyle w:val="VerbatimChar"/>
          </w:rPr>
          <w:t xml:space="preserve">Constitution.md</w:t>
        </w:r>
      </w:hyperlink>
      <w:r>
        <w:t xml:space="preserve"> </w:t>
      </w:r>
      <w:r>
        <w:t xml:space="preserve">§11.4.129. Release blocker. No</w:t>
      </w:r>
      <w:r>
        <w:t xml:space="preserve"> </w:t>
      </w:r>
      <w:r>
        <w:rPr>
          <w:rStyle w:val="VerbatimChar"/>
        </w:rPr>
        <w:t xml:space="preserve">--resume-after-blocker</w:t>
      </w:r>
      <w:r>
        <w:t xml:space="preserve"> </w:t>
      </w:r>
      <w:r>
        <w:t xml:space="preserve">/</w:t>
      </w:r>
      <w:r>
        <w:t xml:space="preserve"> </w:t>
      </w:r>
      <w:r>
        <w:rPr>
          <w:rStyle w:val="VerbatimChar"/>
        </w:rPr>
        <w:t xml:space="preserve">--spot-validate-after-fix</w:t>
      </w:r>
      <w:r>
        <w:t xml:space="preserve"> </w:t>
      </w:r>
      <w:r>
        <w:t xml:space="preserve">/</w:t>
      </w:r>
      <w:r>
        <w:t xml:space="preserve"> </w:t>
      </w:r>
      <w:r>
        <w:rPr>
          <w:rStyle w:val="VerbatimChar"/>
        </w:rPr>
        <w:t xml:space="preserve">--skip-recording-analysis</w:t>
      </w:r>
      <w:r>
        <w:t xml:space="preserve"> </w:t>
      </w:r>
      <w:r>
        <w:t xml:space="preserve">/</w:t>
      </w:r>
      <w:r>
        <w:t xml:space="preserve"> </w:t>
      </w:r>
      <w:r>
        <w:rPr>
          <w:rStyle w:val="VerbatimChar"/>
        </w:rPr>
        <w:t xml:space="preserve">--skip-new-tests</w:t>
      </w:r>
      <w:r>
        <w:t xml:space="preserve"> </w:t>
      </w:r>
      <w:r>
        <w:t xml:space="preserve">/</w:t>
      </w:r>
      <w:r>
        <w:t xml:space="preserve"> </w:t>
      </w:r>
      <w:r>
        <w:rPr>
          <w:rStyle w:val="VerbatimChar"/>
        </w:rPr>
        <w:t xml:space="preserve">--module-only-after-blocker</w:t>
      </w:r>
      <w:r>
        <w:t xml:space="preserve"> </w:t>
      </w:r>
      <w:r>
        <w:t xml:space="preserve">/</w:t>
      </w:r>
      <w:r>
        <w:t xml:space="preserve"> </w:t>
      </w:r>
      <w:r>
        <w:rPr>
          <w:rStyle w:val="VerbatimChar"/>
        </w:rPr>
        <w:t xml:space="preserve">--single-device-restart</w:t>
      </w:r>
      <w:r>
        <w:t xml:space="preserve"> </w:t>
      </w:r>
      <w:r>
        <w:t xml:space="preserve">escape.</w:t>
      </w:r>
    </w:p>
    <w:bookmarkEnd w:id="226"/>
    <w:bookmarkStart w:id="227" w:name="X4d2a88cf0f05f6ee2d332accb0886c1053567b2"/>
    <w:p>
      <w:pPr>
        <w:pStyle w:val="Heading3"/>
      </w:pPr>
      <w:r>
        <w:t xml:space="preserve">§11.4.130 — Post-remediation validate-the-fix-FIRST-after-redeploy (User mandate, 2026-06-06)</w:t>
      </w:r>
    </w:p>
    <w:p>
      <w:pPr>
        <w:pStyle w:val="FirstParagraph"/>
      </w:pPr>
      <w:r>
        <w:rPr>
          <w:b/>
          <w:bCs/>
        </w:rPr>
        <w:t xml:space="preserve">Forensic anchor — direct user mandate (2026-06-06):</w:t>
      </w:r>
      <w:r>
        <w:t xml:space="preserve"> </w:t>
      </w:r>
      <w:r>
        <w:t xml:space="preserve">when a blocker found during release validation is fixed and a new artifact (rebuild / new flashing image / redeploy) is produced + the target reflashed, FIRST re-test the SPECIFIC last-failing features + validate the just-incorporated fixes BEFORE the broader / full validation.</w:t>
      </w:r>
    </w:p>
    <w:p>
      <w:pPr>
        <w:pStyle w:val="BodyText"/>
      </w:pPr>
      <w:r>
        <w:t xml:space="preserve">When a blocker / critical failure found during release validation is FIXED and a new artifact is produced + the target reflashed / redistributed / updated, in order, NO shortcut: (1) re-test the SPECIFIC last-failing features FIRST (targeted guard tests for exactly the defects this fix addressed) BEFORE any broader / full-suite validation; (2) validate the just-incorporated fixes with real captured evidence — the §11.4.115 RED test flips GREEN at</w:t>
      </w:r>
      <w:r>
        <w:t xml:space="preserve"> </w:t>
      </w:r>
      <w:r>
        <w:rPr>
          <w:rStyle w:val="VerbatimChar"/>
        </w:rPr>
        <w:t xml:space="preserve">RED_MODE=0</w:t>
      </w:r>
      <w:r>
        <w:t xml:space="preserve"> </w:t>
      </w:r>
      <w:r>
        <w:t xml:space="preserve">on the new artifact AND the §11.4.108 runtime-signature verifies on the CLEAN target the redeploy produced (metadata-only/config-only/absence-of-error/grep-without-runtime PASS forbidden §11.4/.1; proof §11.4.5/.69/.107/.123); (3) ONLY after the targeted fix is CONFIRMED working proceed to the §11.4.40 full retest from last tag to now. Rationale: a first fix attempt may not work / be incomplete / regress again under the new artifact — confirming FIRST catches fix-did-not-take immediately instead of hours later at the END of a full cycle (then restarting §11.4.129); cheap-confirmation-first is §11.4.82 applied to the post-blocker reflash. This is §11.4.46 specialised for the post-blocker-reflash case + the targeted-confirmation phase that GATES §11.4.129's step-7 full-restart. Honest boundary §11.4.6: "probably took" ≠ "took"; a still-FAILing targeted re-test re-enters the §11.4.114/.115 isolate→RED→fix loop, never proceeds to the full cycle on a still-broken fix. Composes §11.4.4/.40/.46/.108/.114/.115/.123/.129/.82. Classification: universal (§11.4.17). Gate</w:t>
      </w:r>
      <w:r>
        <w:t xml:space="preserve"> </w:t>
      </w:r>
      <w:r>
        <w:rPr>
          <w:rStyle w:val="VerbatimChar"/>
        </w:rPr>
        <w:t xml:space="preserve">CM-COVENANT-114-130-PROPAGATION</w:t>
      </w:r>
      <w:r>
        <w:t xml:space="preserve"> </w:t>
      </w:r>
      <w:r>
        <w:t xml:space="preserve">(literal</w:t>
      </w:r>
      <w:r>
        <w:t xml:space="preserve"> </w:t>
      </w:r>
      <w:r>
        <w:rPr>
          <w:rStyle w:val="VerbatimChar"/>
        </w:rPr>
        <w:t xml:space="preserve">11.4.130</w:t>
      </w:r>
      <w:r>
        <w:t xml:space="preserve">) + rec. gate</w:t>
      </w:r>
      <w:r>
        <w:t xml:space="preserve"> </w:t>
      </w:r>
      <w:r>
        <w:rPr>
          <w:rStyle w:val="VerbatimChar"/>
        </w:rPr>
        <w:t xml:space="preserve">CM-FIX-FIRST-AFTER-REDEPLOY</w:t>
      </w:r>
      <w:r>
        <w:t xml:space="preserve"> </w:t>
      </w:r>
      <w:r>
        <w:t xml:space="preserve">+ paired §1.1 mutation.</w:t>
      </w:r>
    </w:p>
    <w:p>
      <w:pPr>
        <w:pStyle w:val="BodyText"/>
      </w:pPr>
      <w:r>
        <w:rPr>
          <w:b/>
          <w:bCs/>
        </w:rPr>
        <w:t xml:space="preserve">Canonical authority:</w:t>
      </w:r>
      <w:r>
        <w:t xml:space="preserve"> </w:t>
      </w:r>
      <w:hyperlink r:id="rId9">
        <w:r>
          <w:rPr>
            <w:rStyle w:val="VerbatimChar"/>
          </w:rPr>
          <w:t xml:space="preserve">Constitution.md</w:t>
        </w:r>
      </w:hyperlink>
      <w:r>
        <w:t xml:space="preserve"> </w:t>
      </w:r>
      <w:r>
        <w:t xml:space="preserve">§11.4.130. Release blocker. No</w:t>
      </w:r>
      <w:r>
        <w:t xml:space="preserve"> </w:t>
      </w:r>
      <w:r>
        <w:rPr>
          <w:rStyle w:val="VerbatimChar"/>
        </w:rPr>
        <w:t xml:space="preserve">--skip-targeted-retest</w:t>
      </w:r>
      <w:r>
        <w:t xml:space="preserve"> </w:t>
      </w:r>
      <w:r>
        <w:t xml:space="preserve">/</w:t>
      </w:r>
      <w:r>
        <w:t xml:space="preserve"> </w:t>
      </w:r>
      <w:r>
        <w:rPr>
          <w:rStyle w:val="VerbatimChar"/>
        </w:rPr>
        <w:t xml:space="preserve">--full-cycle-first</w:t>
      </w:r>
      <w:r>
        <w:t xml:space="preserve"> </w:t>
      </w:r>
      <w:r>
        <w:t xml:space="preserve">/</w:t>
      </w:r>
      <w:r>
        <w:t xml:space="preserve"> </w:t>
      </w:r>
      <w:r>
        <w:rPr>
          <w:rStyle w:val="VerbatimChar"/>
        </w:rPr>
        <w:t xml:space="preserve">--assume-fix-took</w:t>
      </w:r>
      <w:r>
        <w:t xml:space="preserve"> </w:t>
      </w:r>
      <w:r>
        <w:t xml:space="preserve">/</w:t>
      </w:r>
      <w:r>
        <w:t xml:space="preserve"> </w:t>
      </w:r>
      <w:r>
        <w:rPr>
          <w:rStyle w:val="VerbatimChar"/>
        </w:rPr>
        <w:t xml:space="preserve">--validate-fix-at-end</w:t>
      </w:r>
      <w:r>
        <w:t xml:space="preserve"> </w:t>
      </w:r>
      <w:r>
        <w:t xml:space="preserve">/</w:t>
      </w:r>
      <w:r>
        <w:t xml:space="preserve"> </w:t>
      </w:r>
      <w:r>
        <w:rPr>
          <w:rStyle w:val="VerbatimChar"/>
        </w:rPr>
        <w:t xml:space="preserve">--skip-red-green-flip-on-new-artifact</w:t>
      </w:r>
      <w:r>
        <w:t xml:space="preserve"> </w:t>
      </w:r>
      <w:r>
        <w:t xml:space="preserve">escape.</w:t>
      </w:r>
    </w:p>
    <w:bookmarkEnd w:id="227"/>
    <w:bookmarkStart w:id="228" w:name="X97f88d74d8a5307df36da7da4ebf11c22269ee2"/>
    <w:p>
      <w:pPr>
        <w:pStyle w:val="Heading3"/>
      </w:pPr>
      <w:r>
        <w:t xml:space="preserve">§11.4.131 — Standing session-resumption file mandate (User mandate, 2026-06-07)</w:t>
      </w:r>
    </w:p>
    <w:p>
      <w:pPr>
        <w:pStyle w:val="FirstParagraph"/>
      </w:pPr>
      <w:r>
        <w:rPr>
          <w:b/>
          <w:bCs/>
        </w:rPr>
        <w:t xml:space="preserve">Forensic anchor — verbatim user mandate (2026-06-07):</w:t>
      </w:r>
      <w:r>
        <w:t xml:space="preserve"> </w:t>
      </w:r>
      <w:r>
        <w:t xml:space="preserve">"Make this markdown a standard file which will be written EVERY TIME when we need fresh session out of the box! It MUST BE always up to date and in sync so whenever new session is created all we have to do is just point to it!"</w:t>
      </w:r>
    </w:p>
    <w:p>
      <w:pPr>
        <w:pStyle w:val="BodyText"/>
      </w:pPr>
      <w:r>
        <w:t xml:space="preserve">Every project MUST maintain a SINGLE canonical, always-current</w:t>
      </w:r>
      <w:r>
        <w:t xml:space="preserve"> </w:t>
      </w:r>
      <w:r>
        <w:rPr>
          <w:b/>
          <w:bCs/>
        </w:rPr>
        <w:t xml:space="preserve">session-resumption file</w:t>
      </w:r>
      <w:r>
        <w:t xml:space="preserve"> </w:t>
      </w:r>
      <w:r>
        <w:t xml:space="preserve">at a fixed, project-declared standard path (declared once per §11.4.35, never moved without a §11.4.66 operator decision) — the OUT-OF-THE-BOX entry point for any fresh session (creating a new session = ONLY point the new agent at this one file). §11.4.131 promotes §11.4.127 (PREPARE-on-demand) into a STANDING, version-controlled ARTIFACT, ALWAYS present + ALWAYS in sync. (A) Exists at the declared path at all times (literal path per §11.4.35, never silently moved). (B) (Re)written whenever a fresh session is needed OR the live state materially changes (new HEAD / build-artifact id / phase / device state / in-flight job / blocking decision) — the §12.10 trigger set; a stale file = §11.4.131 violation (same class as a §12.10 stale-CONTINUATION). (C) Carries SHORT + FULL §11.4.127 variants; points to</w:t>
      </w:r>
      <w:r>
        <w:t xml:space="preserve"> </w:t>
      </w:r>
      <w:r>
        <w:rPr>
          <w:rStyle w:val="VerbatimChar"/>
        </w:rPr>
        <w:t xml:space="preserve">.remember/remember.md</w:t>
      </w:r>
      <w:r>
        <w:t xml:space="preserve"> </w:t>
      </w:r>
      <w:r>
        <w:t xml:space="preserve">+</w:t>
      </w:r>
      <w:r>
        <w:t xml:space="preserve"> </w:t>
      </w:r>
      <w:r>
        <w:rPr>
          <w:rStyle w:val="VerbatimChar"/>
        </w:rPr>
        <w:t xml:space="preserve">docs/CONTINUATION.md</w:t>
      </w:r>
      <w:r>
        <w:t xml:space="preserve"> </w:t>
      </w:r>
      <w:r>
        <w:t xml:space="preserve">read FIRST +</w:t>
      </w:r>
      <w:r>
        <w:t xml:space="preserve"> </w:t>
      </w:r>
      <w:r>
        <w:rPr>
          <w:rStyle w:val="VerbatimChar"/>
        </w:rPr>
        <w:t xml:space="preserve">git fetch</w:t>
      </w:r>
      <w:r>
        <w:t xml:space="preserve">; embeds exact live-state anchors (HEAD, artifact checksums, device serials, in-flight PIDs+logs, evidence paths); states PHASE + NEXT + terminal goal; restates binding constraints (anti-bluff §11.4, no-force-push §11.4.113, exact version/naming, hardware gotchas); MOMENT-VALID never generic (§11.4.6). (D) §11.4.65 export (</w:t>
      </w:r>
      <w:r>
        <w:rPr>
          <w:rStyle w:val="VerbatimChar"/>
        </w:rPr>
        <w:t xml:space="preserve">.html</w:t>
      </w:r>
      <w:r>
        <w:t xml:space="preserve">/</w:t>
      </w:r>
      <w:r>
        <w:rPr>
          <w:rStyle w:val="VerbatimChar"/>
        </w:rPr>
        <w:t xml:space="preserve">.pdf</w:t>
      </w:r>
      <w:r>
        <w:t xml:space="preserve"> </w:t>
      </w:r>
      <w:r>
        <w:t xml:space="preserve">siblings) + §11.4.44 revision header. (E) Given ONLY this file's path a fresh session fully resumes with zero additional context. Composes §12.10/.127/.65/.44/.6/.66/.126. Classification: universal (§11.4.17). Gate</w:t>
      </w:r>
      <w:r>
        <w:t xml:space="preserve"> </w:t>
      </w:r>
      <w:r>
        <w:rPr>
          <w:rStyle w:val="VerbatimChar"/>
        </w:rPr>
        <w:t xml:space="preserve">CM-COVENANT-114-131-PROPAGATION</w:t>
      </w:r>
      <w:r>
        <w:t xml:space="preserve"> </w:t>
      </w:r>
      <w:r>
        <w:t xml:space="preserve">(literal</w:t>
      </w:r>
      <w:r>
        <w:t xml:space="preserve"> </w:t>
      </w:r>
      <w:r>
        <w:rPr>
          <w:rStyle w:val="VerbatimChar"/>
        </w:rPr>
        <w:t xml:space="preserve">11.4.131</w:t>
      </w:r>
      <w:r>
        <w:t xml:space="preserve">) + rec. gate</w:t>
      </w:r>
      <w:r>
        <w:t xml:space="preserve"> </w:t>
      </w:r>
      <w:r>
        <w:rPr>
          <w:rStyle w:val="VerbatimChar"/>
        </w:rPr>
        <w:t xml:space="preserve">CM-SESSION-RESUMPTION-FILE-PRESENT</w:t>
      </w:r>
      <w:r>
        <w:t xml:space="preserve"> </w:t>
      </w:r>
      <w:r>
        <w:t xml:space="preserve">+ paired §1.1 mutation.</w:t>
      </w:r>
    </w:p>
    <w:p>
      <w:pPr>
        <w:pStyle w:val="BodyText"/>
      </w:pPr>
      <w:r>
        <w:rPr>
          <w:b/>
          <w:bCs/>
        </w:rPr>
        <w:t xml:space="preserve">Canonical authority:</w:t>
      </w:r>
      <w:r>
        <w:t xml:space="preserve"> </w:t>
      </w:r>
      <w:hyperlink r:id="rId9">
        <w:r>
          <w:rPr>
            <w:rStyle w:val="VerbatimChar"/>
          </w:rPr>
          <w:t xml:space="preserve">Constitution.md</w:t>
        </w:r>
      </w:hyperlink>
      <w:r>
        <w:t xml:space="preserve"> </w:t>
      </w:r>
      <w:r>
        <w:t xml:space="preserve">§11.4.131. Release blocker. No</w:t>
      </w:r>
      <w:r>
        <w:t xml:space="preserve"> </w:t>
      </w:r>
      <w:r>
        <w:rPr>
          <w:rStyle w:val="VerbatimChar"/>
        </w:rPr>
        <w:t xml:space="preserve">--skip-resumption-file</w:t>
      </w:r>
      <w:r>
        <w:t xml:space="preserve"> </w:t>
      </w:r>
      <w:r>
        <w:t xml:space="preserve">/</w:t>
      </w:r>
      <w:r>
        <w:t xml:space="preserve"> </w:t>
      </w:r>
      <w:r>
        <w:rPr>
          <w:rStyle w:val="VerbatimChar"/>
        </w:rPr>
        <w:t xml:space="preserve">--ephemeral-prompt-only</w:t>
      </w:r>
      <w:r>
        <w:t xml:space="preserve"> </w:t>
      </w:r>
      <w:r>
        <w:t xml:space="preserve">/</w:t>
      </w:r>
      <w:r>
        <w:t xml:space="preserve"> </w:t>
      </w:r>
      <w:r>
        <w:rPr>
          <w:rStyle w:val="VerbatimChar"/>
        </w:rPr>
        <w:t xml:space="preserve">--stale-resumption-OK</w:t>
      </w:r>
      <w:r>
        <w:t xml:space="preserve"> </w:t>
      </w:r>
      <w:r>
        <w:t xml:space="preserve">/</w:t>
      </w:r>
      <w:r>
        <w:t xml:space="preserve"> </w:t>
      </w:r>
      <w:r>
        <w:rPr>
          <w:rStyle w:val="VerbatimChar"/>
        </w:rPr>
        <w:t xml:space="preserve">--generic-template-OK</w:t>
      </w:r>
      <w:r>
        <w:t xml:space="preserve"> </w:t>
      </w:r>
      <w:r>
        <w:t xml:space="preserve">escape.</w:t>
      </w:r>
    </w:p>
    <w:bookmarkEnd w:id="228"/>
    <w:bookmarkStart w:id="229" w:name="X24e9cf37375d805666c2431913c7bf575970020"/>
    <w:p>
      <w:pPr>
        <w:pStyle w:val="Heading3"/>
      </w:pPr>
      <w:r>
        <w:t xml:space="preserve">§11.4.132 — Risk-ordered validation priority mandate (User mandate, 2026-06-07)</w:t>
      </w:r>
    </w:p>
    <w:p>
      <w:pPr>
        <w:pStyle w:val="FirstParagraph"/>
      </w:pPr>
      <w:r>
        <w:rPr>
          <w:b/>
          <w:bCs/>
        </w:rPr>
        <w:t xml:space="preserve">Forensic anchor — verbatim user mandate (2026-06-07):</w:t>
      </w:r>
      <w:r>
        <w:t xml:space="preserve"> </w:t>
      </w:r>
      <w:r>
        <w:t xml:space="preserve">"We MUST ALWAYS first test and validate features, functionalities and fixes/changes that have been worked most recently, the ones which were most problematic, which have the most chance to crash or break again, the ones which have been re-opened the most times! Then, after we validate and verify all this with real (physical) proofs and hard evidence, with no false results and bluffs of any kind, we continue with all other existing tests in the test suites! This IS MANDATORY."</w:t>
      </w:r>
    </w:p>
    <w:p>
      <w:pPr>
        <w:pStyle w:val="BodyText"/>
      </w:pPr>
      <w:r>
        <w:t xml:space="preserve">Tests / validations / verifications MUST run in RISK-DESCENDING order — the highest-risk set FIRST, and ONLY AFTER that set is fully GREEN with real (physical) captured evidence does the remainder of the suite run. Closed risk factors, highest-first: (a) most-recently-worked; (b) historically most-problematic (longest defect history, most prior fixes/failures); (c) highest crash/break/regress likelihood (greatest blast radius/complexity/dependency surface); (d) most-reopened per §11.4.55 reopens-count. Each highest-risk item MUST pass with real (physical) captured evidence per §11.4.5/§11.4.69/§11.4.107 — no metadata-only / config-only / absence-of-error / grep-without-runtime PASS (§11.4/§11.4.1), no false results, no bluff (§11.4.6). ONLY AFTER the entire highest-risk set is GREEN with captured proof does the rest of the suite run; arbitrary-order or lower-risk-before-highest-risk-GREEN = §11.4.132 violation. REFINES/STRENGTHENS §11.4.130 (generalises "validate-just-fixed-first" to the full risk-ordered set) + §11.4.46 (adds explicit risk-ordering) + §11.4.42 (applies implementation-priority discipline to VALIDATION ordering). Classification: universal (§11.4.17) — consuming project supplies its recency/problematic-history/reopen-count sources (e.g. §11.4.93 DB</w:t>
      </w:r>
      <w:r>
        <w:t xml:space="preserve"> </w:t>
      </w:r>
      <w:r>
        <w:rPr>
          <w:rStyle w:val="VerbatimChar"/>
        </w:rPr>
        <w:t xml:space="preserve">reopens_count</w:t>
      </w:r>
      <w:r>
        <w:t xml:space="preserve">+</w:t>
      </w:r>
      <w:r>
        <w:rPr>
          <w:rStyle w:val="VerbatimChar"/>
        </w:rPr>
        <w:t xml:space="preserve">last_modified</w:t>
      </w:r>
      <w:r>
        <w:t xml:space="preserve">) per §11.4.35. Composes §11.4.4/.5/.6/.7/.40/.42/.46/.50/.55/.69/.107/.130. Gate</w:t>
      </w:r>
      <w:r>
        <w:t xml:space="preserve"> </w:t>
      </w:r>
      <w:r>
        <w:rPr>
          <w:rStyle w:val="VerbatimChar"/>
        </w:rPr>
        <w:t xml:space="preserve">CM-COVENANT-114-132-PROPAGATION</w:t>
      </w:r>
      <w:r>
        <w:t xml:space="preserve"> </w:t>
      </w:r>
      <w:r>
        <w:t xml:space="preserve">(literal</w:t>
      </w:r>
      <w:r>
        <w:t xml:space="preserve"> </w:t>
      </w:r>
      <w:r>
        <w:rPr>
          <w:rStyle w:val="VerbatimChar"/>
        </w:rPr>
        <w:t xml:space="preserve">11.4.132</w:t>
      </w:r>
      <w:r>
        <w:t xml:space="preserve">) + rec. gate</w:t>
      </w:r>
      <w:r>
        <w:t xml:space="preserve"> </w:t>
      </w:r>
      <w:r>
        <w:rPr>
          <w:rStyle w:val="VerbatimChar"/>
        </w:rPr>
        <w:t xml:space="preserve">CM-RISK-ORDERED-VALIDATION-PRIORITY</w:t>
      </w:r>
      <w:r>
        <w:t xml:space="preserve"> </w:t>
      </w:r>
      <w:r>
        <w:t xml:space="preserve">+ paired §1.1 mutation.</w:t>
      </w:r>
    </w:p>
    <w:p>
      <w:pPr>
        <w:pStyle w:val="BodyText"/>
      </w:pPr>
      <w:r>
        <w:rPr>
          <w:b/>
          <w:bCs/>
        </w:rPr>
        <w:t xml:space="preserve">Canonical authority:</w:t>
      </w:r>
      <w:r>
        <w:t xml:space="preserve"> </w:t>
      </w:r>
      <w:hyperlink r:id="rId9">
        <w:r>
          <w:rPr>
            <w:rStyle w:val="VerbatimChar"/>
          </w:rPr>
          <w:t xml:space="preserve">Constitution.md</w:t>
        </w:r>
      </w:hyperlink>
      <w:r>
        <w:t xml:space="preserve"> </w:t>
      </w:r>
      <w:r>
        <w:t xml:space="preserve">§11.4.132. Release blocker. No</w:t>
      </w:r>
      <w:r>
        <w:t xml:space="preserve"> </w:t>
      </w:r>
      <w:r>
        <w:rPr>
          <w:rStyle w:val="VerbatimChar"/>
        </w:rPr>
        <w:t xml:space="preserve">--skip-risk-ordering</w:t>
      </w:r>
      <w:r>
        <w:t xml:space="preserve"> </w:t>
      </w:r>
      <w:r>
        <w:t xml:space="preserve">/</w:t>
      </w:r>
      <w:r>
        <w:t xml:space="preserve"> </w:t>
      </w:r>
      <w:r>
        <w:rPr>
          <w:rStyle w:val="VerbatimChar"/>
        </w:rPr>
        <w:t xml:space="preserve">--any-order-OK</w:t>
      </w:r>
      <w:r>
        <w:t xml:space="preserve"> </w:t>
      </w:r>
      <w:r>
        <w:t xml:space="preserve">/</w:t>
      </w:r>
      <w:r>
        <w:t xml:space="preserve"> </w:t>
      </w:r>
      <w:r>
        <w:rPr>
          <w:rStyle w:val="VerbatimChar"/>
        </w:rPr>
        <w:t xml:space="preserve">--suite-order-fixed</w:t>
      </w:r>
      <w:r>
        <w:t xml:space="preserve"> </w:t>
      </w:r>
      <w:r>
        <w:t xml:space="preserve">escape.</w:t>
      </w:r>
    </w:p>
    <w:bookmarkEnd w:id="229"/>
    <w:bookmarkStart w:id="230" w:name="X571884fb55ee654dceed68d815498b31206114a"/>
    <w:p>
      <w:pPr>
        <w:pStyle w:val="Heading3"/>
      </w:pPr>
      <w:r>
        <w:t xml:space="preserve">§11.4.133 — Target-System + hardware safety mandate (User mandate, 2026-06-08)</w:t>
      </w:r>
    </w:p>
    <w:p>
      <w:pPr>
        <w:pStyle w:val="FirstParagraph"/>
      </w:pPr>
      <w:r>
        <w:rPr>
          <w:b/>
          <w:bCs/>
        </w:rPr>
        <w:t xml:space="preserve">Forensic anchor — verbatim user mandate (2026-06-08):</w:t>
      </w:r>
      <w:r>
        <w:t xml:space="preserve"> </w:t>
      </w:r>
      <w:r>
        <w:t xml:space="preserve">"Make sure that all changes we do to the System are ALWAYS safe for the System itself and for the hardware the system runs on! This is MANDATORY."</w:t>
      </w:r>
    </w:p>
    <w:p>
      <w:pPr>
        <w:pStyle w:val="BodyText"/>
      </w:pPr>
      <w:r>
        <w:t xml:space="preserve">Every change to the TARGET system (firmware, kernel, init/boot scripts, drivers, sysfs/devfreq/voltage/clock/thermal/regulator register writes, partition/bootloader/U-Boot, HAL, framework, prebuilts, device config) MUST ALWAYS be safe for BOTH (a) the target System itself — MUST NOT brick, boot-loop, corrupt data, or render the device unrecoverable — AND (b) the hardware it runs on — MUST NOT exceed safe electrical/thermal/voltage/clock limits or damage panels/storage/radios/regulators. Concrete obligations: (1) reversible-first — verify irreversible high-blast-radius changes (bootloader/U-Boot MD5, partition layout) against known-good values + capture a pre-op backup (§9.2) BEFORE applying; (2) NO unverified hardware-control writes — never write an unverified value to a voltage/clock/regulator/thermal-throttle/current-limit sysfs node or register that could exceed datasheet limits, the safe range established as FACT (§11.4.6), never guessed; (3) thermal/perf changes (forcing a performance governor, pinning the top OPP, disabling thermal management) MUST respect the device's cooling design, validated by captured thermal evidence; (4) flashing MUST use the sanctioned tool + a freshly-built integrity-verified image — never an ad-hoc partition write or stale/unverified artifact; (5) unprovable-safety ⇒ blocked — a change whose target/hardware safety cannot be established from captured evidence is treated as UNSAFE and blocked (§11.4.6 + §11.4.101 reversible-first + §11.4.123 rock-solid-proof). DISTINCT from §12 host-session safety: §12 protects the DEVELOPER's HOST + session; §11.4.133 protects the TARGET device + its hardware — both apply, neither weakens the other. Classification: universal (§11.4.17) — consuming project supplies its concrete hardware-control surfaces, datasheet-safe ranges, known-good bootloader/image hashes, and sanctioned flashing tool per §11.4.35. Composes §12 / §11.4.6 / §11.4.101 / §11.4.108 / §11.4.123. Gate</w:t>
      </w:r>
      <w:r>
        <w:t xml:space="preserve"> </w:t>
      </w:r>
      <w:r>
        <w:rPr>
          <w:rStyle w:val="VerbatimChar"/>
        </w:rPr>
        <w:t xml:space="preserve">CM-COVENANT-114-133-PROPAGATION</w:t>
      </w:r>
      <w:r>
        <w:t xml:space="preserve"> </w:t>
      </w:r>
      <w:r>
        <w:t xml:space="preserve">(literal</w:t>
      </w:r>
      <w:r>
        <w:t xml:space="preserve"> </w:t>
      </w:r>
      <w:r>
        <w:rPr>
          <w:rStyle w:val="VerbatimChar"/>
        </w:rPr>
        <w:t xml:space="preserve">11.4.133</w:t>
      </w:r>
      <w:r>
        <w:t xml:space="preserve">) + rec. gate</w:t>
      </w:r>
      <w:r>
        <w:t xml:space="preserve"> </w:t>
      </w:r>
      <w:r>
        <w:rPr>
          <w:rStyle w:val="VerbatimChar"/>
        </w:rPr>
        <w:t xml:space="preserve">CM-TARGET-HARDWARE-SAFETY</w:t>
      </w:r>
      <w:r>
        <w:t xml:space="preserve"> </w:t>
      </w:r>
      <w:r>
        <w:t xml:space="preserve">+ paired §1.1 mutation.</w:t>
      </w:r>
    </w:p>
    <w:p>
      <w:pPr>
        <w:pStyle w:val="BodyText"/>
      </w:pPr>
      <w:r>
        <w:rPr>
          <w:b/>
          <w:bCs/>
        </w:rPr>
        <w:t xml:space="preserve">Canonical authority:</w:t>
      </w:r>
      <w:r>
        <w:t xml:space="preserve"> </w:t>
      </w:r>
      <w:hyperlink r:id="rId9">
        <w:r>
          <w:rPr>
            <w:rStyle w:val="VerbatimChar"/>
          </w:rPr>
          <w:t xml:space="preserve">Constitution.md</w:t>
        </w:r>
      </w:hyperlink>
      <w:r>
        <w:t xml:space="preserve"> </w:t>
      </w:r>
      <w:r>
        <w:t xml:space="preserve">§11.4.133. Release blocker. No</w:t>
      </w:r>
      <w:r>
        <w:t xml:space="preserve"> </w:t>
      </w:r>
      <w:r>
        <w:rPr>
          <w:rStyle w:val="VerbatimChar"/>
        </w:rPr>
        <w:t xml:space="preserve">--unsafe-hardware-write</w:t>
      </w:r>
      <w:r>
        <w:t xml:space="preserve"> </w:t>
      </w:r>
      <w:r>
        <w:t xml:space="preserve">/</w:t>
      </w:r>
      <w:r>
        <w:t xml:space="preserve"> </w:t>
      </w:r>
      <w:r>
        <w:rPr>
          <w:rStyle w:val="VerbatimChar"/>
        </w:rPr>
        <w:t xml:space="preserve">--skip-system-safety</w:t>
      </w:r>
      <w:r>
        <w:t xml:space="preserve"> </w:t>
      </w:r>
      <w:r>
        <w:t xml:space="preserve">/</w:t>
      </w:r>
      <w:r>
        <w:t xml:space="preserve"> </w:t>
      </w:r>
      <w:r>
        <w:rPr>
          <w:rStyle w:val="VerbatimChar"/>
        </w:rPr>
        <w:t xml:space="preserve">--brick-risk-accepted</w:t>
      </w:r>
      <w:r>
        <w:t xml:space="preserve"> </w:t>
      </w:r>
      <w:r>
        <w:t xml:space="preserve">escape.</w:t>
      </w:r>
    </w:p>
    <w:bookmarkEnd w:id="230"/>
    <w:bookmarkStart w:id="231" w:name="X96a5d537e31d508263cf20075c644930500fc4a"/>
    <w:p>
      <w:pPr>
        <w:pStyle w:val="Heading3"/>
      </w:pPr>
      <w:r>
        <w:t xml:space="preserve">§11.4.134 — Code-review iterate-until-GO + rock-solid-evidence mandate (User mandate, 2026-06-08)</w:t>
      </w:r>
    </w:p>
    <w:p>
      <w:pPr>
        <w:pStyle w:val="FirstParagraph"/>
      </w:pPr>
      <w:r>
        <w:rPr>
          <w:b/>
          <w:bCs/>
        </w:rPr>
        <w:t xml:space="preserve">Forensic anchor — verbatim user mandate (2026-06-08):</w:t>
      </w:r>
      <w:r>
        <w:t xml:space="preserve"> </w:t>
      </w:r>
      <w:r>
        <w:t xml:space="preserve">"For any fixes/changes given back to us for re-work by the code-review process, once we fix/improve everything per the code-review's requests, we MUST RE-RUN code-review AGAIN until we get a GO from it with NO new issues reported or warnings of any kind! All results produced by this whole process MUST ALWAYS give us rock-solid PHYSICAL evidence that the fixed/improved codebase really works now as expected, with no false results and no bluff(s) of any kind."</w:t>
      </w:r>
    </w:p>
    <w:p>
      <w:pPr>
        <w:pStyle w:val="BodyText"/>
      </w:pPr>
      <w:r>
        <w:t xml:space="preserve">When the §11.4.125 code-review returns ANY finding (BLOCKING, nit, or warning) and the author fixes/improves per that review, the code review MUST BE RE-RUN — and KEEP being re-run after each remediation round — until a clean GO with ZERO new issues AND ZERO warnings. A single "addressed the findings" pass is NOT sufficient: the corrected batch MUST pass a FRESH adversarial review (a re-review can surface NEW findings introduced by the fixes — the §11.4.1 fix-A-creates-B mode). The loop terminates ONLY on a clean GO; a residual warning is itself a finding that re-arms the loop. Every round's verdict AND every fix's validation MUST carry rock-solid PHYSICAL captured evidence per §11.4.5 / §11.4.69 / §11.4.107 (captured audio / video / sysfs / dumpsys / sink-side / runtime-signature) proving the fixed codebase REALLY works — never metadata-only / config-only / absence-of-error / grep-without-runtime; no false results, no bluff; a GO unbacked by physical evidence is a §11.4 PASS-bluff at the review-loop layer. REFINES / STRENGTHENS §11.4.125 (iterate-until-no-blocking): makes the loop EXPLICIT, raises termination to ZERO findings AND ZERO warnings, BINDS physical evidence to every round. Classification: universal (§11.4.17). Composes §11.4.125 / §11.4.1 / §11.4.4 / §11.4.5 / §11.4.6 / §11.4.69 / §11.4.107 / §11.4.50 / §11.4.108 / §11.4.123. Gate</w:t>
      </w:r>
      <w:r>
        <w:t xml:space="preserve"> </w:t>
      </w:r>
      <w:r>
        <w:rPr>
          <w:rStyle w:val="VerbatimChar"/>
        </w:rPr>
        <w:t xml:space="preserve">CM-COVENANT-114-134-PROPAGATION</w:t>
      </w:r>
      <w:r>
        <w:t xml:space="preserve"> </w:t>
      </w:r>
      <w:r>
        <w:t xml:space="preserve">(literal</w:t>
      </w:r>
      <w:r>
        <w:t xml:space="preserve"> </w:t>
      </w:r>
      <w:r>
        <w:rPr>
          <w:rStyle w:val="VerbatimChar"/>
        </w:rPr>
        <w:t xml:space="preserve">11.4.134</w:t>
      </w:r>
      <w:r>
        <w:t xml:space="preserve">) + rec. gate</w:t>
      </w:r>
      <w:r>
        <w:t xml:space="preserve"> </w:t>
      </w:r>
      <w:r>
        <w:rPr>
          <w:rStyle w:val="VerbatimChar"/>
        </w:rPr>
        <w:t xml:space="preserve">CM-CODE-REVIEW-ITERATE-UNTIL-GO</w:t>
      </w:r>
      <w:r>
        <w:t xml:space="preserve"> </w:t>
      </w:r>
      <w:r>
        <w:t xml:space="preserve">+ paired §1.1 mutation.</w:t>
      </w:r>
    </w:p>
    <w:p>
      <w:pPr>
        <w:pStyle w:val="BodyText"/>
      </w:pPr>
      <w:r>
        <w:rPr>
          <w:b/>
          <w:bCs/>
        </w:rPr>
        <w:t xml:space="preserve">Canonical authority:</w:t>
      </w:r>
      <w:r>
        <w:t xml:space="preserve"> </w:t>
      </w:r>
      <w:hyperlink r:id="rId9">
        <w:r>
          <w:rPr>
            <w:rStyle w:val="VerbatimChar"/>
          </w:rPr>
          <w:t xml:space="preserve">Constitution.md</w:t>
        </w:r>
      </w:hyperlink>
      <w:r>
        <w:t xml:space="preserve"> </w:t>
      </w:r>
      <w:r>
        <w:t xml:space="preserve">§11.4.134. Release blocker. No</w:t>
      </w:r>
      <w:r>
        <w:t xml:space="preserve"> </w:t>
      </w:r>
      <w:r>
        <w:rPr>
          <w:rStyle w:val="VerbatimChar"/>
        </w:rPr>
        <w:t xml:space="preserve">--skip-rereview</w:t>
      </w:r>
      <w:r>
        <w:t xml:space="preserve"> </w:t>
      </w:r>
      <w:r>
        <w:t xml:space="preserve">/</w:t>
      </w:r>
      <w:r>
        <w:t xml:space="preserve"> </w:t>
      </w:r>
      <w:r>
        <w:rPr>
          <w:rStyle w:val="VerbatimChar"/>
        </w:rPr>
        <w:t xml:space="preserve">--single-review-pass</w:t>
      </w:r>
      <w:r>
        <w:t xml:space="preserve"> </w:t>
      </w:r>
      <w:r>
        <w:t xml:space="preserve">/</w:t>
      </w:r>
      <w:r>
        <w:t xml:space="preserve"> </w:t>
      </w:r>
      <w:r>
        <w:rPr>
          <w:rStyle w:val="VerbatimChar"/>
        </w:rPr>
        <w:t xml:space="preserve">--warnings-ok</w:t>
      </w:r>
      <w:r>
        <w:t xml:space="preserve"> </w:t>
      </w:r>
      <w:r>
        <w:t xml:space="preserve">/</w:t>
      </w:r>
      <w:r>
        <w:t xml:space="preserve"> </w:t>
      </w:r>
      <w:r>
        <w:rPr>
          <w:rStyle w:val="VerbatimChar"/>
        </w:rPr>
        <w:t xml:space="preserve">--evidence-optional</w:t>
      </w:r>
      <w:r>
        <w:t xml:space="preserve"> </w:t>
      </w:r>
      <w:r>
        <w:t xml:space="preserve">escape.</w:t>
      </w:r>
    </w:p>
    <w:p>
      <w:pPr>
        <w:pStyle w:val="BodyText"/>
      </w:pPr>
      <w:r>
        <w:rPr>
          <w:b/>
          <w:bCs/>
        </w:rPr>
        <w:t xml:space="preserve">§11.4.135 — Standing regression-guard suite + every-fixed-defect-gets-a-permanent-regression-test (User mandate, 2026-06-08).</w:t>
      </w:r>
      <w:r>
        <w:t xml:space="preserve"> </w:t>
      </w:r>
      <w:r>
        <w:t xml:space="preserve">Every project MUST maintain a STANDING regression-guard suite that runs on EVERY build+deploy and BLOCKS the release tag on any failure. Every closed defect (stable ticket id, e.g. ATM-NNN) MUST, in the SAME commit as its fix (extending the §11.4.43 DOCUMENT step), register a permanent §11.4.115 RED-on-broken-artifact regression test into the suite —</w:t>
      </w:r>
      <w:r>
        <w:t xml:space="preserve"> </w:t>
      </w:r>
      <w:r>
        <w:rPr>
          <w:rStyle w:val="VerbatimChar"/>
        </w:rPr>
        <w:t xml:space="preserve">RED_MODE=1</w:t>
      </w:r>
      <w:r>
        <w:t xml:space="preserve"> </w:t>
      </w:r>
      <w:r>
        <w:t xml:space="preserve">capturing the historical defect on a pre-fix artifact (the proof the guard is real),</w:t>
      </w:r>
      <w:r>
        <w:t xml:space="preserve"> </w:t>
      </w:r>
      <w:r>
        <w:rPr>
          <w:rStyle w:val="VerbatimChar"/>
        </w:rPr>
        <w:t xml:space="preserve">RED_MODE=0</w:t>
      </w:r>
      <w:r>
        <w:t xml:space="preserve"> </w:t>
      </w:r>
      <w:r>
        <w:t xml:space="preserve">the standing GREEN guard asserting the defect is ABSENT. A closure without a registered guard is a §11.4.123 violation. The suite runs FIRST in the post-deploy cycle (highest-risk set per §11.4.132) and is a §11.4.40 release-gate blocker. Forensic anchor (FACT): the wrong-subtitle-on-2nd-display defect was "fixed" via a source-side</w:t>
      </w:r>
      <w:r>
        <w:t xml:space="preserve"> </w:t>
      </w:r>
      <w:r>
        <w:rPr>
          <w:rStyle w:val="VerbatimChar"/>
        </w:rPr>
        <w:t xml:space="preserve">CONTROL_MENU_LABEL_DENYLIST</w:t>
      </w:r>
      <w:r>
        <w:t xml:space="preserve"> </w:t>
      </w:r>
      <w:r>
        <w:t xml:space="preserve">that NO test mirrored or re-ran, so the NEXT chrome class recurred silently while the GREEN suite passed. Industry-standard bug-driven testing (Google content-driven testing; AOSP CTS/Tradefed) made mechanical + enforced. Composes §11.4.4 / §11.4.40 / §11.4.43 / §11.4.46 / §11.4.50 / §11.4.107 / §11.4.108 / §11.4.115 / §11.4.118 / §11.4.123 / §11.4.124 / §11.4.130 / §11.4.132. Classification: universal (§11.4.17). Propagation gate</w:t>
      </w:r>
      <w:r>
        <w:t xml:space="preserve"> </w:t>
      </w:r>
      <w:r>
        <w:rPr>
          <w:rStyle w:val="VerbatimChar"/>
        </w:rPr>
        <w:t xml:space="preserve">CM-COVENANT-114-135-PROPAGATION</w:t>
      </w:r>
      <w:r>
        <w:t xml:space="preserve"> </w:t>
      </w:r>
      <w:r>
        <w:t xml:space="preserve">(literal</w:t>
      </w:r>
      <w:r>
        <w:t xml:space="preserve"> </w:t>
      </w:r>
      <w:r>
        <w:rPr>
          <w:rStyle w:val="VerbatimChar"/>
        </w:rPr>
        <w:t xml:space="preserve">11.4.135</w:t>
      </w:r>
      <w:r>
        <w:t xml:space="preserve">) + recommended gates</w:t>
      </w:r>
      <w:r>
        <w:t xml:space="preserve"> </w:t>
      </w:r>
      <w:r>
        <w:rPr>
          <w:rStyle w:val="VerbatimChar"/>
        </w:rPr>
        <w:t xml:space="preserve">CM-REGRESSION-GUARD-REGISTERED</w:t>
      </w:r>
      <w:r>
        <w:t xml:space="preserve"> </w:t>
      </w:r>
      <w:r>
        <w:t xml:space="preserve">/</w:t>
      </w:r>
      <w:r>
        <w:t xml:space="preserve"> </w:t>
      </w:r>
      <w:r>
        <w:rPr>
          <w:rStyle w:val="VerbatimChar"/>
        </w:rPr>
        <w:t xml:space="preserve">CM-REGRESSION-GUARD-SUITE-WIRED</w:t>
      </w:r>
      <w:r>
        <w:t xml:space="preserve"> </w:t>
      </w:r>
      <w:r>
        <w:t xml:space="preserve">+ paired §1.1 mutation.</w:t>
      </w:r>
      <w:r>
        <w:t xml:space="preserve"> </w:t>
      </w: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§11.4.135. Non-compliance is a release blocker. No escape hatch — no</w:t>
      </w:r>
      <w:r>
        <w:t xml:space="preserve"> </w:t>
      </w:r>
      <w:r>
        <w:rPr>
          <w:rStyle w:val="VerbatimChar"/>
        </w:rPr>
        <w:t xml:space="preserve">--skip-regression-guard</w:t>
      </w:r>
      <w:r>
        <w:t xml:space="preserve">,</w:t>
      </w:r>
      <w:r>
        <w:t xml:space="preserve"> </w:t>
      </w:r>
      <w:r>
        <w:rPr>
          <w:rStyle w:val="VerbatimChar"/>
        </w:rPr>
        <w:t xml:space="preserve">--no-guard-on-close</w:t>
      </w:r>
      <w:r>
        <w:t xml:space="preserve">,</w:t>
      </w:r>
      <w:r>
        <w:t xml:space="preserve"> </w:t>
      </w:r>
      <w:r>
        <w:rPr>
          <w:rStyle w:val="VerbatimChar"/>
        </w:rPr>
        <w:t xml:space="preserve">--guard-optional</w:t>
      </w:r>
      <w:r>
        <w:t xml:space="preserve"> </w:t>
      </w:r>
      <w:r>
        <w:t xml:space="preserve">flag.</w:t>
      </w:r>
    </w:p>
    <w:p>
      <w:pPr>
        <w:pStyle w:val="BodyText"/>
      </w:pPr>
      <w:r>
        <w:rPr>
          <w:b/>
          <w:bCs/>
        </w:rPr>
        <w:t xml:space="preserve">§11.4.136 — Real-content end-to-end playback-test mandate (User mandate, 2026-06-08).</w:t>
      </w:r>
      <w:r>
        <w:t xml:space="preserve"> </w:t>
      </w:r>
      <w:r>
        <w:t xml:space="preserve">Refines/strengthens §11.4.107. Any test asserting media playback works MUST drive REAL content (catalog stream or offline reference clip) through the user's path (§11.4.48 UI-driven → §11.4.117 CV/OCR fallback) and assert it genuinely PLAYS via the §11.4.107 liveness battery PLUS a decoder-health census — a numeric drop-buffer budget, no buffer-timestamp re-order/discard, no codec-reject (cite Android/Media3 ExoPlayer OEM pre-OTA playback-test mandate: "too many dropped buffers" &gt;25, "unexpected presentation timestamp", "test timed out"). Metadata-only / launch-only / registration-only / single-frame / config-only PASS is forbidden (§11.4 / §11.4.1). A golden/reference clip corpus (BBC ExoPlayer testing samples) is the offline ground-truth. Composes §11.4.5 / §11.4.48 / §11.4.50 / §11.4.107 / §11.4.117 / §11.4.123 / §11.4.13 / §11.4.69. Classification: universal (§11.4.17). Propagation gate</w:t>
      </w:r>
      <w:r>
        <w:t xml:space="preserve"> </w:t>
      </w:r>
      <w:r>
        <w:rPr>
          <w:rStyle w:val="VerbatimChar"/>
        </w:rPr>
        <w:t xml:space="preserve">CM-COVENANT-114-136-PROPAGATION</w:t>
      </w:r>
      <w:r>
        <w:t xml:space="preserve"> </w:t>
      </w:r>
      <w:r>
        <w:t xml:space="preserve">(literal</w:t>
      </w:r>
      <w:r>
        <w:t xml:space="preserve"> </w:t>
      </w:r>
      <w:r>
        <w:rPr>
          <w:rStyle w:val="VerbatimChar"/>
        </w:rPr>
        <w:t xml:space="preserve">11.4.136</w:t>
      </w:r>
      <w:r>
        <w:t xml:space="preserve">) + recommended gate</w:t>
      </w:r>
      <w:r>
        <w:t xml:space="preserve"> </w:t>
      </w:r>
      <w:r>
        <w:rPr>
          <w:rStyle w:val="VerbatimChar"/>
        </w:rPr>
        <w:t xml:space="preserve">CM-REAL-CONTENT-PLAYBACK-TEST</w:t>
      </w:r>
      <w:r>
        <w:t xml:space="preserve"> </w:t>
      </w:r>
      <w:r>
        <w:t xml:space="preserve">+ paired §1.1 mutation.</w:t>
      </w:r>
      <w:r>
        <w:t xml:space="preserve"> </w:t>
      </w: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§11.4.136. Non-compliance is a release blocker. No escape hatch — no</w:t>
      </w:r>
      <w:r>
        <w:t xml:space="preserve"> </w:t>
      </w:r>
      <w:r>
        <w:rPr>
          <w:rStyle w:val="VerbatimChar"/>
        </w:rPr>
        <w:t xml:space="preserve">--launch-proves-playback</w:t>
      </w:r>
      <w:r>
        <w:t xml:space="preserve">,</w:t>
      </w:r>
      <w:r>
        <w:t xml:space="preserve"> </w:t>
      </w:r>
      <w:r>
        <w:rPr>
          <w:rStyle w:val="VerbatimChar"/>
        </w:rPr>
        <w:t xml:space="preserve">--skip-decoder-health</w:t>
      </w:r>
      <w:r>
        <w:t xml:space="preserve">,</w:t>
      </w:r>
      <w:r>
        <w:t xml:space="preserve"> </w:t>
      </w:r>
      <w:r>
        <w:rPr>
          <w:rStyle w:val="VerbatimChar"/>
        </w:rPr>
        <w:t xml:space="preserve">--metadata-playback-pass-suffices</w:t>
      </w:r>
      <w:r>
        <w:t xml:space="preserve"> </w:t>
      </w:r>
      <w:r>
        <w:t xml:space="preserve">flag.</w:t>
      </w:r>
    </w:p>
    <w:p>
      <w:pPr>
        <w:pStyle w:val="BodyText"/>
      </w:pPr>
      <w:r>
        <w:rPr>
          <w:b/>
          <w:bCs/>
        </w:rPr>
        <w:t xml:space="preserve">§11.4.137 — Subtitle/caption content-correctness oracle + secure-display-proxy-honesty mandate (User mandate, 2026-06-08).</w:t>
      </w:r>
      <w:r>
        <w:t xml:space="preserve"> </w:t>
      </w:r>
      <w:r>
        <w:t xml:space="preserve">Refines §11.4.117 + §11.4.107 + §11.4.112. Forensic anchor (FACT): tests tasked to "physically verify the 2nd-display subtitle" PASSed GREEN while subtitles did NOT show / showed WRONG — the streaming player surface is FLAG_SECURE so</w:t>
      </w:r>
      <w:r>
        <w:t xml:space="preserve"> </w:t>
      </w:r>
      <w:r>
        <w:rPr>
          <w:rStyle w:val="VerbatimChar"/>
        </w:rPr>
        <w:t xml:space="preserve">screencap -d &lt;secondary&gt;</w:t>
      </w:r>
      <w:r>
        <w:t xml:space="preserve"> </w:t>
      </w:r>
      <w:r>
        <w:t xml:space="preserve">returns BLACK (autonomous PIXEL verification structurally impossible per §11.4.112), so the test fell back to the accessibility-scraped/</w:t>
      </w:r>
      <w:r>
        <w:rPr>
          <w:rStyle w:val="VerbatimChar"/>
        </w:rPr>
        <w:t xml:space="preserve">persist.atmosphere.subdebug</w:t>
      </w:r>
      <w:r>
        <w:t xml:space="preserve"> </w:t>
      </w:r>
      <w:r>
        <w:t xml:space="preserve">proxy, and the proxy accepted a chrome/menu LABEL (</w:t>
      </w:r>
      <w:r>
        <w:rPr>
          <w:rStyle w:val="VerbatimChar"/>
        </w:rPr>
        <w:t xml:space="preserve">Аудио и субтитры</w:t>
      </w:r>
      <w:r>
        <w:t xml:space="preserve">) as a valid subtitle because the prose floor accepted any multibyte prose and NO menu-label denylist + NO position/cadence check existed. The mandate: a subtitle-correctness test MUST classify the cue's</w:t>
      </w:r>
      <w:r>
        <w:t xml:space="preserve"> </w:t>
      </w:r>
      <w:r>
        <w:rPr>
          <w:i/>
          <w:iCs/>
        </w:rPr>
        <w:t xml:space="preserve">content class</w:t>
      </w:r>
      <w:r>
        <w:t xml:space="preserve"> </w:t>
      </w:r>
      <w:r>
        <w:t xml:space="preserve">— a present cue is NOT a correct cue. CHROME (FAIL) if a known control/menu label (closed multilingual deny-list MIRRORED from source, case-folded incl. non-ASCII), time/numeric chrome, not prose, OUTSIDE the lower safe-title band (CEA-708 9-anchor grid), OR STATIC across the window (real subtitle changes → ≥2 distinct prose cues, a metamorphic relation). DIALOGUE (PASS) only when prose + not-denied + not-chrome + position-ok + cadence ≥2 OR fuzzy-matches the SOURCE-extracted cue via normalized edit distance (§11.4.123 host ground truth). The oracle MUST be self-validated golden-good/golden-bad (§11.4.107(10)) and the deny-list MUST be verified present in the SHIPPED artifact (§11.4.108) — a source-green denylist with no test mirror + no artifact check is the exact recurrence pattern forbidden here. Secure-display honesty (§11.4.112): where FLAG_SECURE makes pixel verification impossible, the rock-solid autonomous proof is the player's caption telemetry + source-track presence + content-class oracle — NEVER a faked pixel "physical" pass; human-eye pixel confirmation is</w:t>
      </w:r>
      <w:r>
        <w:t xml:space="preserve"> </w:t>
      </w:r>
      <w:r>
        <w:rPr>
          <w:rStyle w:val="VerbatimChar"/>
        </w:rPr>
        <w:t xml:space="preserve">operator_attended</w:t>
      </w:r>
      <w:r>
        <w:t xml:space="preserve"> </w:t>
      </w:r>
      <w:r>
        <w:t xml:space="preserve">(§11.4.52) with a tracked migration item. App-agnostic (keys off content class). Composes §11.4.3 / §11.4.5 / §11.4.6 / §11.4.107 / §11.4.108 / §11.4.112 / §11.4.115 / §11.4.117 / §11.4.123 / §11.4.13 / §11.4.69. Classification: universal (§11.4.17). Propagation gate</w:t>
      </w:r>
      <w:r>
        <w:t xml:space="preserve"> </w:t>
      </w:r>
      <w:r>
        <w:rPr>
          <w:rStyle w:val="VerbatimChar"/>
        </w:rPr>
        <w:t xml:space="preserve">CM-COVENANT-114-137-PROPAGATION</w:t>
      </w:r>
      <w:r>
        <w:t xml:space="preserve"> </w:t>
      </w:r>
      <w:r>
        <w:t xml:space="preserve">(literal</w:t>
      </w:r>
      <w:r>
        <w:t xml:space="preserve"> </w:t>
      </w:r>
      <w:r>
        <w:rPr>
          <w:rStyle w:val="VerbatimChar"/>
        </w:rPr>
        <w:t xml:space="preserve">11.4.137</w:t>
      </w:r>
      <w:r>
        <w:t xml:space="preserve">) + recommended gate</w:t>
      </w:r>
      <w:r>
        <w:t xml:space="preserve"> </w:t>
      </w:r>
      <w:r>
        <w:rPr>
          <w:rStyle w:val="VerbatimChar"/>
        </w:rPr>
        <w:t xml:space="preserve">CM-SUBTITLE-CONTENT-CORRECTNESS-ORACLE</w:t>
      </w:r>
      <w:r>
        <w:t xml:space="preserve"> </w:t>
      </w:r>
      <w:r>
        <w:t xml:space="preserve">+ paired §1.1 mutation (strip the denylist/position/cadence check → golden-bad</w:t>
      </w:r>
      <w:r>
        <w:t xml:space="preserve"> </w:t>
      </w:r>
      <w:r>
        <w:rPr>
          <w:rStyle w:val="VerbatimChar"/>
        </w:rPr>
        <w:t xml:space="preserve">Аудио и субтитры</w:t>
      </w:r>
      <w:r>
        <w:t xml:space="preserve"> </w:t>
      </w:r>
      <w:r>
        <w:t xml:space="preserve">PASSes → gate FAILs).</w:t>
      </w:r>
      <w:r>
        <w:t xml:space="preserve"> </w:t>
      </w: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§11.4.137. Non-compliance is a release blocker. No escape hatch — no</w:t>
      </w:r>
      <w:r>
        <w:t xml:space="preserve"> </w:t>
      </w:r>
      <w:r>
        <w:rPr>
          <w:rStyle w:val="VerbatimChar"/>
        </w:rPr>
        <w:t xml:space="preserve">--present-cue-is-correct</w:t>
      </w:r>
      <w:r>
        <w:t xml:space="preserve">,</w:t>
      </w:r>
      <w:r>
        <w:t xml:space="preserve"> </w:t>
      </w:r>
      <w:r>
        <w:rPr>
          <w:rStyle w:val="VerbatimChar"/>
        </w:rPr>
        <w:t xml:space="preserve">--skip-chrome-oracle</w:t>
      </w:r>
      <w:r>
        <w:t xml:space="preserve">,</w:t>
      </w:r>
      <w:r>
        <w:t xml:space="preserve"> </w:t>
      </w:r>
      <w:r>
        <w:rPr>
          <w:rStyle w:val="VerbatimChar"/>
        </w:rPr>
        <w:t xml:space="preserve">--length-heuristic-suffices</w:t>
      </w:r>
      <w:r>
        <w:t xml:space="preserve">,</w:t>
      </w:r>
      <w:r>
        <w:t xml:space="preserve"> </w:t>
      </w:r>
      <w:r>
        <w:rPr>
          <w:rStyle w:val="VerbatimChar"/>
        </w:rPr>
        <w:t xml:space="preserve">--pixel-pass-on-secure-display</w:t>
      </w:r>
      <w:r>
        <w:t xml:space="preserve">,</w:t>
      </w:r>
      <w:r>
        <w:t xml:space="preserve"> </w:t>
      </w:r>
      <w:r>
        <w:rPr>
          <w:rStyle w:val="VerbatimChar"/>
        </w:rPr>
        <w:t xml:space="preserve">--skip-position-check</w:t>
      </w:r>
      <w:r>
        <w:t xml:space="preserve">,</w:t>
      </w:r>
      <w:r>
        <w:t xml:space="preserve"> </w:t>
      </w:r>
      <w:r>
        <w:rPr>
          <w:rStyle w:val="VerbatimChar"/>
        </w:rPr>
        <w:t xml:space="preserve">--skip-cadence-check</w:t>
      </w:r>
      <w:r>
        <w:t xml:space="preserve"> </w:t>
      </w:r>
      <w:r>
        <w:t xml:space="preserve">flag.</w:t>
      </w:r>
    </w:p>
    <w:p>
      <w:pPr>
        <w:pStyle w:val="BodyText"/>
      </w:pPr>
      <w:r>
        <w:rPr>
          <w:b/>
          <w:bCs/>
        </w:rPr>
        <w:t xml:space="preserve">§11.4.138 — Operator-escape =&gt; mandatory bluff-audit + permanent guard (User mandate, 2026-06-08).</w:t>
      </w:r>
      <w:r>
        <w:t xml:space="preserve"> </w:t>
      </w:r>
      <w:r>
        <w:t xml:space="preserve">When the operator (or any out-of-band channel) finds a defect that the GREEN test suite passed, this is by definition a §11.4 PASS-bluff — it MUST trigger, before the fix is closed: (1) a §11.4.102 systematic-debugging pass to FACT-root-cause; (2) a bluff-audit identifying the EXACT assertion that should have caught it but didn't, cited to</w:t>
      </w:r>
      <w:r>
        <w:t xml:space="preserve"> </w:t>
      </w:r>
      <w:r>
        <w:rPr>
          <w:rStyle w:val="VerbatimChar"/>
        </w:rPr>
        <w:t xml:space="preserve">file:line</w:t>
      </w:r>
      <w:r>
        <w:t xml:space="preserve"> </w:t>
      </w:r>
      <w:r>
        <w:t xml:space="preserve">(canonical example:</w:t>
      </w:r>
      <w:r>
        <w:t xml:space="preserve"> </w:t>
      </w:r>
      <w:r>
        <w:rPr>
          <w:rStyle w:val="VerbatimChar"/>
        </w:rPr>
        <w:t xml:space="preserve">lib/subtitle_content_validation.sh:sub_is_prose()</w:t>
      </w:r>
      <w:r>
        <w:t xml:space="preserve"> </w:t>
      </w:r>
      <w:r>
        <w:t xml:space="preserve">returning TRUE for</w:t>
      </w:r>
      <w:r>
        <w:t xml:space="preserve"> </w:t>
      </w:r>
      <w:r>
        <w:rPr>
          <w:rStyle w:val="VerbatimChar"/>
        </w:rPr>
        <w:t xml:space="preserve">Аудио и субтитры</w:t>
      </w:r>
      <w:r>
        <w:t xml:space="preserve">); (3) a permanent §11.4.135 regression guard registered in the SAME commit as the fix, with its §11.4.115 RED capturing the operator-found defect; (4) the bluff-audit committed under</w:t>
      </w:r>
      <w:r>
        <w:t xml:space="preserve"> </w:t>
      </w:r>
      <w:r>
        <w:rPr>
          <w:rStyle w:val="VerbatimChar"/>
        </w:rPr>
        <w:t xml:space="preserve">docs/research/&lt;scope&gt;/&lt;defect&gt;_bluff_audit/</w:t>
      </w:r>
      <w:r>
        <w:t xml:space="preserve">. Closing an operator-found defect WITHOUT the bluff-audit + permanent guard is itself a §11.4 violation (the bluff that let it through is still live and the defect will recur). Composes §11.4 / §11.4.1 / §11.4.102 / §11.4.108 / §11.4.115 / §11.4.118 / §11.4.123 / §11.4.135. Classification: universal (§11.4.17). Propagation gate</w:t>
      </w:r>
      <w:r>
        <w:t xml:space="preserve"> </w:t>
      </w:r>
      <w:r>
        <w:rPr>
          <w:rStyle w:val="VerbatimChar"/>
        </w:rPr>
        <w:t xml:space="preserve">CM-COVENANT-114-138-PROPAGATION</w:t>
      </w:r>
      <w:r>
        <w:t xml:space="preserve"> </w:t>
      </w:r>
      <w:r>
        <w:t xml:space="preserve">(literal</w:t>
      </w:r>
      <w:r>
        <w:t xml:space="preserve"> </w:t>
      </w:r>
      <w:r>
        <w:rPr>
          <w:rStyle w:val="VerbatimChar"/>
        </w:rPr>
        <w:t xml:space="preserve">11.4.138</w:t>
      </w:r>
      <w:r>
        <w:t xml:space="preserve">) + recommended gate</w:t>
      </w:r>
      <w:r>
        <w:t xml:space="preserve"> </w:t>
      </w:r>
      <w:r>
        <w:rPr>
          <w:rStyle w:val="VerbatimChar"/>
        </w:rPr>
        <w:t xml:space="preserve">CM-OPERATOR-ESCAPE-BLUFF-AUDIT</w:t>
      </w:r>
      <w:r>
        <w:t xml:space="preserve"> </w:t>
      </w:r>
      <w:r>
        <w:t xml:space="preserve">+ paired §1.1 mutation.</w:t>
      </w:r>
      <w:r>
        <w:t xml:space="preserve"> </w:t>
      </w: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§11.4.138. Non-compliance is a release blocker. No escape hatch — no</w:t>
      </w:r>
      <w:r>
        <w:t xml:space="preserve"> </w:t>
      </w:r>
      <w:r>
        <w:rPr>
          <w:rStyle w:val="VerbatimChar"/>
        </w:rPr>
        <w:t xml:space="preserve">--close-without-bluff-audit</w:t>
      </w:r>
      <w:r>
        <w:t xml:space="preserve">,</w:t>
      </w:r>
      <w:r>
        <w:t xml:space="preserve"> </w:t>
      </w:r>
      <w:r>
        <w:rPr>
          <w:rStyle w:val="VerbatimChar"/>
        </w:rPr>
        <w:t xml:space="preserve">--operator-find-is-just-a-bug</w:t>
      </w:r>
      <w:r>
        <w:t xml:space="preserve">,</w:t>
      </w:r>
      <w:r>
        <w:t xml:space="preserve"> </w:t>
      </w:r>
      <w:r>
        <w:rPr>
          <w:rStyle w:val="VerbatimChar"/>
        </w:rPr>
        <w:t xml:space="preserve">--skip-permanent-guard</w:t>
      </w:r>
      <w:r>
        <w:t xml:space="preserve"> </w:t>
      </w:r>
      <w:r>
        <w:t xml:space="preserve">flag.</w:t>
      </w:r>
    </w:p>
    <w:p>
      <w:pPr>
        <w:pStyle w:val="BodyText"/>
      </w:pPr>
      <w:r>
        <w:rPr>
          <w:b/>
          <w:bCs/>
        </w:rPr>
        <w:t xml:space="preserve">§11.4.139 — Fresh-process clean-artifact runtime-signature mandate (User mandate, 2026-06-08).</w:t>
      </w:r>
      <w:r>
        <w:t xml:space="preserve"> </w:t>
      </w:r>
      <w:r>
        <w:t xml:space="preserve">Refines §11.4.108. Before any post-deploy validation — ESPECIALLY a non-pixel proxy verification (the subdebug/accessibility-cue channel used for FLAG_SECURE displays) — the harness MUST assert running-artifact == built-artifact: the deploy yielded a CLEAN target (mutable-overlay/userdata wiped) OR a pre-validation check proves no stale overlay shadows the deployed code (e.g. every guarded package — incl. the Presenter that emits the subtitle cue — resolves to the system partition, no per-user override). A stale shadow of the cue-emitting component (e.g. a Presenter APK predating the denylist) makes the proxy report on code that was never deployed — any PASS is a §11.4 PASS-bluff. Each fix declares ONE machine-checkable runtime signature verified on the clean target (the §11.4.108 registry IS the definition of done); for the subtitle class the signature is "the shipped Presenter APK contains the denylist literal (case-insensitive) AND the subdebug channel emits</w:t>
      </w:r>
      <w:r>
        <w:t xml:space="preserve"> </w:t>
      </w:r>
      <w:r>
        <w:rPr>
          <w:rStyle w:val="VerbatimChar"/>
        </w:rPr>
        <w:t xml:space="preserve">candidate REJECTED reason=chrome-label</w:t>
      </w:r>
      <w:r>
        <w:t xml:space="preserve"> </w:t>
      </w:r>
      <w:r>
        <w:t xml:space="preserve">for a menu label." Composes §11.4.46 / §11.4.108 / §11.4.130 / §11.4.135 / §11.4.137. Classification: universal (§11.4.17). Propagation gate</w:t>
      </w:r>
      <w:r>
        <w:t xml:space="preserve"> </w:t>
      </w:r>
      <w:r>
        <w:rPr>
          <w:rStyle w:val="VerbatimChar"/>
        </w:rPr>
        <w:t xml:space="preserve">CM-COVENANT-114-139-PROPAGATION</w:t>
      </w:r>
      <w:r>
        <w:t xml:space="preserve"> </w:t>
      </w:r>
      <w:r>
        <w:t xml:space="preserve">(literal</w:t>
      </w:r>
      <w:r>
        <w:t xml:space="preserve"> </w:t>
      </w:r>
      <w:r>
        <w:rPr>
          <w:rStyle w:val="VerbatimChar"/>
        </w:rPr>
        <w:t xml:space="preserve">11.4.139</w:t>
      </w:r>
      <w:r>
        <w:t xml:space="preserve">) + recommended gate</w:t>
      </w:r>
      <w:r>
        <w:t xml:space="preserve"> </w:t>
      </w:r>
      <w:r>
        <w:rPr>
          <w:rStyle w:val="VerbatimChar"/>
        </w:rPr>
        <w:t xml:space="preserve">CM-CLEAN-ARTIFACT-RUNTIME-SIGNATURE</w:t>
      </w:r>
      <w:r>
        <w:t xml:space="preserve"> </w:t>
      </w:r>
      <w:r>
        <w:t xml:space="preserve">+ paired §1.1 mutation.</w:t>
      </w:r>
      <w:r>
        <w:t xml:space="preserve"> </w:t>
      </w: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§11.4.139. Non-compliance is a release blocker. No escape hatch — no</w:t>
      </w:r>
      <w:r>
        <w:t xml:space="preserve"> </w:t>
      </w:r>
      <w:r>
        <w:rPr>
          <w:rStyle w:val="VerbatimChar"/>
        </w:rPr>
        <w:t xml:space="preserve">--validate-against-running-state</w:t>
      </w:r>
      <w:r>
        <w:t xml:space="preserve">,</w:t>
      </w:r>
      <w:r>
        <w:t xml:space="preserve"> </w:t>
      </w:r>
      <w:r>
        <w:rPr>
          <w:rStyle w:val="VerbatimChar"/>
        </w:rPr>
        <w:t xml:space="preserve">--skip-clean-precondition</w:t>
      </w:r>
      <w:r>
        <w:t xml:space="preserve">,</w:t>
      </w:r>
      <w:r>
        <w:t xml:space="preserve"> </w:t>
      </w:r>
      <w:r>
        <w:rPr>
          <w:rStyle w:val="VerbatimChar"/>
        </w:rPr>
        <w:t xml:space="preserve">--shadow-OK</w:t>
      </w:r>
      <w:r>
        <w:t xml:space="preserve"> </w:t>
      </w:r>
      <w:r>
        <w:t xml:space="preserve">flag.</w:t>
      </w:r>
    </w:p>
    <w:p>
      <w:pPr>
        <w:pStyle w:val="BlockText"/>
      </w:pPr>
      <w:r>
        <w:rPr>
          <w:b/>
          <w:bCs/>
        </w:rPr>
        <w:t xml:space="preserve">§11.4.140 — Universal action-prefix system (</w:t>
      </w:r>
      <w:r>
        <w:rPr>
          <w:rStyle w:val="VerbatimChar"/>
          <w:b/>
          <w:bCs/>
        </w:rPr>
        <w:t xml:space="preserve">ACTION_NAME ::</w:t>
      </w:r>
      <w:r>
        <w:rPr>
          <w:b/>
          <w:bCs/>
        </w:rPr>
        <w:t xml:space="preserve">) (User mandate,</w:t>
      </w:r>
      <w:r>
        <w:rPr>
          <w:b/>
          <w:bCs/>
        </w:rPr>
        <w:t xml:space="preserve"> </w:t>
      </w:r>
      <w:r>
        <w:rPr>
          <w:b/>
          <w:bCs/>
        </w:rPr>
        <w:t xml:space="preserve">2026-06-09; GRAMMAR_ADDENDUM 2026-06-09; arrow form 2026-07-02).</w:t>
      </w:r>
      <w:r>
        <w:t xml:space="preserve"> </w:t>
      </w:r>
      <w:r>
        <w:t xml:space="preserve">When a</w:t>
      </w:r>
      <w:r>
        <w:t xml:space="preserve"> </w:t>
      </w:r>
      <w:r>
        <w:t xml:space="preserve">user prompt's FIRST</w:t>
      </w:r>
      <w:r>
        <w:t xml:space="preserve"> </w:t>
      </w:r>
      <w:r>
        <w:t xml:space="preserve">non-blank line starts with a recognised action prefix, you MUST: (1) look the</w:t>
      </w:r>
      <w:r>
        <w:t xml:space="preserve"> </w:t>
      </w:r>
      <w:r>
        <w:t xml:space="preserve">action token up in the action registry</w:t>
      </w:r>
      <w:r>
        <w:t xml:space="preserve"> </w:t>
      </w:r>
      <w:r>
        <w:rPr>
          <w:rStyle w:val="VerbatimChar"/>
        </w:rPr>
        <w:t xml:space="preserve">constitution/actions/registry.yaml</w:t>
      </w:r>
      <w:r>
        <w:t xml:space="preserve"> </w:t>
      </w:r>
      <w:r>
        <w:t xml:space="preserve">(or</w:t>
      </w:r>
      <w:r>
        <w:t xml:space="preserve"> </w:t>
      </w:r>
      <w:r>
        <w:rPr>
          <w:rStyle w:val="VerbatimChar"/>
        </w:rPr>
        <w:t xml:space="preserve">$HELIX_ACTION_REGISTRY</w:t>
      </w:r>
      <w:r>
        <w:t xml:space="preserve">);</w:t>
      </w:r>
      <w:r>
        <w:t xml:space="preserve"> </w:t>
      </w:r>
      <w:r>
        <w:t xml:space="preserve">(2) if it is a registered action, REPLACE the prefix with that action's</w:t>
      </w:r>
      <w:r>
        <w:t xml:space="preserve"> </w:t>
      </w:r>
      <w:r>
        <w:rPr>
          <w:rStyle w:val="VerbatimChar"/>
        </w:rPr>
        <w:t xml:space="preserve">expansion</w:t>
      </w:r>
      <w:r>
        <w:t xml:space="preserve"> </w:t>
      </w:r>
      <w:r>
        <w:t xml:space="preserve">text and apply its</w:t>
      </w:r>
      <w:r>
        <w:t xml:space="preserve"> </w:t>
      </w:r>
      <w:r>
        <w:rPr>
          <w:rStyle w:val="VerbatimChar"/>
        </w:rPr>
        <w:t xml:space="preserve">rules</w:t>
      </w:r>
      <w:r>
        <w:t xml:space="preserve">; (3) execute the remainder of the prompt</w:t>
      </w:r>
      <w:r>
        <w:t xml:space="preserve"> </w:t>
      </w:r>
      <w:r>
        <w:t xml:space="preserve">under the expanded instruction.</w:t>
      </w:r>
      <w:r>
        <w:t xml:space="preserve"> </w:t>
      </w:r>
      <w:r>
        <w:rPr>
          <w:b/>
          <w:bCs/>
        </w:rPr>
        <w:t xml:space="preserve">Five EQUIVALENT forms</w:t>
      </w:r>
      <w:r>
        <w:t xml:space="preserve"> </w:t>
      </w:r>
      <w:r>
        <w:t xml:space="preserve">— same action, same</w:t>
      </w:r>
      <w:r>
        <w:t xml:space="preserve"> </w:t>
      </w:r>
      <w:r>
        <w:t xml:space="preserve">expansion, same execution: (1)</w:t>
      </w:r>
      <w:r>
        <w:t xml:space="preserve"> </w:t>
      </w:r>
      <w:r>
        <w:rPr>
          <w:rStyle w:val="VerbatimChar"/>
        </w:rPr>
        <w:t xml:space="preserve">ACTION_NAME :: &lt;rest&gt;</w:t>
      </w:r>
      <w:r>
        <w:t xml:space="preserve"> </w:t>
      </w:r>
      <w:r>
        <w:t xml:space="preserve">(bare</w:t>
      </w:r>
      <w:r>
        <w:t xml:space="preserve"> </w:t>
      </w:r>
      <w:r>
        <w:rPr>
          <w:rStyle w:val="VerbatimChar"/>
        </w:rPr>
        <w:t xml:space="preserve">::</w:t>
      </w:r>
      <w:r>
        <w:t xml:space="preserve">),</w:t>
      </w:r>
      <w:r>
        <w:t xml:space="preserve"> </w:t>
      </w:r>
      <w:r>
        <w:t xml:space="preserve">(2)</w:t>
      </w:r>
      <w:r>
        <w:t xml:space="preserve"> </w:t>
      </w:r>
      <w:r>
        <w:rPr>
          <w:rStyle w:val="VerbatimChar"/>
        </w:rPr>
        <w:t xml:space="preserve">PREFIX::ACTION_NAME :: &lt;rest&gt;</w:t>
      </w:r>
      <w:r>
        <w:t xml:space="preserve"> </w:t>
      </w:r>
      <w:r>
        <w:t xml:space="preserve">(namespaced</w:t>
      </w:r>
      <w:r>
        <w:t xml:space="preserve"> </w:t>
      </w:r>
      <w:r>
        <w:rPr>
          <w:rStyle w:val="VerbatimChar"/>
        </w:rPr>
        <w:t xml:space="preserve">::</w:t>
      </w:r>
      <w:r>
        <w:t xml:space="preserve">), (3)</w:t>
      </w:r>
      <w:r>
        <w:t xml:space="preserve"> </w:t>
      </w:r>
      <w:r>
        <w:rPr>
          <w:rStyle w:val="VerbatimChar"/>
        </w:rPr>
        <w:t xml:space="preserve">/ACTION_NAME &lt;rest&gt;</w:t>
      </w:r>
      <w:r>
        <w:t xml:space="preserve"> </w:t>
      </w:r>
      <w:r>
        <w:t xml:space="preserve">(bare slash), (4)</w:t>
      </w:r>
      <w:r>
        <w:t xml:space="preserve"> </w:t>
      </w:r>
      <w:r>
        <w:rPr>
          <w:rStyle w:val="VerbatimChar"/>
        </w:rPr>
        <w:t xml:space="preserve">/PREFIX::ACTION_NAME &lt;rest&gt;</w:t>
      </w:r>
      <w:r>
        <w:t xml:space="preserve"> </w:t>
      </w:r>
      <w:r>
        <w:t xml:space="preserve">(namespaced slash),</w:t>
      </w:r>
      <w:r>
        <w:t xml:space="preserve"> </w:t>
      </w:r>
      <w:r>
        <w:t xml:space="preserve">(5)</w:t>
      </w:r>
      <w:r>
        <w:t xml:space="preserve"> </w:t>
      </w:r>
      <w:r>
        <w:rPr>
          <w:rStyle w:val="VerbatimChar"/>
        </w:rPr>
        <w:t xml:space="preserve">ACTION_NAME ---&gt; &lt;rest&gt;</w:t>
      </w:r>
      <w:r>
        <w:t xml:space="preserve"> </w:t>
      </w:r>
      <w:r>
        <w:t xml:space="preserve">(bare arrow) ≡</w:t>
      </w:r>
      <w:r>
        <w:t xml:space="preserve"> </w:t>
      </w:r>
      <w:r>
        <w:rPr>
          <w:rStyle w:val="VerbatimChar"/>
        </w:rPr>
        <w:t xml:space="preserve">PREFIX::ACTION_NAME ---&gt; &lt;rest&gt;</w:t>
      </w:r>
      <w:r>
        <w:t xml:space="preserve"> </w:t>
      </w:r>
      <w:r>
        <w:t xml:space="preserve">(namespaced arrow). Thus</w:t>
      </w:r>
      <w:r>
        <w:t xml:space="preserve"> </w:t>
      </w:r>
      <w:r>
        <w:rPr>
          <w:rStyle w:val="VerbatimChar"/>
        </w:rPr>
        <w:t xml:space="preserve">BACKGROUND :: x</w:t>
      </w:r>
      <w:r>
        <w:t xml:space="preserve"> </w:t>
      </w:r>
      <w:r>
        <w:t xml:space="preserve">≡</w:t>
      </w:r>
      <w:r>
        <w:t xml:space="preserve"> </w:t>
      </w:r>
      <w:r>
        <w:rPr>
          <w:rStyle w:val="VerbatimChar"/>
        </w:rPr>
        <w:t xml:space="preserve">DEFAULT::BACKGROUND :: x</w:t>
      </w:r>
      <w:r>
        <w:t xml:space="preserve"> </w:t>
      </w:r>
      <w:r>
        <w:t xml:space="preserve">≡</w:t>
      </w:r>
      <w:r>
        <w:t xml:space="preserve"> </w:t>
      </w:r>
      <w:r>
        <w:rPr>
          <w:rStyle w:val="VerbatimChar"/>
        </w:rPr>
        <w:t xml:space="preserve">/BACKGROUND x</w:t>
      </w:r>
      <w:r>
        <w:t xml:space="preserve"> </w:t>
      </w:r>
      <w:r>
        <w:t xml:space="preserve">≡</w:t>
      </w:r>
      <w:r>
        <w:t xml:space="preserve"> </w:t>
      </w:r>
      <w:r>
        <w:rPr>
          <w:rStyle w:val="VerbatimChar"/>
        </w:rPr>
        <w:t xml:space="preserve">/DEFAULT::BACKGROUND x</w:t>
      </w:r>
      <w:r>
        <w:t xml:space="preserve"> </w:t>
      </w:r>
      <w:r>
        <w:t xml:space="preserve">≡</w:t>
      </w:r>
      <w:r>
        <w:t xml:space="preserve"> </w:t>
      </w:r>
      <w:r>
        <w:rPr>
          <w:rStyle w:val="VerbatimChar"/>
        </w:rPr>
        <w:t xml:space="preserve">BACKGROUND ---&gt; x</w:t>
      </w:r>
      <w:r>
        <w:t xml:space="preserve"> </w:t>
      </w:r>
      <w:r>
        <w:t xml:space="preserve">≡</w:t>
      </w:r>
      <w:r>
        <w:t xml:space="preserve"> </w:t>
      </w:r>
      <w:r>
        <w:rPr>
          <w:rStyle w:val="VerbatimChar"/>
        </w:rPr>
        <w:t xml:space="preserve">DEFAULT::BACKGROUND ---&gt; x</w:t>
      </w:r>
      <w:r>
        <w:t xml:space="preserve">.</w:t>
      </w:r>
      <w:r>
        <w:t xml:space="preserve"> </w:t>
      </w:r>
      <w:r>
        <w:rPr>
          <w:rStyle w:val="VerbatimChar"/>
        </w:rPr>
        <w:t xml:space="preserve">PREFIX</w:t>
      </w:r>
      <w:r>
        <w:t xml:space="preserve"> </w:t>
      </w:r>
      <w:r>
        <w:t xml:space="preserve">is an action NAMESPACE; the reserved default</w:t>
      </w:r>
      <w:r>
        <w:t xml:space="preserve"> </w:t>
      </w:r>
      <w:r>
        <w:t xml:space="preserve">namespace is</w:t>
      </w:r>
      <w:r>
        <w:t xml:space="preserve"> </w:t>
      </w:r>
      <w:r>
        <w:rPr>
          <w:rStyle w:val="VerbatimChar"/>
          <w:b/>
          <w:bCs/>
        </w:rPr>
        <w:t xml:space="preserve">DEFAULT</w:t>
      </w:r>
      <w:r>
        <w:t xml:space="preserve">, and an action runs WITH or WITHOUT the prefix.</w:t>
      </w:r>
      <w:r>
        <w:t xml:space="preserve"> </w:t>
      </w:r>
      <w:r>
        <w:t xml:space="preserve">Grammar (all hold): anchored at the FIRST non-blank line only (mid-prose tokens</w:t>
      </w:r>
      <w:r>
        <w:t xml:space="preserve"> </w:t>
      </w:r>
      <w:r>
        <w:t xml:space="preserve">never match); the action token AND the namespace are UPPERCASE-only</w:t>
      </w:r>
      <w:r>
        <w:t xml:space="preserve"> </w:t>
      </w:r>
      <w:r>
        <w:rPr>
          <w:rStyle w:val="VerbatimChar"/>
        </w:rPr>
        <w:t xml:space="preserve">[A-Z][A-Z0-9_]*</w:t>
      </w:r>
      <w:r>
        <w:t xml:space="preserve"> </w:t>
      </w:r>
      <w:r>
        <w:t xml:space="preserve">(lowercase never matches); the namespace separator</w:t>
      </w:r>
      <w:r>
        <w:t xml:space="preserve"> </w:t>
      </w:r>
      <w:r>
        <w:rPr>
          <w:rStyle w:val="VerbatimChar"/>
        </w:rPr>
        <w:t xml:space="preserve">::</w:t>
      </w:r>
      <w:r>
        <w:t xml:space="preserve"> </w:t>
      </w:r>
      <w:r>
        <w:t xml:space="preserve">inside the token carries NO surrounding spaces (</w:t>
      </w:r>
      <w:r>
        <w:rPr>
          <w:rStyle w:val="VerbatimChar"/>
        </w:rPr>
        <w:t xml:space="preserve">PREFIX::ACTION_NAME</w:t>
      </w:r>
      <w:r>
        <w:t xml:space="preserve">), DISTINCT</w:t>
      </w:r>
      <w:r>
        <w:t xml:space="preserve"> </w:t>
      </w:r>
      <w:r>
        <w:t xml:space="preserve">from the action-body separator</w:t>
      </w:r>
      <w:r>
        <w:t xml:space="preserve"> </w:t>
      </w:r>
      <w:r>
        <w:rPr>
          <w:rStyle w:val="VerbatimChar"/>
        </w:rPr>
        <w:t xml:space="preserve">" :: "</w:t>
      </w:r>
      <w:r>
        <w:t xml:space="preserve"> </w:t>
      </w:r>
      <w:r>
        <w:t xml:space="preserve">(one ASCII space on each side of</w:t>
      </w:r>
      <w:r>
        <w:t xml:space="preserve"> </w:t>
      </w:r>
      <w:r>
        <w:rPr>
          <w:rStyle w:val="VerbatimChar"/>
        </w:rPr>
        <w:t xml:space="preserve">::</w:t>
      </w:r>
      <w:r>
        <w:t xml:space="preserve"> </w:t>
      </w:r>
      <w:r>
        <w:t xml:space="preserve">—</w:t>
      </w:r>
      <w:r>
        <w:t xml:space="preserve"> </w:t>
      </w:r>
      <w:r>
        <w:t xml:space="preserve">avoids C++</w:t>
      </w:r>
      <w:r>
        <w:t xml:space="preserve"> </w:t>
      </w:r>
      <w:r>
        <w:rPr>
          <w:rStyle w:val="VerbatimChar"/>
        </w:rPr>
        <w:t xml:space="preserve">Foo::Bar</w:t>
      </w:r>
      <w:r>
        <w:t xml:space="preserve">, YAML</w:t>
      </w:r>
      <w:r>
        <w:t xml:space="preserve"> </w:t>
      </w:r>
      <w:r>
        <w:rPr>
          <w:rStyle w:val="VerbatimChar"/>
        </w:rPr>
        <w:t xml:space="preserve">key: value</w:t>
      </w:r>
      <w:r>
        <w:t xml:space="preserve">, URLs) in forms 1/2, the arrow-body</w:t>
      </w:r>
      <w:r>
        <w:t xml:space="preserve"> </w:t>
      </w:r>
      <w:r>
        <w:t xml:space="preserve">separator</w:t>
      </w:r>
      <w:r>
        <w:t xml:space="preserve"> </w:t>
      </w:r>
      <w:r>
        <w:rPr>
          <w:rStyle w:val="VerbatimChar"/>
        </w:rPr>
        <w:t xml:space="preserve">" ---&gt; "</w:t>
      </w:r>
      <w:r>
        <w:t xml:space="preserve"> </w:t>
      </w:r>
      <w:r>
        <w:t xml:space="preserve">(one ASCII space on each side) in form 5, and the</w:t>
      </w:r>
      <w:r>
        <w:t xml:space="preserve"> </w:t>
      </w:r>
      <w:r>
        <w:t xml:space="preserve">slash-body separator (one space) in forms 3/4; stacked prefixes (</w:t>
      </w:r>
      <w:r>
        <w:rPr>
          <w:rStyle w:val="VerbatimChar"/>
        </w:rPr>
        <w:t xml:space="preserve">A :: B :: rest</w:t>
      </w:r>
      <w:r>
        <w:t xml:space="preserve">) apply</w:t>
      </w:r>
      <w:r>
        <w:t xml:space="preserve"> </w:t>
      </w:r>
      <w:r>
        <w:t xml:space="preserve">outer-to-inner, left-to-right (expand</w:t>
      </w:r>
      <w:r>
        <w:t xml:space="preserve"> </w:t>
      </w:r>
      <w:r>
        <w:rPr>
          <w:rStyle w:val="VerbatimChar"/>
        </w:rPr>
        <w:t xml:space="preserve">A</w:t>
      </w:r>
      <w:r>
        <w:t xml:space="preserve">, re-scan, expand</w:t>
      </w:r>
      <w:r>
        <w:t xml:space="preserve"> </w:t>
      </w:r>
      <w:r>
        <w:rPr>
          <w:rStyle w:val="VerbatimChar"/>
        </w:rPr>
        <w:t xml:space="preserve">B</w:t>
      </w:r>
      <w:r>
        <w:t xml:space="preserve">, then the</w:t>
      </w:r>
      <w:r>
        <w:t xml:space="preserve"> </w:t>
      </w:r>
      <w:r>
        <w:t xml:space="preserve">residual is the task); a leading</w:t>
      </w:r>
      <w:r>
        <w:t xml:space="preserve"> </w:t>
      </w:r>
      <w:r>
        <w:rPr>
          <w:rStyle w:val="VerbatimChar"/>
        </w:rPr>
        <w:t xml:space="preserve">\</w:t>
      </w:r>
      <w:r>
        <w:t xml:space="preserve"> </w:t>
      </w:r>
      <w:r>
        <w:t xml:space="preserve">escapes the prefix for the</w:t>
      </w:r>
      <w:r>
        <w:t xml:space="preserve"> </w:t>
      </w:r>
      <w:r>
        <w:rPr>
          <w:rStyle w:val="VerbatimChar"/>
        </w:rPr>
        <w:t xml:space="preserve">::</w:t>
      </w:r>
      <w:r>
        <w:t xml:space="preserve">, arrow,</w:t>
      </w:r>
      <w:r>
        <w:t xml:space="preserve"> </w:t>
      </w:r>
      <w:r>
        <w:t xml:space="preserve">and slash forms (</w:t>
      </w:r>
      <w:r>
        <w:rPr>
          <w:rStyle w:val="VerbatimChar"/>
        </w:rPr>
        <w:t xml:space="preserve">\BACKGROUND :: x</w:t>
      </w:r>
      <w:r>
        <w:t xml:space="preserve">,</w:t>
      </w:r>
      <w:r>
        <w:t xml:space="preserve"> </w:t>
      </w:r>
      <w:r>
        <w:rPr>
          <w:rStyle w:val="VerbatimChar"/>
        </w:rPr>
        <w:t xml:space="preserve">\BACKGROUND ---&gt; x</w:t>
      </w:r>
      <w:r>
        <w:t xml:space="preserve">,</w:t>
      </w:r>
      <w:r>
        <w:t xml:space="preserve"> </w:t>
      </w:r>
      <w:r>
        <w:rPr>
          <w:rStyle w:val="VerbatimChar"/>
        </w:rPr>
        <w:t xml:space="preserve">\/BACKGROUND x</w:t>
      </w:r>
      <w:r>
        <w:t xml:space="preserve"> </w:t>
      </w:r>
      <w:r>
        <w:t xml:space="preserve">—</w:t>
      </w:r>
      <w:r>
        <w:t xml:space="preserve"> </w:t>
      </w:r>
      <w:r>
        <w:t xml:space="preserve">treat literally, strip the backslash, NO expansion) so action names can be</w:t>
      </w:r>
      <w:r>
        <w:t xml:space="preserve"> </w:t>
      </w:r>
      <w:r>
        <w:t xml:space="preserve">discussed.</w:t>
      </w:r>
      <w:r>
        <w:t xml:space="preserve"> </w:t>
      </w:r>
      <w:r>
        <w:rPr>
          <w:b/>
          <w:bCs/>
        </w:rPr>
        <w:t xml:space="preserve">Conflict rule</w:t>
      </w:r>
      <w:r>
        <w:rPr>
          <w:b/>
          <w:bCs/>
        </w:rPr>
        <w:t xml:space="preserve"> </w:t>
      </w:r>
      <w:r>
        <w:rPr>
          <w:b/>
          <w:bCs/>
        </w:rPr>
        <w:t xml:space="preserve">(slash form):</w:t>
      </w:r>
      <w:r>
        <w:t xml:space="preserve"> </w:t>
      </w:r>
      <w:r>
        <w:rPr>
          <w:rStyle w:val="VerbatimChar"/>
        </w:rPr>
        <w:t xml:space="preserve">/ACTION_NAME</w:t>
      </w:r>
      <w:r>
        <w:t xml:space="preserve"> </w:t>
      </w:r>
      <w:r>
        <w:t xml:space="preserve">(form 3) is honored as the action ONLY when</w:t>
      </w:r>
      <w:r>
        <w:t xml:space="preserve"> </w:t>
      </w:r>
      <w:r>
        <w:rPr>
          <w:rStyle w:val="VerbatimChar"/>
        </w:rPr>
        <w:t xml:space="preserve">ACTION_NAME</w:t>
      </w:r>
      <w:r>
        <w:t xml:space="preserve"> </w:t>
      </w:r>
      <w:r>
        <w:t xml:space="preserve">(case-folded) does not collide with a built-in/host slash command</w:t>
      </w:r>
      <w:r>
        <w:t xml:space="preserve"> </w:t>
      </w:r>
      <w:r>
        <w:t xml:space="preserve">(registry</w:t>
      </w:r>
      <w:r>
        <w:t xml:space="preserve"> </w:t>
      </w:r>
      <w:r>
        <w:rPr>
          <w:rStyle w:val="VerbatimChar"/>
        </w:rPr>
        <w:t xml:space="preserve">slash_bare: auto</w:t>
      </w:r>
      <w:r>
        <w:t xml:space="preserve"> </w:t>
      </w:r>
      <w:r>
        <w:t xml:space="preserve">+</w:t>
      </w:r>
      <w:r>
        <w:t xml:space="preserve"> </w:t>
      </w:r>
      <w:r>
        <w:rPr>
          <w:rStyle w:val="VerbatimChar"/>
        </w:rPr>
        <w:t xml:space="preserve">slash_conflicts: [..]</w:t>
      </w:r>
      <w:r>
        <w:t xml:space="preserve">); form 4</w:t>
      </w:r>
      <w:r>
        <w:t xml:space="preserve"> </w:t>
      </w:r>
      <w:r>
        <w:t xml:space="preserve">(</w:t>
      </w:r>
      <w:r>
        <w:rPr>
          <w:rStyle w:val="VerbatimChar"/>
        </w:rPr>
        <w:t xml:space="preserve">/PREFIX::ACTION_NAME</w:t>
      </w:r>
      <w:r>
        <w:t xml:space="preserve">) is ALWAYS unambiguous and always honored. An unknown</w:t>
      </w:r>
      <w:r>
        <w:t xml:space="preserve"> </w:t>
      </w:r>
      <w:r>
        <w:t xml:space="preserve">token that matches the grammar shape (any of the 5 forms) but is NOT registered</w:t>
      </w:r>
      <w:r>
        <w:t xml:space="preserve"> </w:t>
      </w:r>
      <w:r>
        <w:t xml:space="preserve">is NEVER silently expanded or silently dropped — ask which registered action</w:t>
      </w:r>
      <w:r>
        <w:t xml:space="preserve"> </w:t>
      </w:r>
      <w:r>
        <w:t xml:space="preserve">was meant (§11.4.66 / §11.4.105) or treat it as a literal prompt, NEVER invent</w:t>
      </w:r>
      <w:r>
        <w:t xml:space="preserve"> </w:t>
      </w:r>
      <w:r>
        <w:t xml:space="preserve">an expansion (§11.4.6); any prompt not satisfying the grammar is an ordinary</w:t>
      </w:r>
      <w:r>
        <w:t xml:space="preserve"> </w:t>
      </w:r>
      <w:r>
        <w:t xml:space="preserve">prompt and the system is a no-op. The registered action</w:t>
      </w:r>
      <w:r>
        <w:t xml:space="preserve"> </w:t>
      </w:r>
      <w:r>
        <w:rPr>
          <w:rStyle w:val="VerbatimChar"/>
          <w:b/>
          <w:bCs/>
        </w:rPr>
        <w:t xml:space="preserve">BACKGROUND</w:t>
      </w:r>
      <w:r>
        <w:t xml:space="preserve"> </w:t>
      </w:r>
      <w:r>
        <w:t xml:space="preserve">expands</w:t>
      </w:r>
      <w:r>
        <w:t xml:space="preserve"> </w:t>
      </w:r>
      <w:r>
        <w:t xml:space="preserve">to:</w:t>
      </w:r>
      <w:r>
        <w:t xml:space="preserve"> </w:t>
      </w:r>
      <w:r>
        <w:rPr>
          <w:i/>
          <w:iCs/>
        </w:rPr>
        <w:t xml:space="preserve">"The following prompt that we will provide MUST BE executed in background</w:t>
      </w:r>
      <w:r>
        <w:rPr>
          <w:i/>
          <w:iCs/>
        </w:rPr>
        <w:t xml:space="preserve"> </w:t>
      </w:r>
      <w:r>
        <w:rPr>
          <w:i/>
          <w:iCs/>
        </w:rPr>
        <w:t xml:space="preserve">in parallel with all main work streams using the subagents-driven development</w:t>
      </w:r>
      <w:r>
        <w:rPr>
          <w:i/>
          <w:iCs/>
        </w:rPr>
        <w:t xml:space="preserve"> </w:t>
      </w:r>
      <w:r>
        <w:rPr>
          <w:i/>
          <w:iCs/>
        </w:rPr>
        <w:t xml:space="preserve">approach! All work done MUST PRODUCE rock solid evidence covered with hard</w:t>
      </w:r>
      <w:r>
        <w:rPr>
          <w:i/>
          <w:iCs/>
        </w:rPr>
        <w:t xml:space="preserve"> </w:t>
      </w:r>
      <w:r>
        <w:rPr>
          <w:i/>
          <w:iCs/>
        </w:rPr>
        <w:t xml:space="preserve">physical proof(s) that all done is working as expected and as specified without</w:t>
      </w:r>
      <w:r>
        <w:rPr>
          <w:i/>
          <w:iCs/>
        </w:rPr>
        <w:t xml:space="preserve"> </w:t>
      </w:r>
      <w:r>
        <w:rPr>
          <w:i/>
          <w:iCs/>
        </w:rPr>
        <w:t xml:space="preserve">any false results and without any bluff!"</w:t>
      </w:r>
      <w:r>
        <w:t xml:space="preserve"> </w:t>
      </w:r>
      <w:r>
        <w:t xml:space="preserve">(composes §11.4.20 / §11.4.70</w:t>
      </w:r>
      <w:r>
        <w:t xml:space="preserve"> </w:t>
      </w:r>
      <w:r>
        <w:t xml:space="preserve">subagent-driven, §11.4.58 / §11.4.103 parallel streams, §11.4.89 background</w:t>
      </w:r>
      <w:r>
        <w:t xml:space="preserve"> </w:t>
      </w:r>
      <w:r>
        <w:t xml:space="preserve">execution, §11.4.5 / §11.4.69 / §11.4.107 captured physical evidence, §11.4</w:t>
      </w:r>
      <w:r>
        <w:t xml:space="preserve"> </w:t>
      </w:r>
      <w:r>
        <w:t xml:space="preserve">anti-bluff). A second registered action</w:t>
      </w:r>
      <w:r>
        <w:t xml:space="preserve"> </w:t>
      </w:r>
      <w:r>
        <w:rPr>
          <w:rStyle w:val="VerbatimChar"/>
          <w:b/>
          <w:bCs/>
        </w:rPr>
        <w:t xml:space="preserve">REMINDER</w:t>
      </w:r>
      <w:r>
        <w:t xml:space="preserve"> </w:t>
      </w:r>
      <w:r>
        <w:t xml:space="preserve">re-surfaces</w:t>
      </w:r>
      <w:r>
        <w:t xml:space="preserve"> </w:t>
      </w:r>
      <w:r>
        <w:t xml:space="preserve">previously-scheduled, CRITICAL, status-UNCERTAIN work: FIRST verify the ACTUAL</w:t>
      </w:r>
      <w:r>
        <w:t xml:space="preserve"> </w:t>
      </w:r>
      <w:r>
        <w:t xml:space="preserve">current status from captured evidence (never assume done or not-done —</w:t>
      </w:r>
      <w:r>
        <w:t xml:space="preserve"> </w:t>
      </w:r>
      <w:r>
        <w:t xml:space="preserve">§11.4.6 no-guessing), THEN act on the delta — report the captured proof if</w:t>
      </w:r>
      <w:r>
        <w:t xml:space="preserve"> </w:t>
      </w:r>
      <w:r>
        <w:t xml:space="preserve">genuinely complete, resume from the exact point if partial, action it NOW if</w:t>
      </w:r>
      <w:r>
        <w:t xml:space="preserve"> </w:t>
      </w:r>
      <w:r>
        <w:t xml:space="preserve">not started, or surface the block per §11.4.66/§11.4.101 — always producing a</w:t>
      </w:r>
      <w:r>
        <w:t xml:space="preserve"> </w:t>
      </w:r>
      <w:r>
        <w:t xml:space="preserve">status verdict (composes §11.4.6 / §11.4.87 / §11.4.94 / §11.4.97 / §11.4.103 /</w:t>
      </w:r>
      <w:r>
        <w:t xml:space="preserve"> </w:t>
      </w:r>
      <w:r>
        <w:t xml:space="preserve">§11.4.108 / §11.4.130 / §11.4.147).</w:t>
      </w:r>
    </w:p>
    <w:p>
      <w:pPr>
        <w:pStyle w:val="BlockText"/>
      </w:pPr>
      <w:r>
        <w:rPr>
          <w:b/>
          <w:bCs/>
        </w:rPr>
        <w:t xml:space="preserve">Severity / handling-priority markers (§11.4.140 extension, 2026-07-16).</w:t>
      </w:r>
      <w:r>
        <w:t xml:space="preserve"> </w:t>
      </w:r>
      <w:r>
        <w:t xml:space="preserve">Three further registered actions tag the REMAINDER of the prompt with a</w:t>
      </w:r>
      <w:r>
        <w:t xml:space="preserve"> </w:t>
      </w:r>
      <w:r>
        <w:t xml:space="preserve">HANDLING PRIORITY (as</w:t>
      </w:r>
      <w:r>
        <w:t xml:space="preserve"> </w:t>
      </w:r>
      <w:r>
        <w:rPr>
          <w:rStyle w:val="VerbatimChar"/>
        </w:rPr>
        <w:t xml:space="preserve">BACKGROUND</w:t>
      </w:r>
      <w:r>
        <w:t xml:space="preserve"> </w:t>
      </w:r>
      <w:r>
        <w:t xml:space="preserve">tags it "run in background"):</w:t>
      </w:r>
      <w:r>
        <w:t xml:space="preserve"> </w:t>
      </w:r>
      <w:r>
        <w:rPr>
          <w:rStyle w:val="VerbatimChar"/>
          <w:b/>
          <w:bCs/>
        </w:rPr>
        <w:t xml:space="preserve">CRITICAL</w:t>
      </w:r>
      <w:r>
        <w:t xml:space="preserve"> </w:t>
      </w:r>
      <w:r>
        <w:t xml:space="preserve">(highest-priority / potentially release-blocking — maximum urgency + rigor</w:t>
      </w:r>
      <w:r>
        <w:t xml:space="preserve"> </w:t>
      </w:r>
      <w:r>
        <w:t xml:space="preserve">ahead of lower-priority work, track it, auto-activate §11.4.102</w:t>
      </w:r>
      <w:r>
        <w:t xml:space="preserve"> </w:t>
      </w:r>
      <w:r>
        <w:t xml:space="preserve">systematic-debugging when an issue is involved, do NOT defer it),</w:t>
      </w:r>
      <w:r>
        <w:t xml:space="preserve"> </w:t>
      </w:r>
      <w:r>
        <w:rPr>
          <w:rStyle w:val="VerbatimChar"/>
          <w:b/>
          <w:bCs/>
        </w:rPr>
        <w:t xml:space="preserve">IMPORTANT</w:t>
      </w:r>
      <w:r>
        <w:t xml:space="preserve"> </w:t>
      </w:r>
      <w:r>
        <w:t xml:space="preserve">(high-priority, above routine work but below CRITICAL — track it, full</w:t>
      </w:r>
      <w:r>
        <w:t xml:space="preserve"> </w:t>
      </w:r>
      <w:r>
        <w:t xml:space="preserve">anti-bluff rigor), and</w:t>
      </w:r>
      <w:r>
        <w:t xml:space="preserve"> </w:t>
      </w:r>
      <w:r>
        <w:rPr>
          <w:rStyle w:val="VerbatimChar"/>
          <w:b/>
          <w:bCs/>
        </w:rPr>
        <w:t xml:space="preserve">NOTE</w:t>
      </w:r>
      <w:r>
        <w:t xml:space="preserve"> </w:t>
      </w:r>
      <w:r>
        <w:t xml:space="preserve">(capture the remainder as durable CONTEXT —</w:t>
      </w:r>
      <w:r>
        <w:t xml:space="preserve"> </w:t>
      </w:r>
      <w:r>
        <w:t xml:space="preserve">request-history §11.4.208 / §11.4.210 + persistent memory when a non-obvious</w:t>
      </w:r>
      <w:r>
        <w:t xml:space="preserve"> </w:t>
      </w:r>
      <w:r>
        <w:t xml:space="preserve">project fact — applied when relevant, NOT an urgent action unless it contains an</w:t>
      </w:r>
      <w:r>
        <w:t xml:space="preserve"> </w:t>
      </w:r>
      <w:r>
        <w:t xml:space="preserve">explicit action; §11.4.6 record only what the note says, never invent). All six</w:t>
      </w:r>
      <w:r>
        <w:t xml:space="preserve"> </w:t>
      </w:r>
      <w:r>
        <w:t xml:space="preserve">grammar forms work (</w:t>
      </w:r>
      <w:r>
        <w:rPr>
          <w:rStyle w:val="VerbatimChar"/>
        </w:rPr>
        <w:t xml:space="preserve">CRITICAL: x</w:t>
      </w:r>
      <w:r>
        <w:t xml:space="preserve"> </w:t>
      </w:r>
      <w:r>
        <w:t xml:space="preserve">≡</w:t>
      </w:r>
      <w:r>
        <w:t xml:space="preserve"> </w:t>
      </w:r>
      <w:r>
        <w:rPr>
          <w:rStyle w:val="VerbatimChar"/>
        </w:rPr>
        <w:t xml:space="preserve">CRITICAL :: x</w:t>
      </w:r>
      <w:r>
        <w:t xml:space="preserve"> </w:t>
      </w:r>
      <w:r>
        <w:t xml:space="preserve">≡</w:t>
      </w:r>
      <w:r>
        <w:t xml:space="preserve"> </w:t>
      </w:r>
      <w:r>
        <w:rPr>
          <w:rStyle w:val="VerbatimChar"/>
        </w:rPr>
        <w:t xml:space="preserve">CRITICAL ---&gt; x</w:t>
      </w:r>
      <w:r>
        <w:t xml:space="preserve"> </w:t>
      </w:r>
      <w:r>
        <w:t xml:space="preserve">≡</w:t>
      </w:r>
      <w:r>
        <w:t xml:space="preserve"> </w:t>
      </w:r>
      <w:r>
        <w:rPr>
          <w:rStyle w:val="VerbatimChar"/>
        </w:rPr>
        <w:t xml:space="preserve">/CRITICAL x</w:t>
      </w:r>
      <w:r>
        <w:t xml:space="preserve"> </w:t>
      </w:r>
      <w:r>
        <w:t xml:space="preserve">≡</w:t>
      </w:r>
      <w:r>
        <w:t xml:space="preserve"> </w:t>
      </w:r>
      <w:r>
        <w:rPr>
          <w:rStyle w:val="VerbatimChar"/>
        </w:rPr>
        <w:t xml:space="preserve">/DEFAULT::CRITICAL x</w:t>
      </w:r>
      <w:r>
        <w:t xml:space="preserve">). Registering</w:t>
      </w:r>
      <w:r>
        <w:t xml:space="preserve"> </w:t>
      </w:r>
      <w:r>
        <w:rPr>
          <w:rStyle w:val="VerbatimChar"/>
        </w:rPr>
        <w:t xml:space="preserve">NOTE</w:t>
      </w:r>
      <w:r>
        <w:t xml:space="preserve"> </w:t>
      </w:r>
      <w:r>
        <w:t xml:space="preserve">promotes</w:t>
      </w:r>
      <w:r>
        <w:t xml:space="preserve"> </w:t>
      </w:r>
      <w:r>
        <w:rPr>
          <w:rStyle w:val="VerbatimChar"/>
        </w:rPr>
        <w:t xml:space="preserve">NOTE:</w:t>
      </w:r>
      <w:r>
        <w:t xml:space="preserve"> </w:t>
      </w:r>
      <w:r>
        <w:t xml:space="preserve">from an ordinary-prose NO-OP to a registered action (ordinary-prose single-colon</w:t>
      </w:r>
      <w:r>
        <w:t xml:space="preserve"> </w:t>
      </w:r>
      <w:r>
        <w:t xml:space="preserve">examples are now</w:t>
      </w:r>
      <w:r>
        <w:t xml:space="preserve"> </w:t>
      </w:r>
      <w:r>
        <w:rPr>
          <w:rStyle w:val="VerbatimChar"/>
        </w:rPr>
        <w:t xml:space="preserve">TODO:</w:t>
      </w:r>
      <w:r>
        <w:t xml:space="preserve"> </w:t>
      </w:r>
      <w:r>
        <w:t xml:space="preserve">/</w:t>
      </w:r>
      <w:r>
        <w:t xml:space="preserve"> </w:t>
      </w:r>
      <w:r>
        <w:rPr>
          <w:rStyle w:val="VerbatimChar"/>
        </w:rPr>
        <w:t xml:space="preserve">WARNING:</w:t>
      </w:r>
      <w:r>
        <w:t xml:space="preserve"> </w:t>
      </w:r>
      <w:r>
        <w:t xml:space="preserve">/</w:t>
      </w:r>
      <w:r>
        <w:t xml:space="preserve"> </w:t>
      </w:r>
      <w:r>
        <w:rPr>
          <w:rStyle w:val="VerbatimChar"/>
        </w:rPr>
        <w:t xml:space="preserve">FIXME:</w:t>
      </w:r>
      <w:r>
        <w:t xml:space="preserve">).</w:t>
      </w:r>
    </w:p>
    <w:p>
      <w:pPr>
        <w:pStyle w:val="BlockText"/>
      </w:pPr>
      <w:r>
        <w:t xml:space="preserve">The system is UNIVERSAL (every CLI agent reads this block via its</w:t>
      </w:r>
      <w:r>
        <w:t xml:space="preserve"> </w:t>
      </w:r>
      <w:r>
        <w:t xml:space="preserve">context carrier per §11.4.35), extensible (new action = new registry row),</w:t>
      </w:r>
      <w:r>
        <w:t xml:space="preserve"> </w:t>
      </w:r>
      <w:r>
        <w:t xml:space="preserve">decoupled + reusable (§11.4.28), and loads out-of-the-box. Classification:</w:t>
      </w:r>
      <w:r>
        <w:t xml:space="preserve"> </w:t>
      </w:r>
      <w:r>
        <w:t xml:space="preserve">universal (§11.4.17).</w:t>
      </w:r>
      <w:r>
        <w:t xml:space="preserve"> </w:t>
      </w: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§11.4.140. Non-compliance is a release</w:t>
      </w:r>
      <w:r>
        <w:t xml:space="preserve"> </w:t>
      </w:r>
      <w:r>
        <w:t xml:space="preserve">blocker. No escape hatch — no</w:t>
      </w:r>
      <w:r>
        <w:t xml:space="preserve"> </w:t>
      </w:r>
      <w:r>
        <w:rPr>
          <w:rStyle w:val="VerbatimChar"/>
        </w:rPr>
        <w:t xml:space="preserve">--skip-action-prefix</w:t>
      </w:r>
      <w:r>
        <w:t xml:space="preserve">,</w:t>
      </w:r>
      <w:r>
        <w:t xml:space="preserve"> </w:t>
      </w:r>
      <w:r>
        <w:rPr>
          <w:rStyle w:val="VerbatimChar"/>
        </w:rPr>
        <w:t xml:space="preserve">--ignore-prefix</w:t>
      </w:r>
      <w:r>
        <w:t xml:space="preserve">,</w:t>
      </w:r>
      <w:r>
        <w:t xml:space="preserve"> </w:t>
      </w:r>
      <w:r>
        <w:rPr>
          <w:rStyle w:val="VerbatimChar"/>
        </w:rPr>
        <w:t xml:space="preserve">--no-registry</w:t>
      </w:r>
      <w:r>
        <w:t xml:space="preserve">,</w:t>
      </w:r>
      <w:r>
        <w:t xml:space="preserve"> </w:t>
      </w:r>
      <w:r>
        <w:rPr>
          <w:rStyle w:val="VerbatimChar"/>
        </w:rPr>
        <w:t xml:space="preserve">--invent-expansion-OK</w:t>
      </w:r>
      <w:r>
        <w:t xml:space="preserve">,</w:t>
      </w:r>
      <w:r>
        <w:t xml:space="preserve"> </w:t>
      </w:r>
      <w:r>
        <w:rPr>
          <w:rStyle w:val="VerbatimChar"/>
        </w:rPr>
        <w:t xml:space="preserve">--single-layer-only</w:t>
      </w:r>
      <w:r>
        <w:t xml:space="preserve"> </w:t>
      </w:r>
      <w:r>
        <w:t xml:space="preserve">flag.</w:t>
      </w:r>
    </w:p>
    <w:p>
      <w:pPr>
        <w:pStyle w:val="FirstParagraph"/>
      </w:pPr>
      <w:r>
        <w:rPr>
          <w:b/>
          <w:bCs/>
        </w:rPr>
        <w:t xml:space="preserve">§11.4.141 — Token-efficiency mandate (research-derived + operator mandate, 2026-06-09).</w:t>
      </w:r>
      <w:r>
        <w:t xml:space="preserve"> </w:t>
      </w:r>
      <w:r>
        <w:t xml:space="preserve">Every project worked on by AI coding agents MUST cut token spend (input AND output) toward</w:t>
      </w:r>
      <w:r>
        <w:t xml:space="preserve"> </w:t>
      </w:r>
      <w:r>
        <w:rPr>
          <w:b/>
          <w:bCs/>
        </w:rPr>
        <w:t xml:space="preserve">30–40% of current (a 60–70% reduction)</w:t>
      </w:r>
      <w:r>
        <w:t xml:space="preserve"> </w:t>
      </w:r>
      <w:r>
        <w:t xml:space="preserve">WITHOUT degrading quality/performance/safety or breaking any existing mechanism, via a composable, safety-ranked measure set: (1)</w:t>
      </w:r>
      <w:r>
        <w:t xml:space="preserve"> </w:t>
      </w:r>
      <w:r>
        <w:rPr>
          <w:b/>
          <w:bCs/>
        </w:rPr>
        <w:t xml:space="preserve">prompt-cache the static governance prefix</w:t>
      </w:r>
      <w:r>
        <w:t xml:space="preserve"> </w:t>
      </w:r>
      <w:r>
        <w:t xml:space="preserve">— the always-loaded governance forms a byte-stable cache-breakpointed prefix with no volatile bytes ahead of it; cache reads cost ~0.1× base input (the dominant cost driver — measured ~170K tokens of governance re-sent every turn, externally corroborated by Claude Code issue #24147); caching is transparent so it removes no rule, weakens no gate, changes no verdict — only billing (PRIMARY, biggest + safest lever); (2)</w:t>
      </w:r>
      <w:r>
        <w:t xml:space="preserve"> </w:t>
      </w:r>
      <w:r>
        <w:rPr>
          <w:b/>
          <w:bCs/>
        </w:rPr>
        <w:t xml:space="preserve">subagent model-tiering + output-to-file</w:t>
      </w:r>
      <w:r>
        <w:t xml:space="preserve"> </w:t>
      </w:r>
      <w:r>
        <w:t xml:space="preserve">— mechanical non-judgment work (search/grep/status/doc-export/read-only probes) to a Haiku-class model, the strong model RESERVED for all reasoning/verdicts/fix-design (§11.4.102)/code-review (§11.4.125)/demotion (§11.4.7), large output persisted to a file not an inline 350–520K-token transcript; the cheap model never emits a PASS so §11.4.50 + anti-bluff are untouched; (3)</w:t>
      </w:r>
      <w:r>
        <w:t xml:space="preserve"> </w:t>
      </w:r>
      <w:r>
        <w:rPr>
          <w:b/>
          <w:bCs/>
        </w:rPr>
        <w:t xml:space="preserve">thin always-loaded INDEX + on-demand detail</w:t>
      </w:r>
      <w:r>
        <w:t xml:space="preserve"> </w:t>
      </w:r>
      <w:r>
        <w:t xml:space="preserve">— concise index (one line per fix/anchor, EACH carrying the literal</w:t>
      </w:r>
      <w:r>
        <w:t xml:space="preserve"> </w:t>
      </w:r>
      <w:r>
        <w:rPr>
          <w:rStyle w:val="VerbatimChar"/>
        </w:rPr>
        <w:t xml:space="preserve">11.4.N</w:t>
      </w:r>
      <w:r>
        <w:t xml:space="preserve"> </w:t>
      </w:r>
      <w:r>
        <w:t xml:space="preserve">token so propagation gates pass) with the canonical full text kept gate-scanned in</w:t>
      </w:r>
      <w:r>
        <w:t xml:space="preserve"> </w:t>
      </w:r>
      <w:r>
        <w:rPr>
          <w:rStyle w:val="VerbatimChar"/>
        </w:rPr>
        <w:t xml:space="preserve">constitution/Constitution.md</w:t>
      </w:r>
      <w:r>
        <w:t xml:space="preserve"> </w:t>
      </w:r>
      <w:r>
        <w:t xml:space="preserve">and reachable in one hop — a de-duplication realising §11.4.35, never a deletion; (4)</w:t>
      </w:r>
      <w:r>
        <w:t xml:space="preserve"> </w:t>
      </w:r>
      <w:r>
        <w:rPr>
          <w:b/>
          <w:bCs/>
        </w:rPr>
        <w:t xml:space="preserve">CodeGraph/retrieval-first over full-file loading</w:t>
      </w:r>
      <w:r>
        <w:t xml:space="preserve"> </w:t>
      </w:r>
      <w:r>
        <w:t xml:space="preserve">(§11.4.78/§11.4.79); (5)</w:t>
      </w:r>
      <w:r>
        <w:t xml:space="preserve"> </w:t>
      </w:r>
      <w:r>
        <w:rPr>
          <w:b/>
          <w:bCs/>
        </w:rPr>
        <w:t xml:space="preserve">output-token reduction</w:t>
      </w:r>
      <w:r>
        <w:t xml:space="preserve"> </w:t>
      </w:r>
      <w:r>
        <w:t xml:space="preserve">— terse status +</w:t>
      </w:r>
      <w:r>
        <w:t xml:space="preserve"> </w:t>
      </w:r>
      <w:r>
        <w:rPr>
          <w:rStyle w:val="VerbatimChar"/>
        </w:rPr>
        <w:t xml:space="preserve">effort:"low"</w:t>
      </w:r>
      <w:r>
        <w:t xml:space="preserve"> </w:t>
      </w:r>
      <w:r>
        <w:t xml:space="preserve">on the mechanical allowlist only; (6)</w:t>
      </w:r>
      <w:r>
        <w:t xml:space="preserve"> </w:t>
      </w:r>
      <w:r>
        <w:rPr>
          <w:b/>
          <w:bCs/>
        </w:rPr>
        <w:t xml:space="preserve">tool-call batching + no re-reads</w:t>
      </w:r>
      <w:r>
        <w:t xml:space="preserve">; (7)</w:t>
      </w:r>
      <w:r>
        <w:t xml:space="preserve"> </w:t>
      </w:r>
      <w:r>
        <w:rPr>
          <w:b/>
          <w:bCs/>
        </w:rPr>
        <w:t xml:space="preserve">compaction/context-editing for long sessions</w:t>
      </w:r>
      <w:r>
        <w:t xml:space="preserve">.</w:t>
      </w:r>
      <w:r>
        <w:t xml:space="preserve"> </w:t>
      </w:r>
      <w:r>
        <w:rPr>
          <w:b/>
          <w:bCs/>
        </w:rPr>
        <w:t xml:space="preserve">Mandatory measured proof:</w:t>
      </w:r>
      <w:r>
        <w:t xml:space="preserve"> </w:t>
      </w:r>
      <w:r>
        <w:t xml:space="preserve">a token-accounting harness measures tokens-per-development-cycle BEFORE vs AFTER on a frozen deterministic workload from the authoritative</w:t>
      </w:r>
      <w:r>
        <w:t xml:space="preserve"> </w:t>
      </w:r>
      <w:r>
        <w:rPr>
          <w:rStyle w:val="VerbatimChar"/>
        </w:rPr>
        <w:t xml:space="preserve">usage</w:t>
      </w:r>
      <w:r>
        <w:t xml:space="preserve"> </w:t>
      </w:r>
      <w:r>
        <w:t xml:space="preserve">object (input/cache_read/cache_creation/output split; NEVER</w:t>
      </w:r>
      <w:r>
        <w:t xml:space="preserve"> </w:t>
      </w:r>
      <w:r>
        <w:rPr>
          <w:rStyle w:val="VerbatimChar"/>
        </w:rPr>
        <w:t xml:space="preserve">tiktoken</w:t>
      </w:r>
      <w:r>
        <w:t xml:space="preserve">, NEVER the client-side cost estimate), reproduced N times (§11.4.50), pass = AFTER ≤ 40% of BEFORE OR the measured best-safe reduction with a cited cold-cache reason; the AFTER run MUST show ZERO regression on the pre-build sweep + meta-test mutation sweep + propagation gates + a strong-model reasoning probe + a cache-warm proof (</w:t>
      </w:r>
      <w:r>
        <w:rPr>
          <w:rStyle w:val="VerbatimChar"/>
        </w:rPr>
        <w:t xml:space="preserve">cache_read_input_tokens &gt; 0</w:t>
      </w:r>
      <w:r>
        <w:t xml:space="preserve">) — cost reduction with quality regression is a §11.4 FAIL. The headline number is the</w:t>
      </w:r>
      <w:r>
        <w:t xml:space="preserve"> </w:t>
      </w:r>
      <w:r>
        <w:rPr>
          <w:i/>
          <w:iCs/>
        </w:rPr>
        <w:t xml:space="preserve">measured</w:t>
      </w:r>
      <w:r>
        <w:t xml:space="preserve"> </w:t>
      </w:r>
      <w:r>
        <w:t xml:space="preserve">reduction, never the design estimate (§11.4.6/§11.4.123). No measure may break/degrade any existing mechanism, and the rule is structured so none can. Composes §11.4.5/.6/.20/.40/.50/.58/.69/.70/.78/.79/.80/.103/.106/.123/.125/.128/§12.6/§1.1. Classification: universal (§11.4.17). Propagation gate</w:t>
      </w:r>
      <w:r>
        <w:t xml:space="preserve"> </w:t>
      </w:r>
      <w:r>
        <w:rPr>
          <w:rStyle w:val="VerbatimChar"/>
        </w:rPr>
        <w:t xml:space="preserve">CM-COVENANT-114-141-PROPAGATION</w:t>
      </w:r>
      <w:r>
        <w:t xml:space="preserve"> </w:t>
      </w:r>
      <w:r>
        <w:t xml:space="preserve">(literal</w:t>
      </w:r>
      <w:r>
        <w:t xml:space="preserve"> </w:t>
      </w:r>
      <w:r>
        <w:rPr>
          <w:rStyle w:val="VerbatimChar"/>
        </w:rPr>
        <w:t xml:space="preserve">11.4.141</w:t>
      </w:r>
      <w:r>
        <w:t xml:space="preserve">) + recommended gate</w:t>
      </w:r>
      <w:r>
        <w:t xml:space="preserve"> </w:t>
      </w:r>
      <w:r>
        <w:rPr>
          <w:rStyle w:val="VerbatimChar"/>
        </w:rPr>
        <w:t xml:space="preserve">CM-TOKEN-EFFICIENCY</w:t>
      </w:r>
      <w:r>
        <w:t xml:space="preserve"> </w:t>
      </w:r>
      <w:r>
        <w:t xml:space="preserve">+ paired §1.1 mutation (inject a pre-breakpoint volatile token → cache collapses → measured reduction falls below bar → gate FAILs).</w:t>
      </w:r>
      <w:r>
        <w:t xml:space="preserve"> </w:t>
      </w: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§11.4.141.</w:t>
      </w:r>
      <w:r>
        <w:t xml:space="preserve"> </w:t>
      </w:r>
      <w:r>
        <w:rPr>
          <w:b/>
          <w:bCs/>
        </w:rPr>
        <w:t xml:space="preserve">Project instantiation (§11.4.35):</w:t>
      </w:r>
      <w:r>
        <w:t xml:space="preserve"> </w:t>
      </w:r>
      <w:r>
        <w:t xml:space="preserve">[the consuming project fills in: confirm the Claude Code governance-prefix cache is warm + free of pre-breakpoint volatiles; tier the §11.4.96-SAFE mechanical subagents (search/grep/status/doc-export) to Haiku with output-to-file under</w:t>
      </w:r>
      <w:r>
        <w:t xml:space="preserve"> </w:t>
      </w:r>
      <w:r>
        <w:rPr>
          <w:rStyle w:val="VerbatimChar"/>
        </w:rPr>
        <w:t xml:space="preserve">qa-results/</w:t>
      </w:r>
      <w:r>
        <w:t xml:space="preserve">; replace the consumer</w:t>
      </w:r>
      <w:r>
        <w:t xml:space="preserve"> </w:t>
      </w:r>
      <w:r>
        <w:rPr>
          <w:rStyle w:val="VerbatimChar"/>
        </w:rPr>
        <w:t xml:space="preserve">CLAUDE.md</w:t>
      </w:r>
      <w:r>
        <w:t xml:space="preserve"> </w:t>
      </w:r>
      <w:r>
        <w:t xml:space="preserve">112-row Applied-Fixes inline table + verbatim anchor restatements with a literal-anchor index pointing at</w:t>
      </w:r>
      <w:r>
        <w:t xml:space="preserve"> </w:t>
      </w:r>
      <w:r>
        <w:rPr>
          <w:rStyle w:val="VerbatimChar"/>
        </w:rPr>
        <w:t xml:space="preserve">constitution/Constitution.md</w:t>
      </w:r>
      <w:r>
        <w:t xml:space="preserve">; keep CodeGraph/lumen-first navigation; run the harness BEFORE/AFTER to prove the measured reduction.] Non-compliance is a release blocker. No escape hatch — no</w:t>
      </w:r>
      <w:r>
        <w:t xml:space="preserve"> </w:t>
      </w:r>
      <w:r>
        <w:rPr>
          <w:rStyle w:val="VerbatimChar"/>
        </w:rPr>
        <w:t xml:space="preserve">--skip-token-efficiency</w:t>
      </w:r>
      <w:r>
        <w:t xml:space="preserve">,</w:t>
      </w:r>
      <w:r>
        <w:t xml:space="preserve"> </w:t>
      </w:r>
      <w:r>
        <w:rPr>
          <w:rStyle w:val="VerbatimChar"/>
        </w:rPr>
        <w:t xml:space="preserve">--no-cache-governance</w:t>
      </w:r>
      <w:r>
        <w:t xml:space="preserve">,</w:t>
      </w:r>
      <w:r>
        <w:t xml:space="preserve"> </w:t>
      </w:r>
      <w:r>
        <w:rPr>
          <w:rStyle w:val="VerbatimChar"/>
        </w:rPr>
        <w:t xml:space="preserve">--assert-reduction-without-measuring</w:t>
      </w:r>
      <w:r>
        <w:t xml:space="preserve">,</w:t>
      </w:r>
      <w:r>
        <w:t xml:space="preserve"> </w:t>
      </w:r>
      <w:r>
        <w:rPr>
          <w:rStyle w:val="VerbatimChar"/>
        </w:rPr>
        <w:t xml:space="preserve">--tier-down-reasoning</w:t>
      </w:r>
      <w:r>
        <w:t xml:space="preserve">,</w:t>
      </w:r>
      <w:r>
        <w:t xml:space="preserve"> </w:t>
      </w:r>
      <w:r>
        <w:rPr>
          <w:rStyle w:val="VerbatimChar"/>
        </w:rPr>
        <w:t xml:space="preserve">--inline-all-governance</w:t>
      </w:r>
      <w:r>
        <w:t xml:space="preserve">,</w:t>
      </w:r>
      <w:r>
        <w:t xml:space="preserve"> </w:t>
      </w:r>
      <w:r>
        <w:rPr>
          <w:rStyle w:val="VerbatimChar"/>
        </w:rPr>
        <w:t xml:space="preserve">--tiktoken-estimate-OK</w:t>
      </w:r>
      <w:r>
        <w:t xml:space="preserve"> </w:t>
      </w:r>
      <w:r>
        <w:t xml:space="preserve">flag.</w:t>
      </w:r>
    </w:p>
    <w:p>
      <w:pPr>
        <w:pStyle w:val="BodyText"/>
      </w:pPr>
      <w:r>
        <w:rPr>
          <w:b/>
          <w:bCs/>
        </w:rPr>
        <w:t xml:space="preserve">§11.4.142 — Universal code-review mandate — every change reviewed, always, no exception (User mandate, 2026-06-09).</w:t>
      </w:r>
      <w:r>
        <w:t xml:space="preserve"> </w:t>
      </w:r>
      <w:r>
        <w:t xml:space="preserve">Verbatim operator mandate: "ALL changes we do MUST pass through the code review step!!! ALWAYS!!!" EVERY change made to ANY repository this Constitution governs — without exception — MUST pass through an INDEPENDENT code-review step BEFORE it is accepted, committed, or built. NO change class is exempt: source code, fixes, tests, gates, meta-test mutations, documentation, doc-tooling, build/CI scripts, configuration, governance files (Constitution / CLAUDE / AGENTS / QWEN), conductor main-stream edits, sub-agent output, refactors, single-line edits — if a diff exists, it gets an independent review. This is the ABSOLUTE form of §11.4.125 (code-review agent gate after a batch, before pre-build sweep + main build): §11.4.142 strips every implicit scoping §11.4.125's "after all fixes/changes/implementations are done" phrasing could leave open — no "just a doc edit", no "just a one-liner", no "the author already self-reviewed (§11.4.92)", no "trivial change" carve-out.</w:t>
      </w:r>
      <w:r>
        <w:t xml:space="preserve"> </w:t>
      </w:r>
      <w:r>
        <w:rPr>
          <w:b/>
          <w:bCs/>
        </w:rPr>
        <w:t xml:space="preserve">Independence is load-bearing</w:t>
      </w:r>
      <w:r>
        <w:t xml:space="preserve"> </w:t>
      </w:r>
      <w:r>
        <w:t xml:space="preserve">— the reviewer MUST be structurally separated from the author (a dedicated code-review agent, subagent-driven by default per §11.4.70 / §11.4.20, or a distinct human), NEVER the author re-reading their own work; §11.4.92's multi-pass self-evaluation is the AUTHOR-side discipline and PRECEDES (never satisfies) §11.4.142.</w:t>
      </w:r>
      <w:r>
        <w:t xml:space="preserve"> </w:t>
      </w:r>
      <w:r>
        <w:rPr>
          <w:b/>
          <w:bCs/>
        </w:rPr>
        <w:t xml:space="preserve">The review is itself anti-bluff</w:t>
      </w:r>
      <w:r>
        <w:t xml:space="preserve"> </w:t>
      </w:r>
      <w:r>
        <w:t xml:space="preserve">(§11.4 / §11.4.1) — a rubber-stamp "looks good" is not a review; it MUST genuinely analyse correctness, safety (no host §12 / data §9 / target-hardware §11.4.133 regression), will-it-really-work (no solve-A-create-B), end-user behaviour (§11.4 / §107), and test-genuineness (§1.1), its conclusions captured evidence per §11.4.5 / §11.4.69, and</w:t>
      </w:r>
      <w:r>
        <w:t xml:space="preserve"> </w:t>
      </w:r>
      <w:r>
        <w:rPr>
          <w:b/>
          <w:bCs/>
        </w:rPr>
        <w:t xml:space="preserve">it iterates to a clean GO per §11.4.134</w:t>
      </w:r>
      <w:r>
        <w:t xml:space="preserve"> </w:t>
      </w:r>
      <w:r>
        <w:t xml:space="preserve">— any finding (BLOCKING / nit / warning) re-arms the loop, acceptance only on ZERO new findings + ZERO warnings with rock-solid physical evidence. Honest boundary (§11.4.6): a passing review does NOT replace §11.4.108 four-layer runtime-signature verification nor the §11.4.40 full-suite retest — it is one of MULTIPLE STRONG LAYERS, and the FIRST one every change crosses. Composes §11.4.1 / §11.4.4 / §11.4.5 / §11.4.6 / §11.4.20 / §11.4.40 / §11.4.69 / §11.4.70 / §11.4.92 / §11.4.108 / §11.4.110 / §11.4.125 / §11.4.134 / §107 / §1.1. Classification: universal (§11.4.17) — the consuming project supplies its reviewer-dispatch mechanism + change-acceptance seam (commit wrapper / merge queue / PR gate) per §11.4.35. Propagation gate</w:t>
      </w:r>
      <w:r>
        <w:t xml:space="preserve"> </w:t>
      </w:r>
      <w:r>
        <w:rPr>
          <w:rStyle w:val="VerbatimChar"/>
        </w:rPr>
        <w:t xml:space="preserve">CM-COVENANT-114-142-PROPAGATION</w:t>
      </w:r>
      <w:r>
        <w:t xml:space="preserve"> </w:t>
      </w:r>
      <w:r>
        <w:t xml:space="preserve">(literal</w:t>
      </w:r>
      <w:r>
        <w:t xml:space="preserve"> </w:t>
      </w:r>
      <w:r>
        <w:rPr>
          <w:rStyle w:val="VerbatimChar"/>
        </w:rPr>
        <w:t xml:space="preserve">11.4.142</w:t>
      </w:r>
      <w:r>
        <w:t xml:space="preserve">) + recommended gate</w:t>
      </w:r>
      <w:r>
        <w:t xml:space="preserve"> </w:t>
      </w:r>
      <w:r>
        <w:rPr>
          <w:rStyle w:val="VerbatimChar"/>
        </w:rPr>
        <w:t xml:space="preserve">CM-EVERY-CHANGE-REVIEWED</w:t>
      </w:r>
      <w:r>
        <w:t xml:space="preserve"> </w:t>
      </w:r>
      <w:r>
        <w:t xml:space="preserve">(every accepted change carries a fresh independent-review-completed marker for its diff, produced by a reviewer distinct from the author, before acceptance/commit/build) + paired §1.1 mutation (strip the literal → propagation gate FAILs; accept a diff with no independent-review marker →</w:t>
      </w:r>
      <w:r>
        <w:t xml:space="preserve"> </w:t>
      </w:r>
      <w:r>
        <w:rPr>
          <w:rStyle w:val="VerbatimChar"/>
        </w:rPr>
        <w:t xml:space="preserve">CM-EVERY-CHANGE-REVIEWED</w:t>
      </w:r>
      <w:r>
        <w:t xml:space="preserve"> </w:t>
      </w:r>
      <w:r>
        <w:t xml:space="preserve">FAILs).</w:t>
      </w:r>
      <w:r>
        <w:t xml:space="preserve"> </w:t>
      </w: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§11.4.142. Non-compliance is a release blocker. No escape hatch — no</w:t>
      </w:r>
      <w:r>
        <w:t xml:space="preserve"> </w:t>
      </w:r>
      <w:r>
        <w:rPr>
          <w:rStyle w:val="VerbatimChar"/>
        </w:rPr>
        <w:t xml:space="preserve">--skip-review</w:t>
      </w:r>
      <w:r>
        <w:t xml:space="preserve">,</w:t>
      </w:r>
      <w:r>
        <w:t xml:space="preserve"> </w:t>
      </w:r>
      <w:r>
        <w:rPr>
          <w:rStyle w:val="VerbatimChar"/>
        </w:rPr>
        <w:t xml:space="preserve">--no-review</w:t>
      </w:r>
      <w:r>
        <w:t xml:space="preserve">,</w:t>
      </w:r>
      <w:r>
        <w:t xml:space="preserve"> </w:t>
      </w:r>
      <w:r>
        <w:rPr>
          <w:rStyle w:val="VerbatimChar"/>
        </w:rPr>
        <w:t xml:space="preserve">--trivial-change-exempt</w:t>
      </w:r>
      <w:r>
        <w:t xml:space="preserve">,</w:t>
      </w:r>
      <w:r>
        <w:t xml:space="preserve"> </w:t>
      </w:r>
      <w:r>
        <w:rPr>
          <w:rStyle w:val="VerbatimChar"/>
        </w:rPr>
        <w:t xml:space="preserve">--doc-edit-exempt</w:t>
      </w:r>
      <w:r>
        <w:t xml:space="preserve">,</w:t>
      </w:r>
      <w:r>
        <w:t xml:space="preserve"> </w:t>
      </w:r>
      <w:r>
        <w:rPr>
          <w:rStyle w:val="VerbatimChar"/>
        </w:rPr>
        <w:t xml:space="preserve">--self-review-suffices</w:t>
      </w:r>
      <w:r>
        <w:t xml:space="preserve">,</w:t>
      </w:r>
      <w:r>
        <w:t xml:space="preserve"> </w:t>
      </w:r>
      <w:r>
        <w:rPr>
          <w:rStyle w:val="VerbatimChar"/>
        </w:rPr>
        <w:t xml:space="preserve">--review-after-commit</w:t>
      </w:r>
      <w:r>
        <w:t xml:space="preserve"> </w:t>
      </w:r>
      <w:r>
        <w:t xml:space="preserve">flag.</w:t>
      </w:r>
    </w:p>
    <w:p>
      <w:pPr>
        <w:pStyle w:val="BodyText"/>
      </w:pPr>
      <w:r>
        <w:rPr>
          <w:b/>
          <w:bCs/>
        </w:rPr>
        <w:t xml:space="preserve">§11.4.143 — Real-user-journey mandate for video-streaming-app full-automation tests (User mandate, 2026-06-10).</w:t>
      </w:r>
      <w:r>
        <w:t xml:space="preserve"> </w:t>
      </w:r>
      <w:r>
        <w:t xml:space="preserve">Verbatim operator mandate: "All video streaming apps ... require to choose some title and to press proper UI button to start or resume playing! Proper UI interaction to play exact show with proper content and subtitles is MANDATORY! Without it we just eventually play on 2nd display sample, and that's it mostly! THIS MUST BE ADDED as MANDATORY RULE regarding testing of any video streaming app in general with full automation tests! Universal in root constitution + a consuming project's extensions." Any full-automation test that asserts a video player / streaming application plays content MUST drive the REAL end-user journey through the app's OWN UI — launch → BROWSE the actual catalog → choose a SPECIFIC title → press the real Play/Resume button → confirm THAT chosen content is genuinely playing, with its correct subtitles, on the intended routing target. A test that bypasses the journey with a sample / demo / built-in-loop clip, a deep-link /</w:t>
      </w:r>
      <w:r>
        <w:t xml:space="preserve"> </w:t>
      </w:r>
      <w:r>
        <w:rPr>
          <w:rStyle w:val="VerbatimChar"/>
        </w:rPr>
        <w:t xml:space="preserve">am start -a VIEW</w:t>
      </w:r>
      <w:r>
        <w:t xml:space="preserve"> </w:t>
      </w:r>
      <w:r>
        <w:t xml:space="preserve">/ intent shortcut, a synthetic or pre-staged stream, or any path that does NOT exercise the app's own browse-select-play UI is a §11.4 PASS-bluff at the user-journey layer: it validates ROUTING (that</w:t>
      </w:r>
      <w:r>
        <w:t xml:space="preserve"> </w:t>
      </w:r>
      <w:r>
        <w:rPr>
          <w:i/>
          <w:iCs/>
        </w:rPr>
        <w:t xml:space="preserve">something</w:t>
      </w:r>
      <w:r>
        <w:t xml:space="preserve"> </w:t>
      </w:r>
      <w:r>
        <w:t xml:space="preserve">reaches the display) while leaving the user-visible behaviour the operator cares about — "the show I picked actually plays" — unproven (the operator's "we just eventually play on 2nd display sample, and that's it mostly" gap). The mandate (ALL hold): (1)</w:t>
      </w:r>
      <w:r>
        <w:t xml:space="preserve"> </w:t>
      </w:r>
      <w:r>
        <w:rPr>
          <w:b/>
          <w:bCs/>
        </w:rPr>
        <w:t xml:space="preserve">Real journey, not a shortcut</w:t>
      </w:r>
      <w:r>
        <w:t xml:space="preserve"> </w:t>
      </w:r>
      <w:r>
        <w:t xml:space="preserve">— launch → catalog browse → specific-title selection → real Play/Resume press through the app's own UI (§11.4.48 UI-driven), NEVER a deep-link / intent / sample / loop-clip shortcut; (2)</w:t>
      </w:r>
      <w:r>
        <w:t xml:space="preserve"> </w:t>
      </w:r>
      <w:r>
        <w:rPr>
          <w:b/>
          <w:bCs/>
        </w:rPr>
        <w:t xml:space="preserve">Chosen-content confirmation</w:t>
      </w:r>
      <w:r>
        <w:t xml:space="preserve"> </w:t>
      </w:r>
      <w:r>
        <w:t xml:space="preserve">— the PASS proves the SPECIFIC selected title is playing (not merely that pixels move on the target) via the §11.4.107 liveness battery on the §11.4.136 real-content path + the §11.4.137 subtitle content-correctness oracle for the chosen title's captions; (3)</w:t>
      </w:r>
      <w:r>
        <w:t xml:space="preserve"> </w:t>
      </w:r>
      <w:r>
        <w:rPr>
          <w:b/>
          <w:bCs/>
        </w:rPr>
        <w:t xml:space="preserve">Non-introspectable UIs use the pixel oracle</w:t>
      </w:r>
      <w:r>
        <w:t xml:space="preserve"> </w:t>
      </w:r>
      <w:r>
        <w:t xml:space="preserve">— when the app's accessibility hierarchy is blank/unreliable (TV-Compose / leanback / canvas / GL), DRIVE input + ASSERT content via the §11.4.117 CV/OCR pixel oracle, never a hierarchy-only tool; (4)</w:t>
      </w:r>
      <w:r>
        <w:t xml:space="preserve"> </w:t>
      </w:r>
      <w:r>
        <w:rPr>
          <w:b/>
          <w:bCs/>
        </w:rPr>
        <w:t xml:space="preserve">Login via the credential single-source</w:t>
      </w:r>
      <w:r>
        <w:t xml:space="preserve"> </w:t>
      </w:r>
      <w:r>
        <w:t xml:space="preserve">(§11.4.10), never hardcoded, never logged; (5)</w:t>
      </w:r>
      <w:r>
        <w:t xml:space="preserve"> </w:t>
      </w:r>
      <w:r>
        <w:rPr>
          <w:b/>
          <w:bCs/>
        </w:rPr>
        <w:t xml:space="preserve">Honest SKIP, never a faked PASS</w:t>
      </w:r>
      <w:r>
        <w:t xml:space="preserve"> </w:t>
      </w:r>
      <w:r>
        <w:t xml:space="preserve">— where the autonomous journey is genuinely infeasible (hard human-only login / CAPTCHA, geo-block per §11.4.3, secure-surface pixel-blanking per §11.4.112) the test is</w:t>
      </w:r>
      <w:r>
        <w:t xml:space="preserve"> </w:t>
      </w:r>
      <w:r>
        <w:rPr>
          <w:rStyle w:val="VerbatimChar"/>
        </w:rPr>
        <w:t xml:space="preserve">operator_attended</w:t>
      </w:r>
      <w:r>
        <w:t xml:space="preserve"> </w:t>
      </w:r>
      <w:r>
        <w:t xml:space="preserve">SKIP-with-reason per §11.4.52 + §11.4.3 with a tracked migration item — NEVER a metadata-only / sample-played / routing-only PASS. Honest boundary (§11.4.6): "the routing fired so the title is playing" is a guess — only the chosen-content liveness + subtitle oracle on the real journey proves it. Composes §11.4.48 / §11.4.107 / §11.4.117 / §11.4.136 / §11.4.137 / §11.4.52 / §11.4.3 / §107 / §1.1. Classification: universal (§11.4.17) — the consuming project supplies its concrete app roster, login-credential source, routing target, and UI-driving / pixel-oracle harness per §11.4.35. Propagation gate</w:t>
      </w:r>
      <w:r>
        <w:t xml:space="preserve"> </w:t>
      </w:r>
      <w:r>
        <w:rPr>
          <w:rStyle w:val="VerbatimChar"/>
        </w:rPr>
        <w:t xml:space="preserve">CM-COVENANT-114-143-PROPAGATION</w:t>
      </w:r>
      <w:r>
        <w:t xml:space="preserve"> </w:t>
      </w:r>
      <w:r>
        <w:t xml:space="preserve">(literal</w:t>
      </w:r>
      <w:r>
        <w:t xml:space="preserve"> </w:t>
      </w:r>
      <w:r>
        <w:rPr>
          <w:rStyle w:val="VerbatimChar"/>
        </w:rPr>
        <w:t xml:space="preserve">11.4.143</w:t>
      </w:r>
      <w:r>
        <w:t xml:space="preserve">) + recommended gate</w:t>
      </w:r>
      <w:r>
        <w:t xml:space="preserve"> </w:t>
      </w:r>
      <w:r>
        <w:rPr>
          <w:rStyle w:val="VerbatimChar"/>
        </w:rPr>
        <w:t xml:space="preserve">CM-VIDEO-REAL-JOURNEY-TEST</w:t>
      </w:r>
      <w:r>
        <w:t xml:space="preserve"> </w:t>
      </w:r>
      <w:r>
        <w:t xml:space="preserve">(every video-streaming-app playback test drives the real browse-select-play journey + confirms the chosen content + subtitles, or SKIPs-with-reason) + paired §1.1 mutation (replace a real-journey test's browse-select-play path with a deep-link / sample shortcut → gate FAILs; strip the literal → propagation gate FAILs; gate-code = separate work item).</w:t>
      </w:r>
      <w:r>
        <w:t xml:space="preserve"> </w:t>
      </w: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§11.4.143. Non-compliance is a release blocker. No escape hatch — no</w:t>
      </w:r>
      <w:r>
        <w:t xml:space="preserve"> </w:t>
      </w:r>
      <w:r>
        <w:rPr>
          <w:rStyle w:val="VerbatimChar"/>
        </w:rPr>
        <w:t xml:space="preserve">--sample-playback-ok</w:t>
      </w:r>
      <w:r>
        <w:t xml:space="preserve">,</w:t>
      </w:r>
      <w:r>
        <w:t xml:space="preserve"> </w:t>
      </w:r>
      <w:r>
        <w:rPr>
          <w:rStyle w:val="VerbatimChar"/>
        </w:rPr>
        <w:t xml:space="preserve">--skip-real-journey</w:t>
      </w:r>
      <w:r>
        <w:t xml:space="preserve">,</w:t>
      </w:r>
      <w:r>
        <w:t xml:space="preserve"> </w:t>
      </w:r>
      <w:r>
        <w:rPr>
          <w:rStyle w:val="VerbatimChar"/>
        </w:rPr>
        <w:t xml:space="preserve">--deep-link-suffices</w:t>
      </w:r>
      <w:r>
        <w:t xml:space="preserve">,</w:t>
      </w:r>
      <w:r>
        <w:t xml:space="preserve"> </w:t>
      </w:r>
      <w:r>
        <w:rPr>
          <w:rStyle w:val="VerbatimChar"/>
        </w:rPr>
        <w:t xml:space="preserve">--routing-only-pass</w:t>
      </w:r>
      <w:r>
        <w:t xml:space="preserve">,</w:t>
      </w:r>
      <w:r>
        <w:t xml:space="preserve"> </w:t>
      </w:r>
      <w:r>
        <w:rPr>
          <w:rStyle w:val="VerbatimChar"/>
        </w:rPr>
        <w:t xml:space="preserve">--no-title-selection</w:t>
      </w:r>
      <w:r>
        <w:t xml:space="preserve"> </w:t>
      </w:r>
      <w:r>
        <w:t xml:space="preserve">flag.</w:t>
      </w:r>
    </w:p>
    <w:p>
      <w:pPr>
        <w:pStyle w:val="BodyText"/>
      </w:pPr>
      <w:r>
        <w:rPr>
          <w:b/>
          <w:bCs/>
        </w:rPr>
        <w:t xml:space="preserve">§11.4.144 — Tracked/recorded-device availability-following mandate (User mandate, 2026-06-10).</w:t>
      </w:r>
      <w:r>
        <w:t xml:space="preserve"> </w:t>
      </w:r>
      <w:r>
        <w:t xml:space="preserve">Direct operator mandate: every device the project is tracking / following / recording (test / debug / manual-testing device, across every reachable transport — USB / wireless ADB / SSH / serial / network introspection API) MUST be availability-FOLLOWED — its connection state continuously monitored, any drop handled, never silently abandoned and never presented as a continuous recording. The §11.4.128 always-on recorder KNOWS a tracked device is absent (its per-device loop guards on the reachable state) but, lacking a following discipline, merely spins idle — no data captured, no offline event logged, no resume, no escalation — so the recording corpus presents a continuous timeline with a silent hole, a §11.4 PASS-bluff at the recording-integrity layer (it claims continuous capture while no data exists for the gap). On a tracked device leaving its reachable state the system MUST, automatically: (a)</w:t>
      </w:r>
      <w:r>
        <w:t xml:space="preserve"> </w:t>
      </w:r>
      <w:r>
        <w:rPr>
          <w:b/>
          <w:bCs/>
        </w:rPr>
        <w:t xml:space="preserve">DETECT</w:t>
      </w:r>
      <w:r>
        <w:t xml:space="preserve"> </w:t>
      </w:r>
      <w:r>
        <w:t xml:space="preserve">the drop and</w:t>
      </w:r>
      <w:r>
        <w:t xml:space="preserve"> </w:t>
      </w:r>
      <w:r>
        <w:rPr>
          <w:b/>
          <w:bCs/>
        </w:rPr>
        <w:t xml:space="preserve">log an honest offline event</w:t>
      </w:r>
      <w:r>
        <w:t xml:space="preserve"> </w:t>
      </w:r>
      <w:r>
        <w:t xml:space="preserve">into the recording corpus (§11.4.6 — a silent gap presented as continuous capture is a fabricated-continuity bluff; §11.4.128 — a silent recording gap defeats always-on recording); (b)</w:t>
      </w:r>
      <w:r>
        <w:t xml:space="preserve"> </w:t>
      </w:r>
      <w:r>
        <w:rPr>
          <w:b/>
          <w:bCs/>
        </w:rPr>
        <w:t xml:space="preserve">WAIT</w:t>
      </w:r>
      <w:r>
        <w:t xml:space="preserve"> </w:t>
      </w:r>
      <w:r>
        <w:t xml:space="preserve">for the device to return using the project's ALREADY-DEFINED reconnection timings — never invented numbers (§11.4.6), the SAME grace / reconnect / poll budgets the project's recovery path already uses; (c)</w:t>
      </w:r>
      <w:r>
        <w:t xml:space="preserve"> </w:t>
      </w:r>
      <w:r>
        <w:rPr>
          <w:b/>
          <w:bCs/>
        </w:rPr>
        <w:t xml:space="preserve">RE-ATTACH</w:t>
      </w:r>
      <w:r>
        <w:t xml:space="preserve"> </w:t>
      </w:r>
      <w:r>
        <w:t xml:space="preserve">— resume recording / tracking the moment the device returns and log an honest online / resume event; (d)</w:t>
      </w:r>
      <w:r>
        <w:t xml:space="preserve"> </w:t>
      </w:r>
      <w:r>
        <w:rPr>
          <w:b/>
          <w:bCs/>
        </w:rPr>
        <w:t xml:space="preserve">ESCALATE</w:t>
      </w:r>
      <w:r>
        <w:t xml:space="preserve"> </w:t>
      </w:r>
      <w:r>
        <w:t xml:space="preserve">to the project's sanctioned device-recovery path (per §11.4.69 feature class</w:t>
      </w:r>
      <w:r>
        <w:t xml:space="preserve"> </w:t>
      </w:r>
      <w:r>
        <w:rPr>
          <w:rStyle w:val="VerbatimChar"/>
        </w:rPr>
        <w:t xml:space="preserve">device_recovery</w:t>
      </w:r>
      <w:r>
        <w:t xml:space="preserve">) if the device does not return within the defined timeout — through the sanctioned, authorization-gated recovery entry point ONLY, never bypassing its gate and never performing a destructive recovery (e.g. a power-cycle) autonomously without that authorization (§11.4.21 / §11.4.101 — high-blast-radius recovery is gated; while blocked the system keeps following the device, logging the blocked-escalation honestly). A tracked-device drop that produces a silent corpus hole, a never-resumed recording, or a never-escalated permanent absence is the bluff this anchor forbids. Composes §11.4.128 (always-on recording — §11.4.144 closes its drop-handling gap) / §11.4.69 (</w:t>
      </w:r>
      <w:r>
        <w:rPr>
          <w:rStyle w:val="VerbatimChar"/>
        </w:rPr>
        <w:t xml:space="preserve">device_recovery</w:t>
      </w:r>
      <w:r>
        <w:t xml:space="preserve"> </w:t>
      </w:r>
      <w:r>
        <w:t xml:space="preserve">sink-side positive evidence) / §11.4.6 (honest offline / online events, reused-not-invented timings) / §11.4.14 (watchdog children reaped on stop) / §11.4.21 + §11.4.101 (gated, non-autonomous escalation). Classification: universal (§11.4.17) — the consuming project supplies its concrete tracking transport, device set, already-defined reconnection timings, and sanctioned recovery entry point per §11.4.35. Propagation gate</w:t>
      </w:r>
      <w:r>
        <w:t xml:space="preserve"> </w:t>
      </w:r>
      <w:r>
        <w:rPr>
          <w:rStyle w:val="VerbatimChar"/>
        </w:rPr>
        <w:t xml:space="preserve">CM-COVENANT-114-144-PROPAGATION</w:t>
      </w:r>
      <w:r>
        <w:t xml:space="preserve"> </w:t>
      </w:r>
      <w:r>
        <w:t xml:space="preserve">(literal</w:t>
      </w:r>
      <w:r>
        <w:t xml:space="preserve"> </w:t>
      </w:r>
      <w:r>
        <w:rPr>
          <w:rStyle w:val="VerbatimChar"/>
        </w:rPr>
        <w:t xml:space="preserve">11.4.144</w:t>
      </w:r>
      <w:r>
        <w:t xml:space="preserve">) + recommended gate</w:t>
      </w:r>
      <w:r>
        <w:t xml:space="preserve"> </w:t>
      </w:r>
      <w:r>
        <w:rPr>
          <w:rStyle w:val="VerbatimChar"/>
        </w:rPr>
        <w:t xml:space="preserve">CM-DEVICE-AVAILABILITY-FOLLOWED</w:t>
      </w:r>
      <w:r>
        <w:t xml:space="preserve"> </w:t>
      </w:r>
      <w:r>
        <w:t xml:space="preserve">+ paired §1.1 meta-test mutation (strip the watchdog wiring / let an absence go unlogged → gate FAILs; strip the literal → propagation gate FAILs; gate-code = separate work item).</w:t>
      </w:r>
      <w:r>
        <w:t xml:space="preserve"> </w:t>
      </w: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§11.4.144. Non-compliance is a release blocker. No escape hatch — no</w:t>
      </w:r>
      <w:r>
        <w:t xml:space="preserve"> </w:t>
      </w:r>
      <w:r>
        <w:rPr>
          <w:rStyle w:val="VerbatimChar"/>
        </w:rPr>
        <w:t xml:space="preserve">--skip-availability-following</w:t>
      </w:r>
      <w:r>
        <w:t xml:space="preserve">,</w:t>
      </w:r>
      <w:r>
        <w:t xml:space="preserve"> </w:t>
      </w:r>
      <w:r>
        <w:rPr>
          <w:rStyle w:val="VerbatimChar"/>
        </w:rPr>
        <w:t xml:space="preserve">--silent-recording-gap-OK</w:t>
      </w:r>
      <w:r>
        <w:t xml:space="preserve">,</w:t>
      </w:r>
      <w:r>
        <w:t xml:space="preserve"> </w:t>
      </w:r>
      <w:r>
        <w:rPr>
          <w:rStyle w:val="VerbatimChar"/>
        </w:rPr>
        <w:t xml:space="preserve">--no-reconnect-wait</w:t>
      </w:r>
      <w:r>
        <w:t xml:space="preserve">,</w:t>
      </w:r>
      <w:r>
        <w:t xml:space="preserve"> </w:t>
      </w:r>
      <w:r>
        <w:rPr>
          <w:rStyle w:val="VerbatimChar"/>
        </w:rPr>
        <w:t xml:space="preserve">--invent-reconnect-timing</w:t>
      </w:r>
      <w:r>
        <w:t xml:space="preserve">,</w:t>
      </w:r>
      <w:r>
        <w:t xml:space="preserve"> </w:t>
      </w:r>
      <w:r>
        <w:rPr>
          <w:rStyle w:val="VerbatimChar"/>
        </w:rPr>
        <w:t xml:space="preserve">--skip-recovery-escalation</w:t>
      </w:r>
      <w:r>
        <w:t xml:space="preserve">,</w:t>
      </w:r>
      <w:r>
        <w:t xml:space="preserve"> </w:t>
      </w:r>
      <w:r>
        <w:rPr>
          <w:rStyle w:val="VerbatimChar"/>
        </w:rPr>
        <w:t xml:space="preserve">--autonomous-power-cycle-OK</w:t>
      </w:r>
      <w:r>
        <w:t xml:space="preserve"> </w:t>
      </w:r>
      <w:r>
        <w:t xml:space="preserve">flag.</w:t>
      </w:r>
    </w:p>
    <w:p>
      <w:pPr>
        <w:pStyle w:val="BodyText"/>
      </w:pPr>
      <w:r>
        <w:rPr>
          <w:b/>
          <w:bCs/>
        </w:rPr>
        <w:t xml:space="preserve">§11.4.145 — Independent multi-angle impact-research per change (User mandate, 2026-06-10).</w:t>
      </w:r>
      <w:r>
        <w:t xml:space="preserve"> </w:t>
      </w:r>
      <w:r>
        <w:t xml:space="preserve">For EVERY fix / change / new feature, INDEPENDENT impact-research agents (subagent-driven §11.4.70/§11.4.20, structurally separate from the author — §11.4.92 self-eval PRECEDES, never satisfies — adversarial "refute-the-change" stance to defeat the documented LLM confirmation-bias failure mode) MUST research the change AND its connected/dependent features across a CLOSED SET OF EIGHT ANGLES — (1) correctness/logic, (2) regression (what existing working feature could break — via call-graph impact enumerating every direct + transitive caller and contract-dependent feature, each mapped to its test), (3) latent/dangerous-code — the recents class (runtime-only failure, interface/ABI/contract mismatch, concurrency/data-race, resource lifecycle), (4) security (taint/injection/secret/unsafe-API), (5) performance (latency/memory/thermal under load vs baseline), (6) host/data/target-hardware safety per §12/§9/§11.4.133, (7) cross-feature interaction (shared state/timing/hardware contention), (8) business-logic conformance (matches the spec AND the connected features' contracts, not merely compiles). Forensic anchor (FACT, project-internal): the recents / 3-button-nav path shipped a latent AIDL-interface-contract mismatch that PASSED code review yet failed at RUNTIME ONLY (ANR on a recents-reaping gesture) because no review angle interrogated the interface contract / concurrency-lifecycle / silently-broken connected feature — the §11.4.108 SOURCE→ARTIFACT→RUNTIME→USER-VISIBLE gap caught only after the fact; §11.4.145 shifts that discovery LEFT. Each angle MUST name the TOOL(S) used + obtain the required DEPTH (the diff, the full changed unit, its declared contract, the spec section, every connected feature — NEVER the diff lines alone) + emit a captured-evidence conclusion per §11.4.5/§11.4.69 ("looks fine" forbidden, §11.4.1); a genuinely-N/A angle is recorded</w:t>
      </w:r>
      <w:r>
        <w:t xml:space="preserve"> </w:t>
      </w:r>
      <w:r>
        <w:rPr>
          <w:rStyle w:val="VerbatimChar"/>
        </w:rPr>
        <w:t xml:space="preserve">NOT_APPLICABLE: &lt;reason&gt;</w:t>
      </w:r>
      <w:r>
        <w:t xml:space="preserve"> </w:t>
      </w:r>
      <w:r>
        <w:t xml:space="preserve">per §11.4.6, never silently skipped. Output = a per-change impact-research REPORT (one section per angle: tool + evidence path + verdict) + a single GO/NO-GO that BLOCKS acceptance/commit/build on ANY unmitigated risk in ANY angle; the change is fixed/mitigated + affected angles re-researched, iterating to a CLEAN GO (zero unmitigated risk + zero warning) per §11.4.134 before the §11.4.125 review gate. Honest boundary (§11.4.6): a GO proves cross-angle internal-consistency + bounded blast-radius — it does NOT replace §11.4.108 runtime-signature verification nor §11.4.40 full-suite retest; it is one of MULTIPLE STRONG LAYERS, the FIRST research pass every change crosses. Composes/strengthens §11.4.92/.125/.108/.110/.134/.78/.79/.107/.85/.133/§12/§9/.99/.6/§1.1. Classification: universal (§11.4.17). Propagation gate</w:t>
      </w:r>
      <w:r>
        <w:t xml:space="preserve"> </w:t>
      </w:r>
      <w:r>
        <w:rPr>
          <w:rStyle w:val="VerbatimChar"/>
        </w:rPr>
        <w:t xml:space="preserve">CM-COVENANT-114-145-PROPAGATION</w:t>
      </w:r>
      <w:r>
        <w:t xml:space="preserve"> </w:t>
      </w:r>
      <w:r>
        <w:t xml:space="preserve">(literal</w:t>
      </w:r>
      <w:r>
        <w:t xml:space="preserve"> </w:t>
      </w:r>
      <w:r>
        <w:rPr>
          <w:rStyle w:val="VerbatimChar"/>
        </w:rPr>
        <w:t xml:space="preserve">11.4.145</w:t>
      </w:r>
      <w:r>
        <w:t xml:space="preserve">) + recommended gate</w:t>
      </w:r>
      <w:r>
        <w:t xml:space="preserve"> </w:t>
      </w:r>
      <w:r>
        <w:rPr>
          <w:rStyle w:val="VerbatimChar"/>
        </w:rPr>
        <w:t xml:space="preserve">CM-IMPACT-RESEARCH-PER-CHANGE</w:t>
      </w:r>
      <w:r>
        <w:t xml:space="preserve"> </w:t>
      </w:r>
      <w:r>
        <w:t xml:space="preserve">+ paired §1.1 meta-test mutation (strip the literal → propagation gate FAILs; accept a change with a report missing an angle or an unmitigated NO-GO →</w:t>
      </w:r>
      <w:r>
        <w:t xml:space="preserve"> </w:t>
      </w:r>
      <w:r>
        <w:rPr>
          <w:rStyle w:val="VerbatimChar"/>
        </w:rPr>
        <w:t xml:space="preserve">CM-IMPACT-RESEARCH-PER-CHANGE</w:t>
      </w:r>
      <w:r>
        <w:t xml:space="preserve"> </w:t>
      </w:r>
      <w:r>
        <w:t xml:space="preserve">FAILs; gate-code = separate work item).</w:t>
      </w:r>
      <w:r>
        <w:t xml:space="preserve"> </w:t>
      </w: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§11.4.145. Non-compliance is a release blocker. No escape hatch — no</w:t>
      </w:r>
      <w:r>
        <w:t xml:space="preserve"> </w:t>
      </w:r>
      <w:r>
        <w:rPr>
          <w:rStyle w:val="VerbatimChar"/>
        </w:rPr>
        <w:t xml:space="preserve">--skip-impact-research</w:t>
      </w:r>
      <w:r>
        <w:t xml:space="preserve">,</w:t>
      </w:r>
      <w:r>
        <w:t xml:space="preserve"> </w:t>
      </w:r>
      <w:r>
        <w:rPr>
          <w:rStyle w:val="VerbatimChar"/>
        </w:rPr>
        <w:t xml:space="preserve">--single-angle-suffices</w:t>
      </w:r>
      <w:r>
        <w:t xml:space="preserve">,</w:t>
      </w:r>
      <w:r>
        <w:t xml:space="preserve"> </w:t>
      </w:r>
      <w:r>
        <w:rPr>
          <w:rStyle w:val="VerbatimChar"/>
        </w:rPr>
        <w:t xml:space="preserve">--author-researches-own-change</w:t>
      </w:r>
      <w:r>
        <w:t xml:space="preserve">,</w:t>
      </w:r>
      <w:r>
        <w:t xml:space="preserve"> </w:t>
      </w:r>
      <w:r>
        <w:rPr>
          <w:rStyle w:val="VerbatimChar"/>
        </w:rPr>
        <w:t xml:space="preserve">--diff-skim-OK</w:t>
      </w:r>
      <w:r>
        <w:t xml:space="preserve">,</w:t>
      </w:r>
      <w:r>
        <w:t xml:space="preserve"> </w:t>
      </w:r>
      <w:r>
        <w:rPr>
          <w:rStyle w:val="VerbatimChar"/>
        </w:rPr>
        <w:t xml:space="preserve">--no-go-overridable</w:t>
      </w:r>
      <w:r>
        <w:t xml:space="preserve">,</w:t>
      </w:r>
      <w:r>
        <w:t xml:space="preserve"> </w:t>
      </w:r>
      <w:r>
        <w:rPr>
          <w:rStyle w:val="VerbatimChar"/>
        </w:rPr>
        <w:t xml:space="preserve">--trivial-change-no-research</w:t>
      </w:r>
      <w:r>
        <w:t xml:space="preserve"> </w:t>
      </w:r>
      <w:r>
        <w:t xml:space="preserve">flag.</w:t>
      </w:r>
    </w:p>
    <w:p>
      <w:pPr>
        <w:pStyle w:val="BodyText"/>
      </w:pPr>
      <w:r>
        <w:rPr>
          <w:b/>
          <w:bCs/>
        </w:rPr>
        <w:t xml:space="preserve">§11.4.146 — Reproduce-first test + same-test-confirms-fix + mandatory extend-to-all-cases workflow (User mandate, 2026-06-10).</w:t>
      </w:r>
      <w:r>
        <w:t xml:space="preserve"> </w:t>
      </w:r>
      <w:r>
        <w:t xml:space="preserve">Every reported problem MUST be handled by a NAMED three-step test workflow — §11.4.146 does NOT re-author its component disciplines, it NAMES + BINDS them into the operator's exact per-defect sequence and adds ONLY the two emphases the components leave implicit.</w:t>
      </w:r>
      <w:r>
        <w:t xml:space="preserve"> </w:t>
      </w:r>
      <w:r>
        <w:rPr>
          <w:b/>
          <w:bCs/>
        </w:rPr>
        <w:t xml:space="preserve">(STEP 1 — REPRODUCE-FIRST + INVESTIGATE)</w:t>
      </w:r>
      <w:r>
        <w:t xml:space="preserve"> </w:t>
      </w:r>
      <w:r>
        <w:t xml:space="preserve">before any fix, author the §11.4.43 RED test as a §11.4.115 RED-baseline-on-the-broken-artifact (reproduce the defect on the CURRENT pre-fix artifact, capture defect-present physical evidence per §11.4.5/§11.4.69/§11.4.107); NEW EMPHASIS (D1) that same RED test is ALSO a deliberate investigation instrument per §11.4.102(A) — it MUST gather ADDITIONAL forensic data characterising the defect (triggers, boundaries, input/topology scope, adjacent failure modes) that feeds BOTH the fix design AND the STEP-3 extend scope; a RED test used only as a binary present/absent gate with no characterisation satisfies §11.4.115 but NOT §11.4.146 STEP 1.</w:t>
      </w:r>
      <w:r>
        <w:t xml:space="preserve"> </w:t>
      </w:r>
      <w:r>
        <w:rPr>
          <w:b/>
          <w:bCs/>
        </w:rPr>
        <w:t xml:space="preserve">(STEP 2 — SAME-TEST-CONFIRMS-FIX)</w:t>
      </w:r>
      <w:r>
        <w:t xml:space="preserve"> </w:t>
      </w:r>
      <w:r>
        <w:t xml:space="preserve">after the fix the SAME test source (the §11.4.115 polarity switch flipped</w:t>
      </w:r>
      <w:r>
        <w:t xml:space="preserve"> </w:t>
      </w:r>
      <w:r>
        <w:rPr>
          <w:rStyle w:val="VerbatimChar"/>
        </w:rPr>
        <w:t xml:space="preserve">RED_MODE=1→0</w:t>
      </w:r>
      <w:r>
        <w:t xml:space="preserve">) confirms the defect ABSENT — RED-on-broken then GREEN-on-fixed, both captured, on a clean target per §11.4.108/§11.4.139, validated-first-after-redeploy per §11.4.130, deterministic per §11.4.50; no separate happy-path test substitutes (the §11.4.43/§11.4.115 PASS-bluff).</w:t>
      </w:r>
      <w:r>
        <w:t xml:space="preserve"> </w:t>
      </w:r>
      <w:r>
        <w:rPr>
          <w:b/>
          <w:bCs/>
        </w:rPr>
        <w:t xml:space="preserve">(STEP 3 — EXTEND-TO-ALL-CASES, mandatory per-fix)</w:t>
      </w:r>
      <w:r>
        <w:t xml:space="preserve"> </w:t>
      </w:r>
      <w:r>
        <w:t xml:space="preserve">NEW EMPHASIS (D2) immediately after STEP 2 the test MUST be FANNED OUT across the full case-space of the SAME functionality — all flows, valid + invalid + boundary (§11.4.85 empty/max/off-by-one) + concurrent (§11.4.85 contention) + failure-injection (§11.4.85 chaos) + topology variants (§11.4.3) — confirming no issue of any kind, with PROVABLE enumerated coverage per §11.4.118 (a listed case-set with per-case outcome, never "no other issues found"); a REQUIRED step, NOT deferred to a release-cycle discovery sweep and NOT reduced to a single guard; each user-visible case carries rock-solid physical evidence per §11.4.123 + is registered into the §11.4.135 standing regression-guard suite; a newly-discovered fan-out defect triggers §11.4.4 test-interrupt + re-enters STEP 1. (ANTI-BLUFF, all steps) every PASS is rock-solid CAPTURED physical evidence per §11.4.123 (§11.4.5/§11.4.69/§11.4.107) — metadata-only / config-only / absence-of-error / grep-without-runtime PASS forbidden (§11.4/§11.4.1); unclear validation method ⇒ deep-research-before-declaring-untestable per §11.4.123/§11.4.8/§11.4.99; an operator-found defect the green suite missed triggers §11.4.138. Honest boundary (§11.4.6): STEP 3 reduces the unknown-unknown surface but does not prove zero remaining defects (§11.4.118) — un-exercised cases stated as honest gaps, never silently implied clean. Composes §11.4.43/.115/.102/.130/.108/.139/.50/.85/.118/.135/.3/.123/.5/.69/.107/.138/.4/§107/§1.1. Classification: universal (§11.4.17). Propagation gate</w:t>
      </w:r>
      <w:r>
        <w:t xml:space="preserve"> </w:t>
      </w:r>
      <w:r>
        <w:rPr>
          <w:rStyle w:val="VerbatimChar"/>
        </w:rPr>
        <w:t xml:space="preserve">CM-COVENANT-114-146-PROPAGATION</w:t>
      </w:r>
      <w:r>
        <w:t xml:space="preserve"> </w:t>
      </w:r>
      <w:r>
        <w:t xml:space="preserve">(literal</w:t>
      </w:r>
      <w:r>
        <w:t xml:space="preserve"> </w:t>
      </w:r>
      <w:r>
        <w:rPr>
          <w:rStyle w:val="VerbatimChar"/>
        </w:rPr>
        <w:t xml:space="preserve">11.4.146</w:t>
      </w:r>
      <w:r>
        <w:t xml:space="preserve">) + recommended gate</w:t>
      </w:r>
      <w:r>
        <w:t xml:space="preserve"> </w:t>
      </w:r>
      <w:r>
        <w:rPr>
          <w:rStyle w:val="VerbatimChar"/>
        </w:rPr>
        <w:t xml:space="preserve">CM-REPRODUCE-FIRST-THEN-EXTEND</w:t>
      </w:r>
      <w:r>
        <w:t xml:space="preserve"> </w:t>
      </w:r>
      <w:r>
        <w:t xml:space="preserve">(every closed defect's fix carries a §11.4.115 reproduce-first polarity test with captured defect-characterisation [STEP 1] + its</w:t>
      </w:r>
      <w:r>
        <w:t xml:space="preserve"> </w:t>
      </w:r>
      <w:r>
        <w:rPr>
          <w:rStyle w:val="VerbatimChar"/>
        </w:rPr>
        <w:t xml:space="preserve">RED_MODE=0</w:t>
      </w:r>
      <w:r>
        <w:t xml:space="preserve"> </w:t>
      </w:r>
      <w:r>
        <w:t xml:space="preserve">GREEN confirmation [STEP 2] + an enumerated per-functionality extend case-set registered into the §11.4.135 suite [STEP 3]; a closure with the reproduce→confirm pair but NO enumerated extend case-set FAILs) + paired §1.1 meta-test mutation (strip the literal → propagation gate FAILs; close a defect with only the reproduce→confirm pair and no extend-case-set →</w:t>
      </w:r>
      <w:r>
        <w:t xml:space="preserve"> </w:t>
      </w:r>
      <w:r>
        <w:rPr>
          <w:rStyle w:val="VerbatimChar"/>
        </w:rPr>
        <w:t xml:space="preserve">CM-REPRODUCE-FIRST-THEN-EXTEND</w:t>
      </w:r>
      <w:r>
        <w:t xml:space="preserve"> </w:t>
      </w:r>
      <w:r>
        <w:t xml:space="preserve">FAILs; gate-code = separate work item).</w:t>
      </w:r>
      <w:r>
        <w:t xml:space="preserve"> </w:t>
      </w: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§11.4.146. Non-compliance is a release blocker. No escape hatch — no</w:t>
      </w:r>
      <w:r>
        <w:t xml:space="preserve"> </w:t>
      </w:r>
      <w:r>
        <w:rPr>
          <w:rStyle w:val="VerbatimChar"/>
        </w:rPr>
        <w:t xml:space="preserve">--skip-reproduce-first</w:t>
      </w:r>
      <w:r>
        <w:t xml:space="preserve">,</w:t>
      </w:r>
      <w:r>
        <w:t xml:space="preserve"> </w:t>
      </w:r>
      <w:r>
        <w:rPr>
          <w:rStyle w:val="VerbatimChar"/>
        </w:rPr>
        <w:t xml:space="preserve">--fix-without-red</w:t>
      </w:r>
      <w:r>
        <w:t xml:space="preserve">,</w:t>
      </w:r>
      <w:r>
        <w:t xml:space="preserve"> </w:t>
      </w:r>
      <w:r>
        <w:rPr>
          <w:rStyle w:val="VerbatimChar"/>
        </w:rPr>
        <w:t xml:space="preserve">--skip-extend-to-all-cases</w:t>
      </w:r>
      <w:r>
        <w:t xml:space="preserve">,</w:t>
      </w:r>
      <w:r>
        <w:t xml:space="preserve"> </w:t>
      </w:r>
      <w:r>
        <w:rPr>
          <w:rStyle w:val="VerbatimChar"/>
        </w:rPr>
        <w:t xml:space="preserve">--reproduce-confirm-suffices</w:t>
      </w:r>
      <w:r>
        <w:t xml:space="preserve">,</w:t>
      </w:r>
      <w:r>
        <w:t xml:space="preserve"> </w:t>
      </w:r>
      <w:r>
        <w:rPr>
          <w:rStyle w:val="VerbatimChar"/>
        </w:rPr>
        <w:t xml:space="preserve">--defer-extend-to-release-sweep</w:t>
      </w:r>
      <w:r>
        <w:t xml:space="preserve">,</w:t>
      </w:r>
      <w:r>
        <w:t xml:space="preserve"> </w:t>
      </w:r>
      <w:r>
        <w:rPr>
          <w:rStyle w:val="VerbatimChar"/>
        </w:rPr>
        <w:t xml:space="preserve">--single-guard-suffices</w:t>
      </w:r>
      <w:r>
        <w:t xml:space="preserve">,</w:t>
      </w:r>
      <w:r>
        <w:t xml:space="preserve"> </w:t>
      </w:r>
      <w:r>
        <w:rPr>
          <w:rStyle w:val="VerbatimChar"/>
        </w:rPr>
        <w:t xml:space="preserve">--no-defect-characterisation</w:t>
      </w:r>
      <w:r>
        <w:t xml:space="preserve"> </w:t>
      </w:r>
      <w:r>
        <w:t xml:space="preserve">flag.</w:t>
      </w:r>
    </w:p>
    <w:p>
      <w:pPr>
        <w:pStyle w:val="BodyText"/>
      </w:pPr>
      <w:r>
        <w:rPr>
          <w:b/>
          <w:bCs/>
        </w:rPr>
        <w:t xml:space="preserve">§11.4.147 — Crashed-agent respawn-until-complete + no-work-loss registry mandate (User mandate, 2026-06-10).</w:t>
      </w:r>
      <w:r>
        <w:t xml:space="preserve"> </w:t>
      </w:r>
      <w:r>
        <w:t xml:space="preserve">Verbatim operator intent: "any agent that crashed because of something MUST BE respawned and finish its work at some point! We MUST NOT lose any work, forget about or have it corrupted!" Forensic case study (FACT): dispatched subagents died on TRANSIENT causes (</w:t>
      </w:r>
      <w:r>
        <w:rPr>
          <w:rStyle w:val="VerbatimChar"/>
        </w:rPr>
        <w:t xml:space="preserve">API Error: Server is temporarily limiting requests</w:t>
      </w:r>
      <w:r>
        <w:t xml:space="preserve"> </w:t>
      </w:r>
      <w:r>
        <w:t xml:space="preserve">rate-limit killed 5 at once,</w:t>
      </w:r>
      <w:r>
        <w:t xml:space="preserve"> </w:t>
      </w:r>
      <w:r>
        <w:rPr>
          <w:rStyle w:val="VerbatimChar"/>
        </w:rPr>
        <w:t xml:space="preserve">API Error: socket connection closed unexpectedly</w:t>
      </w:r>
      <w:r>
        <w:t xml:space="preserve"> </w:t>
      </w:r>
      <w:r>
        <w:t xml:space="preserve">killed 2, one left PARTIAL edits — two source files written, the dependent SystemUI sliders + doc + test NOT done), each re-dispatched by pure conductor vigilance with NO mechanical guarantee — the moment conductor context is lost / compacted / the conductor itself crashes, an in-flight-but-dead work unit is silently dropped (lost / forgotten / corrupted). Every dispatched agent/subagent MUST be tracked through its full lifecycle so a crash NEVER loses, forgets, or corrupts its work; a crashed agent is NOT a completed agent (§11.4.6 — "it probably finished before dying" is a forbidden guess; abnormal termination is positive evidence the unit is OPEN). The mandate (ALL hold):</w:t>
      </w:r>
      <w:r>
        <w:t xml:space="preserve"> </w:t>
      </w:r>
      <w:r>
        <w:rPr>
          <w:b/>
          <w:bCs/>
        </w:rPr>
        <w:t xml:space="preserve">(a) durable agent REGISTRY</w:t>
      </w:r>
      <w:r>
        <w:t xml:space="preserve"> </w:t>
      </w:r>
      <w:r>
        <w:t xml:space="preserve">— every dispatched agent has an append-only machine-readable registry entry (stable id, task + §11.4.58 file-scope, declared output path(s) + §11.4.5/§11.4.69 evidence dir, dispatch timestamp, status from the CLOSED SET</w:t>
      </w:r>
      <w:r>
        <w:t xml:space="preserve"> </w:t>
      </w:r>
      <w:r>
        <w:rPr>
          <w:rStyle w:val="VerbatimChar"/>
        </w:rPr>
        <w:t xml:space="preserve">{dispatched | in-flight | crashed | respawned | complete}</w:t>
      </w:r>
      <w:r>
        <w:t xml:space="preserve">), reusing the §11.4.116 sync substrate (JSONL event stream + atomic status snapshot; "an entry with no dispatch-event cannot show</w:t>
      </w:r>
      <w:r>
        <w:t xml:space="preserve"> </w:t>
      </w:r>
      <w:r>
        <w:rPr>
          <w:rStyle w:val="VerbatimChar"/>
        </w:rPr>
        <w:t xml:space="preserve">complete</w:t>
      </w:r>
      <w:r>
        <w:t xml:space="preserve">"); the registry is the SINGLE SOURCE OF TRUTH for "is this work owed?" and an unregistered dispatch is itself a violation;</w:t>
      </w:r>
      <w:r>
        <w:t xml:space="preserve"> </w:t>
      </w:r>
      <w:r>
        <w:rPr>
          <w:b/>
          <w:bCs/>
        </w:rPr>
        <w:t xml:space="preserve">(b) mechanical CRASH-DETECTION + RESPAWN-until-complete</w:t>
      </w:r>
      <w:r>
        <w:t xml:space="preserve"> </w:t>
      </w:r>
      <w:r>
        <w:t xml:space="preserve">— any abnormal termination (transient rate-limit/socket-close, any non-completion exit, or a terminal error after the runtime's own retries are exhausted) flips the entry to</w:t>
      </w:r>
      <w:r>
        <w:t xml:space="preserve"> </w:t>
      </w:r>
      <w:r>
        <w:rPr>
          <w:rStyle w:val="VerbatimChar"/>
        </w:rPr>
        <w:t xml:space="preserve">crashed</w:t>
      </w:r>
      <w:r>
        <w:t xml:space="preserve"> </w:t>
      </w:r>
      <w:r>
        <w:t xml:space="preserve">+ keeps the unit OPEN, and the unit is respawned (fresh agent claims the same id + scope + preserved state) and re-respawned until an agent reaches</w:t>
      </w:r>
      <w:r>
        <w:t xml:space="preserve"> </w:t>
      </w:r>
      <w:r>
        <w:rPr>
          <w:rStyle w:val="VerbatimChar"/>
        </w:rPr>
        <w:t xml:space="preserve">complete</w:t>
      </w:r>
      <w:r>
        <w:t xml:space="preserve">; respawn is the safe/reversible/bounded decision taken autonomously per §11.4.101 (never blocks the loop for a human), transient causes use the project's ALREADY-DEFINED backoff budgets (never invented, §11.4.6), a deterministically-reproducible non-transient terminal error is investigated per §11.4.102 before further respawn (never a blind retry loop);</w:t>
      </w:r>
      <w:r>
        <w:t xml:space="preserve"> </w:t>
      </w:r>
      <w:r>
        <w:rPr>
          <w:b/>
          <w:bCs/>
        </w:rPr>
        <w:t xml:space="preserve">(c) PARTIAL-STATE preserve → §11.4.84-check → resume-or-clean-restart</w:t>
      </w:r>
      <w:r>
        <w:t xml:space="preserve"> </w:t>
      </w:r>
      <w:r>
        <w:t xml:space="preserve">— the crashed agent's uncommitted edits + output doc are PRESERVED (never silently discarded → lost, never blindly committed → corruption), the respawn runs the §11.4.84 quiescence check on the preserved tree (every modified file accounted-for vs scope, no mutation/</w:t>
      </w:r>
      <w:r>
        <w:rPr>
          <w:rStyle w:val="VerbatimChar"/>
        </w:rPr>
        <w:t xml:space="preserve">// always pass</w:t>
      </w:r>
      <w:r>
        <w:t xml:space="preserve">/</w:t>
      </w:r>
      <w:r>
        <w:rPr>
          <w:rStyle w:val="VerbatimChar"/>
        </w:rPr>
        <w:t xml:space="preserve">_mutated_*</w:t>
      </w:r>
      <w:r>
        <w:t xml:space="preserve"> </w:t>
      </w:r>
      <w:r>
        <w:t xml:space="preserve">residue, no half-written/torn artifact), then EITHER RESUMES idempotently when it passes OR CLEAN-RESTARTS from a known-good base (§9.2 pre-op backup, reversible §11.4.101) when inconsistent — nothing lost, nothing corrupted; per-agent</w:t>
      </w:r>
      <w:r>
        <w:t xml:space="preserve"> </w:t>
      </w:r>
      <w:r>
        <w:rPr>
          <w:rStyle w:val="VerbatimChar"/>
        </w:rPr>
        <w:t xml:space="preserve">git worktree</w:t>
      </w:r>
      <w:r>
        <w:t xml:space="preserve"> </w:t>
      </w:r>
      <w:r>
        <w:t xml:space="preserve">isolation (§11.4.58 L4 / §11.4.84) keeps the partial tree from contaminating other streams;</w:t>
      </w:r>
      <w:r>
        <w:t xml:space="preserve"> </w:t>
      </w:r>
      <w:r>
        <w:rPr>
          <w:b/>
          <w:bCs/>
        </w:rPr>
        <w:t xml:space="preserve">(d) "crash ≠ done" COMPLETION criterion</w:t>
      </w:r>
      <w:r>
        <w:t xml:space="preserve"> </w:t>
      </w:r>
      <w:r>
        <w:t xml:space="preserve">— a unit is DONE only when an agent reaches</w:t>
      </w:r>
      <w:r>
        <w:t xml:space="preserve"> </w:t>
      </w:r>
      <w:r>
        <w:rPr>
          <w:rStyle w:val="VerbatimChar"/>
        </w:rPr>
        <w:t xml:space="preserve">complete</w:t>
      </w:r>
      <w:r>
        <w:t xml:space="preserve"> </w:t>
      </w:r>
      <w:r>
        <w:t xml:space="preserve">with its required captured evidence/output landed (§11.4.5/§11.4.69 + the §11.4.116 verdict-carries-evidence-path rule); the endless-loop done-condition (§11.4.87/§11.4.94/§11.4.97/§11.4.126) MUST NOT read satisfied while any entry is</w:t>
      </w:r>
      <w:r>
        <w:t xml:space="preserve"> </w:t>
      </w:r>
      <w:r>
        <w:rPr>
          <w:rStyle w:val="VerbatimChar"/>
        </w:rPr>
        <w:t xml:space="preserve">dispatched</w:t>
      </w:r>
      <w:r>
        <w:t xml:space="preserve">/</w:t>
      </w:r>
      <w:r>
        <w:rPr>
          <w:rStyle w:val="VerbatimChar"/>
        </w:rPr>
        <w:t xml:space="preserve">in-flight</w:t>
      </w:r>
      <w:r>
        <w:t xml:space="preserve">/</w:t>
      </w:r>
      <w:r>
        <w:rPr>
          <w:rStyle w:val="VerbatimChar"/>
        </w:rPr>
        <w:t xml:space="preserve">crashed</w:t>
      </w:r>
      <w:r>
        <w:t xml:space="preserve">/</w:t>
      </w:r>
      <w:r>
        <w:rPr>
          <w:rStyle w:val="VerbatimChar"/>
        </w:rPr>
        <w:t xml:space="preserve">respawned</w:t>
      </w:r>
      <w:r>
        <w:t xml:space="preserve">-not-yet-</w:t>
      </w:r>
      <w:r>
        <w:rPr>
          <w:rStyle w:val="VerbatimChar"/>
        </w:rPr>
        <w:t xml:space="preserve">complete</w:t>
      </w:r>
      <w:r>
        <w:t xml:space="preserve">, the zero-idle survey (§11.4.94) treats every non-</w:t>
      </w:r>
      <w:r>
        <w:rPr>
          <w:rStyle w:val="VerbatimChar"/>
        </w:rPr>
        <w:t xml:space="preserve">complete</w:t>
      </w:r>
      <w:r>
        <w:t xml:space="preserve"> </w:t>
      </w:r>
      <w:r>
        <w:t xml:space="preserve">entry as an OPEN item to reclaim, and a registry showing</w:t>
      </w:r>
      <w:r>
        <w:t xml:space="preserve"> </w:t>
      </w:r>
      <w:r>
        <w:rPr>
          <w:rStyle w:val="VerbatimChar"/>
        </w:rPr>
        <w:t xml:space="preserve">complete</w:t>
      </w:r>
      <w:r>
        <w:t xml:space="preserve"> </w:t>
      </w:r>
      <w:r>
        <w:t xml:space="preserve">without landed evidence is a §11.4 PASS-bluff at the agent-lifecycle layer. Honest boundary (§11.4.6): the registry + respawn guarantee work is not lost/corrupted, NOT that it is correct — the respawned output still crosses §11.4.108 + §11.4.125/§11.4.142 review + §11.4.40 retest; §11.4.147 is the durability layer beneath those, the agent-side analogue of §11.4.144 (same detect→wait/backoff→re-attach/respawn→escalate shape). Composes §11.4.6/.58/.84/.87/.94/.97/.101/.116/.102/.108/.125/.142/.40/.128/.144/§9.2/§1.1. Classification: universal (§11.4.17). Propagation gate</w:t>
      </w:r>
      <w:r>
        <w:t xml:space="preserve"> </w:t>
      </w:r>
      <w:r>
        <w:rPr>
          <w:rStyle w:val="VerbatimChar"/>
        </w:rPr>
        <w:t xml:space="preserve">CM-COVENANT-114-147-PROPAGATION</w:t>
      </w:r>
      <w:r>
        <w:t xml:space="preserve"> </w:t>
      </w:r>
      <w:r>
        <w:t xml:space="preserve">(literal</w:t>
      </w:r>
      <w:r>
        <w:t xml:space="preserve"> </w:t>
      </w:r>
      <w:r>
        <w:rPr>
          <w:rStyle w:val="VerbatimChar"/>
        </w:rPr>
        <w:t xml:space="preserve">11.4.147</w:t>
      </w:r>
      <w:r>
        <w:t xml:space="preserve">) + recommended gate</w:t>
      </w:r>
      <w:r>
        <w:t xml:space="preserve"> </w:t>
      </w:r>
      <w:r>
        <w:rPr>
          <w:rStyle w:val="VerbatimChar"/>
        </w:rPr>
        <w:t xml:space="preserve">CM-CRASHED-AGENT-RESPAWN-TRACKED</w:t>
      </w:r>
      <w:r>
        <w:t xml:space="preserve"> </w:t>
      </w:r>
      <w:r>
        <w:t xml:space="preserve">+ paired §1.1 meta-test mutation (strip the literal → propagation gate FAILs; mark a</w:t>
      </w:r>
      <w:r>
        <w:t xml:space="preserve"> </w:t>
      </w:r>
      <w:r>
        <w:rPr>
          <w:rStyle w:val="VerbatimChar"/>
        </w:rPr>
        <w:t xml:space="preserve">crashed</w:t>
      </w:r>
      <w:r>
        <w:t xml:space="preserve"> </w:t>
      </w:r>
      <w:r>
        <w:t xml:space="preserve">entry as the loop's done-condition</w:t>
      </w:r>
      <w:r>
        <w:t xml:space="preserve"> </w:t>
      </w:r>
      <w:r>
        <w:rPr>
          <w:rStyle w:val="VerbatimChar"/>
        </w:rPr>
        <w:t xml:space="preserve">complete</w:t>
      </w:r>
      <w:r>
        <w:t xml:space="preserve"> </w:t>
      </w:r>
      <w:r>
        <w:t xml:space="preserve">without landed evidence, OR drop a dispatched agent without a registry entry →</w:t>
      </w:r>
      <w:r>
        <w:t xml:space="preserve"> </w:t>
      </w:r>
      <w:r>
        <w:rPr>
          <w:rStyle w:val="VerbatimChar"/>
        </w:rPr>
        <w:t xml:space="preserve">CM-CRASHED-AGENT-RESPAWN-TRACKED</w:t>
      </w:r>
      <w:r>
        <w:t xml:space="preserve"> </w:t>
      </w:r>
      <w:r>
        <w:t xml:space="preserve">FAILs; gate-code = separate work item).</w:t>
      </w:r>
      <w:r>
        <w:t xml:space="preserve"> </w:t>
      </w: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§11.4.147. Non-compliance is a release blocker. No escape hatch — no</w:t>
      </w:r>
      <w:r>
        <w:t xml:space="preserve"> </w:t>
      </w:r>
      <w:r>
        <w:rPr>
          <w:rStyle w:val="VerbatimChar"/>
        </w:rPr>
        <w:t xml:space="preserve">--skip-agent-registry</w:t>
      </w:r>
      <w:r>
        <w:t xml:space="preserve">,</w:t>
      </w:r>
      <w:r>
        <w:t xml:space="preserve"> </w:t>
      </w:r>
      <w:r>
        <w:rPr>
          <w:rStyle w:val="VerbatimChar"/>
        </w:rPr>
        <w:t xml:space="preserve">--crash-equals-done</w:t>
      </w:r>
      <w:r>
        <w:t xml:space="preserve">,</w:t>
      </w:r>
      <w:r>
        <w:t xml:space="preserve"> </w:t>
      </w:r>
      <w:r>
        <w:rPr>
          <w:rStyle w:val="VerbatimChar"/>
        </w:rPr>
        <w:t xml:space="preserve">--no-respawn</w:t>
      </w:r>
      <w:r>
        <w:t xml:space="preserve">,</w:t>
      </w:r>
      <w:r>
        <w:t xml:space="preserve"> </w:t>
      </w:r>
      <w:r>
        <w:rPr>
          <w:rStyle w:val="VerbatimChar"/>
        </w:rPr>
        <w:t xml:space="preserve">--discard-partial-state</w:t>
      </w:r>
      <w:r>
        <w:t xml:space="preserve">,</w:t>
      </w:r>
      <w:r>
        <w:t xml:space="preserve"> </w:t>
      </w:r>
      <w:r>
        <w:rPr>
          <w:rStyle w:val="VerbatimChar"/>
        </w:rPr>
        <w:t xml:space="preserve">--blind-commit-partial</w:t>
      </w:r>
      <w:r>
        <w:t xml:space="preserve">,</w:t>
      </w:r>
      <w:r>
        <w:t xml:space="preserve"> </w:t>
      </w:r>
      <w:r>
        <w:rPr>
          <w:rStyle w:val="VerbatimChar"/>
        </w:rPr>
        <w:t xml:space="preserve">--forget-dead-agent</w:t>
      </w:r>
      <w:r>
        <w:t xml:space="preserve">,</w:t>
      </w:r>
      <w:r>
        <w:t xml:space="preserve"> </w:t>
      </w:r>
      <w:r>
        <w:rPr>
          <w:rStyle w:val="VerbatimChar"/>
        </w:rPr>
        <w:t xml:space="preserve">--loop-done-with-crashed-entries</w:t>
      </w:r>
      <w:r>
        <w:t xml:space="preserve"> </w:t>
      </w:r>
      <w:r>
        <w:t xml:space="preserve">flag.</w:t>
      </w:r>
    </w:p>
    <w:p>
      <w:pPr>
        <w:pStyle w:val="BodyText"/>
      </w:pPr>
      <w:r>
        <w:rPr>
          <w:b/>
          <w:bCs/>
        </w:rPr>
        <w:t xml:space="preserve">§11.4.148 — Workable-item integrity (status+type+id) + comprehensive structured description + bidirectional external-tracker sync + BLOCKED unblock-choices mandate (User mandate, 2026-06-10).</w:t>
      </w:r>
      <w:r>
        <w:t xml:space="preserve"> </w:t>
      </w:r>
      <w:r>
        <w:t xml:space="preserve">BINDS + STRENGTHENS the workable-item discipline (§11.4.15 status / §11.4.16 type / §11.4.54 id / §11.4.21 Operator-blocked / §11.4.91 description-clarity / §11.4.93 + §11.4.95 SQLite SSoT / §11.4.106 docs_chain) into ONE integrity contract spanning DB ↔ docs ↔ external tracker, adding the operator's three emphases:</w:t>
      </w:r>
      <w:r>
        <w:t xml:space="preserve"> </w:t>
      </w:r>
      <w:r>
        <w:rPr>
          <w:b/>
          <w:bCs/>
        </w:rPr>
        <w:t xml:space="preserve">(D1) no item without a valid status + valid type + stable id — on ALL three surfaces</w:t>
      </w:r>
      <w:r>
        <w:t xml:space="preserve"> </w:t>
      </w:r>
      <w:r>
        <w:t xml:space="preserve">(an item missing any of the three in the DB, the rendered docs, OR the external tracker FAILs the validator — release-blocker; the id is the cross-surface binding key);</w:t>
      </w:r>
      <w:r>
        <w:t xml:space="preserve"> </w:t>
      </w:r>
      <w:r>
        <w:rPr>
          <w:b/>
          <w:bCs/>
        </w:rPr>
        <w:t xml:space="preserve">(D2) comprehensive structured description per item</w:t>
      </w:r>
      <w:r>
        <w:t xml:space="preserve"> </w:t>
      </w:r>
      <w:r>
        <w:t xml:space="preserve">— WHAT it is (§11.4.91 ≥6-word/≥40-char clear meaning) + HOW it manifests + HOW to reproduce (§11.4.115/.146) + ACCEPTANCE CRITERIA (§11.4.123/.69 captured-evidence verdict), in the §11.4.93 DB</w:t>
      </w:r>
      <w:r>
        <w:t xml:space="preserve"> </w:t>
      </w:r>
      <w:r>
        <w:rPr>
          <w:rStyle w:val="VerbatimChar"/>
        </w:rPr>
        <w:t xml:space="preserve">description</w:t>
      </w:r>
      <w:r>
        <w:t xml:space="preserve"> </w:t>
      </w:r>
      <w:r>
        <w:t xml:space="preserve">column AND the docs AND the tracker, never a stub/§11.4.91-anti-pattern fragment;</w:t>
      </w:r>
      <w:r>
        <w:t xml:space="preserve"> </w:t>
      </w:r>
      <w:r>
        <w:rPr>
          <w:b/>
          <w:bCs/>
        </w:rPr>
        <w:t xml:space="preserve">(D3) BLOCKED items carry WHY + enumerated unblock CHOICES</w:t>
      </w:r>
      <w:r>
        <w:t xml:space="preserve"> </w:t>
      </w:r>
      <w:r>
        <w:t xml:space="preserve">— tightens §11.4.21: every</w:t>
      </w:r>
      <w:r>
        <w:t xml:space="preserve"> </w:t>
      </w:r>
      <w:r>
        <w:rPr>
          <w:rStyle w:val="VerbatimChar"/>
        </w:rPr>
        <w:t xml:space="preserve">Operator-blocked</w:t>
      </w:r>
      <w:r>
        <w:t xml:space="preserve"> </w:t>
      </w:r>
      <w:r>
        <w:t xml:space="preserve">item (incl.</w:t>
      </w:r>
      <w:r>
        <w:t xml:space="preserve"> </w:t>
      </w:r>
      <w:r>
        <w:rPr>
          <w:rStyle w:val="VerbatimChar"/>
        </w:rPr>
        <w:t xml:space="preserve">Blocked</w:t>
      </w:r>
      <w:r>
        <w:t xml:space="preserve">/</w:t>
      </w:r>
      <w:r>
        <w:rPr>
          <w:rStyle w:val="VerbatimChar"/>
        </w:rPr>
        <w:t xml:space="preserve">BLOCKED</w:t>
      </w:r>
      <w:r>
        <w:t xml:space="preserve"> </w:t>
      </w:r>
      <w:r>
        <w:t xml:space="preserve">documented alias normalised to canonical</w:t>
      </w:r>
      <w:r>
        <w:t xml:space="preserve"> </w:t>
      </w:r>
      <w:r>
        <w:rPr>
          <w:rStyle w:val="VerbatimChar"/>
        </w:rPr>
        <w:t xml:space="preserve">Operator-blocked</w:t>
      </w:r>
      <w:r>
        <w:t xml:space="preserve">, never a silent fork §11.4.6) MUST enumerate the closed list of decisions/actions that would unblock it (</w:t>
      </w:r>
      <w:r>
        <w:rPr>
          <w:rStyle w:val="VerbatimChar"/>
        </w:rPr>
        <w:t xml:space="preserve">[A]…·[B]…·[C]…</w:t>
      </w:r>
      <w:r>
        <w:t xml:space="preserve">, mirroring §11.4.66's 2–4-option shape); a BLOCKED item with no enumerated choices FAILs;</w:t>
      </w:r>
      <w:r>
        <w:t xml:space="preserve"> </w:t>
      </w:r>
      <w:r>
        <w:rPr>
          <w:b/>
          <w:bCs/>
        </w:rPr>
        <w:t xml:space="preserve">(D4) regular never-missed bidirectional DB↔docs↔tracker sync</w:t>
      </w:r>
      <w:r>
        <w:t xml:space="preserve"> </w:t>
      </w:r>
      <w:r>
        <w:t xml:space="preserve">— the §11.4.93/.95 git-tracked SQLite DB is the SSoT, docs + tracker DERIVED; full sync (</w:t>
      </w:r>
      <w:r>
        <w:rPr>
          <w:rStyle w:val="VerbatimChar"/>
        </w:rPr>
        <w:t xml:space="preserve">db-to-md</w:t>
      </w:r>
      <w:r>
        <w:t xml:space="preserve"> </w:t>
      </w:r>
      <w:r>
        <w:t xml:space="preserve">/</w:t>
      </w:r>
      <w:r>
        <w:t xml:space="preserve"> </w:t>
      </w:r>
      <w:r>
        <w:rPr>
          <w:rStyle w:val="VerbatimChar"/>
        </w:rPr>
        <w:t xml:space="preserve">md-to-db</w:t>
      </w:r>
      <w:r>
        <w:t xml:space="preserve"> </w:t>
      </w:r>
      <w:r>
        <w:t xml:space="preserve">byte-identical round-trip §11.4.93 + tracker push) runs regularly + on every change, §11.4.86 drift-proof fingerprint (sha256 of the sorted item keyset, NOT mtime) gates freshness, §11.4.106 docs_chain-bound so drift is mechanically caught not vigilance-dependent;</w:t>
      </w:r>
      <w:r>
        <w:t xml:space="preserve"> </w:t>
      </w:r>
      <w:r>
        <w:rPr>
          <w:b/>
          <w:bCs/>
        </w:rPr>
        <w:t xml:space="preserve">(D5) generic external-tracker push</w:t>
      </w:r>
      <w:r>
        <w:t xml:space="preserve"> </w:t>
      </w:r>
      <w:r>
        <w:t xml:space="preserve">carries statuses (collapsed onto the tracker's native set per §11.4.33/.112 when fixed, precise value preserved in a header, never lost), types, assignee (§11.4.104 participant handle, UNSET defaults from a project env var, never hardcoded/logged §11.4.10), and sub-tasks, IDEMPOTENT (dry-run-then-real, match-by-stable-key</w:t>
      </w:r>
      <w:r>
        <w:t xml:space="preserve"> </w:t>
      </w:r>
      <w:r>
        <w:rPr>
          <w:rStyle w:val="VerbatimChar"/>
        </w:rPr>
        <w:t xml:space="preserve">[&lt;ID&gt;]</w:t>
      </w:r>
      <w:r>
        <w:t xml:space="preserve"> </w:t>
      </w:r>
      <w:r>
        <w:t xml:space="preserve">prefix / id custom-field, present⇒UPDATE/absent⇒CREATE, rate-limited, credential-redacted, sink-side</w:t>
      </w:r>
      <w:r>
        <w:t xml:space="preserve"> </w:t>
      </w:r>
      <w:r>
        <w:rPr>
          <w:rStyle w:val="VerbatimChar"/>
        </w:rPr>
        <w:t xml:space="preserve">created=N updated=M failed=0</w:t>
      </w:r>
      <w:r>
        <w:t xml:space="preserve"> </w:t>
      </w:r>
      <w:r>
        <w:t xml:space="preserve">proof §11.4.69), the MACHINERY project-agnostic §11.4.28 (consumer registers its tracker/list/field-map at runtime). Anti-bluff §11.4: every sync + validator pass carries captured evidence §11.4.5/.69; honest boundary §11.4.6 — guarantees well-formed items + agreeing surfaces, NOT that the underlying work is correct (still crosses §11.4.108/.40/.123). Composes §11.4.15/.16/.21/.33/.34/.54/.66/.86/.91/.93/.95/.104/.106/.112/.123/.10/.28/.69/.6/§1.1. Classification: universal (§11.4.17) — consumer supplies its DB path, id prefix, tracker service + list/board id + field map + default-assignee env var, docs_chain context per §11.4.35. Propagation gate</w:t>
      </w:r>
      <w:r>
        <w:t xml:space="preserve"> </w:t>
      </w:r>
      <w:r>
        <w:rPr>
          <w:rStyle w:val="VerbatimChar"/>
        </w:rPr>
        <w:t xml:space="preserve">CM-COVENANT-114-148-PROPAGATION</w:t>
      </w:r>
      <w:r>
        <w:t xml:space="preserve"> </w:t>
      </w:r>
      <w:r>
        <w:t xml:space="preserve">(literal</w:t>
      </w:r>
      <w:r>
        <w:t xml:space="preserve"> </w:t>
      </w:r>
      <w:r>
        <w:rPr>
          <w:rStyle w:val="VerbatimChar"/>
        </w:rPr>
        <w:t xml:space="preserve">11.4.148</w:t>
      </w:r>
      <w:r>
        <w:t xml:space="preserve">) + recommended gates</w:t>
      </w:r>
      <w:r>
        <w:t xml:space="preserve"> </w:t>
      </w:r>
      <w:r>
        <w:rPr>
          <w:rStyle w:val="VerbatimChar"/>
        </w:rPr>
        <w:t xml:space="preserve">CM-ITEM-INTEGRITY-STATUS-TYPE-ID</w:t>
      </w:r>
      <w:r>
        <w:t xml:space="preserve"> </w:t>
      </w:r>
      <w:r>
        <w:t xml:space="preserve">/</w:t>
      </w:r>
      <w:r>
        <w:t xml:space="preserve"> </w:t>
      </w:r>
      <w:r>
        <w:rPr>
          <w:rStyle w:val="VerbatimChar"/>
        </w:rPr>
        <w:t xml:space="preserve">CM-ITEM-COMPREHENSIVE-DESCRIPTION</w:t>
      </w:r>
      <w:r>
        <w:t xml:space="preserve"> </w:t>
      </w:r>
      <w:r>
        <w:t xml:space="preserve">/</w:t>
      </w:r>
      <w:r>
        <w:t xml:space="preserve"> </w:t>
      </w:r>
      <w:r>
        <w:rPr>
          <w:rStyle w:val="VerbatimChar"/>
        </w:rPr>
        <w:t xml:space="preserve">CM-BLOCKED-UNBLOCK-CHOICES</w:t>
      </w:r>
      <w:r>
        <w:t xml:space="preserve"> </w:t>
      </w:r>
      <w:r>
        <w:t xml:space="preserve">/</w:t>
      </w:r>
      <w:r>
        <w:t xml:space="preserve"> </w:t>
      </w:r>
      <w:r>
        <w:rPr>
          <w:rStyle w:val="VerbatimChar"/>
        </w:rPr>
        <w:t xml:space="preserve">CM-TRACKER-SYNC-IDEMPOTENT</w:t>
      </w:r>
      <w:r>
        <w:t xml:space="preserve"> </w:t>
      </w:r>
      <w:r>
        <w:t xml:space="preserve">+ paired §1.1 mutation (gate-code = separate work item).</w:t>
      </w:r>
      <w:r>
        <w:t xml:space="preserve"> </w:t>
      </w: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§11.4.148. Non-compliance is a release blocker. No escape hatch — no</w:t>
      </w:r>
      <w:r>
        <w:t xml:space="preserve"> </w:t>
      </w:r>
      <w:r>
        <w:rPr>
          <w:rStyle w:val="VerbatimChar"/>
        </w:rPr>
        <w:t xml:space="preserve">--item-without-status</w:t>
      </w:r>
      <w:r>
        <w:t xml:space="preserve">,</w:t>
      </w:r>
      <w:r>
        <w:t xml:space="preserve"> </w:t>
      </w:r>
      <w:r>
        <w:rPr>
          <w:rStyle w:val="VerbatimChar"/>
        </w:rPr>
        <w:t xml:space="preserve">--item-without-type</w:t>
      </w:r>
      <w:r>
        <w:t xml:space="preserve">,</w:t>
      </w:r>
      <w:r>
        <w:t xml:space="preserve"> </w:t>
      </w:r>
      <w:r>
        <w:rPr>
          <w:rStyle w:val="VerbatimChar"/>
        </w:rPr>
        <w:t xml:space="preserve">--item-without-id</w:t>
      </w:r>
      <w:r>
        <w:t xml:space="preserve">,</w:t>
      </w:r>
      <w:r>
        <w:t xml:space="preserve"> </w:t>
      </w:r>
      <w:r>
        <w:rPr>
          <w:rStyle w:val="VerbatimChar"/>
        </w:rPr>
        <w:t xml:space="preserve">--stub-description-OK</w:t>
      </w:r>
      <w:r>
        <w:t xml:space="preserve">,</w:t>
      </w:r>
      <w:r>
        <w:t xml:space="preserve"> </w:t>
      </w:r>
      <w:r>
        <w:rPr>
          <w:rStyle w:val="VerbatimChar"/>
        </w:rPr>
        <w:t xml:space="preserve">--blocked-without-choices</w:t>
      </w:r>
      <w:r>
        <w:t xml:space="preserve">,</w:t>
      </w:r>
      <w:r>
        <w:t xml:space="preserve"> </w:t>
      </w:r>
      <w:r>
        <w:rPr>
          <w:rStyle w:val="VerbatimChar"/>
        </w:rPr>
        <w:t xml:space="preserve">--skip-tracker-sync</w:t>
      </w:r>
      <w:r>
        <w:t xml:space="preserve">,</w:t>
      </w:r>
      <w:r>
        <w:t xml:space="preserve"> </w:t>
      </w:r>
      <w:r>
        <w:rPr>
          <w:rStyle w:val="VerbatimChar"/>
        </w:rPr>
        <w:t xml:space="preserve">--one-way-sync-OK</w:t>
      </w:r>
      <w:r>
        <w:t xml:space="preserve">,</w:t>
      </w:r>
      <w:r>
        <w:t xml:space="preserve"> </w:t>
      </w:r>
      <w:r>
        <w:rPr>
          <w:rStyle w:val="VerbatimChar"/>
        </w:rPr>
        <w:t xml:space="preserve">--non-idempotent-tracker-push</w:t>
      </w:r>
      <w:r>
        <w:t xml:space="preserve">,</w:t>
      </w:r>
      <w:r>
        <w:t xml:space="preserve"> </w:t>
      </w:r>
      <w:r>
        <w:rPr>
          <w:rStyle w:val="VerbatimChar"/>
        </w:rPr>
        <w:t xml:space="preserve">--hardcode-assignee</w:t>
      </w:r>
      <w:r>
        <w:t xml:space="preserve"> </w:t>
      </w:r>
      <w:r>
        <w:t xml:space="preserve">flag.</w:t>
      </w:r>
    </w:p>
    <w:p>
      <w:pPr>
        <w:pStyle w:val="BodyText"/>
      </w:pPr>
      <w:r>
        <w:rPr>
          <w:b/>
          <w:bCs/>
        </w:rPr>
        <w:t xml:space="preserve">§11.4.149 — Per-workable-item testing-diary mandate (User mandate, 2026-06-10).</w:t>
      </w:r>
      <w:r>
        <w:t xml:space="preserve"> </w:t>
      </w:r>
      <w:r>
        <w:t xml:space="preserve">Every workable item MUST carry an append-only TESTING DIARY — a chronological record of every test run against it — distinct from §11.4.93</w:t>
      </w:r>
      <w:r>
        <w:t xml:space="preserve"> </w:t>
      </w:r>
      <w:r>
        <w:rPr>
          <w:rStyle w:val="VerbatimChar"/>
        </w:rPr>
        <w:t xml:space="preserve">item_history</w:t>
      </w:r>
      <w:r>
        <w:t xml:space="preserve"> </w:t>
      </w:r>
      <w:r>
        <w:t xml:space="preserve">(lifecycle STATE transitions) + §11.4.55 Reopens (reopen cycles): the diary records TEST EXECUTIONS (which may or may not change status). The mandate (ALL hold):</w:t>
      </w:r>
      <w:r>
        <w:t xml:space="preserve"> </w:t>
      </w:r>
      <w:r>
        <w:rPr>
          <w:b/>
          <w:bCs/>
        </w:rPr>
        <w:t xml:space="preserve">(a)</w:t>
      </w:r>
      <w:r>
        <w:t xml:space="preserve"> </w:t>
      </w:r>
      <w:r>
        <w:t xml:space="preserve">a</w:t>
      </w:r>
      <w:r>
        <w:t xml:space="preserve"> </w:t>
      </w:r>
      <w:r>
        <w:rPr>
          <w:rStyle w:val="VerbatimChar"/>
        </w:rPr>
        <w:t xml:space="preserve">test_diary</w:t>
      </w:r>
      <w:r>
        <w:t xml:space="preserve"> </w:t>
      </w:r>
      <w:r>
        <w:t xml:space="preserve">table additive to the §11.4.93/.95 SQLite SSoT, one row per run soft-keyed to the item id, capturing ISO-8601-UTC</w:t>
      </w:r>
      <w:r>
        <w:t xml:space="preserve"> </w:t>
      </w:r>
      <w:r>
        <w:rPr>
          <w:rStyle w:val="VerbatimChar"/>
        </w:rPr>
        <w:t xml:space="preserve">date_time</w:t>
      </w:r>
      <w:r>
        <w:t xml:space="preserve"> </w:t>
      </w:r>
      <w:r>
        <w:t xml:space="preserve">+</w:t>
      </w:r>
      <w:r>
        <w:t xml:space="preserve"> </w:t>
      </w:r>
      <w:r>
        <w:rPr>
          <w:rStyle w:val="VerbatimChar"/>
        </w:rPr>
        <w:t xml:space="preserve">tested_by</w:t>
      </w:r>
      <w:r>
        <w:t xml:space="preserve"> </w:t>
      </w:r>
      <w:r>
        <w:t xml:space="preserve">(closed set</w:t>
      </w:r>
      <w:r>
        <w:t xml:space="preserve"> </w:t>
      </w:r>
      <w:r>
        <w:rPr>
          <w:rStyle w:val="VerbatimChar"/>
        </w:rPr>
        <w:t xml:space="preserve">User|Operator|AI-agent|HelixQA</w:t>
      </w:r>
      <w:r>
        <w:t xml:space="preserve">) +</w:t>
      </w:r>
      <w:r>
        <w:t xml:space="preserve"> </w:t>
      </w:r>
      <w:r>
        <w:rPr>
          <w:rStyle w:val="VerbatimChar"/>
        </w:rPr>
        <w:t xml:space="preserve">result</w:t>
      </w:r>
      <w:r>
        <w:t xml:space="preserve"> </w:t>
      </w:r>
      <w:r>
        <w:t xml:space="preserve">(§11.4.45</w:t>
      </w:r>
      <w:r>
        <w:t xml:space="preserve"> </w:t>
      </w:r>
      <w:r>
        <w:rPr>
          <w:rStyle w:val="VerbatimChar"/>
        </w:rPr>
        <w:t xml:space="preserve">PASS|FAIL|SKIP</w:t>
      </w:r>
      <w:r>
        <w:t xml:space="preserve"> </w:t>
      </w:r>
      <w:r>
        <w:t xml:space="preserve">+ detail) + in-depth</w:t>
      </w:r>
      <w:r>
        <w:t xml:space="preserve"> </w:t>
      </w:r>
      <w:r>
        <w:rPr>
          <w:rStyle w:val="VerbatimChar"/>
        </w:rPr>
        <w:t xml:space="preserve">observations</w:t>
      </w:r>
      <w:r>
        <w:t xml:space="preserve"> </w:t>
      </w:r>
      <w:r>
        <w:t xml:space="preserve">(long markdown, facts or explicit</w:t>
      </w:r>
      <w:r>
        <w:t xml:space="preserve"> </w:t>
      </w:r>
      <w:r>
        <w:rPr>
          <w:rStyle w:val="VerbatimChar"/>
        </w:rPr>
        <w:t xml:space="preserve">UNCONFIRMED:</w:t>
      </w:r>
      <w:r>
        <w:t xml:space="preserve">/</w:t>
      </w:r>
      <w:r>
        <w:rPr>
          <w:rStyle w:val="VerbatimChar"/>
        </w:rPr>
        <w:t xml:space="preserve">PENDING_FORENSICS:</w:t>
      </w:r>
      <w:r>
        <w:t xml:space="preserve"> </w:t>
      </w:r>
      <w:r>
        <w:t xml:space="preserve">§11.4.6, the background a future fix needs) +</w:t>
      </w:r>
      <w:r>
        <w:t xml:space="preserve"> </w:t>
      </w:r>
      <w:r>
        <w:rPr>
          <w:rStyle w:val="VerbatimChar"/>
        </w:rPr>
        <w:t xml:space="preserve">action_taken</w:t>
      </w:r>
      <w:r>
        <w:t xml:space="preserve">+</w:t>
      </w:r>
      <w:r>
        <w:rPr>
          <w:rStyle w:val="VerbatimChar"/>
        </w:rPr>
        <w:t xml:space="preserve">status_changed</w:t>
      </w:r>
      <w:r>
        <w:t xml:space="preserve">+from/to (did this run change status + WHY) + §11.4.69</w:t>
      </w:r>
      <w:r>
        <w:t xml:space="preserve"> </w:t>
      </w:r>
      <w:r>
        <w:rPr>
          <w:rStyle w:val="VerbatimChar"/>
        </w:rPr>
        <w:t xml:space="preserve">evidence_path</w:t>
      </w:r>
      <w:r>
        <w:t xml:space="preserve">+</w:t>
      </w:r>
      <w:r>
        <w:rPr>
          <w:rStyle w:val="VerbatimChar"/>
        </w:rPr>
        <w:t xml:space="preserve">feature_class</w:t>
      </w:r>
      <w:r>
        <w:t xml:space="preserve">, with a SCHEMA CONSTRAINT making a</w:t>
      </w:r>
      <w:r>
        <w:t xml:space="preserve"> </w:t>
      </w:r>
      <w:r>
        <w:rPr>
          <w:rStyle w:val="VerbatimChar"/>
        </w:rPr>
        <w:t xml:space="preserve">PASS</w:t>
      </w:r>
      <w:r>
        <w:t xml:space="preserve"> </w:t>
      </w:r>
      <w:r>
        <w:t xml:space="preserve">row WITHOUT a non-empty evidence path impossible (a PASS-bluff rejected by the schema itself);</w:t>
      </w:r>
      <w:r>
        <w:t xml:space="preserve"> </w:t>
      </w:r>
      <w:r>
        <w:rPr>
          <w:b/>
          <w:bCs/>
        </w:rPr>
        <w:t xml:space="preserve">(b)</w:t>
      </w:r>
      <w:r>
        <w:t xml:space="preserve"> </w:t>
      </w:r>
      <w:r>
        <w:t xml:space="preserve">BOTH an in-depth diary doc + a derived at-a-glance summary VIEW (total/pass/fail/skip + last-verdict + last-run + status-changes + distinct testers/feature-classes, DERIVED never duplicated §11.4.93) feeding §11.4.132 risk-ordering;</w:t>
      </w:r>
      <w:r>
        <w:t xml:space="preserve"> </w:t>
      </w:r>
      <w:r>
        <w:rPr>
          <w:b/>
          <w:bCs/>
        </w:rPr>
        <w:t xml:space="preserve">(c)</w:t>
      </w:r>
      <w:r>
        <w:t xml:space="preserve"> </w:t>
      </w:r>
      <w:r>
        <w:t xml:space="preserve">four-format per-item</w:t>
      </w:r>
      <w:r>
        <w:t xml:space="preserve"> </w:t>
      </w:r>
      <w:r>
        <w:rPr>
          <w:rStyle w:val="VerbatimChar"/>
        </w:rPr>
        <w:t xml:space="preserve">Diary</w:t>
      </w:r>
      <w:r>
        <w:t xml:space="preserve">/</w:t>
      </w:r>
      <w:r>
        <w:rPr>
          <w:rStyle w:val="VerbatimChar"/>
        </w:rPr>
        <w:t xml:space="preserve">Diary_Summary</w:t>
      </w:r>
      <w:r>
        <w:t xml:space="preserve"> </w:t>
      </w:r>
      <w:r>
        <w:t xml:space="preserve">exports §11.4.65 + §11.4.86-drift-proof-fingerprinted (sha256 of the sorted diary keyset) + §11.4.106 docs_chain-bound so a diary row not exported/pushed FAILs a gate (never-missed);</w:t>
      </w:r>
      <w:r>
        <w:t xml:space="preserve"> </w:t>
      </w:r>
      <w:r>
        <w:rPr>
          <w:b/>
          <w:bCs/>
        </w:rPr>
        <w:t xml:space="preserve">(d)</w:t>
      </w:r>
      <w:r>
        <w:t xml:space="preserve"> </w:t>
      </w:r>
      <w:r>
        <w:t xml:space="preserve">external-tracker SUB-TASK model — the item task's description stays the item (§11.4.148 D2, NOT polluted with diary text), each run a CHILD sub-task (type</w:t>
      </w:r>
      <w:r>
        <w:t xml:space="preserve"> </w:t>
      </w:r>
      <w:r>
        <w:rPr>
          <w:rStyle w:val="VerbatimChar"/>
        </w:rPr>
        <w:t xml:space="preserve">task</w:t>
      </w:r>
      <w:r>
        <w:t xml:space="preserve">) with a</w:t>
      </w:r>
      <w:r>
        <w:t xml:space="preserve"> </w:t>
      </w:r>
      <w:r>
        <w:rPr>
          <w:rStyle w:val="VerbatimChar"/>
        </w:rPr>
        <w:t xml:space="preserve">{TODO|In-progress|Completed}</w:t>
      </w:r>
      <w:r>
        <w:t xml:space="preserve"> </w:t>
      </w:r>
      <w:r>
        <w:t xml:space="preserve">lifecycle (collapsed per §11.4.33/.112), observations + action + an Evidence: line (path not raw artefact §11.4.10/.13) + a diary-entry idempotency key, reusing the §11.4.148 D5 idempotent rate-limited credential-redacted sink-side-proven push, mapper project-agnostic §11.4.28;</w:t>
      </w:r>
      <w:r>
        <w:t xml:space="preserve"> </w:t>
      </w:r>
      <w:r>
        <w:rPr>
          <w:b/>
          <w:bCs/>
        </w:rPr>
        <w:t xml:space="preserve">(e)</w:t>
      </w:r>
      <w:r>
        <w:t xml:space="preserve"> </w:t>
      </w:r>
      <w:r>
        <w:t xml:space="preserve">MINIMAL-LLM deterministic bash/Go tooling (zero LLM in the data path — the</w:t>
      </w:r>
      <w:r>
        <w:t xml:space="preserve"> </w:t>
      </w:r>
      <w:r>
        <w:rPr>
          <w:rStyle w:val="VerbatimChar"/>
        </w:rPr>
        <w:t xml:space="preserve">observations</w:t>
      </w:r>
      <w:r>
        <w:t xml:space="preserve"> </w:t>
      </w:r>
      <w:r>
        <w:t xml:space="preserve">prose is authored by whoever ran the test; tooling only stores/renders/pushes/validates), 100% test-covered §11.4.27 (unit + integration-against-the-real-tracker with an honest §11.4.3 SKIP-when-token-absent never a faked PASS + export + HelixQA Challenge + paired §1.1 mutation) so a diary PASS-bluff is mechanically impossible. Honest boundary §11.4.6 — the diary guarantees a complete auditable per-item test-history, NOT that any single run's verdict is correct (rests on its own §11.4.69/.107/.123 evidence). Composes §11.4.6/.27/.45/.50/.55/.65/.69/.86/.93/.95/.106/.107/.123/.132/.148/.10/.13/.28/.33/.112/§1.1. Classification: universal (§11.4.17) — consumer supplies its DB path, diary doc layout, export formats, tracker sub-task field map, docs_chain context per §11.4.35. Propagation gate</w:t>
      </w:r>
      <w:r>
        <w:t xml:space="preserve"> </w:t>
      </w:r>
      <w:r>
        <w:rPr>
          <w:rStyle w:val="VerbatimChar"/>
        </w:rPr>
        <w:t xml:space="preserve">CM-COVENANT-114-149-PROPAGATION</w:t>
      </w:r>
      <w:r>
        <w:t xml:space="preserve"> </w:t>
      </w:r>
      <w:r>
        <w:t xml:space="preserve">(literal</w:t>
      </w:r>
      <w:r>
        <w:t xml:space="preserve"> </w:t>
      </w:r>
      <w:r>
        <w:rPr>
          <w:rStyle w:val="VerbatimChar"/>
        </w:rPr>
        <w:t xml:space="preserve">11.4.149</w:t>
      </w:r>
      <w:r>
        <w:t xml:space="preserve">) + recommended gates</w:t>
      </w:r>
      <w:r>
        <w:t xml:space="preserve"> </w:t>
      </w:r>
      <w:r>
        <w:rPr>
          <w:rStyle w:val="VerbatimChar"/>
        </w:rPr>
        <w:t xml:space="preserve">CM-TEST-DIARY-SYNC</w:t>
      </w:r>
      <w:r>
        <w:t xml:space="preserve"> </w:t>
      </w:r>
      <w:r>
        <w:t xml:space="preserve">/</w:t>
      </w:r>
      <w:r>
        <w:t xml:space="preserve"> </w:t>
      </w:r>
      <w:r>
        <w:rPr>
          <w:rStyle w:val="VerbatimChar"/>
        </w:rPr>
        <w:t xml:space="preserve">CM-DIARY-PASS-REQUIRES-EVIDENCE</w:t>
      </w:r>
      <w:r>
        <w:t xml:space="preserve"> </w:t>
      </w:r>
      <w:r>
        <w:t xml:space="preserve">+ paired §1.1 mutation (gate-code = separate work item).</w:t>
      </w:r>
      <w:r>
        <w:t xml:space="preserve"> </w:t>
      </w: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§11.4.149. Non-compliance is a release blocker. No escape hatch — no</w:t>
      </w:r>
      <w:r>
        <w:t xml:space="preserve"> </w:t>
      </w:r>
      <w:r>
        <w:rPr>
          <w:rStyle w:val="VerbatimChar"/>
        </w:rPr>
        <w:t xml:space="preserve">--skip-testing-diary</w:t>
      </w:r>
      <w:r>
        <w:t xml:space="preserve">,</w:t>
      </w:r>
      <w:r>
        <w:t xml:space="preserve"> </w:t>
      </w:r>
      <w:r>
        <w:rPr>
          <w:rStyle w:val="VerbatimChar"/>
        </w:rPr>
        <w:t xml:space="preserve">--diary-without-evidence</w:t>
      </w:r>
      <w:r>
        <w:t xml:space="preserve">,</w:t>
      </w:r>
      <w:r>
        <w:t xml:space="preserve"> </w:t>
      </w:r>
      <w:r>
        <w:rPr>
          <w:rStyle w:val="VerbatimChar"/>
        </w:rPr>
        <w:t xml:space="preserve">--no-diary-summary</w:t>
      </w:r>
      <w:r>
        <w:t xml:space="preserve">,</w:t>
      </w:r>
      <w:r>
        <w:t xml:space="preserve"> </w:t>
      </w:r>
      <w:r>
        <w:rPr>
          <w:rStyle w:val="VerbatimChar"/>
        </w:rPr>
        <w:t xml:space="preserve">--diary-without-tracker-subtask</w:t>
      </w:r>
      <w:r>
        <w:t xml:space="preserve">,</w:t>
      </w:r>
      <w:r>
        <w:t xml:space="preserve"> </w:t>
      </w:r>
      <w:r>
        <w:rPr>
          <w:rStyle w:val="VerbatimChar"/>
        </w:rPr>
        <w:t xml:space="preserve">--llm-in-diary-data-path</w:t>
      </w:r>
      <w:r>
        <w:t xml:space="preserve">,</w:t>
      </w:r>
      <w:r>
        <w:t xml:space="preserve"> </w:t>
      </w:r>
      <w:r>
        <w:rPr>
          <w:rStyle w:val="VerbatimChar"/>
        </w:rPr>
        <w:t xml:space="preserve">--diary-export-optional</w:t>
      </w:r>
      <w:r>
        <w:t xml:space="preserve"> </w:t>
      </w:r>
      <w:r>
        <w:t xml:space="preserve">flag.</w:t>
      </w:r>
    </w:p>
    <w:p>
      <w:pPr>
        <w:pStyle w:val="BodyText"/>
      </w:pPr>
      <w:r>
        <w:rPr>
          <w:b/>
          <w:bCs/>
        </w:rPr>
        <w:t xml:space="preserve">§11.4.150 — Mandatory deep multi-angle web research per change/issue, before declaring fixed or structural (User mandate, 2026-06-11).</w:t>
      </w:r>
      <w:r>
        <w:t xml:space="preserve"> </w:t>
      </w:r>
      <w:r>
        <w:t xml:space="preserve">Verbatim operator mandate: "For every single issue we fix or improvement we make — besides tight systematic-debugging, fixing, code review by independent agents, comprehensive tests — we MUST ALWAYS do deep web research from various angles! No matter how big/small/simple/complex, dig deep the internet for articles, technical documentation, APIs, open-source code — EVERYTHING that can help make the best possible solution OR confirm we don't have a more serious problem we're unaware of! We MUST do everything possible to STOP the constant issue-reopening and finally start closing items as fixed+working! Do this ALWAYS in parallel with the main work stream!" For EVERY fix / improvement / change / closure — no matter how big, small, simple, or complex — the agent MUST, IN ADDITION to tight systematic-debugging (§11.4.102), the fix, independent-agent code review (§11.4.125 / §11.4.142), and comprehensive multi-layer tests (§11.4.4(b) / §11.4.40), perform a DOCUMENTED</w:t>
      </w:r>
      <w:r>
        <w:t xml:space="preserve"> </w:t>
      </w:r>
      <w:r>
        <w:rPr>
          <w:b/>
          <w:bCs/>
        </w:rPr>
        <w:t xml:space="preserve">deep multi-angle web research pass</w:t>
      </w:r>
      <w:r>
        <w:t xml:space="preserve"> </w:t>
      </w:r>
      <w:r>
        <w:t xml:space="preserve">digging the internet from VARIOUS angles — articles, official + vendor technical documentation, API references, standards, issue trackers, maintainer guidance, reusable open-source code — to BOTH (i) discover the best possible solution AND (ii) confirm there is NOT a more serious underlying problem the team is unaware of. Forensic case study (FACT, 2026-06-11): a subtitle-on-secondary-display goal verdicted</w:t>
      </w:r>
      <w:r>
        <w:t xml:space="preserve"> </w:t>
      </w:r>
      <w:r>
        <w:rPr>
          <w:rStyle w:val="VerbatimChar"/>
        </w:rPr>
        <w:t xml:space="preserve">Won't-fix: structurally-impossible</w:t>
      </w:r>
      <w:r>
        <w:t xml:space="preserve"> </w:t>
      </w:r>
      <w:r>
        <w:t xml:space="preserve">(§11.4.112 secure-surface pixel-blanking) was OVERTURNED by a deep multi-angle research pass that surfaced the real OCR-of-the-PRIMARY-display path — a "we can't" became a shipped capability; the canonical anti-pattern of a structural verdict reached for want of research. The mandate (ALL hold):</w:t>
      </w:r>
      <w:r>
        <w:t xml:space="preserve"> </w:t>
      </w:r>
      <w:r>
        <w:rPr>
          <w:b/>
          <w:bCs/>
        </w:rPr>
        <w:t xml:space="preserve">(A) No closure-as-fixed/structural WITHOUT a documented deep-research pass</w:t>
      </w:r>
      <w:r>
        <w:t xml:space="preserve"> </w:t>
      </w:r>
      <w:r>
        <w:t xml:space="preserve">— no item may be marked</w:t>
      </w:r>
      <w:r>
        <w:t xml:space="preserve"> </w:t>
      </w:r>
      <w:r>
        <w:rPr>
          <w:rStyle w:val="VerbatimChar"/>
        </w:rPr>
        <w:t xml:space="preserve">Fixed</w:t>
      </w:r>
      <w:r>
        <w:t xml:space="preserve">/</w:t>
      </w:r>
      <w:r>
        <w:rPr>
          <w:rStyle w:val="VerbatimChar"/>
        </w:rPr>
        <w:t xml:space="preserve">Implemented</w:t>
      </w:r>
      <w:r>
        <w:t xml:space="preserve">/</w:t>
      </w:r>
      <w:r>
        <w:rPr>
          <w:rStyle w:val="VerbatimChar"/>
        </w:rPr>
        <w:t xml:space="preserve">Completed</w:t>
      </w:r>
      <w:r>
        <w:t xml:space="preserve"> </w:t>
      </w:r>
      <w:r>
        <w:t xml:space="preserve">(§11.4.33) OR classified</w:t>
      </w:r>
      <w:r>
        <w:t xml:space="preserve"> </w:t>
      </w:r>
      <w:r>
        <w:rPr>
          <w:rStyle w:val="VerbatimChar"/>
        </w:rPr>
        <w:t xml:space="preserve">structurally-impossible</w:t>
      </w:r>
      <w:r>
        <w:t xml:space="preserve"> </w:t>
      </w:r>
      <w:r>
        <w:t xml:space="preserve">won't-fix (§11.4.112) until a deep multi-angle pass is documented; §11.4.150 makes §11.4.8's pass UNCONDITIONAL (every item, however trivial, at the closure AND structural-verdict gates).</w:t>
      </w:r>
      <w:r>
        <w:t xml:space="preserve"> </w:t>
      </w:r>
      <w:r>
        <w:rPr>
          <w:b/>
          <w:bCs/>
        </w:rPr>
        <w:t xml:space="preserve">(B) Multiple angles, not a single lookup</w:t>
      </w:r>
      <w:r>
        <w:t xml:space="preserve"> </w:t>
      </w:r>
      <w:r>
        <w:t xml:space="preserve">— ≥ 2 genuinely-distinct angles (official-docs / standards / known-bug-trackers / alternative-approach / failure-mode / security / performance / platform-constraint / open-source-precedent) so a single-source confirmation-bias miss (§11.4.145) cannot pass; a one-link drive-by is NOT deep multi-angle.</w:t>
      </w:r>
      <w:r>
        <w:t xml:space="preserve"> </w:t>
      </w:r>
      <w:r>
        <w:rPr>
          <w:b/>
          <w:bCs/>
        </w:rPr>
        <w:t xml:space="preserve">(C) Confirm-no-bigger-problem, not just find-a-fix</w:t>
      </w:r>
      <w:r>
        <w:t xml:space="preserve"> </w:t>
      </w:r>
      <w:r>
        <w:t xml:space="preserve">— explicitly seek evidence the fix does not mask a deeper defect AND the closure/verdict is genuinely safe; "we found nothing worse" requires the enumerated search (§11.4.118).</w:t>
      </w:r>
      <w:r>
        <w:t xml:space="preserve"> </w:t>
      </w:r>
      <w:r>
        <w:rPr>
          <w:b/>
          <w:bCs/>
        </w:rPr>
        <w:t xml:space="preserve">(D) Latest-source + cited</w:t>
      </w:r>
      <w:r>
        <w:t xml:space="preserve"> </w:t>
      </w:r>
      <w:r>
        <w:t xml:space="preserve">— LATEST authoritative versions per §11.4.99 (never training-data/memory), each cited by URL + access date in the research artefact AND the closure commit footer (</w:t>
      </w:r>
      <w:r>
        <w:rPr>
          <w:rStyle w:val="VerbatimChar"/>
        </w:rPr>
        <w:t xml:space="preserve">Deep-research &lt;date&gt;: &lt;urls&gt;</w:t>
      </w:r>
      <w:r>
        <w:t xml:space="preserve"> </w:t>
      </w:r>
      <w:r>
        <w:t xml:space="preserve">OR the literal</w:t>
      </w:r>
      <w:r>
        <w:t xml:space="preserve"> </w:t>
      </w:r>
      <w:r>
        <w:rPr>
          <w:rStyle w:val="VerbatimChar"/>
        </w:rPr>
        <w:t xml:space="preserve">NO external solution found — original work</w:t>
      </w:r>
      <w:r>
        <w:t xml:space="preserve"> </w:t>
      </w:r>
      <w:r>
        <w:t xml:space="preserve">per §11.4.8).</w:t>
      </w:r>
      <w:r>
        <w:t xml:space="preserve"> </w:t>
      </w:r>
      <w:r>
        <w:rPr>
          <w:b/>
          <w:bCs/>
        </w:rPr>
        <w:t xml:space="preserve">(E) Reopen-breaking is the PURPOSE</w:t>
      </w:r>
      <w:r>
        <w:t xml:space="preserve"> </w:t>
      </w:r>
      <w:r>
        <w:t xml:space="preserve">— STOP the constant Fixed↔Reopened churn (§11.4.34 / §11.4.55); a reopen whose root cause a deep pass would have surfaced is a §11.4.150 miss; composes §11.4.7 (demotion-evidence) + §11.4.112 (structural verdict now REQUIRES the cited-authorities pass).</w:t>
      </w:r>
      <w:r>
        <w:t xml:space="preserve"> </w:t>
      </w:r>
      <w:r>
        <w:rPr>
          <w:b/>
          <w:bCs/>
        </w:rPr>
        <w:t xml:space="preserve">(F) ALWAYS in parallel with the main stream</w:t>
      </w:r>
      <w:r>
        <w:t xml:space="preserve"> </w:t>
      </w:r>
      <w:r>
        <w:t xml:space="preserve">— background subagent-driven (§11.4.70 / §11.4.20 / §11.4.103 / §11.4.89) concurrent with main fix/build/test work, NEVER serialising it or stalling the loop (§11.4.94 / §11.4.97 / §11.4.101 / §11.4.126).</w:t>
      </w:r>
      <w:r>
        <w:t xml:space="preserve"> </w:t>
      </w:r>
      <w:r>
        <w:rPr>
          <w:b/>
          <w:bCs/>
        </w:rPr>
        <w:t xml:space="preserve">(G) Apply ASAP to every workable item</w:t>
      </w:r>
      <w:r>
        <w:t xml:space="preserve"> </w:t>
      </w:r>
      <w:r>
        <w:t xml:space="preserve">— retroactively + going forward across the §11.4.93 / §11.4.95 SSoT; items closed without a documented pass are re-audited in the §11.4.40 / §11.4.42 release-gate sweep. Honest boundary (§11.4.6): the pass reduces the unknown-unknown surface + breaks the most common reopen causes — it does NOT prove zero remaining defects (§11.4.118) and does NOT replace §11.4.108 runtime-signature verification, §11.4.125 / §11.4.142 review, or §11.4.40 retest; it is the research layer every fix/closure/structural-verdict additionally crosses, and "we probably don't have a bigger problem" without the enumerated multi-angle search is a guess (§11.4.6), never a finding. Composes §11.4.8 / §11.4.99 / §11.4.123 / §11.4.118 / §11.4.145 / §11.4.125 / §11.4.142 / §11.4.7 / §11.4.112 / §11.4.34 / §11.4.55 / §11.4.70 / §11.4.20 / §11.4.89 / §11.4.103 / §11.4.40 / §11.4.42 / §11.4.93 / §11.4.95 / §11.4.6 / §1.1. Classification: universal (§11.4.17) — the consuming project supplies its concrete research corpora, angle set, item tracker, and closure-commit-footer convention per §11.4.35. Propagation gate</w:t>
      </w:r>
      <w:r>
        <w:t xml:space="preserve"> </w:t>
      </w:r>
      <w:r>
        <w:rPr>
          <w:rStyle w:val="VerbatimChar"/>
        </w:rPr>
        <w:t xml:space="preserve">CM-COVENANT-114-150-PROPAGATION</w:t>
      </w:r>
      <w:r>
        <w:t xml:space="preserve"> </w:t>
      </w:r>
      <w:r>
        <w:t xml:space="preserve">(literal</w:t>
      </w:r>
      <w:r>
        <w:t xml:space="preserve"> </w:t>
      </w:r>
      <w:r>
        <w:rPr>
          <w:rStyle w:val="VerbatimChar"/>
        </w:rPr>
        <w:t xml:space="preserve">11.4.150</w:t>
      </w:r>
      <w:r>
        <w:t xml:space="preserve">) + recommended gate</w:t>
      </w:r>
      <w:r>
        <w:t xml:space="preserve"> </w:t>
      </w:r>
      <w:r>
        <w:rPr>
          <w:rStyle w:val="VerbatimChar"/>
        </w:rPr>
        <w:t xml:space="preserve">CM-DEEP-RESEARCH-PER-ISSUE</w:t>
      </w:r>
      <w:r>
        <w:t xml:space="preserve"> </w:t>
      </w:r>
      <w:r>
        <w:t xml:space="preserve">(every closed/structural-verdicted item carries a documented multi-angle deep-research artefact + cited-source closure footer, run in parallel, before the closure/structural verdict is accepted) + paired §1.1 mutation (strip the literal → propagation gate FAILs; close an item or reach a</w:t>
      </w:r>
      <w:r>
        <w:t xml:space="preserve"> </w:t>
      </w:r>
      <w:r>
        <w:rPr>
          <w:rStyle w:val="VerbatimChar"/>
        </w:rPr>
        <w:t xml:space="preserve">structural</w:t>
      </w:r>
      <w:r>
        <w:t xml:space="preserve"> </w:t>
      </w:r>
      <w:r>
        <w:t xml:space="preserve">verdict with no documented multi-angle research artefact / cited footer →</w:t>
      </w:r>
      <w:r>
        <w:t xml:space="preserve"> </w:t>
      </w:r>
      <w:r>
        <w:rPr>
          <w:rStyle w:val="VerbatimChar"/>
        </w:rPr>
        <w:t xml:space="preserve">CM-DEEP-RESEARCH-PER-ISSUE</w:t>
      </w:r>
      <w:r>
        <w:t xml:space="preserve"> </w:t>
      </w:r>
      <w:r>
        <w:t xml:space="preserve">FAILs; gate-code = separate work item).</w:t>
      </w:r>
      <w:r>
        <w:t xml:space="preserve"> </w:t>
      </w: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§11.4.150. Non-compliance is a release blocker. No escape hatch — no</w:t>
      </w:r>
      <w:r>
        <w:t xml:space="preserve"> </w:t>
      </w:r>
      <w:r>
        <w:rPr>
          <w:rStyle w:val="VerbatimChar"/>
        </w:rPr>
        <w:t xml:space="preserve">--skip-deep-research</w:t>
      </w:r>
      <w:r>
        <w:t xml:space="preserve">,</w:t>
      </w:r>
      <w:r>
        <w:t xml:space="preserve"> </w:t>
      </w:r>
      <w:r>
        <w:rPr>
          <w:rStyle w:val="VerbatimChar"/>
        </w:rPr>
        <w:t xml:space="preserve">--single-source-suffices</w:t>
      </w:r>
      <w:r>
        <w:t xml:space="preserve">,</w:t>
      </w:r>
      <w:r>
        <w:t xml:space="preserve"> </w:t>
      </w:r>
      <w:r>
        <w:rPr>
          <w:rStyle w:val="VerbatimChar"/>
        </w:rPr>
        <w:t xml:space="preserve">--trivial-change-no-research</w:t>
      </w:r>
      <w:r>
        <w:t xml:space="preserve">,</w:t>
      </w:r>
      <w:r>
        <w:t xml:space="preserve"> </w:t>
      </w:r>
      <w:r>
        <w:rPr>
          <w:rStyle w:val="VerbatimChar"/>
        </w:rPr>
        <w:t xml:space="preserve">--close-without-research</w:t>
      </w:r>
      <w:r>
        <w:t xml:space="preserve">,</w:t>
      </w:r>
      <w:r>
        <w:t xml:space="preserve"> </w:t>
      </w:r>
      <w:r>
        <w:rPr>
          <w:rStyle w:val="VerbatimChar"/>
        </w:rPr>
        <w:t xml:space="preserve">--structural-without-research</w:t>
      </w:r>
      <w:r>
        <w:t xml:space="preserve">,</w:t>
      </w:r>
      <w:r>
        <w:t xml:space="preserve"> </w:t>
      </w:r>
      <w:r>
        <w:rPr>
          <w:rStyle w:val="VerbatimChar"/>
        </w:rPr>
        <w:t xml:space="preserve">--serialise-research</w:t>
      </w:r>
      <w:r>
        <w:t xml:space="preserve">,</w:t>
      </w:r>
      <w:r>
        <w:t xml:space="preserve"> </w:t>
      </w:r>
      <w:r>
        <w:rPr>
          <w:rStyle w:val="VerbatimChar"/>
        </w:rPr>
        <w:t xml:space="preserve">--research-from-memory-OK</w:t>
      </w:r>
      <w:r>
        <w:t xml:space="preserve"> </w:t>
      </w:r>
      <w:r>
        <w:t xml:space="preserve">flag.</w:t>
      </w:r>
    </w:p>
    <w:p>
      <w:pPr>
        <w:pStyle w:val="BodyText"/>
      </w:pPr>
      <w:r>
        <w:rPr>
          <w:b/>
          <w:bCs/>
        </w:rPr>
        <w:t xml:space="preserve">§11.4.151 — Project-prefixed release-tag/version-naming mandate (User mandate, 2026-06-12).</w:t>
      </w:r>
      <w:r>
        <w:t xml:space="preserve"> </w:t>
      </w:r>
      <w:r>
        <w:t xml:space="preserve">Verbatim operator mandate: "Every release tag and version name we create — on the main repository and on every Submodule we own — MUST be prefixed with the project's release prefix, e.g.</w:t>
      </w:r>
      <w:r>
        <w:t xml:space="preserve"> </w:t>
      </w:r>
      <w:r>
        <w:rPr>
          <w:rStyle w:val="VerbatimChar"/>
        </w:rPr>
        <w:t xml:space="preserve">myproject-1.0.0-dev-0.0.1</w:t>
      </w:r>
      <w:r>
        <w:t xml:space="preserve">. The prefix MUST come from</w:t>
      </w:r>
      <w:r>
        <w:t xml:space="preserve"> </w:t>
      </w:r>
      <w:r>
        <w:rPr>
          <w:rStyle w:val="VerbatimChar"/>
        </w:rPr>
        <w:t xml:space="preserve">HELIX_RELEASE_PREFIX</w:t>
      </w:r>
      <w:r>
        <w:t xml:space="preserve"> </w:t>
      </w:r>
      <w:r>
        <w:t xml:space="preserve">in our</w:t>
      </w:r>
      <w:r>
        <w:t xml:space="preserve"> </w:t>
      </w:r>
      <w:r>
        <w:rPr>
          <w:rStyle w:val="VerbatimChar"/>
        </w:rPr>
        <w:t xml:space="preserve">.env</w:t>
      </w:r>
      <w:r>
        <w:t xml:space="preserve"> </w:t>
      </w:r>
      <w:r>
        <w:t xml:space="preserve">if it is set, otherwise from the lowercased project root directory name. The SAME prefix MUST be used across the main repo and all owned Submodules in one release so a release is greppable across every repository." Every release tag AND every version name created on the main repository AND on every owned-by-us submodule (§11.4.28) MUST be prefixed with the project's release prefix, form</w:t>
      </w:r>
      <w:r>
        <w:t xml:space="preserve"> </w:t>
      </w:r>
      <w:r>
        <w:rPr>
          <w:rStyle w:val="VerbatimChar"/>
        </w:rPr>
        <w:t xml:space="preserve">&lt;PREFIX&gt;-&lt;version&gt;</w:t>
      </w:r>
      <w:r>
        <w:t xml:space="preserve"> </w:t>
      </w:r>
      <w:r>
        <w:t xml:space="preserve">(canonical example:</w:t>
      </w:r>
      <w:r>
        <w:t xml:space="preserve"> </w:t>
      </w:r>
      <w:r>
        <w:rPr>
          <w:rStyle w:val="VerbatimChar"/>
        </w:rPr>
        <w:t xml:space="preserve">myproject-1.0.0-dev-0.0.1</w:t>
      </w:r>
      <w:r>
        <w:t xml:space="preserve">), so a release is identifiable + greppable across every repository it spans (one</w:t>
      </w:r>
      <w:r>
        <w:t xml:space="preserve"> </w:t>
      </w:r>
      <w:r>
        <w:rPr>
          <w:rStyle w:val="VerbatimChar"/>
        </w:rPr>
        <w:t xml:space="preserve">git tag -l '&lt;PREFIX&gt;-*'</w:t>
      </w:r>
      <w:r>
        <w:t xml:space="preserve"> </w:t>
      </w:r>
      <w:r>
        <w:t xml:space="preserve">enumerates the whole release surface).</w:t>
      </w:r>
      <w:r>
        <w:t xml:space="preserve"> </w:t>
      </w:r>
      <w:r>
        <w:rPr>
          <w:b/>
          <w:bCs/>
        </w:rPr>
        <w:t xml:space="preserve">Prefix resolution order (closed-set, deterministic — §11.4.6 no-guessing):</w:t>
      </w:r>
      <w:r>
        <w:t xml:space="preserve"> </w:t>
      </w:r>
      <w:r>
        <w:t xml:space="preserve">(1)</w:t>
      </w:r>
      <w:r>
        <w:t xml:space="preserve"> </w:t>
      </w:r>
      <w:r>
        <w:rPr>
          <w:rStyle w:val="VerbatimChar"/>
        </w:rPr>
        <w:t xml:space="preserve">HELIX_RELEASE_PREFIX</w:t>
      </w:r>
      <w:r>
        <w:t xml:space="preserve"> </w:t>
      </w:r>
      <w:r>
        <w:t xml:space="preserve">from the project's</w:t>
      </w:r>
      <w:r>
        <w:t xml:space="preserve"> </w:t>
      </w:r>
      <w:r>
        <w:rPr>
          <w:rStyle w:val="VerbatimChar"/>
        </w:rPr>
        <w:t xml:space="preserve">.env</w:t>
      </w:r>
      <w:r>
        <w:t xml:space="preserve"> </w:t>
      </w:r>
      <w:r>
        <w:t xml:space="preserve">— authoritative when set;</w:t>
      </w:r>
      <w:r>
        <w:t xml:space="preserve"> </w:t>
      </w:r>
      <w:r>
        <w:rPr>
          <w:rStyle w:val="VerbatimChar"/>
        </w:rPr>
        <w:t xml:space="preserve">.env</w:t>
      </w:r>
      <w:r>
        <w:t xml:space="preserve"> </w:t>
      </w:r>
      <w:r>
        <w:t xml:space="preserve">is git-ignored per §11.4.30 and the variable is documented in the tracked</w:t>
      </w:r>
      <w:r>
        <w:t xml:space="preserve"> </w:t>
      </w:r>
      <w:r>
        <w:rPr>
          <w:rStyle w:val="VerbatimChar"/>
        </w:rPr>
        <w:t xml:space="preserve">.env.example</w:t>
      </w:r>
      <w:r>
        <w:t xml:space="preserve"> </w:t>
      </w:r>
      <w:r>
        <w:t xml:space="preserve">(a §11.4.77 re-obtain mechanism, never committed); (2) fallback = the lowercased snake_case form of the project root directory name (no spaces) per §11.4.29 — used whenever the env var is unset/empty, so a prefix is ALWAYS resolvable from the checkout with zero operator input.</w:t>
      </w:r>
      <w:r>
        <w:t xml:space="preserve"> </w:t>
      </w:r>
      <w:r>
        <w:rPr>
          <w:b/>
          <w:bCs/>
        </w:rPr>
        <w:t xml:space="preserve">The prefix MUST be IDENTICAL across the main repo and all owned submodules within a single release</w:t>
      </w:r>
      <w:r>
        <w:t xml:space="preserve"> </w:t>
      </w:r>
      <w:r>
        <w:t xml:space="preserve">— a release that tags the main repo</w:t>
      </w:r>
      <w:r>
        <w:t xml:space="preserve"> </w:t>
      </w:r>
      <w:r>
        <w:rPr>
          <w:rStyle w:val="VerbatimChar"/>
        </w:rPr>
        <w:t xml:space="preserve">&lt;PREFIX&gt;-1.2.0</w:t>
      </w:r>
      <w:r>
        <w:t xml:space="preserve"> </w:t>
      </w:r>
      <w:r>
        <w:t xml:space="preserve">while tagging an owned submodule with a different/unprefixed value is a §11.4.151 violation (the cross-repo grep no longer enumerates the release). Version codes increment monotonically within the prefix (</w:t>
      </w:r>
      <w:r>
        <w:rPr>
          <w:rStyle w:val="VerbatimChar"/>
        </w:rPr>
        <w:t xml:space="preserve">&lt;PREFIX&gt;-…-0.0.1</w:t>
      </w:r>
      <w:r>
        <w:t xml:space="preserve"> </w:t>
      </w:r>
      <w:r>
        <w:t xml:space="preserve">→</w:t>
      </w:r>
      <w:r>
        <w:t xml:space="preserve"> </w:t>
      </w:r>
      <w:r>
        <w:rPr>
          <w:rStyle w:val="VerbatimChar"/>
        </w:rPr>
        <w:t xml:space="preserve">&lt;PREFIX&gt;-…-0.0.2</w:t>
      </w:r>
      <w:r>
        <w:t xml:space="preserve"> </w:t>
      </w:r>
      <w:r>
        <w:t xml:space="preserve">→ …), never reset, never skipped. Honest boundary (§11.4.6): the prefix guarantees a release is identifiable + uniform across every repository, NOT that its contents are correct — the tag is still created only after the §11.4.40 full-suite retest GREEN and reaches every upstream via the §11.4.113 merge-onto-latest-main path (NEVER a force-push), fanned out per §2.1. Composes §2.1 / §11.4.29 / §11.4.30 / §11.4.40 / §11.4.113 / §11.4.126 (the release-scope terminal condition is a published, prefixed tag). Classification: universal (§11.4.17) — the consuming project supplies its concrete prefix value + the</w:t>
      </w:r>
      <w:r>
        <w:t xml:space="preserve"> </w:t>
      </w:r>
      <w:r>
        <w:rPr>
          <w:rStyle w:val="VerbatimChar"/>
        </w:rPr>
        <w:t xml:space="preserve">HELIX_RELEASE_PREFIX</w:t>
      </w:r>
      <w:r>
        <w:t xml:space="preserve"> </w:t>
      </w:r>
      <w:r>
        <w:t xml:space="preserve">env var per §11.4.35. Propagation gate</w:t>
      </w:r>
      <w:r>
        <w:t xml:space="preserve"> </w:t>
      </w:r>
      <w:r>
        <w:rPr>
          <w:rStyle w:val="VerbatimChar"/>
        </w:rPr>
        <w:t xml:space="preserve">CM-COVENANT-114-151-PROPAGATION</w:t>
      </w:r>
      <w:r>
        <w:t xml:space="preserve"> </w:t>
      </w:r>
      <w:r>
        <w:t xml:space="preserve">(literal</w:t>
      </w:r>
      <w:r>
        <w:t xml:space="preserve"> </w:t>
      </w:r>
      <w:r>
        <w:rPr>
          <w:rStyle w:val="VerbatimChar"/>
        </w:rPr>
        <w:t xml:space="preserve">11.4.151</w:t>
      </w:r>
      <w:r>
        <w:t xml:space="preserve">) + recommended gate</w:t>
      </w:r>
      <w:r>
        <w:t xml:space="preserve"> </w:t>
      </w:r>
      <w:r>
        <w:rPr>
          <w:rStyle w:val="VerbatimChar"/>
        </w:rPr>
        <w:t xml:space="preserve">CM-RELEASE-PREFIX-NAMING</w:t>
      </w:r>
      <w:r>
        <w:t xml:space="preserve"> </w:t>
      </w:r>
      <w:r>
        <w:t xml:space="preserve">(every release tag/version on the main repo + every owned submodule carries the resolved</w:t>
      </w:r>
      <w:r>
        <w:t xml:space="preserve"> </w:t>
      </w:r>
      <w:r>
        <w:rPr>
          <w:rStyle w:val="VerbatimChar"/>
        </w:rPr>
        <w:t xml:space="preserve">&lt;PREFIX&gt;-</w:t>
      </w:r>
      <w:r>
        <w:t xml:space="preserve"> </w:t>
      </w:r>
      <w:r>
        <w:t xml:space="preserve">prefix, identical across the release) + paired §1.1 meta-test mutation (strip the literal → propagation gate FAILs; create an unprefixed or differing-prefix release tag →</w:t>
      </w:r>
      <w:r>
        <w:t xml:space="preserve"> </w:t>
      </w:r>
      <w:r>
        <w:rPr>
          <w:rStyle w:val="VerbatimChar"/>
        </w:rPr>
        <w:t xml:space="preserve">CM-RELEASE-PREFIX-NAMING</w:t>
      </w:r>
      <w:r>
        <w:t xml:space="preserve"> </w:t>
      </w:r>
      <w:r>
        <w:t xml:space="preserve">FAILs; gate-code = separate work item).</w:t>
      </w:r>
      <w:r>
        <w:t xml:space="preserve"> </w:t>
      </w: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§11.4.151. Non-compliance is a release blocker. No escape hatch — no</w:t>
      </w:r>
      <w:r>
        <w:t xml:space="preserve"> </w:t>
      </w:r>
      <w:r>
        <w:rPr>
          <w:rStyle w:val="VerbatimChar"/>
        </w:rPr>
        <w:t xml:space="preserve">--no-release-prefix</w:t>
      </w:r>
      <w:r>
        <w:t xml:space="preserve">,</w:t>
      </w:r>
      <w:r>
        <w:t xml:space="preserve"> </w:t>
      </w:r>
      <w:r>
        <w:rPr>
          <w:rStyle w:val="VerbatimChar"/>
        </w:rPr>
        <w:t xml:space="preserve">--unprefixed-tag</w:t>
      </w:r>
      <w:r>
        <w:t xml:space="preserve">,</w:t>
      </w:r>
      <w:r>
        <w:t xml:space="preserve"> </w:t>
      </w:r>
      <w:r>
        <w:rPr>
          <w:rStyle w:val="VerbatimChar"/>
        </w:rPr>
        <w:t xml:space="preserve">--prefix-optional</w:t>
      </w:r>
      <w:r>
        <w:t xml:space="preserve">,</w:t>
      </w:r>
      <w:r>
        <w:t xml:space="preserve"> </w:t>
      </w:r>
      <w:r>
        <w:rPr>
          <w:rStyle w:val="VerbatimChar"/>
        </w:rPr>
        <w:t xml:space="preserve">--differing-submodule-prefix</w:t>
      </w:r>
      <w:r>
        <w:t xml:space="preserve"> </w:t>
      </w:r>
      <w:r>
        <w:t xml:space="preserve">flag.</w:t>
      </w:r>
    </w:p>
    <w:p>
      <w:pPr>
        <w:pStyle w:val="BodyText"/>
      </w:pPr>
      <w:r>
        <w:rPr>
          <w:b/>
          <w:bCs/>
        </w:rPr>
        <w:t xml:space="preserve">§11.4.152 — Crashlytics-recorded-data continuous monitoring + systematic-debug + regression-test-coverage mandate (User mandate, 2026-06-13).</w:t>
      </w:r>
      <w:r>
        <w:t xml:space="preserve"> </w:t>
      </w:r>
      <w:r>
        <w:t xml:space="preserve">Verbatim operator intent: "For every project that has Firebase Crashlytics enabled / wired, we MUST continuously monitor ALL of the Crashlytics-recorded data — crashes, ANRs, performance traces, and non-fatals — systematically debug each, fix and improve, and cover everything with validation and verification tests. This MUST be checked regularly, with no false results and no bluff of any kind!" Every project that has Firebase Crashlytics enabled/wired (SDK linked into a shipping artifact, crash+non-fatal+ANR reporting active) MUST treat the Crashlytics console as a first-class captured-evidence channel from real end-user devices and continuously process every datum it records — an open Crashlytics issue with a green test suite is a §11.4 PASS-bluff at the field-telemetry layer (a real user hitting a broken feature while the suite reports green). STRENGTHENS+COMPLETES §11.4.47: §11.4.47 owns the periodic REVIEW + dedup + Issue-creation pass that SURFACES Crashlytics/Analytics/Performance findings; §11.4.152 owns what happens to each surfaced item AFTER — the systematic-debug → fix/improve → regression-test-coverage lifecycle that drives it to a proven regression-immune closure (§11.4.47 finds it; §11.4.152 fixes it + proves it stays fixed; both mandatory, neither substitutes). The mandate (ALL hold): (1)</w:t>
      </w:r>
      <w:r>
        <w:t xml:space="preserve"> </w:t>
      </w:r>
      <w:r>
        <w:rPr>
          <w:b/>
          <w:bCs/>
        </w:rPr>
        <w:t xml:space="preserve">continuous monitoring of ALL four surfaces</w:t>
      </w:r>
      <w:r>
        <w:t xml:space="preserve"> </w:t>
      </w:r>
      <w:r>
        <w:t xml:space="preserve">— fatal crashes, ANRs, performance traces/regressions, AND non-fatals (skipping any one is a PASS-bluff; non-fatals are the silent class — every catch/fallback/recovered-error path is a real degraded UX and MUST be triaged, not ignored because the app did not crash); (2)</w:t>
      </w:r>
      <w:r>
        <w:t xml:space="preserve"> </w:t>
      </w:r>
      <w:r>
        <w:rPr>
          <w:b/>
          <w:bCs/>
        </w:rPr>
        <w:t xml:space="preserve">systematic-debugging of each (reproduce-before-fix)</w:t>
      </w:r>
      <w:r>
        <w:t xml:space="preserve"> </w:t>
      </w:r>
      <w:r>
        <w:t xml:space="preserve">per §11.4.102 Iron Law + §11.4.115 RED-baseline-on-the-broken-artifact (the recorded stacktrace/ANR-trace/non-fatal-context IS the §11.4.5/.69 captured defect-present evidence) BEFORE the fix — a fix without a prior reproducing test is a §11.4.43/.123 violation; unreproducible ⇒ deep-research-before-declaring-untestable §11.4.123/.150; (3)</w:t>
      </w:r>
      <w:r>
        <w:t xml:space="preserve"> </w:t>
      </w:r>
      <w:r>
        <w:rPr>
          <w:b/>
          <w:bCs/>
        </w:rPr>
        <w:t xml:space="preserve">a fix/improvement for every confirmed issue</w:t>
      </w:r>
      <w:r>
        <w:t xml:space="preserve"> </w:t>
      </w:r>
      <w:r>
        <w:t xml:space="preserve">against its proven root cause (§11.4.9/.43/.108), "acknowledged in console" is not a fix, muting a recurring issue without a tracked rationale is a §11.4.6/.90 violation; (4)</w:t>
      </w:r>
      <w:r>
        <w:t xml:space="preserve"> </w:t>
      </w:r>
      <w:r>
        <w:rPr>
          <w:b/>
          <w:bCs/>
        </w:rPr>
        <w:t xml:space="preserve">validation+verification regression-test coverage per closed issue</w:t>
      </w:r>
      <w:r>
        <w:t xml:space="preserve"> </w:t>
      </w:r>
      <w:r>
        <w:t xml:space="preserve">— in the SAME commit as the fix register a permanent §11.4.135 regression guard (§11.4.115 polarity test:</w:t>
      </w:r>
      <w:r>
        <w:t xml:space="preserve"> </w:t>
      </w:r>
      <w:r>
        <w:rPr>
          <w:rStyle w:val="VerbatimChar"/>
        </w:rPr>
        <w:t xml:space="preserve">RED_MODE=1</w:t>
      </w:r>
      <w:r>
        <w:t xml:space="preserve"> </w:t>
      </w:r>
      <w:r>
        <w:t xml:space="preserve">captures the recorded defect on the pre-fix artifact,</w:t>
      </w:r>
      <w:r>
        <w:t xml:space="preserve"> </w:t>
      </w:r>
      <w:r>
        <w:rPr>
          <w:rStyle w:val="VerbatimChar"/>
        </w:rPr>
        <w:t xml:space="preserve">RED_MODE=0</w:t>
      </w:r>
      <w:r>
        <w:t xml:space="preserve"> </w:t>
      </w:r>
      <w:r>
        <w:t xml:space="preserve">standing GREEN guard asserting ABSENT) exercising the same user-reachable path the stacktrace identifies, with rock-solid captured evidence §11.4.5/.69/.107/.123 + a closure log citing the console issue id/URL + root-cause + fix commit + the validation/verification test paths; a Crashlytics issue marked resolved WITHOUT a falsifiable regression test is FORBIDDEN (the silent-recurrence vector, §11.4.138 operator-escape class applied to field telemetry); (5)</w:t>
      </w:r>
      <w:r>
        <w:t xml:space="preserve"> </w:t>
      </w:r>
      <w:r>
        <w:rPr>
          <w:b/>
          <w:bCs/>
        </w:rPr>
        <w:t xml:space="preserve">regular cadence</w:t>
      </w:r>
      <w:r>
        <w:t xml:space="preserve"> </w:t>
      </w:r>
      <w:r>
        <w:t xml:space="preserve">reusing the §11.4.47 five-trigger set (pre-build/pre-flash/pre-distribute/pre-tag blocking; daily + post-deployment-burn-in non-blocking) — a one-time sweep never repeated is a violation; (6)</w:t>
      </w:r>
      <w:r>
        <w:t xml:space="preserve"> </w:t>
      </w:r>
      <w:r>
        <w:rPr>
          <w:b/>
          <w:bCs/>
        </w:rPr>
        <w:t xml:space="preserve">no false results, no bluff</w:t>
      </w:r>
      <w:r>
        <w:t xml:space="preserve"> </w:t>
      </w:r>
      <w:r>
        <w:t xml:space="preserve">(§11.4/.1/.6 — "no new issues" requires the enumerated monitored-surfaces+window §11.4.118; "fixed" requires the RED→GREEN flip §11.4.115/.130; a guard whose §1.1 mutation does not FAIL it is a bluff gate). Honest boundary §11.4.6: processing every recorded issue breaks the silent-recurrence vector — it does NOT prove zero remaining field defects nor replace §11.4.108/.40; an issue is "closed" only when its guard is GREEN on a clean artifact, never when the console mark is flipped. Classification: universal (§11.4.17) — the consuming project supplies its Crashlytics handle, console-access credential (§11.4.10, never logged), severity table, and per-issue closure-log path per §11.4.35; the reference project-level instantiation is a consuming project's §6.O (Crashlytics-Resolved Issue Coverage — per-issue validation test + Challenge test +</w:t>
      </w:r>
      <w:r>
        <w:t xml:space="preserve"> </w:t>
      </w:r>
      <w:r>
        <w:rPr>
          <w:rStyle w:val="VerbatimChar"/>
        </w:rPr>
        <w:t xml:space="preserve">.lava-ci-evidence/crashlytics-resolved/&lt;date&gt;-&lt;slug&gt;.md</w:t>
      </w:r>
      <w:r>
        <w:t xml:space="preserve"> </w:t>
      </w:r>
      <w:r>
        <w:t xml:space="preserve">closure log) + §6.AC (Comprehensive Non-Fatal Telemetry — every catch/fallback records a non-fatal with triage context). Composes §11.4/.1/.5/.6/.9/.34/.40/.43/.47/.69/.90/.102/.107/.108/.115/.118/.123/.130/.135/.138/.150/§1.1. Propagation gate</w:t>
      </w:r>
      <w:r>
        <w:t xml:space="preserve"> </w:t>
      </w:r>
      <w:r>
        <w:rPr>
          <w:rStyle w:val="VerbatimChar"/>
        </w:rPr>
        <w:t xml:space="preserve">CM-COVENANT-114-152-PROPAGATION</w:t>
      </w:r>
      <w:r>
        <w:t xml:space="preserve"> </w:t>
      </w:r>
      <w:r>
        <w:t xml:space="preserve">(literal</w:t>
      </w:r>
      <w:r>
        <w:t xml:space="preserve"> </w:t>
      </w:r>
      <w:r>
        <w:rPr>
          <w:rStyle w:val="VerbatimChar"/>
        </w:rPr>
        <w:t xml:space="preserve">11.4.152</w:t>
      </w:r>
      <w:r>
        <w:t xml:space="preserve">) + recommended gate</w:t>
      </w:r>
      <w:r>
        <w:t xml:space="preserve"> </w:t>
      </w:r>
      <w:r>
        <w:rPr>
          <w:rStyle w:val="VerbatimChar"/>
        </w:rPr>
        <w:t xml:space="preserve">CM-CRASHLYTICS-ISSUE-FULLY-COVERED</w:t>
      </w:r>
      <w:r>
        <w:t xml:space="preserve"> </w:t>
      </w:r>
      <w:r>
        <w:t xml:space="preserve">(every closed Crashlytics issue carries a systematic-debug root-cause record + a registered §11.4.135 regression guard + a closure-log entry citing the console issue id/URL + the validation/verification test paths; a console-resolved issue with no falsifiable regression guard FAILs) + paired §1.1 meta-test mutation (gate-code = separate work item).</w:t>
      </w:r>
      <w:r>
        <w:t xml:space="preserve"> </w:t>
      </w: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§11.4.152. Non-compliance is a release blocker. No escape hatch — no</w:t>
      </w:r>
      <w:r>
        <w:t xml:space="preserve"> </w:t>
      </w:r>
      <w:r>
        <w:rPr>
          <w:rStyle w:val="VerbatimChar"/>
        </w:rPr>
        <w:t xml:space="preserve">--skip-crashlytics-monitoring</w:t>
      </w:r>
      <w:r>
        <w:t xml:space="preserve">,</w:t>
      </w:r>
      <w:r>
        <w:t xml:space="preserve"> </w:t>
      </w:r>
      <w:r>
        <w:rPr>
          <w:rStyle w:val="VerbatimChar"/>
        </w:rPr>
        <w:t xml:space="preserve">--monitor-crashes-only</w:t>
      </w:r>
      <w:r>
        <w:t xml:space="preserve">,</w:t>
      </w:r>
      <w:r>
        <w:t xml:space="preserve"> </w:t>
      </w:r>
      <w:r>
        <w:rPr>
          <w:rStyle w:val="VerbatimChar"/>
        </w:rPr>
        <w:t xml:space="preserve">--skip-non-fatals</w:t>
      </w:r>
      <w:r>
        <w:t xml:space="preserve">,</w:t>
      </w:r>
      <w:r>
        <w:t xml:space="preserve"> </w:t>
      </w:r>
      <w:r>
        <w:rPr>
          <w:rStyle w:val="VerbatimChar"/>
        </w:rPr>
        <w:t xml:space="preserve">--resolve-without-regression-test</w:t>
      </w:r>
      <w:r>
        <w:t xml:space="preserve">,</w:t>
      </w:r>
      <w:r>
        <w:t xml:space="preserve"> </w:t>
      </w:r>
      <w:r>
        <w:rPr>
          <w:rStyle w:val="VerbatimChar"/>
        </w:rPr>
        <w:t xml:space="preserve">--console-mark-is-fixed</w:t>
      </w:r>
      <w:r>
        <w:t xml:space="preserve">,</w:t>
      </w:r>
      <w:r>
        <w:t xml:space="preserve"> </w:t>
      </w:r>
      <w:r>
        <w:rPr>
          <w:rStyle w:val="VerbatimChar"/>
        </w:rPr>
        <w:t xml:space="preserve">--monitor-once</w:t>
      </w:r>
      <w:r>
        <w:t xml:space="preserve">,</w:t>
      </w:r>
      <w:r>
        <w:t xml:space="preserve"> </w:t>
      </w:r>
      <w:r>
        <w:rPr>
          <w:rStyle w:val="VerbatimChar"/>
        </w:rPr>
        <w:t xml:space="preserve">--mute-without-rationale</w:t>
      </w:r>
      <w:r>
        <w:t xml:space="preserve"> </w:t>
      </w:r>
      <w:r>
        <w:t xml:space="preserve">flag.</w:t>
      </w:r>
    </w:p>
    <w:p>
      <w:pPr>
        <w:pStyle w:val="BodyText"/>
      </w:pPr>
      <w:r>
        <w:rPr>
          <w:b/>
          <w:bCs/>
        </w:rPr>
        <w:t xml:space="preserve">§11.4.153 — Comprehensive per-feature Status + Status_Summary document set with mandatory video-recording confirmation (User mandate, 2026-06-15).</w:t>
      </w:r>
      <w:r>
        <w:t xml:space="preserve"> </w:t>
      </w:r>
      <w:r>
        <w:t xml:space="preserve">Every project MUST maintain, under</w:t>
      </w:r>
      <w:r>
        <w:t xml:space="preserve"> </w:t>
      </w:r>
      <w:r>
        <w:rPr>
          <w:rStyle w:val="VerbatimChar"/>
        </w:rPr>
        <w:t xml:space="preserve">docs/features/</w:t>
      </w:r>
      <w:r>
        <w:t xml:space="preserve">, a comprehensive feature Status document set (</w:t>
      </w:r>
      <w:r>
        <w:rPr>
          <w:rStyle w:val="VerbatimChar"/>
        </w:rPr>
        <w:t xml:space="preserve">Status.md</w:t>
      </w:r>
      <w:r>
        <w:t xml:space="preserve"> </w:t>
      </w:r>
      <w:r>
        <w:t xml:space="preserve">+ its §11.4.56</w:t>
      </w:r>
      <w:r>
        <w:t xml:space="preserve"> </w:t>
      </w:r>
      <w:r>
        <w:rPr>
          <w:rStyle w:val="VerbatimChar"/>
        </w:rPr>
        <w:t xml:space="preserve">Status_Summary.md</w:t>
      </w:r>
      <w:r>
        <w:t xml:space="preserve"> </w:t>
      </w:r>
      <w:r>
        <w:t xml:space="preserve">companion) enumerating EVERY system component, EVERY client app/binary/surface (TUI / CLI / Web / desktop / mobile / API / gRPC / library / submodule / infrastructure), and EVERY feature — including features ported from any incorporated CLI-agent / submodule catalogue (§11.4.74) — with NO single feature left out. (1)</w:t>
      </w:r>
      <w:r>
        <w:t xml:space="preserve"> </w:t>
      </w:r>
      <w:r>
        <w:rPr>
          <w:b/>
          <w:bCs/>
        </w:rPr>
        <w:t xml:space="preserve">Total categorized coverage</w:t>
      </w:r>
      <w:r>
        <w:t xml:space="preserve"> </w:t>
      </w:r>
      <w:r>
        <w:t xml:space="preserve">— per-feature table organized Component→Category, reconciled against the actual codebase (a code-present feature missing from the table, or a row with no code, is a §11.4.6/§11.4.118 bluff). (2)</w:t>
      </w:r>
      <w:r>
        <w:t xml:space="preserve"> </w:t>
      </w:r>
      <w:r>
        <w:rPr>
          <w:b/>
          <w:bCs/>
        </w:rPr>
        <w:t xml:space="preserve">Per-feature fields</w:t>
      </w:r>
      <w:r>
        <w:t xml:space="preserve"> </w:t>
      </w:r>
      <w:r>
        <w:t xml:space="preserve">— Component / Feature / Category / Implementation / Wiring (genuinely end-user-reachable, not merely compiled, §11.4.108) / Real-use / Tests-coverage (four-layer §11.4.4(b)) / Validation (PASS / FAIL / SKIP / PENDING_FORENSICS / OPERATOR-BLOCKED per §11.4.45) /</w:t>
      </w:r>
      <w:r>
        <w:t xml:space="preserve"> </w:t>
      </w:r>
      <w:r>
        <w:rPr>
          <w:b/>
          <w:bCs/>
        </w:rPr>
        <w:t xml:space="preserve">Video-recording confirmation</w:t>
      </w:r>
      <w:r>
        <w:t xml:space="preserve"> </w:t>
      </w:r>
      <w:r>
        <w:t xml:space="preserve">(path to the real-use video or honest gap marker). (3)</w:t>
      </w:r>
      <w:r>
        <w:t xml:space="preserve"> </w:t>
      </w:r>
      <w:r>
        <w:rPr>
          <w:b/>
          <w:bCs/>
        </w:rPr>
        <w:t xml:space="preserve">Mandatory per-feature real-use video</w:t>
      </w:r>
      <w:r>
        <w:t xml:space="preserve"> </w:t>
      </w:r>
      <w:r>
        <w:t xml:space="preserve">— every user-visible "confirmed" claim backed by a recorded real-use video of a genuine end-user scenario (real prompts → real LLM/service responses → real results), NEVER a frozen/stale frame (§11.4.107), NEVER faked/mocked/demo-loop/bluff response or LLM error passed off as success (§11.4.2/§11.4.5), stored at the project-declared recording path (§11.4.35); a confirmed row with no real video or a bluff video = §11.4 PASS-bluff; autonomous-infeasible ⇒ honest §11.4.3/§11.4.52 SKIP + tracked migration item, NEVER a faked confirmation. (4)</w:t>
      </w:r>
      <w:r>
        <w:t xml:space="preserve"> </w:t>
      </w:r>
      <w:r>
        <w:rPr>
          <w:b/>
          <w:bCs/>
        </w:rPr>
        <w:t xml:space="preserve">Video-analysis remediation loop</w:t>
      </w:r>
      <w:r>
        <w:t xml:space="preserve"> </w:t>
      </w:r>
      <w:r>
        <w:t xml:space="preserve">— every video analysed; any defect it surfaces triggers §11.4.102 systematic-debug → fix → §11.4.146 retest → re-record → clean GO per §11.4.134 before "confirmed" (a video exposing a broken feature is a §11.4.4 test-interrupt). (5)</w:t>
      </w:r>
      <w:r>
        <w:t xml:space="preserve"> </w:t>
      </w:r>
      <w:r>
        <w:rPr>
          <w:b/>
          <w:bCs/>
        </w:rPr>
        <w:t xml:space="preserve">Always-in-sync</w:t>
      </w:r>
      <w:r>
        <w:t xml:space="preserve"> </w:t>
      </w:r>
      <w:r>
        <w:t xml:space="preserve">— §11.4.45-class roster/corpus-backed, §11.4.106 docs_chain-bound + §11.4.86 drift-proof fingerprint (sha256 of sorted feature-key roster AND sorted video-artefact roster, NOT mtime), re-syncs out-of-the-box; stale = violation. (6)</w:t>
      </w:r>
      <w:r>
        <w:t xml:space="preserve"> </w:t>
      </w:r>
      <w:r>
        <w:rPr>
          <w:b/>
          <w:bCs/>
        </w:rPr>
        <w:t xml:space="preserve">Four-format export</w:t>
      </w:r>
      <w:r>
        <w:t xml:space="preserve"> </w:t>
      </w:r>
      <w:r>
        <w:t xml:space="preserve">— HTML + PDF +</w:t>
      </w:r>
      <w:r>
        <w:t xml:space="preserve"> </w:t>
      </w:r>
      <w:r>
        <w:rPr>
          <w:b/>
          <w:bCs/>
        </w:rPr>
        <w:t xml:space="preserve">DOCX</w:t>
      </w:r>
      <w:r>
        <w:t xml:space="preserve"> </w:t>
      </w:r>
      <w:r>
        <w:t xml:space="preserve">(this doc class ADDS DOCX to the §11.4.65 HTML+PDF set; other classes unchanged), in sync per §11.4.60. (7) Follows §11.4.44/.45/.56/.57/.59/.60. (8)</w:t>
      </w:r>
      <w:r>
        <w:t xml:space="preserve"> </w:t>
      </w:r>
      <w:r>
        <w:rPr>
          <w:b/>
          <w:bCs/>
        </w:rPr>
        <w:t xml:space="preserve">MP4 format REQUIRED.</w:t>
      </w:r>
      <w:r>
        <w:t xml:space="preserve"> </w:t>
      </w:r>
      <w:r>
        <w:t xml:space="preserve">All video confirmations MUST be in</w:t>
      </w:r>
      <w:r>
        <w:t xml:space="preserve"> </w:t>
      </w:r>
      <w:r>
        <w:rPr>
          <w:rStyle w:val="VerbatimChar"/>
        </w:rPr>
        <w:t xml:space="preserve">.mp4</w:t>
      </w:r>
      <w:r>
        <w:t xml:space="preserve"> </w:t>
      </w:r>
      <w:r>
        <w:t xml:space="preserve">format (H.264). Window-specific capture ONLY (§11.4.159(A)). Vision validation REQUIRED (§11.4.159(D)).</w:t>
      </w:r>
      <w:r>
        <w:t xml:space="preserve"> </w:t>
      </w:r>
      <w:r>
        <w:rPr>
          <w:rStyle w:val="VerbatimChar"/>
        </w:rPr>
        <w:t xml:space="preserve">.cast</w:t>
      </w:r>
      <w:r>
        <w:t xml:space="preserve"> </w:t>
      </w:r>
      <w:r>
        <w:t xml:space="preserve">files are supplementary only. Honest boundary §11.4.6 — guarantees a complete video-confirmed always-synced ledger, NOT per-feature correctness (rests on each row's §11.4.69/.107/.123 evidence) and NOT a §11.4.40 retest substitute. Classification: universal (§11.4.17). Composes §11.4.2/.5/.44/.45/.52/.56/.57/.59/.60/.65/.86/.102/.106/.107/.108/.118/.123/.134/.146/§1.1. Propagation gate</w:t>
      </w:r>
      <w:r>
        <w:t xml:space="preserve"> </w:t>
      </w:r>
      <w:r>
        <w:rPr>
          <w:rStyle w:val="VerbatimChar"/>
        </w:rPr>
        <w:t xml:space="preserve">CM-COVENANT-114-153-PROPAGATION</w:t>
      </w:r>
      <w:r>
        <w:t xml:space="preserve"> </w:t>
      </w:r>
      <w:r>
        <w:t xml:space="preserve">(literal</w:t>
      </w:r>
      <w:r>
        <w:t xml:space="preserve"> </w:t>
      </w:r>
      <w:r>
        <w:rPr>
          <w:rStyle w:val="VerbatimChar"/>
        </w:rPr>
        <w:t xml:space="preserve">11.4.153</w:t>
      </w:r>
      <w:r>
        <w:t xml:space="preserve">) + recommended gates</w:t>
      </w:r>
      <w:r>
        <w:t xml:space="preserve"> </w:t>
      </w:r>
      <w:r>
        <w:rPr>
          <w:rStyle w:val="VerbatimChar"/>
        </w:rPr>
        <w:t xml:space="preserve">CM-FEATURE-STATUS-COMPLETE</w:t>
      </w:r>
      <w:r>
        <w:t xml:space="preserve"> </w:t>
      </w:r>
      <w:r>
        <w:t xml:space="preserve">+</w:t>
      </w:r>
      <w:r>
        <w:t xml:space="preserve"> </w:t>
      </w:r>
      <w:r>
        <w:rPr>
          <w:rStyle w:val="VerbatimChar"/>
        </w:rPr>
        <w:t xml:space="preserve">CM-FEATURE-STATUS-VIDEO-CONFIRMED</w:t>
      </w:r>
      <w:r>
        <w:t xml:space="preserve"> </w:t>
      </w:r>
      <w:r>
        <w:t xml:space="preserve">+ paired §1.1 mutation.</w:t>
      </w:r>
    </w:p>
    <w:p>
      <w:pPr>
        <w:pStyle w:val="BodyText"/>
      </w:pP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§11.4.153. Non-compliance is a release blocker. No escape hatch — no</w:t>
      </w:r>
      <w:r>
        <w:t xml:space="preserve"> </w:t>
      </w:r>
      <w:r>
        <w:rPr>
          <w:rStyle w:val="VerbatimChar"/>
        </w:rPr>
        <w:t xml:space="preserve">--skip-feature-status</w:t>
      </w:r>
      <w:r>
        <w:t xml:space="preserve">,</w:t>
      </w:r>
      <w:r>
        <w:t xml:space="preserve"> </w:t>
      </w:r>
      <w:r>
        <w:rPr>
          <w:rStyle w:val="VerbatimChar"/>
        </w:rPr>
        <w:t xml:space="preserve">--feature-without-video</w:t>
      </w:r>
      <w:r>
        <w:t xml:space="preserve">,</w:t>
      </w:r>
      <w:r>
        <w:t xml:space="preserve"> </w:t>
      </w:r>
      <w:r>
        <w:rPr>
          <w:rStyle w:val="VerbatimChar"/>
        </w:rPr>
        <w:t xml:space="preserve">--frozen-video-OK</w:t>
      </w:r>
      <w:r>
        <w:t xml:space="preserve">,</w:t>
      </w:r>
      <w:r>
        <w:t xml:space="preserve"> </w:t>
      </w:r>
      <w:r>
        <w:rPr>
          <w:rStyle w:val="VerbatimChar"/>
        </w:rPr>
        <w:t xml:space="preserve">--bluff-response-video-OK</w:t>
      </w:r>
      <w:r>
        <w:t xml:space="preserve">,</w:t>
      </w:r>
      <w:r>
        <w:t xml:space="preserve"> </w:t>
      </w:r>
      <w:r>
        <w:rPr>
          <w:rStyle w:val="VerbatimChar"/>
        </w:rPr>
        <w:t xml:space="preserve">--skip-video-analysis</w:t>
      </w:r>
      <w:r>
        <w:t xml:space="preserve">,</w:t>
      </w:r>
      <w:r>
        <w:t xml:space="preserve"> </w:t>
      </w:r>
      <w:r>
        <w:rPr>
          <w:rStyle w:val="VerbatimChar"/>
        </w:rPr>
        <w:t xml:space="preserve">--feature-ledger-incomplete-OK</w:t>
      </w:r>
      <w:r>
        <w:t xml:space="preserve">,</w:t>
      </w:r>
      <w:r>
        <w:t xml:space="preserve"> </w:t>
      </w:r>
      <w:r>
        <w:rPr>
          <w:rStyle w:val="VerbatimChar"/>
        </w:rPr>
        <w:t xml:space="preserve">--no-docx-export</w:t>
      </w:r>
      <w:r>
        <w:t xml:space="preserve">,</w:t>
      </w:r>
      <w:r>
        <w:t xml:space="preserve"> </w:t>
      </w:r>
      <w:r>
        <w:rPr>
          <w:rStyle w:val="VerbatimChar"/>
        </w:rPr>
        <w:t xml:space="preserve">--allow-feature-ledger-drift</w:t>
      </w:r>
      <w:r>
        <w:t xml:space="preserve"> </w:t>
      </w:r>
      <w:r>
        <w:t xml:space="preserve">flag.</w:t>
      </w:r>
    </w:p>
    <w:p>
      <w:pPr>
        <w:pStyle w:val="BodyText"/>
      </w:pPr>
      <w:r>
        <w:rPr>
          <w:b/>
          <w:bCs/>
        </w:rPr>
        <w:t xml:space="preserve">§11.4.154 — Window-scoped capture + fresh-corpus rotation for feature/QA recordings (User mandate, 2026-06-15).</w:t>
      </w:r>
      <w:r>
        <w:t xml:space="preserve"> </w:t>
      </w:r>
      <w:r>
        <w:t xml:space="preserve">Verbatim: "recording you perform does record the window containing apps and services, not the whole desktop or monitor screen!" + "All old recording files MUST BE removed when new one starts!" Refines §11.4.2/.5/.107/.153 recording discipline with two capture-hygiene invariants.</w:t>
      </w:r>
      <w:r>
        <w:t xml:space="preserve"> </w:t>
      </w:r>
      <w:r>
        <w:rPr>
          <w:b/>
          <w:bCs/>
        </w:rPr>
        <w:t xml:space="preserve">(A) Window-scoped, NOT whole-screen</w:t>
      </w:r>
      <w:r>
        <w:t xml:space="preserve"> </w:t>
      </w:r>
      <w:r>
        <w:t xml:space="preserve">— every feature/QA video MUST capture ONLY the window/surface of the app/service under test (GUI window / CLI-TUI terminal pane / web tab-viewport / device-emulator-simulator frame), NEVER the whole desktop/monitor or unrelated windows; whole-desktop capture leaks operator-private content (§11.4.10/.83), dilutes the §11.4.107 liveness/freeze oracle, and breaks the §11.4.137 OCR/ROI content oracle. Target the window/region by stable identity (window id/title, device serial, browser context, tmux target) per §11.4.111 — never a fixed full-screen device index. Platform genuinely cannot capture below whole-screen ⇒ honest §11.4.3 SKIP + tracked migration item, never a whole-screen pass-off.</w:t>
      </w:r>
      <w:r>
        <w:t xml:space="preserve"> </w:t>
      </w:r>
      <w:r>
        <w:rPr>
          <w:b/>
          <w:bCs/>
        </w:rPr>
        <w:t xml:space="preserve">(B) Fresh-corpus rotation</w:t>
      </w:r>
      <w:r>
        <w:t xml:space="preserve"> </w:t>
      </w:r>
      <w:r>
        <w:t xml:space="preserve">— when a new recording run for a scope begins, the agent's OWN prior in-scope stale recordings at the raw recording path MUST be removed FIRST so the live corpus reflects the current run (§11.4.107 not-stale + §11.4.86 roster-freshness). Honest boundary (§11.4.6 + §9.2): "remove old" = the agent's own prior recordings for the SAME scope/project ONLY — NEVER another project's/scope's/operator-authored files; uncertain ⇒ surface, don't delete (§11.4.122); committed</w:t>
      </w:r>
      <w:r>
        <w:t xml:space="preserve"> </w:t>
      </w:r>
      <w:r>
        <w:rPr>
          <w:rStyle w:val="VerbatimChar"/>
        </w:rPr>
        <w:t xml:space="preserve">docs/qa/&lt;run-id&gt;/</w:t>
      </w:r>
      <w:r>
        <w:t xml:space="preserve"> </w:t>
      </w:r>
      <w:r>
        <w:t xml:space="preserve">evidence (§11.4.83) is the durable record, NOT rotated. Classification: universal (§11.4.17). Composes §11.4.2/.5/.10/.83/.86/.107/.111/.122/.128/.137/.153/§9.2/.6. Propagation gate</w:t>
      </w:r>
      <w:r>
        <w:t xml:space="preserve"> </w:t>
      </w:r>
      <w:r>
        <w:rPr>
          <w:rStyle w:val="VerbatimChar"/>
        </w:rPr>
        <w:t xml:space="preserve">CM-COVENANT-114-154-PROPAGATION</w:t>
      </w:r>
      <w:r>
        <w:t xml:space="preserve"> </w:t>
      </w:r>
      <w:r>
        <w:t xml:space="preserve">(literal</w:t>
      </w:r>
      <w:r>
        <w:t xml:space="preserve"> </w:t>
      </w:r>
      <w:r>
        <w:rPr>
          <w:rStyle w:val="VerbatimChar"/>
        </w:rPr>
        <w:t xml:space="preserve">11.4.154</w:t>
      </w:r>
      <w:r>
        <w:t xml:space="preserve">) + recommended gate</w:t>
      </w:r>
      <w:r>
        <w:t xml:space="preserve"> </w:t>
      </w:r>
      <w:r>
        <w:rPr>
          <w:rStyle w:val="VerbatimChar"/>
        </w:rPr>
        <w:t xml:space="preserve">CM-WINDOW-SCOPED-FRESH-CORPUS-RECORDING</w:t>
      </w:r>
      <w:r>
        <w:t xml:space="preserve"> </w:t>
      </w:r>
      <w:r>
        <w:t xml:space="preserve">+ paired §1.1 mutation.</w:t>
      </w:r>
    </w:p>
    <w:p>
      <w:pPr>
        <w:pStyle w:val="BodyText"/>
      </w:pP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§11.4.154. Non-compliance is a release blocker. No escape hatch — no</w:t>
      </w:r>
      <w:r>
        <w:t xml:space="preserve"> </w:t>
      </w:r>
      <w:r>
        <w:rPr>
          <w:rStyle w:val="VerbatimChar"/>
        </w:rPr>
        <w:t xml:space="preserve">--whole-screen-capture-OK</w:t>
      </w:r>
      <w:r>
        <w:t xml:space="preserve">,</w:t>
      </w:r>
      <w:r>
        <w:t xml:space="preserve"> </w:t>
      </w:r>
      <w:r>
        <w:rPr>
          <w:rStyle w:val="VerbatimChar"/>
        </w:rPr>
        <w:t xml:space="preserve">--skip-window-scope</w:t>
      </w:r>
      <w:r>
        <w:t xml:space="preserve">,</w:t>
      </w:r>
      <w:r>
        <w:t xml:space="preserve"> </w:t>
      </w:r>
      <w:r>
        <w:rPr>
          <w:rStyle w:val="VerbatimChar"/>
        </w:rPr>
        <w:t xml:space="preserve">--keep-stale-recordings</w:t>
      </w:r>
      <w:r>
        <w:t xml:space="preserve">,</w:t>
      </w:r>
      <w:r>
        <w:t xml:space="preserve"> </w:t>
      </w:r>
      <w:r>
        <w:rPr>
          <w:rStyle w:val="VerbatimChar"/>
        </w:rPr>
        <w:t xml:space="preserve">--no-corpus-rotation</w:t>
      </w:r>
      <w:r>
        <w:t xml:space="preserve">,</w:t>
      </w:r>
      <w:r>
        <w:t xml:space="preserve"> </w:t>
      </w:r>
      <w:r>
        <w:rPr>
          <w:rStyle w:val="VerbatimChar"/>
        </w:rPr>
        <w:t xml:space="preserve">--full-desktop-recording</w:t>
      </w:r>
      <w:r>
        <w:t xml:space="preserve"> </w:t>
      </w:r>
      <w:r>
        <w:t xml:space="preserve">flag.</w:t>
      </w:r>
      <w:r>
        <w:t xml:space="preserve"> </w:t>
      </w:r>
      <w:r>
        <w:rPr>
          <w:b/>
          <w:bCs/>
        </w:rPr>
        <w:t xml:space="preserve">(C) MP4 auto-conversion REQUIRED.</w:t>
      </w:r>
      <w:r>
        <w:t xml:space="preserve"> </w:t>
      </w:r>
      <w:r>
        <w:t xml:space="preserve">Any</w:t>
      </w:r>
      <w:r>
        <w:t xml:space="preserve"> </w:t>
      </w:r>
      <w:r>
        <w:rPr>
          <w:rStyle w:val="VerbatimChar"/>
        </w:rPr>
        <w:t xml:space="preserve">.cast</w:t>
      </w:r>
      <w:r>
        <w:t xml:space="preserve"> </w:t>
      </w:r>
      <w:r>
        <w:t xml:space="preserve">file produced MUST be auto-converted to</w:t>
      </w:r>
      <w:r>
        <w:t xml:space="preserve"> </w:t>
      </w:r>
      <w:r>
        <w:rPr>
          <w:rStyle w:val="VerbatimChar"/>
        </w:rPr>
        <w:t xml:space="preserve">.mp4</w:t>
      </w:r>
      <w:r>
        <w:t xml:space="preserve"> </w:t>
      </w:r>
      <w:r>
        <w:t xml:space="preserve">via</w:t>
      </w:r>
      <w:r>
        <w:t xml:space="preserve"> </w:t>
      </w:r>
      <w:r>
        <w:rPr>
          <w:rStyle w:val="VerbatimChar"/>
        </w:rPr>
        <w:t xml:space="preserve">agg</w:t>
      </w:r>
      <w:r>
        <w:t xml:space="preserve"> </w:t>
      </w:r>
      <w:r>
        <w:t xml:space="preserve">+</w:t>
      </w:r>
      <w:r>
        <w:t xml:space="preserve"> </w:t>
      </w:r>
      <w:r>
        <w:rPr>
          <w:rStyle w:val="VerbatimChar"/>
        </w:rPr>
        <w:t xml:space="preserve">ffmpeg</w:t>
      </w:r>
      <w:r>
        <w:t xml:space="preserve"> </w:t>
      </w:r>
      <w:r>
        <w:t xml:space="preserve">immediately after capture. The</w:t>
      </w:r>
      <w:r>
        <w:t xml:space="preserve"> </w:t>
      </w:r>
      <w:r>
        <w:rPr>
          <w:rStyle w:val="VerbatimChar"/>
        </w:rPr>
        <w:t xml:space="preserve">.mp4</w:t>
      </w:r>
      <w:r>
        <w:t xml:space="preserve"> </w:t>
      </w:r>
      <w:r>
        <w:t xml:space="preserve">is the primary evidence;</w:t>
      </w:r>
      <w:r>
        <w:t xml:space="preserve"> </w:t>
      </w:r>
      <w:r>
        <w:rPr>
          <w:rStyle w:val="VerbatimChar"/>
        </w:rPr>
        <w:t xml:space="preserve">.cast</w:t>
      </w:r>
      <w:r>
        <w:t xml:space="preserve"> </w:t>
      </w:r>
      <w:r>
        <w:t xml:space="preserve">is supplementary only.</w:t>
      </w:r>
    </w:p>
    <w:p>
      <w:pPr>
        <w:pStyle w:val="BodyText"/>
      </w:pPr>
      <w:r>
        <w:rPr>
          <w:b/>
          <w:bCs/>
        </w:rPr>
        <w:t xml:space="preserve">§11.4.155 — Project-name-prefixed feature/QA recording filenames (User mandate, 2026-06-15).</w:t>
      </w:r>
      <w:r>
        <w:t xml:space="preserve"> </w:t>
      </w:r>
      <w:r>
        <w:t xml:space="preserve">Verbatim: "All recorded videos MUST START with prefix: the PROJECT NAME (ALWAYS USE THE PROJECT NAME). Project name MUST be obtained according to the constitution's own project-name resolution." Every recorded video the project produces — every feature/QA real-use recording (§11.4.153), every window-scoped capture (§11.4.154), every always-on device recording (§11.4.128), every raw or curated artefact at the project-declared recording path (§11.4.35) + the committed</w:t>
      </w:r>
      <w:r>
        <w:t xml:space="preserve"> </w:t>
      </w:r>
      <w:r>
        <w:rPr>
          <w:rStyle w:val="VerbatimChar"/>
        </w:rPr>
        <w:t xml:space="preserve">docs/qa/&lt;run-id&gt;/</w:t>
      </w:r>
      <w:r>
        <w:t xml:space="preserve"> </w:t>
      </w:r>
      <w:r>
        <w:t xml:space="preserve">trail (§11.4.83) — MUST have a filename that STARTS WITH the PROJECT-NAME prefix, ALWAYS; an unprefixed recording is a §11.4.155 violation (a multi-project/scope corpus on one host per §11.4.128/.103 becomes un-greppable + un-attributable — the §11.4.151 identify-and-grep failure on the recording-corpus axis).</w:t>
      </w:r>
      <w:r>
        <w:t xml:space="preserve"> </w:t>
      </w:r>
      <w:r>
        <w:rPr>
          <w:b/>
          <w:bCs/>
        </w:rPr>
        <w:t xml:space="preserve">Prefix resolution (closed-set, deterministic — §11.4.6, IDENTICAL to §11.4.151):</w:t>
      </w:r>
      <w:r>
        <w:t xml:space="preserve"> </w:t>
      </w:r>
      <w:r>
        <w:t xml:space="preserve">(1)</w:t>
      </w:r>
      <w:r>
        <w:t xml:space="preserve"> </w:t>
      </w:r>
      <w:r>
        <w:rPr>
          <w:rStyle w:val="VerbatimChar"/>
        </w:rPr>
        <w:t xml:space="preserve">HELIX_RELEASE_PREFIX</w:t>
      </w:r>
      <w:r>
        <w:t xml:space="preserve"> </w:t>
      </w:r>
      <w:r>
        <w:t xml:space="preserve">from</w:t>
      </w:r>
      <w:r>
        <w:t xml:space="preserve"> </w:t>
      </w:r>
      <w:r>
        <w:rPr>
          <w:rStyle w:val="VerbatimChar"/>
        </w:rPr>
        <w:t xml:space="preserve">.env</w:t>
      </w:r>
      <w:r>
        <w:t xml:space="preserve"> </w:t>
      </w:r>
      <w:r>
        <w:t xml:space="preserve">(authoritative, git-ignored §11.4.30, documented in tracked</w:t>
      </w:r>
      <w:r>
        <w:t xml:space="preserve"> </w:t>
      </w:r>
      <w:r>
        <w:rPr>
          <w:rStyle w:val="VerbatimChar"/>
        </w:rPr>
        <w:t xml:space="preserve">.env.example</w:t>
      </w:r>
      <w:r>
        <w:t xml:space="preserve"> </w:t>
      </w:r>
      <w:r>
        <w:t xml:space="preserve">§11.4.77) else (2) lowercased snake_case project-root dir name §11.4.29 — ALWAYS resolvable, zero operator input. SAME prefix for EVERY recording in a checkout so</w:t>
      </w:r>
      <w:r>
        <w:t xml:space="preserve"> </w:t>
      </w:r>
      <w:r>
        <w:rPr>
          <w:rStyle w:val="VerbatimChar"/>
        </w:rPr>
        <w:t xml:space="preserve">ls '&lt;PREFIX&gt;---'*</w:t>
      </w:r>
      <w:r>
        <w:t xml:space="preserve"> </w:t>
      </w:r>
      <w:r>
        <w:t xml:space="preserve">enumerates the corpus; canonical form</w:t>
      </w:r>
      <w:r>
        <w:t xml:space="preserve"> </w:t>
      </w:r>
      <w:r>
        <w:rPr>
          <w:rStyle w:val="VerbatimChar"/>
        </w:rPr>
        <w:t xml:space="preserve">&lt;PREFIX&gt;---&lt;feature-or-scope&gt;---&lt;run-id&gt;.&lt;ext&gt;</w:t>
      </w:r>
      <w:r>
        <w:t xml:space="preserve"> </w:t>
      </w:r>
      <w:r>
        <w:t xml:space="preserve">(</w:t>
      </w:r>
      <w:r>
        <w:rPr>
          <w:rStyle w:val="VerbatimChar"/>
        </w:rPr>
        <w:t xml:space="preserve">---</w:t>
      </w:r>
      <w:r>
        <w:t xml:space="preserve"> </w:t>
      </w:r>
      <w:r>
        <w:t xml:space="preserve">delimits the prefix unambiguously); MUST equal the §11.4.151-resolved release-tag prefix (divergence is itself a §11.4.155 violation — one project, one name). Honest boundary (§11.4.6): the prefix guarantees attribution + greppability, NOT content validity (still §11.4.107/.137/.153) and does NOT relax §11.4.154's window-scope/rotation (rotation removes the agent's OWN</w:t>
      </w:r>
      <w:r>
        <w:t xml:space="preserve"> </w:t>
      </w:r>
      <w:r>
        <w:rPr>
          <w:rStyle w:val="VerbatimChar"/>
        </w:rPr>
        <w:t xml:space="preserve">&lt;PREFIX&gt;---*</w:t>
      </w:r>
      <w:r>
        <w:t xml:space="preserve"> </w:t>
      </w:r>
      <w:r>
        <w:t xml:space="preserve">only; foreign/operator files surfaced not deleted §11.4.122/§9.2). Classification: universal (§11.4.17). Composes §11.4.151/.128/.153/.154/.111/.83/.6/.29/.30/.35/.77/.86/§1.1. Propagation gate</w:t>
      </w:r>
      <w:r>
        <w:t xml:space="preserve"> </w:t>
      </w:r>
      <w:r>
        <w:rPr>
          <w:rStyle w:val="VerbatimChar"/>
        </w:rPr>
        <w:t xml:space="preserve">CM-COVENANT-114-155-PROPAGATION</w:t>
      </w:r>
      <w:r>
        <w:t xml:space="preserve"> </w:t>
      </w:r>
      <w:r>
        <w:t xml:space="preserve">(literal</w:t>
      </w:r>
      <w:r>
        <w:t xml:space="preserve"> </w:t>
      </w:r>
      <w:r>
        <w:rPr>
          <w:rStyle w:val="VerbatimChar"/>
        </w:rPr>
        <w:t xml:space="preserve">11.4.155</w:t>
      </w:r>
      <w:r>
        <w:t xml:space="preserve">) + recommended gate</w:t>
      </w:r>
      <w:r>
        <w:t xml:space="preserve"> </w:t>
      </w:r>
      <w:r>
        <w:rPr>
          <w:rStyle w:val="VerbatimChar"/>
        </w:rPr>
        <w:t xml:space="preserve">CM-RECORDING-PROJECT-NAME-PREFIX</w:t>
      </w:r>
      <w:r>
        <w:t xml:space="preserve"> </w:t>
      </w:r>
      <w:r>
        <w:t xml:space="preserve">+ paired §1.1 mutation.</w:t>
      </w:r>
    </w:p>
    <w:p>
      <w:pPr>
        <w:pStyle w:val="BodyText"/>
      </w:pP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§11.4.155. Non-compliance is a release blocker. No escape hatch — no</w:t>
      </w:r>
      <w:r>
        <w:t xml:space="preserve"> </w:t>
      </w:r>
      <w:r>
        <w:rPr>
          <w:rStyle w:val="VerbatimChar"/>
        </w:rPr>
        <w:t xml:space="preserve">--no-recording-prefix</w:t>
      </w:r>
      <w:r>
        <w:t xml:space="preserve">,</w:t>
      </w:r>
      <w:r>
        <w:t xml:space="preserve"> </w:t>
      </w:r>
      <w:r>
        <w:rPr>
          <w:rStyle w:val="VerbatimChar"/>
        </w:rPr>
        <w:t xml:space="preserve">--recording-without-project-name</w:t>
      </w:r>
      <w:r>
        <w:t xml:space="preserve">,</w:t>
      </w:r>
      <w:r>
        <w:t xml:space="preserve"> </w:t>
      </w:r>
      <w:r>
        <w:rPr>
          <w:rStyle w:val="VerbatimChar"/>
        </w:rPr>
        <w:t xml:space="preserve">--unprefixed-recording</w:t>
      </w:r>
      <w:r>
        <w:t xml:space="preserve">,</w:t>
      </w:r>
      <w:r>
        <w:t xml:space="preserve"> </w:t>
      </w:r>
      <w:r>
        <w:rPr>
          <w:rStyle w:val="VerbatimChar"/>
        </w:rPr>
        <w:t xml:space="preserve">--prefix-optional-for-recording</w:t>
      </w:r>
      <w:r>
        <w:t xml:space="preserve">,</w:t>
      </w:r>
      <w:r>
        <w:t xml:space="preserve"> </w:t>
      </w:r>
      <w:r>
        <w:rPr>
          <w:rStyle w:val="VerbatimChar"/>
        </w:rPr>
        <w:t xml:space="preserve">--differing-recording-prefix</w:t>
      </w:r>
      <w:r>
        <w:t xml:space="preserve"> </w:t>
      </w:r>
      <w:r>
        <w:t xml:space="preserve">flag.</w:t>
      </w:r>
    </w:p>
    <w:p>
      <w:pPr>
        <w:pStyle w:val="BodyText"/>
      </w:pPr>
      <w:r>
        <w:rPr>
          <w:b/>
          <w:bCs/>
        </w:rPr>
        <w:t xml:space="preserve">§11.4.156 — All CI/CD automation (GitHub Actions / GitLab pipelines / equivalents) MUST be disabled (User mandate, 2026-06-15).</w:t>
      </w:r>
      <w:r>
        <w:t xml:space="preserve"> </w:t>
      </w:r>
      <w:r>
        <w:t xml:space="preserve">Verbatim operator mandate: "Any GitHub actions or GitLab pipelines MUST BE disabled! Add this critical mandatory rule / mandatory constraint into the root constitution Submodule, commit and fetch all its changes to all upstreams and make sure we respect and follow this rule (we do apply it) ASAP!!!" Every repository this Constitution governs — main repo, this constitution submodule, every owned + nested submodule we author and push — MUST ship with ALL server-side CI/CD automation DISABLED: no push to any owned upstream may trigger a GitHub Actions run, GitLab pipeline, or equivalent (Jenkins/CircleCI/Travis/Drone/Woodpecker/Bitbucket/Azure, any</w:t>
      </w:r>
      <w:r>
        <w:t xml:space="preserve"> </w:t>
      </w:r>
      <w:r>
        <w:rPr>
          <w:rStyle w:val="VerbatimChar"/>
        </w:rPr>
        <w:t xml:space="preserve">on: push</w:t>
      </w:r>
      <w:r>
        <w:t xml:space="preserve">/</w:t>
      </w:r>
      <w:r>
        <w:rPr>
          <w:rStyle w:val="VerbatimChar"/>
        </w:rPr>
        <w:t xml:space="preserve">schedule</w:t>
      </w:r>
      <w:r>
        <w:t xml:space="preserve">/</w:t>
      </w:r>
      <w:r>
        <w:rPr>
          <w:rStyle w:val="VerbatimChar"/>
        </w:rPr>
        <w:t xml:space="preserve">workflow_dispatch</w:t>
      </w:r>
      <w:r>
        <w:t xml:space="preserve">). GENERALISES + makes ABSOLUTE the §11.4.75 Layer-5 posture (remote CI DISABLED, workflow preserved at a</w:t>
      </w:r>
      <w:r>
        <w:t xml:space="preserve"> </w:t>
      </w:r>
      <w:r>
        <w:rPr>
          <w:rStyle w:val="VerbatimChar"/>
        </w:rPr>
        <w:t xml:space="preserve">…disabled-local-only</w:t>
      </w:r>
      <w:r>
        <w:t xml:space="preserve"> </w:t>
      </w:r>
      <w:r>
        <w:t xml:space="preserve">non-</w:t>
      </w:r>
      <w:r>
        <w:rPr>
          <w:rStyle w:val="VerbatimChar"/>
        </w:rPr>
        <w:t xml:space="preserve">.yml</w:t>
      </w:r>
      <w:r>
        <w:t xml:space="preserve"> </w:t>
      </w:r>
      <w:r>
        <w:t xml:space="preserve">name a provider ignores) across ALL governed repos; enforcement migrates to the LOCAL §11.4.75 git-hook ritual + §11.4.40 pre-tag sweep, never a remote runner. ALL hold:</w:t>
      </w:r>
      <w:r>
        <w:t xml:space="preserve"> </w:t>
      </w:r>
      <w:r>
        <w:rPr>
          <w:b/>
          <w:bCs/>
        </w:rPr>
        <w:t xml:space="preserve">(A)</w:t>
      </w:r>
      <w:r>
        <w:t xml:space="preserve"> </w:t>
      </w:r>
      <w:r>
        <w:t xml:space="preserve">zero active</w:t>
      </w:r>
      <w:r>
        <w:t xml:space="preserve"> </w:t>
      </w:r>
      <w:r>
        <w:rPr>
          <w:rStyle w:val="VerbatimChar"/>
        </w:rPr>
        <w:t xml:space="preserve">.github/workflows/*.yml|yaml</w:t>
      </w:r>
      <w:r>
        <w:t xml:space="preserve"> </w:t>
      </w:r>
      <w:r>
        <w:t xml:space="preserve">/</w:t>
      </w:r>
      <w:r>
        <w:t xml:space="preserve"> </w:t>
      </w:r>
      <w:r>
        <w:rPr>
          <w:rStyle w:val="VerbatimChar"/>
        </w:rPr>
        <w:t xml:space="preserve">.gitlab-ci.yml</w:t>
      </w:r>
      <w:r>
        <w:t xml:space="preserve"> </w:t>
      </w:r>
      <w:r>
        <w:t xml:space="preserve">/</w:t>
      </w:r>
      <w:r>
        <w:t xml:space="preserve"> </w:t>
      </w:r>
      <w:r>
        <w:rPr>
          <w:rStyle w:val="VerbatimChar"/>
        </w:rPr>
        <w:t xml:space="preserve">.gitlab/**</w:t>
      </w:r>
      <w:r>
        <w:t xml:space="preserve"> </w:t>
      </w:r>
      <w:r>
        <w:t xml:space="preserve">/ equivalent at the ROOT of any governed repo/submodule (the only place a provider executes);</w:t>
      </w:r>
      <w:r>
        <w:t xml:space="preserve"> </w:t>
      </w:r>
      <w:r>
        <w:rPr>
          <w:b/>
          <w:bCs/>
        </w:rPr>
        <w:t xml:space="preserve">(B)</w:t>
      </w:r>
      <w:r>
        <w:t xml:space="preserve"> </w:t>
      </w:r>
      <w:r>
        <w:t xml:space="preserve">"disabled" = a push triggers ZERO runs — delete OR rename to a non-trigger name (§11.4.75</w:t>
      </w:r>
      <w:r>
        <w:t xml:space="preserve"> </w:t>
      </w:r>
      <w:r>
        <w:rPr>
          <w:rStyle w:val="VerbatimChar"/>
        </w:rPr>
        <w:t xml:space="preserve">.disabled</w:t>
      </w:r>
      <w:r>
        <w:t xml:space="preserve">/</w:t>
      </w:r>
      <w:r>
        <w:rPr>
          <w:rStyle w:val="VerbatimChar"/>
        </w:rPr>
        <w:t xml:space="preserve">.disabled-local-only</w:t>
      </w:r>
      <w:r>
        <w:t xml:space="preserve">); a live-</w:t>
      </w:r>
      <w:r>
        <w:rPr>
          <w:rStyle w:val="VerbatimChar"/>
        </w:rPr>
        <w:t xml:space="preserve">on:</w:t>
      </w:r>
      <w:r>
        <w:t xml:space="preserve">+</w:t>
      </w:r>
      <w:r>
        <w:rPr>
          <w:rStyle w:val="VerbatimChar"/>
        </w:rPr>
        <w:t xml:space="preserve">if:false</w:t>
      </w:r>
      <w:r>
        <w:t xml:space="preserve"> </w:t>
      </w:r>
      <w:r>
        <w:t xml:space="preserve">workflow still queues runs, NOT compliant;</w:t>
      </w:r>
      <w:r>
        <w:t xml:space="preserve"> </w:t>
      </w:r>
      <w:r>
        <w:rPr>
          <w:b/>
          <w:bCs/>
        </w:rPr>
        <w:t xml:space="preserve">(C)</w:t>
      </w:r>
      <w:r>
        <w:t xml:space="preserve"> </w:t>
      </w:r>
      <w:r>
        <w:t xml:space="preserve">scope = repos we author+push — vendored/third-party nested configs below the root (AOSP</w:t>
      </w:r>
      <w:r>
        <w:t xml:space="preserve"> </w:t>
      </w:r>
      <w:r>
        <w:rPr>
          <w:rStyle w:val="VerbatimChar"/>
        </w:rPr>
        <w:t xml:space="preserve">external/**</w:t>
      </w:r>
      <w:r>
        <w:t xml:space="preserve">,</w:t>
      </w:r>
      <w:r>
        <w:t xml:space="preserve"> </w:t>
      </w:r>
      <w:r>
        <w:rPr>
          <w:rStyle w:val="VerbatimChar"/>
        </w:rPr>
        <w:t xml:space="preserve">prebuilts/**</w:t>
      </w:r>
      <w:r>
        <w:t xml:space="preserve">, vendored submodules) are INERT (a provider never runs a non-root config), OUT of scope, MUST NOT be mass-edited (§11.4.29 vendor-exempt); test = "does a push to OUR upstream trigger a run?" yes⇒disable, inert⇒document+leave (§11.4.6 verify-not-assume);</w:t>
      </w:r>
      <w:r>
        <w:t xml:space="preserve"> </w:t>
      </w:r>
      <w:r>
        <w:rPr>
          <w:b/>
          <w:bCs/>
        </w:rPr>
        <w:t xml:space="preserve">(D)</w:t>
      </w:r>
      <w:r>
        <w:t xml:space="preserve"> </w:t>
      </w:r>
      <w:r>
        <w:t xml:space="preserve">no new CI may be added (release blocker);</w:t>
      </w:r>
      <w:r>
        <w:t xml:space="preserve"> </w:t>
      </w:r>
      <w:r>
        <w:rPr>
          <w:b/>
          <w:bCs/>
        </w:rPr>
        <w:t xml:space="preserve">(E)</w:t>
      </w:r>
      <w:r>
        <w:t xml:space="preserve"> </w:t>
      </w:r>
      <w:r>
        <w:t xml:space="preserve">pre-push verify</w:t>
      </w:r>
      <w:r>
        <w:t xml:space="preserve"> </w:t>
      </w:r>
      <w:r>
        <w:rPr>
          <w:rStyle w:val="VerbatimChar"/>
        </w:rPr>
        <w:t xml:space="preserve">git ls-files | grep -E '^\.github/workflows/.*\.ya?ml$|^\.gitlab-ci\.yml$'</w:t>
      </w:r>
      <w:r>
        <w:t xml:space="preserve"> </w:t>
      </w:r>
      <w:r>
        <w:t xml:space="preserve">empty for authored repos, §11.4.109-class PreToolUse guard + gate enforce mechanically. Honest boundary (§11.4.6): file-level disabling stops FILE-triggered runs, NOT provider-side server settings (org-default required workflows, branch-protection required checks, provider scheduled exports) — the operator turns those off; the agent documents what it cannot reach, never claims unachieved completeness. Composes §11.4.75/.29/.6/.40/.42/.109/.113/§2.1. Classification: universal (§11.4.17). Propagation gate</w:t>
      </w:r>
      <w:r>
        <w:t xml:space="preserve"> </w:t>
      </w:r>
      <w:r>
        <w:rPr>
          <w:rStyle w:val="VerbatimChar"/>
        </w:rPr>
        <w:t xml:space="preserve">CM-COVENANT-114-156-PROPAGATION</w:t>
      </w:r>
      <w:r>
        <w:t xml:space="preserve"> </w:t>
      </w:r>
      <w:r>
        <w:t xml:space="preserve">(literal</w:t>
      </w:r>
      <w:r>
        <w:t xml:space="preserve"> </w:t>
      </w:r>
      <w:r>
        <w:rPr>
          <w:rStyle w:val="VerbatimChar"/>
        </w:rPr>
        <w:t xml:space="preserve">11.4.156</w:t>
      </w:r>
      <w:r>
        <w:t xml:space="preserve">) + recommended gate</w:t>
      </w:r>
      <w:r>
        <w:t xml:space="preserve"> </w:t>
      </w:r>
      <w:r>
        <w:rPr>
          <w:rStyle w:val="VerbatimChar"/>
        </w:rPr>
        <w:t xml:space="preserve">CM-NO-ACTIVE-CI</w:t>
      </w:r>
      <w:r>
        <w:t xml:space="preserve"> </w:t>
      </w:r>
      <w:r>
        <w:t xml:space="preserve">+ paired §1.1 meta-test mutation (strip the literal → propagation gate FAILs; add a root</w:t>
      </w:r>
      <w:r>
        <w:t xml:space="preserve"> </w:t>
      </w:r>
      <w:r>
        <w:rPr>
          <w:rStyle w:val="VerbatimChar"/>
        </w:rPr>
        <w:t xml:space="preserve">.github/workflows/x.yml</w:t>
      </w:r>
      <w:r>
        <w:t xml:space="preserve"> </w:t>
      </w:r>
      <w:r>
        <w:t xml:space="preserve">to an authored repo →</w:t>
      </w:r>
      <w:r>
        <w:t xml:space="preserve"> </w:t>
      </w:r>
      <w:r>
        <w:rPr>
          <w:rStyle w:val="VerbatimChar"/>
        </w:rPr>
        <w:t xml:space="preserve">CM-NO-ACTIVE-CI</w:t>
      </w:r>
      <w:r>
        <w:t xml:space="preserve"> </w:t>
      </w:r>
      <w:r>
        <w:t xml:space="preserve">FAILs).</w:t>
      </w:r>
      <w:r>
        <w:t xml:space="preserve"> </w:t>
      </w: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§11.4.156. Non-compliance is a release blocker. No escape hatch — no</w:t>
      </w:r>
      <w:r>
        <w:t xml:space="preserve"> </w:t>
      </w:r>
      <w:r>
        <w:rPr>
          <w:rStyle w:val="VerbatimChar"/>
        </w:rPr>
        <w:t xml:space="preserve">--allow-ci</w:t>
      </w:r>
      <w:r>
        <w:t xml:space="preserve">,</w:t>
      </w:r>
      <w:r>
        <w:t xml:space="preserve"> </w:t>
      </w:r>
      <w:r>
        <w:rPr>
          <w:rStyle w:val="VerbatimChar"/>
        </w:rPr>
        <w:t xml:space="preserve">--enable-workflow</w:t>
      </w:r>
      <w:r>
        <w:t xml:space="preserve">,</w:t>
      </w:r>
      <w:r>
        <w:t xml:space="preserve"> </w:t>
      </w:r>
      <w:r>
        <w:rPr>
          <w:rStyle w:val="VerbatimChar"/>
        </w:rPr>
        <w:t xml:space="preserve">--keep-pipeline</w:t>
      </w:r>
      <w:r>
        <w:t xml:space="preserve">,</w:t>
      </w:r>
      <w:r>
        <w:t xml:space="preserve"> </w:t>
      </w:r>
      <w:r>
        <w:rPr>
          <w:rStyle w:val="VerbatimChar"/>
        </w:rPr>
        <w:t xml:space="preserve">--remote-ci-OK</w:t>
      </w:r>
      <w:r>
        <w:t xml:space="preserve">,</w:t>
      </w:r>
      <w:r>
        <w:t xml:space="preserve"> </w:t>
      </w:r>
      <w:r>
        <w:rPr>
          <w:rStyle w:val="VerbatimChar"/>
        </w:rPr>
        <w:t xml:space="preserve">--ci-exempt</w:t>
      </w:r>
      <w:r>
        <w:t xml:space="preserve"> </w:t>
      </w:r>
      <w:r>
        <w:t xml:space="preserve">flag.</w:t>
      </w:r>
    </w:p>
    <w:p>
      <w:pPr>
        <w:pStyle w:val="BodyText"/>
      </w:pPr>
      <w:r>
        <w:rPr>
          <w:b/>
          <w:bCs/>
        </w:rPr>
        <w:t xml:space="preserve">§11.4.157 — GEMINI.md maintained in lockstep with CLAUDE.md / AGENTS.md / QWEN.md (User mandate, 2026-06-15).</w:t>
      </w:r>
      <w:r>
        <w:t xml:space="preserve"> </w:t>
      </w:r>
      <w:r>
        <w:t xml:space="preserve">Verbatim operator mandate: "Make sure with CLAUDE.md, AGENTS.md, QWEN.md we maintain GEMINI.md too! Add this mandatory fact / rule to root constitution Submodule we are inheriting / extending - CONSITUTION.md, CLAUDE.md, QWEN.md, AGENTS.md, GEMINI.md and other related relevant files!" Forensic FACT (2026-06-15): when §11.4.156/§11.4.157 were authored, Constitution/CLAUDE/AGENTS/QWEN carried the family through §11.4.155 but GEMINI.md had silently drifted to §11.4.141 — 14 mandates (§11.4.142–155) never propagated — a §11.4 propagation-bluff (a Gemini-CLI agent reads a stale Constitution). GEMINI.md is a FIRST-CLASS governance context carrier EQUAL to CLAUDE.md/AGENTS.md/QWEN.md, never optional/best-effort. ALL hold:</w:t>
      </w:r>
      <w:r>
        <w:t xml:space="preserve"> </w:t>
      </w:r>
      <w:r>
        <w:rPr>
          <w:b/>
          <w:bCs/>
        </w:rPr>
        <w:t xml:space="preserve">(A)</w:t>
      </w:r>
      <w:r>
        <w:t xml:space="preserve"> </w:t>
      </w:r>
      <w:r>
        <w:t xml:space="preserve">five-carrier lockstep — no governance change is complete until GEMINI.md carries it alongside the other three mirrors; GEMINI.md is added to the §11.4.26 propagation + cross-reference set explicitly;</w:t>
      </w:r>
      <w:r>
        <w:t xml:space="preserve"> </w:t>
      </w:r>
      <w:r>
        <w:rPr>
          <w:b/>
          <w:bCs/>
        </w:rPr>
        <w:t xml:space="preserve">(B)</w:t>
      </w:r>
      <w:r>
        <w:t xml:space="preserve"> </w:t>
      </w:r>
      <w:r>
        <w:t xml:space="preserve">no silent drift — GEMINI.md lagging the other mirrors' highest rule is a §11.4.157 violation (§11.4.65-class), back-fill required;</w:t>
      </w:r>
      <w:r>
        <w:t xml:space="preserve"> </w:t>
      </w:r>
      <w:r>
        <w:rPr>
          <w:b/>
          <w:bCs/>
        </w:rPr>
        <w:t xml:space="preserve">(C)</w:t>
      </w:r>
      <w:r>
        <w:t xml:space="preserve"> </w:t>
      </w:r>
      <w:r>
        <w:t xml:space="preserve">equal status — GEMINI.md restates the SAME literal</w:t>
      </w:r>
      <w:r>
        <w:t xml:space="preserve"> </w:t>
      </w:r>
      <w:r>
        <w:rPr>
          <w:rStyle w:val="VerbatimChar"/>
        </w:rPr>
        <w:t xml:space="preserve">11.4.N</w:t>
      </w:r>
      <w:r>
        <w:t xml:space="preserve"> </w:t>
      </w:r>
      <w:r>
        <w:t xml:space="preserve">anchors the propagation gates require (§11.4.35), fleet count INCLUDES GEMINI.md;</w:t>
      </w:r>
      <w:r>
        <w:t xml:space="preserve"> </w:t>
      </w:r>
      <w:r>
        <w:rPr>
          <w:b/>
          <w:bCs/>
        </w:rPr>
        <w:t xml:space="preserve">(D)</w:t>
      </w:r>
      <w:r>
        <w:t xml:space="preserve"> </w:t>
      </w:r>
      <w:r>
        <w:t xml:space="preserve">consumer projects' own CLAUDE/AGENTS/QWEN/GEMINI bind too (§11.4.35). Honest boundary (§11.4.6): the §11.4.142–155 GEMINI.md back-fill is a tracked release-blocking remediation; claiming GEMINI.md "in sync" while the back-fill is incomplete is itself a §11.4.157 violation. Composes §11.4.26/.35/.17/.44/.65/.140/.156/§1.1. Classification: universal (§11.4.17). Propagation gate</w:t>
      </w:r>
      <w:r>
        <w:t xml:space="preserve"> </w:t>
      </w:r>
      <w:r>
        <w:rPr>
          <w:rStyle w:val="VerbatimChar"/>
        </w:rPr>
        <w:t xml:space="preserve">CM-COVENANT-114-157-PROPAGATION</w:t>
      </w:r>
      <w:r>
        <w:t xml:space="preserve"> </w:t>
      </w:r>
      <w:r>
        <w:t xml:space="preserve">(literal</w:t>
      </w:r>
      <w:r>
        <w:t xml:space="preserve"> </w:t>
      </w:r>
      <w:r>
        <w:rPr>
          <w:rStyle w:val="VerbatimChar"/>
        </w:rPr>
        <w:t xml:space="preserve">11.4.157</w:t>
      </w:r>
      <w:r>
        <w:t xml:space="preserve">, GEMINI.md INCLUDED) + recommended gate</w:t>
      </w:r>
      <w:r>
        <w:t xml:space="preserve"> </w:t>
      </w:r>
      <w:r>
        <w:rPr>
          <w:rStyle w:val="VerbatimChar"/>
        </w:rPr>
        <w:t xml:space="preserve">CM-GEMINI-MD-LOCKSTEP</w:t>
      </w:r>
      <w:r>
        <w:t xml:space="preserve"> </w:t>
      </w:r>
      <w:r>
        <w:t xml:space="preserve">+ paired §1.1 meta-test mutation.</w:t>
      </w:r>
      <w:r>
        <w:t xml:space="preserve"> </w:t>
      </w: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§11.4.157. Non-compliance is a release blocker. No escape hatch — no</w:t>
      </w:r>
      <w:r>
        <w:t xml:space="preserve"> </w:t>
      </w:r>
      <w:r>
        <w:rPr>
          <w:rStyle w:val="VerbatimChar"/>
        </w:rPr>
        <w:t xml:space="preserve">--skip-gemini-md</w:t>
      </w:r>
      <w:r>
        <w:t xml:space="preserve">,</w:t>
      </w:r>
      <w:r>
        <w:t xml:space="preserve"> </w:t>
      </w:r>
      <w:r>
        <w:rPr>
          <w:rStyle w:val="VerbatimChar"/>
        </w:rPr>
        <w:t xml:space="preserve">--gemini-optional</w:t>
      </w:r>
      <w:r>
        <w:t xml:space="preserve">,</w:t>
      </w:r>
      <w:r>
        <w:t xml:space="preserve"> </w:t>
      </w:r>
      <w:r>
        <w:rPr>
          <w:rStyle w:val="VerbatimChar"/>
        </w:rPr>
        <w:t xml:space="preserve">--gemini-lag-OK</w:t>
      </w:r>
      <w:r>
        <w:t xml:space="preserve">,</w:t>
      </w:r>
      <w:r>
        <w:t xml:space="preserve"> </w:t>
      </w:r>
      <w:r>
        <w:rPr>
          <w:rStyle w:val="VerbatimChar"/>
        </w:rPr>
        <w:t xml:space="preserve">--four-carrier-suffices</w:t>
      </w:r>
      <w:r>
        <w:t xml:space="preserve"> </w:t>
      </w:r>
      <w:r>
        <w:t xml:space="preserve">flag.</w:t>
      </w:r>
    </w:p>
    <w:p>
      <w:pPr>
        <w:pStyle w:val="BodyText"/>
      </w:pPr>
      <w:r>
        <w:rPr>
          <w:b/>
          <w:bCs/>
        </w:rPr>
        <w:t xml:space="preserve">§11.4.158 — Intensive all-feature/flow/edge-case video-recording + read-the-screen content-verification mandate (User mandate, 2026-06-16).</w:t>
      </w:r>
      <w:r>
        <w:t xml:space="preserve"> </w:t>
      </w:r>
      <w:r>
        <w:t xml:space="preserve">Every project MUST be covered by intensive automated testing that exercises + RECORDS every feature/flow/use-case/edge-case (valid/invalid/boundary/concurrent/failure-injection §11.4.85), each recording showing the feature GENUINELY WORKING with REAL results (real prompts→real responses→real outputs §11.4.153) and NO false/simulated/stale/frozen result (§11.4.2/.5/.107) — a recording showing an error/bluff/non-working feature is a FINDING (→§11.4.153(4)/§11.4.4 fix→retest→re-record), never a confirmation. The testing System MUST ACTUALLY READ every shown log line / message / UI label / dialog / toast / status text and VERIFY it is a genuine working result (OCR/ROI §11.4.117/.137 + confidence floor for pixel surfaces; direct capture for terminal/log; §11.4.107(10) self-validated golden-good/golden-bad analyzer) — "a video was produced" is NOT evidence, "the System read the screen + confirmed a genuine result" is. HelixQA (§11.4.27) MUST drive this exercise→record→read→score pass, PASS only on a read-confirmed genuine result + captured artefact path (§11.4.69). Default recording save path =</w:t>
      </w:r>
      <w:r>
        <w:t xml:space="preserve"> </w:t>
      </w:r>
      <w:r>
        <w:rPr>
          <w:rStyle w:val="VerbatimChar"/>
        </w:rPr>
        <w:t xml:space="preserve">$HOME/Downloads</w:t>
      </w:r>
      <w:r>
        <w:t xml:space="preserve"> </w:t>
      </w:r>
      <w:r>
        <w:t xml:space="preserve">(host user's home Downloads, resolved at runtime never hardcoded) unless a project declares an override per §11.4.35; §11.4.155 project-prefix + §11.4.154 window-scope/rotation + §11.4.128 git-ignored raw corpus + §11.4.83 curated docs/qa evidence apply.</w:t>
      </w:r>
      <w:r>
        <w:t xml:space="preserve"> </w:t>
      </w:r>
      <w:r>
        <w:rPr>
          <w:b/>
          <w:bCs/>
        </w:rPr>
        <w:t xml:space="preserve">Vision analysis MANDATORY for every recording</w:t>
      </w:r>
      <w:r>
        <w:t xml:space="preserve"> </w:t>
      </w:r>
      <w:r>
        <w:t xml:space="preserve">— after every recording, the agent MUST read the terminal output / video content and verify the feature actually works. A recording without a vision-confirmed verdict is a §11.4.158 violation. Composes §11.4.2/.5/.25/.27/.52/.69/.83/.85/.107/.108/.117/.118/.128/.137/.138/.153/.154/.155/§1.1. Classification: universal (§11.4.17). Propagation gate</w:t>
      </w:r>
      <w:r>
        <w:t xml:space="preserve"> </w:t>
      </w:r>
      <w:r>
        <w:rPr>
          <w:rStyle w:val="VerbatimChar"/>
        </w:rPr>
        <w:t xml:space="preserve">CM-COVENANT-114-158-PROPAGATION</w:t>
      </w:r>
      <w:r>
        <w:t xml:space="preserve"> </w:t>
      </w:r>
      <w:r>
        <w:t xml:space="preserve">(literal</w:t>
      </w:r>
      <w:r>
        <w:t xml:space="preserve"> </w:t>
      </w:r>
      <w:r>
        <w:rPr>
          <w:rStyle w:val="VerbatimChar"/>
        </w:rPr>
        <w:t xml:space="preserve">11.4.158</w:t>
      </w:r>
      <w:r>
        <w:t xml:space="preserve">) + recommended gates</w:t>
      </w:r>
      <w:r>
        <w:t xml:space="preserve"> </w:t>
      </w:r>
      <w:r>
        <w:rPr>
          <w:rStyle w:val="VerbatimChar"/>
        </w:rPr>
        <w:t xml:space="preserve">CM-INTENSIVE-RECORDING-COVERAGE</w:t>
      </w:r>
      <w:r>
        <w:t xml:space="preserve"> </w:t>
      </w:r>
      <w:r>
        <w:t xml:space="preserve">+</w:t>
      </w:r>
      <w:r>
        <w:t xml:space="preserve"> </w:t>
      </w:r>
      <w:r>
        <w:rPr>
          <w:rStyle w:val="VerbatimChar"/>
        </w:rPr>
        <w:t xml:space="preserve">CM-RECORDING-CONTENT-READ-VERIFIED</w:t>
      </w:r>
      <w:r>
        <w:t xml:space="preserve"> </w:t>
      </w:r>
      <w:r>
        <w:t xml:space="preserve">+ paired §1.1 mutation.</w:t>
      </w:r>
      <w:r>
        <w:t xml:space="preserve"> </w:t>
      </w: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§11.4.158. Non-compliance is a release blocker. No escape hatch — no</w:t>
      </w:r>
      <w:r>
        <w:t xml:space="preserve"> </w:t>
      </w:r>
      <w:r>
        <w:rPr>
          <w:rStyle w:val="VerbatimChar"/>
        </w:rPr>
        <w:t xml:space="preserve">--skip-recording-coverage</w:t>
      </w:r>
      <w:r>
        <w:t xml:space="preserve">,</w:t>
      </w:r>
      <w:r>
        <w:t xml:space="preserve"> </w:t>
      </w:r>
      <w:r>
        <w:rPr>
          <w:rStyle w:val="VerbatimChar"/>
        </w:rPr>
        <w:t xml:space="preserve">--video-without-content-read</w:t>
      </w:r>
      <w:r>
        <w:t xml:space="preserve">,</w:t>
      </w:r>
      <w:r>
        <w:t xml:space="preserve"> </w:t>
      </w:r>
      <w:r>
        <w:rPr>
          <w:rStyle w:val="VerbatimChar"/>
        </w:rPr>
        <w:t xml:space="preserve">--happy-path-recording-suffices</w:t>
      </w:r>
      <w:r>
        <w:t xml:space="preserve">,</w:t>
      </w:r>
      <w:r>
        <w:t xml:space="preserve"> </w:t>
      </w:r>
      <w:r>
        <w:rPr>
          <w:rStyle w:val="VerbatimChar"/>
        </w:rPr>
        <w:t xml:space="preserve">--recording-path-anywhere</w:t>
      </w:r>
      <w:r>
        <w:t xml:space="preserve">,</w:t>
      </w:r>
      <w:r>
        <w:t xml:space="preserve"> </w:t>
      </w:r>
      <w:r>
        <w:rPr>
          <w:rStyle w:val="VerbatimChar"/>
        </w:rPr>
        <w:t xml:space="preserve">--unread-recording-OK</w:t>
      </w:r>
      <w:r>
        <w:t xml:space="preserve">,</w:t>
      </w:r>
      <w:r>
        <w:t xml:space="preserve"> </w:t>
      </w:r>
      <w:r>
        <w:rPr>
          <w:rStyle w:val="VerbatimChar"/>
        </w:rPr>
        <w:t xml:space="preserve">--skip-helixqa-read</w:t>
      </w:r>
      <w:r>
        <w:t xml:space="preserve"> </w:t>
      </w:r>
      <w:r>
        <w:t xml:space="preserve">flag.</w:t>
      </w:r>
    </w:p>
    <w:p>
      <w:pPr>
        <w:pStyle w:val="BodyText"/>
      </w:pPr>
      <w:r>
        <w:rPr>
          <w:b/>
          <w:bCs/>
        </w:rPr>
        <w:t xml:space="preserve">§11.4.159 — Mandatory window-specific video recording + vision validation mandate (User mandate, 2026-06-20).</w:t>
      </w:r>
      <w:r>
        <w:t xml:space="preserve"> </w:t>
      </w:r>
      <w:r>
        <w:t xml:space="preserve">Every feature test, validation, verification, challenge, and QA session that produces video evidence MUST comply with ALL of the following:</w:t>
      </w:r>
      <w:r>
        <w:t xml:space="preserve"> </w:t>
      </w:r>
      <w:r>
        <w:rPr>
          <w:b/>
          <w:bCs/>
        </w:rPr>
        <w:t xml:space="preserve">(A) Window-specific recording ONLY</w:t>
      </w:r>
      <w:r>
        <w:t xml:space="preserve"> </w:t>
      </w:r>
      <w:r>
        <w:t xml:space="preserve">— every video MUST record ONLY the target application window (Terminal pane, TUI app, browser tab, emulator frame), NEVER the whole desktop/monitor screen; use macOS</w:t>
      </w:r>
      <w:r>
        <w:t xml:space="preserve"> </w:t>
      </w:r>
      <w:r>
        <w:rPr>
          <w:rStyle w:val="VerbatimChar"/>
        </w:rPr>
        <w:t xml:space="preserve">screencapture -l&lt;window_id&gt;</w:t>
      </w:r>
      <w:r>
        <w:t xml:space="preserve">, Linux</w:t>
      </w:r>
      <w:r>
        <w:t xml:space="preserve"> </w:t>
      </w:r>
      <w:r>
        <w:rPr>
          <w:rStyle w:val="VerbatimChar"/>
        </w:rPr>
        <w:t xml:space="preserve">xdotool</w:t>
      </w:r>
      <w:r>
        <w:t xml:space="preserve">+</w:t>
      </w:r>
      <w:r>
        <w:rPr>
          <w:rStyle w:val="VerbatimChar"/>
        </w:rPr>
        <w:t xml:space="preserve">ffmpeg</w:t>
      </w:r>
      <w:r>
        <w:t xml:space="preserve">, or equivalent; whole-desktop capture leaks operator-private content (§11.4.10), dilutes the §11.4.107 liveness oracle, and breaks §11.4.137 OCR/ROI; platform genuinely cannot capture below whole-screen =&gt; honest §11.4.3 SKIP + tracked migration item.</w:t>
      </w:r>
      <w:r>
        <w:t xml:space="preserve"> </w:t>
      </w:r>
      <w:r>
        <w:rPr>
          <w:b/>
          <w:bCs/>
        </w:rPr>
        <w:t xml:space="preserve">(B) MP4 format REQUIRED</w:t>
      </w:r>
      <w:r>
        <w:t xml:space="preserve"> </w:t>
      </w:r>
      <w:r>
        <w:t xml:space="preserve">—</w:t>
      </w:r>
      <w:r>
        <w:t xml:space="preserve"> </w:t>
      </w:r>
      <w:r>
        <w:rPr>
          <w:rStyle w:val="VerbatimChar"/>
        </w:rPr>
        <w:t xml:space="preserve">.mp4</w:t>
      </w:r>
      <w:r>
        <w:t xml:space="preserve"> </w:t>
      </w:r>
      <w:r>
        <w:t xml:space="preserve">(H.264,</w:t>
      </w:r>
      <w:r>
        <w:t xml:space="preserve"> </w:t>
      </w:r>
      <w:r>
        <w:rPr>
          <w:rStyle w:val="VerbatimChar"/>
        </w:rPr>
        <w:t xml:space="preserve">movflags +faststart</w:t>
      </w:r>
      <w:r>
        <w:t xml:space="preserve">,</w:t>
      </w:r>
      <w:r>
        <w:t xml:space="preserve"> </w:t>
      </w:r>
      <w:r>
        <w:rPr>
          <w:rStyle w:val="VerbatimChar"/>
        </w:rPr>
        <w:t xml:space="preserve">pix_fmt yuv420p</w:t>
      </w:r>
      <w:r>
        <w:t xml:space="preserve">);</w:t>
      </w:r>
      <w:r>
        <w:t xml:space="preserve"> </w:t>
      </w:r>
      <w:r>
        <w:rPr>
          <w:rStyle w:val="VerbatimChar"/>
        </w:rPr>
        <w:t xml:space="preserve">.cast</w:t>
      </w:r>
      <w:r>
        <w:t xml:space="preserve"> </w:t>
      </w:r>
      <w:r>
        <w:t xml:space="preserve">files are supplementary only; auto-convert via</w:t>
      </w:r>
      <w:r>
        <w:t xml:space="preserve"> </w:t>
      </w:r>
      <w:r>
        <w:rPr>
          <w:rStyle w:val="VerbatimChar"/>
        </w:rPr>
        <w:t xml:space="preserve">agg</w:t>
      </w:r>
      <w:r>
        <w:t xml:space="preserve">+</w:t>
      </w:r>
      <w:r>
        <w:rPr>
          <w:rStyle w:val="VerbatimChar"/>
        </w:rPr>
        <w:t xml:space="preserve">ffmpeg</w:t>
      </w:r>
      <w:r>
        <w:t xml:space="preserve"> </w:t>
      </w:r>
      <w:r>
        <w:t xml:space="preserve">per §11.4.154(C).</w:t>
      </w:r>
      <w:r>
        <w:t xml:space="preserve"> </w:t>
      </w:r>
      <w:r>
        <w:rPr>
          <w:b/>
          <w:bCs/>
        </w:rPr>
        <w:t xml:space="preserve">(C) Project-name prefix REQUIRED</w:t>
      </w:r>
      <w:r>
        <w:t xml:space="preserve"> </w:t>
      </w:r>
      <w:r>
        <w:t xml:space="preserve">— filename MUST start with project name in snake_case from</w:t>
      </w:r>
      <w:r>
        <w:t xml:space="preserve"> </w:t>
      </w:r>
      <w:r>
        <w:rPr>
          <w:rStyle w:val="VerbatimChar"/>
        </w:rPr>
        <w:t xml:space="preserve">HELIX_RELEASE_PREFIX</w:t>
      </w:r>
      <w:r>
        <w:t xml:space="preserve"> </w:t>
      </w:r>
      <w:r>
        <w:t xml:space="preserve">in</w:t>
      </w:r>
      <w:r>
        <w:t xml:space="preserve"> </w:t>
      </w:r>
      <w:r>
        <w:rPr>
          <w:rStyle w:val="VerbatimChar"/>
        </w:rPr>
        <w:t xml:space="preserve">.env</w:t>
      </w:r>
      <w:r>
        <w:t xml:space="preserve"> </w:t>
      </w:r>
      <w:r>
        <w:t xml:space="preserve">(§11.4.151) or lowercased project root dir name (§11.4.29); format</w:t>
      </w:r>
      <w:r>
        <w:t xml:space="preserve"> </w:t>
      </w:r>
      <w:r>
        <w:rPr>
          <w:rStyle w:val="VerbatimChar"/>
        </w:rPr>
        <w:t xml:space="preserve">&lt;project_name&gt;-&lt;feature&gt;-&lt;timestamp&gt;.mp4</w:t>
      </w:r>
      <w:r>
        <w:t xml:space="preserve">; unprefixed = violation.</w:t>
      </w:r>
      <w:r>
        <w:t xml:space="preserve"> </w:t>
      </w:r>
      <w:r>
        <w:rPr>
          <w:b/>
          <w:bCs/>
        </w:rPr>
        <w:t xml:space="preserve">(D) Mandatory vision validation</w:t>
      </w:r>
      <w:r>
        <w:t xml:space="preserve"> </w:t>
      </w:r>
      <w:r>
        <w:t xml:space="preserve">— after EVERY recording, the agent MUST read the terminal output / video content and verify: (i) feature ACTUALLY WORKS, (ii) LLM responses are REAL, (iii) all tests show PASS, (iv) no "TODO implement" / "simulate" / "for now" patterns, (v) output demonstrates end-user working feature; MUST produce a verdict (PASS/FAIL) with evidence path (§11.4.69).</w:t>
      </w:r>
      <w:r>
        <w:t xml:space="preserve"> </w:t>
      </w:r>
      <w:r>
        <w:rPr>
          <w:b/>
          <w:bCs/>
        </w:rPr>
        <w:t xml:space="preserve">(E) Terminal window cleanup</w:t>
      </w:r>
      <w:r>
        <w:t xml:space="preserve"> </w:t>
      </w:r>
      <w:r>
        <w:t xml:space="preserve">— after each recording, dismiss/close ONLY the Terminal window used for that recording (window-specific close via</w:t>
      </w:r>
      <w:r>
        <w:t xml:space="preserve"> </w:t>
      </w:r>
      <w:r>
        <w:rPr>
          <w:rStyle w:val="VerbatimChar"/>
        </w:rPr>
        <w:t xml:space="preserve">osascript</w:t>
      </w:r>
      <w:r>
        <w:t xml:space="preserve">/</w:t>
      </w:r>
      <w:r>
        <w:rPr>
          <w:rStyle w:val="VerbatimChar"/>
        </w:rPr>
        <w:t xml:space="preserve">xdotool</w:t>
      </w:r>
      <w:r>
        <w:t xml:space="preserve">); MUST NOT close windows belonging to other processes.</w:t>
      </w:r>
      <w:r>
        <w:t xml:space="preserve"> </w:t>
      </w:r>
      <w:r>
        <w:rPr>
          <w:b/>
          <w:bCs/>
        </w:rPr>
        <w:t xml:space="preserve">(F) Real results ONLY</w:t>
      </w:r>
      <w:r>
        <w:t xml:space="preserve"> </w:t>
      </w:r>
      <w:r>
        <w:t xml:space="preserve">— every recording MUST show REAL working features; errors/empty output/simulated responses trigger fix→retest→re-record.</w:t>
      </w:r>
      <w:r>
        <w:t xml:space="preserve"> </w:t>
      </w:r>
      <w:r>
        <w:rPr>
          <w:b/>
          <w:bCs/>
        </w:rPr>
        <w:t xml:space="preserve">(G) Re-runnable evidence</w:t>
      </w:r>
      <w:r>
        <w:t xml:space="preserve"> </w:t>
      </w:r>
      <w:r>
        <w:t xml:space="preserve">— the command shown MUST be re-runnable to produce the same results.</w:t>
      </w:r>
      <w:r>
        <w:t xml:space="preserve"> </w:t>
      </w:r>
      <w:r>
        <w:rPr>
          <w:b/>
          <w:bCs/>
        </w:rPr>
        <w:t xml:space="preserve">(H) Fresh-corpus rotation</w:t>
      </w:r>
      <w:r>
        <w:t xml:space="preserve"> </w:t>
      </w:r>
      <w:r>
        <w:t xml:space="preserve">— remove agent's own prior in-scope stale recordings FIRST (§11.4.154).</w:t>
      </w:r>
      <w:r>
        <w:t xml:space="preserve"> </w:t>
      </w:r>
      <w:r>
        <w:rPr>
          <w:b/>
          <w:bCs/>
        </w:rPr>
        <w:t xml:space="preserve">(I) Content verification MANDATORY — not duration-based</w:t>
      </w:r>
      <w:r>
        <w:t xml:space="preserve"> </w:t>
      </w:r>
      <w:r>
        <w:t xml:space="preserve">— the value of a recording is NOT its duration but its CONTENT; a recording MUST demonstrate the ACTUAL feature being used with REAL results; before accepting ANY recording, the agent MUST verify: expected output patterns ARE present (e.g., test PASS lines, API response data, feature-specific output), the feature ACTUALLY WORKS as demonstrated (not just "something ran"), LLM responses are REAL content (not simulated, not placeholder, not empty), every claim of "working" is backed by visible evidence; a 5-second recording showing a feature working correctly is MORE valuable than a 60-second recording of empty terminal; duration is NOT a proxy for quality.</w:t>
      </w:r>
      <w:r>
        <w:t xml:space="preserve"> </w:t>
      </w:r>
      <w:r>
        <w:rPr>
          <w:b/>
          <w:bCs/>
        </w:rPr>
        <w:t xml:space="preserve">(J) Expected-content specification REQUIRED</w:t>
      </w:r>
      <w:r>
        <w:t xml:space="preserve"> </w:t>
      </w:r>
      <w:r>
        <w:t xml:space="preserve">— before recording, the agent MUST specify what content SHOULD appear (expected patterns, expected test results, expected API responses); after recording, the agent MUST verify these patterns ARE present; if expected content is MISSING, the recording is REJECTED regardless of duration.</w:t>
      </w:r>
      <w:r>
        <w:t xml:space="preserve"> </w:t>
      </w:r>
      <w:r>
        <w:rPr>
          <w:b/>
          <w:bCs/>
        </w:rPr>
        <w:t xml:space="preserve">(K) Content-verification recording workflow</w:t>
      </w:r>
      <w:r>
        <w:t xml:space="preserve"> </w:t>
      </w:r>
      <w:r>
        <w:t xml:space="preserve">— mandated workflow: (1) SPECIFY expected content patterns, (2) RECORD the feature execution, (3) EXTRACT all text from the recording, (4) VERIFY expected patterns are present, (5) CHECK for simulated/placeholder content, (6) ACCEPT only if ALL patterns found AND zero bluffs detected, (7) REJECT and re-record if ANY pattern missing or bluff detected.</w:t>
      </w:r>
      <w:r>
        <w:t xml:space="preserve"> </w:t>
      </w:r>
      <w:r>
        <w:rPr>
          <w:b/>
          <w:bCs/>
        </w:rPr>
        <w:t xml:space="preserve">(L) Root cause analysis REQUIRED for rejected recordings</w:t>
      </w:r>
      <w:r>
        <w:t xml:space="preserve"> </w:t>
      </w:r>
      <w:r>
        <w:t xml:space="preserve">— when a recording is rejected (missing expected content, bluff detected, or empty capture), the agent MUST investigate WHY before re-recording per §11.4.102; determine the root cause (timing issue, wrong command, tool failure, etc.) and fix it; simply re-recording without understanding WHY the first attempt failed is a §11.4.159 violation.</w:t>
      </w:r>
      <w:r>
        <w:t xml:space="preserve"> </w:t>
      </w:r>
      <w:r>
        <w:rPr>
          <w:b/>
          <w:bCs/>
        </w:rPr>
        <w:t xml:space="preserve">(M) Real-time monitoring RECOMMENDED</w:t>
      </w:r>
      <w:r>
        <w:t xml:space="preserve"> </w:t>
      </w:r>
      <w:r>
        <w:t xml:space="preserve">— for complex features, use real-time monitoring that analyzes output DURING recording (not after); this catches issues immediately and allows corrective action before the recording completes. Classification: universal (§11.4.17). Composes §11.4.2/.3/.5/.10/.29/.69/.83/.107/.111/.128/.137/.151/.153/.154/.155/.158/§1.1. Propagation gate</w:t>
      </w:r>
      <w:r>
        <w:t xml:space="preserve"> </w:t>
      </w:r>
      <w:r>
        <w:rPr>
          <w:rStyle w:val="VerbatimChar"/>
        </w:rPr>
        <w:t xml:space="preserve">CM-COVENANT-114-159-PROPAGATION</w:t>
      </w:r>
      <w:r>
        <w:t xml:space="preserve"> </w:t>
      </w:r>
      <w:r>
        <w:t xml:space="preserve">(literal</w:t>
      </w:r>
      <w:r>
        <w:t xml:space="preserve"> </w:t>
      </w:r>
      <w:r>
        <w:rPr>
          <w:rStyle w:val="VerbatimChar"/>
        </w:rPr>
        <w:t xml:space="preserve">11.4.159</w:t>
      </w:r>
      <w:r>
        <w:t xml:space="preserve">) + recommended gate</w:t>
      </w:r>
      <w:r>
        <w:t xml:space="preserve"> </w:t>
      </w:r>
      <w:r>
        <w:rPr>
          <w:rStyle w:val="VerbatimChar"/>
        </w:rPr>
        <w:t xml:space="preserve">CM-WINDOW-VIDEO-VALIDATED</w:t>
      </w:r>
      <w:r>
        <w:t xml:space="preserve"> </w:t>
      </w:r>
      <w:r>
        <w:t xml:space="preserve">+ paired §1.1 mutation.</w:t>
      </w:r>
      <w:r>
        <w:t xml:space="preserve"> </w:t>
      </w: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§11.4.159. Non-compliance is a release blocker. No escape hatch — no</w:t>
      </w:r>
      <w:r>
        <w:t xml:space="preserve"> </w:t>
      </w:r>
      <w:r>
        <w:rPr>
          <w:rStyle w:val="VerbatimChar"/>
        </w:rPr>
        <w:t xml:space="preserve">--whole-screen-ok</w:t>
      </w:r>
      <w:r>
        <w:t xml:space="preserve">,</w:t>
      </w:r>
      <w:r>
        <w:t xml:space="preserve"> </w:t>
      </w:r>
      <w:r>
        <w:rPr>
          <w:rStyle w:val="VerbatimChar"/>
        </w:rPr>
        <w:t xml:space="preserve">--cast-only</w:t>
      </w:r>
      <w:r>
        <w:t xml:space="preserve">,</w:t>
      </w:r>
      <w:r>
        <w:t xml:space="preserve"> </w:t>
      </w:r>
      <w:r>
        <w:rPr>
          <w:rStyle w:val="VerbatimChar"/>
        </w:rPr>
        <w:t xml:space="preserve">--skip-vision-validation</w:t>
      </w:r>
      <w:r>
        <w:t xml:space="preserve">,</w:t>
      </w:r>
      <w:r>
        <w:t xml:space="preserve"> </w:t>
      </w:r>
      <w:r>
        <w:rPr>
          <w:rStyle w:val="VerbatimChar"/>
        </w:rPr>
        <w:t xml:space="preserve">--no-cleanup</w:t>
      </w:r>
      <w:r>
        <w:t xml:space="preserve">,</w:t>
      </w:r>
      <w:r>
        <w:t xml:space="preserve"> </w:t>
      </w:r>
      <w:r>
        <w:rPr>
          <w:rStyle w:val="VerbatimChar"/>
        </w:rPr>
        <w:t xml:space="preserve">--simulated-recording-ok</w:t>
      </w:r>
      <w:r>
        <w:t xml:space="preserve">,</w:t>
      </w:r>
      <w:r>
        <w:t xml:space="preserve"> </w:t>
      </w:r>
      <w:r>
        <w:rPr>
          <w:rStyle w:val="VerbatimChar"/>
        </w:rPr>
        <w:t xml:space="preserve">--unprefixed-recording</w:t>
      </w:r>
      <w:r>
        <w:t xml:space="preserve"> </w:t>
      </w:r>
      <w:r>
        <w:t xml:space="preserve">flag.</w:t>
      </w:r>
    </w:p>
    <w:p>
      <w:pPr>
        <w:pStyle w:val="BodyText"/>
      </w:pPr>
      <w:r>
        <w:rPr>
          <w:b/>
          <w:bCs/>
        </w:rPr>
        <w:t xml:space="preserve">§11.4.160 — Vision-verified recording + HelixQA bridge mandate (User mandate, 2026-06-21).</w:t>
      </w:r>
      <w:r>
        <w:t xml:space="preserve"> </w:t>
      </w:r>
      <w:r>
        <w:t xml:space="preserve">Compact summary: every video recording for feature/QA evidence MUST be processed through a vision/OCR pipeline that reads on-screen content and confirms expected results BEFORE acceptance; the recording system MUST provide a bridge feeding captured frames to HelixQA's test infrastructure (or equivalent) for automated read-the-screen verification against SPECIFY-phase expected patterns (§11.4.159(J)); capture frames at ≤5s intervals, run OCR/vision with self-validated analyzer (§11.4.107(10)), compare text against patterns, produce per-frame PASS/FAIL with evidence path, surface failures immediately for re-record (§11.4.159(L)). Project-configured parameters per §11.4.35. Honest boundary: does NOT replace §11.4.5 quality analysis nor §11.4.108 runtime-signature; FLAG_SECURE uses §11.4.117 proxy oracle. Classification: universal (§11.4.17). Propagation gate</w:t>
      </w:r>
      <w:r>
        <w:t xml:space="preserve"> </w:t>
      </w:r>
      <w:r>
        <w:rPr>
          <w:rStyle w:val="VerbatimChar"/>
        </w:rPr>
        <w:t xml:space="preserve">CM-COVENANT-114-160-PROPAGATION</w:t>
      </w:r>
      <w:r>
        <w:t xml:space="preserve"> </w:t>
      </w:r>
      <w:r>
        <w:t xml:space="preserve">+ recommended gate</w:t>
      </w:r>
      <w:r>
        <w:t xml:space="preserve"> </w:t>
      </w:r>
      <w:r>
        <w:rPr>
          <w:rStyle w:val="VerbatimChar"/>
        </w:rPr>
        <w:t xml:space="preserve">CM-VISION-VERIFIED-RECORDING-BRIDGE</w:t>
      </w:r>
      <w:r>
        <w:t xml:space="preserve"> </w:t>
      </w:r>
      <w:r>
        <w:t xml:space="preserve">+ paired §1.1 mutation.</w:t>
      </w:r>
    </w:p>
    <w:p>
      <w:pPr>
        <w:pStyle w:val="BodyText"/>
      </w:pPr>
      <w:r>
        <w:rPr>
          <w:b/>
          <w:bCs/>
        </w:rPr>
        <w:t xml:space="preserve">§11.4.161 — Rootless container runtime mandate (User mandate, 2026-06-21).</w:t>
      </w:r>
      <w:r>
        <w:t xml:space="preserve"> </w:t>
      </w:r>
      <w:r>
        <w:t xml:space="preserve">Compact summary: every project MUST use Podman rootless (or equivalent) for ALL containerized workloads — rootful Docker/sudo FORBIDDEN unless §11.4.112 platform constraint documented;</w:t>
      </w:r>
      <w:r>
        <w:t xml:space="preserve"> </w:t>
      </w:r>
      <w:r>
        <w:rPr>
          <w:rStyle w:val="VerbatimChar"/>
        </w:rPr>
        <w:t xml:space="preserve">vasic-digital/containers</w:t>
      </w:r>
      <w:r>
        <w:t xml:space="preserve"> </w:t>
      </w:r>
      <w:r>
        <w:t xml:space="preserve">Submodule (§11.4.76) sole orchestration layer via</w:t>
      </w:r>
      <w:r>
        <w:t xml:space="preserve"> </w:t>
      </w:r>
      <w:r>
        <w:rPr>
          <w:rStyle w:val="VerbatimChar"/>
        </w:rPr>
        <w:t xml:space="preserve">pkg/boot</w:t>
      </w:r>
      <w:r>
        <w:t xml:space="preserve">/</w:t>
      </w:r>
      <w:r>
        <w:rPr>
          <w:rStyle w:val="VerbatimChar"/>
        </w:rPr>
        <w:t xml:space="preserve">pkg/compose</w:t>
      </w:r>
      <w:r>
        <w:t xml:space="preserve">/</w:t>
      </w:r>
      <w:r>
        <w:rPr>
          <w:rStyle w:val="VerbatimChar"/>
        </w:rPr>
        <w:t xml:space="preserve">pkg/health</w:t>
      </w:r>
      <w:r>
        <w:t xml:space="preserve">; extend upstream per §11.4.74 for missing capabilities; integration tests boot infra on-demand. Honest boundary: does NOT replace §11.4.10 credentials nor §12.3 hygiene. Classification: universal (§11.4.17). Propagation gate</w:t>
      </w:r>
      <w:r>
        <w:t xml:space="preserve"> </w:t>
      </w:r>
      <w:r>
        <w:rPr>
          <w:rStyle w:val="VerbatimChar"/>
        </w:rPr>
        <w:t xml:space="preserve">CM-COVENANT-114-161-PROPAGATION</w:t>
      </w:r>
      <w:r>
        <w:t xml:space="preserve"> </w:t>
      </w:r>
      <w:r>
        <w:t xml:space="preserve">+ recommended gate</w:t>
      </w:r>
      <w:r>
        <w:t xml:space="preserve"> </w:t>
      </w:r>
      <w:r>
        <w:rPr>
          <w:rStyle w:val="VerbatimChar"/>
        </w:rPr>
        <w:t xml:space="preserve">CM-ROOTLESS-CONTAINER-RUNTIME</w:t>
      </w:r>
      <w:r>
        <w:t xml:space="preserve"> </w:t>
      </w:r>
      <w:r>
        <w:t xml:space="preserve">+ paired §1.1 mutation.</w:t>
      </w:r>
    </w:p>
    <w:p>
      <w:pPr>
        <w:pStyle w:val="BodyText"/>
      </w:pPr>
      <w:r>
        <w:rPr>
          <w:b/>
          <w:bCs/>
        </w:rPr>
        <w:t xml:space="preserve">§11.4.163 — Universal Media Validation (User mandate).</w:t>
      </w:r>
      <w:r>
        <w:t xml:space="preserve"> </w:t>
      </w:r>
      <w:r>
        <w:t xml:space="preserve">Every recorded artifact MUST pass a MEDIA VALIDATION pipeline — OCR for video/screenshots, transcription for audio, text parsing; compare against SPECIFY-phase patterns (§11.4.159(J)); self-validated analyzer (§11.4.107(10)); structured verdict with pinpoint on FAIL; post-recording and real-time triggers. Paired §1.1 mutation ensures golden-bad fixture FAILs. Classification: universal. Propagation gate</w:t>
      </w:r>
      <w:r>
        <w:t xml:space="preserve"> </w:t>
      </w:r>
      <w:r>
        <w:rPr>
          <w:rStyle w:val="VerbatimChar"/>
        </w:rPr>
        <w:t xml:space="preserve">CM-COVENANT-114-163-PROPAGATION</w:t>
      </w:r>
      <w:r>
        <w:t xml:space="preserve"> </w:t>
      </w:r>
      <w:r>
        <w:t xml:space="preserve">+ paired §1.1 mutation.</w:t>
      </w:r>
    </w:p>
    <w:p>
      <w:pPr>
        <w:pStyle w:val="BodyText"/>
      </w:pPr>
      <w:r>
        <w:rPr>
          <w:b/>
          <w:bCs/>
        </w:rPr>
        <w:t xml:space="preserve">§11.4.164 — Universal Auto-Propagation Hook (User mandate).</w:t>
      </w:r>
      <w:r>
        <w:t xml:space="preserve"> </w:t>
      </w:r>
      <w:r>
        <w:t xml:space="preserve">Every constitutional pull triggers</w:t>
      </w:r>
      <w:r>
        <w:t xml:space="preserve"> </w:t>
      </w:r>
      <w:r>
        <w:rPr>
          <w:rStyle w:val="VerbatimChar"/>
        </w:rPr>
        <w:t xml:space="preserve">post_update_hook.sh</w:t>
      </w:r>
      <w:r>
        <w:t xml:space="preserve"> </w:t>
      </w:r>
      <w:r>
        <w:t xml:space="preserve">— detects changed files, registers skills/MCP/hooks/scripts, logs summary. Consumer MUST invoke after every pull. Classification: universal. Propagation gate</w:t>
      </w:r>
      <w:r>
        <w:t xml:space="preserve"> </w:t>
      </w:r>
      <w:r>
        <w:rPr>
          <w:rStyle w:val="VerbatimChar"/>
        </w:rPr>
        <w:t xml:space="preserve">CM-COVENANT-114-164-PROPAGATION</w:t>
      </w:r>
      <w:r>
        <w:t xml:space="preserve"> </w:t>
      </w:r>
      <w:r>
        <w:t xml:space="preserve">+ paired §1.1 mutation.</w:t>
      </w:r>
    </w:p>
    <w:p>
      <w:pPr>
        <w:pStyle w:val="BodyText"/>
      </w:pPr>
      <w:r>
        <w:rPr>
          <w:b/>
          <w:bCs/>
        </w:rPr>
        <w:t xml:space="preserve">§11.4.165 — Universal Independent Verification Agent (User mandate).</w:t>
      </w:r>
      <w:r>
        <w:t xml:space="preserve"> </w:t>
      </w:r>
      <w:r>
        <w:t xml:space="preserve">Every code/media/docs/config output MUST pass INDEPENDENT verifier (§11.4.70/.20), iterate to GO per §11.4.134. CODE: review+build+mutations+runtime-signature. MEDIA: pipeline+genuine+format. DOCS: exports+revision. CONFIG: syntax+schema+leaks. Self-validated by §1.1 mutation. Classification: universal. Propagation gate</w:t>
      </w:r>
      <w:r>
        <w:t xml:space="preserve"> </w:t>
      </w:r>
      <w:r>
        <w:rPr>
          <w:rStyle w:val="VerbatimChar"/>
        </w:rPr>
        <w:t xml:space="preserve">CM-COVENANT-114-165-PROPAGATION</w:t>
      </w:r>
      <w:r>
        <w:t xml:space="preserve"> </w:t>
      </w:r>
      <w:r>
        <w:t xml:space="preserve">+ paired §1.1 mutation.</w:t>
      </w:r>
    </w:p>
    <w:p>
      <w:pPr>
        <w:pStyle w:val="BodyText"/>
      </w:pPr>
      <w:r>
        <w:rPr>
          <w:b/>
          <w:bCs/>
        </w:rPr>
        <w:t xml:space="preserve">§11.4.166 — REPEALED (operator decision, 2026-06-22).</w:t>
      </w:r>
      <w:r>
        <w:t xml:space="preserve"> </w:t>
      </w:r>
      <w:r>
        <w:t xml:space="preserve">The Universal Semgrep static-analysis mandate is repealed — Semgrep is NO LONGER mandatory. Static analysis remains encouraged, not mandated. Scaffolding,</w:t>
      </w:r>
      <w:r>
        <w:t xml:space="preserve"> </w:t>
      </w:r>
      <w:r>
        <w:rPr>
          <w:rStyle w:val="VerbatimChar"/>
        </w:rPr>
        <w:t xml:space="preserve">submodules/semgrep</w:t>
      </w:r>
      <w:r>
        <w:t xml:space="preserve">, MCP/pre-commit/PATH wiring, docs_chain</w:t>
      </w:r>
      <w:r>
        <w:t xml:space="preserve"> </w:t>
      </w:r>
      <w:r>
        <w:rPr>
          <w:rStyle w:val="VerbatimChar"/>
        </w:rPr>
        <w:t xml:space="preserve">semgrep_status</w:t>
      </w:r>
      <w:r>
        <w:t xml:space="preserve"> </w:t>
      </w:r>
      <w:r>
        <w:t xml:space="preserve">context, and the</w:t>
      </w:r>
      <w:r>
        <w:t xml:space="preserve"> </w:t>
      </w:r>
      <w:r>
        <w:rPr>
          <w:rStyle w:val="VerbatimChar"/>
        </w:rPr>
        <w:t xml:space="preserve">CM-COVENANT-114-166-PROPAGATION</w:t>
      </w:r>
      <w:r>
        <w:t xml:space="preserve"> </w:t>
      </w:r>
      <w:r>
        <w:t xml:space="preserve">/</w:t>
      </w:r>
      <w:r>
        <w:t xml:space="preserve"> </w:t>
      </w:r>
      <w:r>
        <w:rPr>
          <w:rStyle w:val="VerbatimChar"/>
        </w:rPr>
        <w:t xml:space="preserve">CM-SEMGREP-WIRED</w:t>
      </w:r>
      <w:r>
        <w:t xml:space="preserve"> </w:t>
      </w:r>
      <w:r>
        <w:t xml:space="preserve">gates removed. Anchor 11.4.166 retired. See constitution</w:t>
      </w:r>
      <w:r>
        <w:t xml:space="preserve"> </w:t>
      </w:r>
      <w:r>
        <w:rPr>
          <w:rStyle w:val="VerbatimChar"/>
        </w:rPr>
        <w:t xml:space="preserve">Constitution.md</w:t>
      </w:r>
      <w:r>
        <w:t xml:space="preserve"> </w:t>
      </w:r>
      <w:r>
        <w:t xml:space="preserve">§11.4.166.</w:t>
      </w:r>
    </w:p>
    <w:p>
      <w:pPr>
        <w:pStyle w:val="BodyText"/>
      </w:pPr>
      <w:r>
        <w:rPr>
          <w:b/>
          <w:bCs/>
        </w:rPr>
        <w:t xml:space="preserve">§11.4.167 — Big-work-item feature work-stream lifecycle (User mandate, 2026-06-23).</w:t>
      </w:r>
      <w:r>
        <w:t xml:space="preserve"> </w:t>
      </w:r>
      <w:r>
        <w:t xml:space="preserve">Every BIG work item (new feature OR drastic/large fix) MUST be its own isolated feature work-stream — own sibling project copy, own</w:t>
      </w:r>
      <w:r>
        <w:t xml:space="preserve"> </w:t>
      </w:r>
      <w:r>
        <w:rPr>
          <w:rStyle w:val="VerbatimChar"/>
        </w:rPr>
        <w:t xml:space="preserve">feature/&lt;slug&gt;</w:t>
      </w:r>
      <w:r>
        <w:t xml:space="preserve"> </w:t>
      </w:r>
      <w:r>
        <w:t xml:space="preserve">branch, own per-feature flashable builds + feature tags, SEPARATE from trunk until operator manually approves after testing, trunk merged INTO every stream regularly. (A) one big item = one sibling project copy (</w:t>
      </w:r>
      <w:r>
        <w:rPr>
          <w:rStyle w:val="VerbatimChar"/>
        </w:rPr>
        <w:t xml:space="preserve">&lt;project&gt;_&lt;slug&gt;</w:t>
      </w:r>
      <w:r>
        <w:t xml:space="preserve">); small changes stay on trunk. (B) disk-feasible CoW/reflink clone MANDATORY (</w:t>
      </w:r>
      <w:r>
        <w:rPr>
          <w:rStyle w:val="VerbatimChar"/>
        </w:rPr>
        <w:t xml:space="preserve">cp -a --reflink=auto</w:t>
      </w:r>
      <w:r>
        <w:t xml:space="preserve"> </w:t>
      </w:r>
      <w:r>
        <w:t xml:space="preserve">on btrfs/XFS/ZFS/APFS, else</w:t>
      </w:r>
      <w:r>
        <w:t xml:space="preserve"> </w:t>
      </w:r>
      <w:r>
        <w:rPr>
          <w:rStyle w:val="VerbatimChar"/>
        </w:rPr>
        <w:t xml:space="preserve">git worktree</w:t>
      </w:r>
      <w:r>
        <w:t xml:space="preserve">); naive deep copies FORBIDDEN; per-stream</w:t>
      </w:r>
      <w:r>
        <w:t xml:space="preserve"> </w:t>
      </w:r>
      <w:r>
        <w:rPr>
          <w:rStyle w:val="VerbatimChar"/>
        </w:rPr>
        <w:t xml:space="preserve">out/</w:t>
      </w:r>
      <w:r>
        <w:t xml:space="preserve"> </w:t>
      </w:r>
      <w:r>
        <w:t xml:space="preserve">+ shared ccache; ~0-disk verified (§11.4.69) before relied on (§11.4.6). (C) own branch + greppable tags (§11.4.151</w:t>
      </w:r>
      <w:r>
        <w:t xml:space="preserve"> </w:t>
      </w:r>
      <w:r>
        <w:rPr>
          <w:rStyle w:val="VerbatimChar"/>
        </w:rPr>
        <w:t xml:space="preserve">&lt;base&gt;-feat-&lt;slug&gt;</w:t>
      </w:r>
      <w:r>
        <w:t xml:space="preserve">), NEVER merged to trunk until §11.4.40 GREEN on clean target → §11.4.41 merge-first → §11.4.113 ff-only. (D) trunk merged INTO every live stream per trunk-tag/daily (merge, never rebase). (E) feature branch + tag cascades to EVERY touched submodule (§11.4.113). (F) single-builder build QUEUE (§11.4.58/.12.7/.12.8) + finite-device queue (§11.4.119); idle</w:t>
      </w:r>
      <w:r>
        <w:t xml:space="preserve"> </w:t>
      </w:r>
      <w:r>
        <w:rPr>
          <w:rStyle w:val="VerbatimChar"/>
        </w:rPr>
        <w:t xml:space="preserve">out/</w:t>
      </w:r>
      <w:r>
        <w:t xml:space="preserve"> </w:t>
      </w:r>
      <w:r>
        <w:t xml:space="preserve">GC'd (§11.4.77). (G) every change crosses full gauntlet (§11.4.142/.125/.134/.145 + anti-bluff). (H) stream registry (§11.4.116/.147) + atomic</w:t>
      </w:r>
      <w:r>
        <w:t xml:space="preserve"> </w:t>
      </w:r>
      <w:r>
        <w:rPr>
          <w:rStyle w:val="VerbatimChar"/>
        </w:rPr>
        <w:t xml:space="preserve">.partial</w:t>
      </w:r>
      <w:r>
        <w:t xml:space="preserve">→rename + §11.4.84 resume + §9.2 retire-backup; bounded §12/.12.6. Honest boundary (§11.4.6): isolation+disk-feasibility+greppable-identity+merge-discipline, NOT correctness (still §11.4.108/.40). Classification: universal (§11.4.17). Propagation gate</w:t>
      </w:r>
      <w:r>
        <w:t xml:space="preserve"> </w:t>
      </w:r>
      <w:r>
        <w:rPr>
          <w:rStyle w:val="VerbatimChar"/>
        </w:rPr>
        <w:t xml:space="preserve">CM-COVENANT-114-167-PROPAGATION</w:t>
      </w:r>
      <w:r>
        <w:t xml:space="preserve"> </w:t>
      </w:r>
      <w:r>
        <w:t xml:space="preserve">(literal</w:t>
      </w:r>
      <w:r>
        <w:t xml:space="preserve"> </w:t>
      </w:r>
      <w:r>
        <w:rPr>
          <w:rStyle w:val="VerbatimChar"/>
        </w:rPr>
        <w:t xml:space="preserve">11.4.167</w:t>
      </w:r>
      <w:r>
        <w:t xml:space="preserve">) + gates</w:t>
      </w:r>
      <w:r>
        <w:t xml:space="preserve"> </w:t>
      </w:r>
      <w:r>
        <w:rPr>
          <w:rStyle w:val="VerbatimChar"/>
        </w:rPr>
        <w:t xml:space="preserve">CM-FEATURE-WORKSTREAM-COW-CLONE</w:t>
      </w:r>
      <w:r>
        <w:t xml:space="preserve"> </w:t>
      </w:r>
      <w:r>
        <w:t xml:space="preserve">/</w:t>
      </w:r>
      <w:r>
        <w:t xml:space="preserve"> </w:t>
      </w:r>
      <w:r>
        <w:rPr>
          <w:rStyle w:val="VerbatimChar"/>
        </w:rPr>
        <w:t xml:space="preserve">-NO-MERGE-UNTIL-APPROVED</w:t>
      </w:r>
      <w:r>
        <w:t xml:space="preserve"> </w:t>
      </w:r>
      <w:r>
        <w:t xml:space="preserve">/</w:t>
      </w:r>
      <w:r>
        <w:t xml:space="preserve"> </w:t>
      </w:r>
      <w:r>
        <w:rPr>
          <w:rStyle w:val="VerbatimChar"/>
        </w:rPr>
        <w:t xml:space="preserve">-TRUNK-SYNC-CADENCE</w:t>
      </w:r>
      <w:r>
        <w:t xml:space="preserve"> </w:t>
      </w:r>
      <w:r>
        <w:t xml:space="preserve">/</w:t>
      </w:r>
      <w:r>
        <w:t xml:space="preserve"> </w:t>
      </w:r>
      <w:r>
        <w:rPr>
          <w:rStyle w:val="VerbatimChar"/>
        </w:rPr>
        <w:t xml:space="preserve">-SUBMODULE-CASCADE</w:t>
      </w:r>
      <w:r>
        <w:t xml:space="preserve"> </w:t>
      </w:r>
      <w:r>
        <w:t xml:space="preserve">+ paired §1.1 mutations.</w:t>
      </w:r>
      <w:r>
        <w:t xml:space="preserve"> </w:t>
      </w:r>
      <w:r>
        <w:rPr>
          <w:b/>
          <w:bCs/>
        </w:rPr>
        <w:t xml:space="preserve">Canonical authority:</w:t>
      </w:r>
      <w:r>
        <w:t xml:space="preserve"> </w:t>
      </w:r>
      <w:r>
        <w:t xml:space="preserve">constitution</w:t>
      </w:r>
      <w:r>
        <w:t xml:space="preserve"> </w:t>
      </w:r>
      <w:r>
        <w:rPr>
          <w:rStyle w:val="VerbatimChar"/>
        </w:rPr>
        <w:t xml:space="preserve">Constitution.md</w:t>
      </w:r>
      <w:r>
        <w:t xml:space="preserve"> </w:t>
      </w:r>
      <w:r>
        <w:t xml:space="preserve">§11.4.167.</w:t>
      </w:r>
    </w:p>
    <w:p>
      <w:pPr>
        <w:pStyle w:val="BodyText"/>
      </w:pPr>
      <w:r>
        <w:rPr>
          <w:b/>
          <w:bCs/>
        </w:rPr>
        <w:t xml:space="preserve">§11.4.168 — Exported-document independent content + textual + full-visual validation mandate (User mandate, 2026-06-23).</w:t>
      </w:r>
      <w:r>
        <w:t xml:space="preserve"> </w:t>
      </w:r>
      <w:r>
        <w:t xml:space="preserve">Every generated/exported document (HTML/PDF/DOCX/any §11.4.65 export-scope format) MUST pass INDEPENDENT validation by a reviewer structurally separate from the generator (§11.4.70/.142, NEVER author self-check), on BOTH source AND every exported artifact, ALWAYS, across THREE layers: (1) CONTENT — export faithfully carries source intent+data, nothing dropped/truncated/garbled; (2) TEXTUAL — human-readable, NO raw markup/diagram-source (Mermaid</w:t>
      </w:r>
      <w:r>
        <w:t xml:space="preserve"> </w:t>
      </w:r>
      <w:r>
        <w:rPr>
          <w:rStyle w:val="VerbatimChar"/>
        </w:rPr>
        <w:t xml:space="preserve">gantt</w:t>
      </w:r>
      <w:r>
        <w:t xml:space="preserve">/</w:t>
      </w:r>
      <w:r>
        <w:rPr>
          <w:rStyle w:val="VerbatimChar"/>
        </w:rPr>
        <w:t xml:space="preserve">graph</w:t>
      </w:r>
      <w:r>
        <w:t xml:space="preserve">/</w:t>
      </w:r>
      <w:r>
        <w:rPr>
          <w:rStyle w:val="VerbatimChar"/>
        </w:rPr>
        <w:t xml:space="preserve">flowchart</w:t>
      </w:r>
      <w:r>
        <w:t xml:space="preserve">/</w:t>
      </w:r>
      <w:r>
        <w:rPr>
          <w:rStyle w:val="VerbatimChar"/>
        </w:rPr>
        <w:t xml:space="preserve">sequenceDiagram</w:t>
      </w:r>
      <w:r>
        <w:t xml:space="preserve"> </w:t>
      </w:r>
      <w:r>
        <w:t xml:space="preserve">etc.)/unrendered code-fence leaking as body text (the exact 2026-06-23 raw-gantt-in-PDF failure); (3) FULL VISUAL — diagrams render as IMAGES not source, layout intact, no overlap/cut-off/garble, verified by RENDERING the export (</w:t>
      </w:r>
      <w:r>
        <w:rPr>
          <w:rStyle w:val="VerbatimChar"/>
        </w:rPr>
        <w:t xml:space="preserve">pdftotext</w:t>
      </w:r>
      <w:r>
        <w:t xml:space="preserve"> </w:t>
      </w:r>
      <w:r>
        <w:t xml:space="preserve">catches raw source +</w:t>
      </w:r>
      <w:r>
        <w:t xml:space="preserve"> </w:t>
      </w:r>
      <w:r>
        <w:rPr>
          <w:rStyle w:val="VerbatimChar"/>
        </w:rPr>
        <w:t xml:space="preserve">pdfimages</w:t>
      </w:r>
      <w:r>
        <w:t xml:space="preserve"> </w:t>
      </w:r>
      <w:r>
        <w:t xml:space="preserve">confirms rendered images +</w:t>
      </w:r>
      <w:r>
        <w:t xml:space="preserve"> </w:t>
      </w:r>
      <w:r>
        <w:rPr>
          <w:rStyle w:val="VerbatimChar"/>
        </w:rPr>
        <w:t xml:space="preserve">pdftoppm</w:t>
      </w:r>
      <w:r>
        <w:t xml:space="preserve">→OCR confirms human-readable content) with captured evidence §11.4.5/.69/.107. Anti-bluff: rubber-stamp ≠ validation; analyzer self-validated golden-good/golden-bad §11.4.107(10) (golden-bad seeded with raw</w:t>
      </w:r>
      <w:r>
        <w:t xml:space="preserve"> </w:t>
      </w:r>
      <w:r>
        <w:rPr>
          <w:rStyle w:val="VerbatimChar"/>
        </w:rPr>
        <w:t xml:space="preserve">gantt</w:t>
      </w:r>
      <w:r>
        <w:t xml:space="preserve"> </w:t>
      </w:r>
      <w:r>
        <w:t xml:space="preserve">MUST FAIL); iterate to clean GO §11.4.134. Forensic FACT (2026-06-23): a "green" Mermaid fix shipped raw gantt source as readable text into user PDFs because validation grepped HTML for</w:t>
      </w:r>
      <w:r>
        <w:t xml:space="preserve"> </w:t>
      </w:r>
      <w:r>
        <w:rPr>
          <w:rStyle w:val="VerbatimChar"/>
        </w:rPr>
        <w:t xml:space="preserve">class="mermaid"</w:t>
      </w:r>
      <w:r>
        <w:t xml:space="preserve"> </w:t>
      </w:r>
      <w:r>
        <w:t xml:space="preserve">and NEVER checked the exported PDF — operator caught it (§11.4.138). Honest boundary (§11.4.6): confirms the exported artifact is faithful/readable/visually-rendered — does NOT prove source content is correct (§11.4.142/.135) nor replace the §11.4.65 mtime freshness gate (this is the READABILITY/FIDELITY layer the mtime gate cannot see); FLAG_SECURE/un-rasterisable surfaces document the gap §11.4.112 + §11.4.117 proxy, never a faked PASS. Classification: universal (§11.4.17). Composes §11.4.65/.73/.107/.117/.135/.138/.142/.159/.163/.165/§1.1. Propagation gate</w:t>
      </w:r>
      <w:r>
        <w:t xml:space="preserve"> </w:t>
      </w:r>
      <w:r>
        <w:rPr>
          <w:rStyle w:val="VerbatimChar"/>
        </w:rPr>
        <w:t xml:space="preserve">CM-COVENANT-114-168-PROPAGATION</w:t>
      </w:r>
      <w:r>
        <w:t xml:space="preserve"> </w:t>
      </w:r>
      <w:r>
        <w:t xml:space="preserve">(literal</w:t>
      </w:r>
      <w:r>
        <w:t xml:space="preserve"> </w:t>
      </w:r>
      <w:r>
        <w:rPr>
          <w:rStyle w:val="VerbatimChar"/>
        </w:rPr>
        <w:t xml:space="preserve">11.4.168</w:t>
      </w:r>
      <w:r>
        <w:t xml:space="preserve">) + recommended gate</w:t>
      </w:r>
      <w:r>
        <w:t xml:space="preserve"> </w:t>
      </w:r>
      <w:r>
        <w:rPr>
          <w:rStyle w:val="VerbatimChar"/>
        </w:rPr>
        <w:t xml:space="preserve">CM-EXPORTED-DOC-VISUALLY-VALIDATED</w:t>
      </w:r>
      <w:r>
        <w:t xml:space="preserve"> </w:t>
      </w:r>
      <w:r>
        <w:t xml:space="preserve">+ paired §1.1 mutation.</w:t>
      </w:r>
      <w:r>
        <w:t xml:space="preserve"> </w:t>
      </w:r>
      <w:r>
        <w:rPr>
          <w:b/>
          <w:bCs/>
        </w:rPr>
        <w:t xml:space="preserve">Canonical authority:</w:t>
      </w:r>
      <w:r>
        <w:t xml:space="preserve"> </w:t>
      </w:r>
      <w:r>
        <w:t xml:space="preserve">constitution</w:t>
      </w:r>
      <w:r>
        <w:t xml:space="preserve"> </w:t>
      </w:r>
      <w:r>
        <w:rPr>
          <w:rStyle w:val="VerbatimChar"/>
        </w:rPr>
        <w:t xml:space="preserve">Constitution.md</w:t>
      </w:r>
      <w:r>
        <w:t xml:space="preserve"> </w:t>
      </w:r>
      <w:r>
        <w:t xml:space="preserve">§11.4.168.</w:t>
      </w:r>
    </w:p>
    <w:p>
      <w:pPr>
        <w:pStyle w:val="BodyText"/>
      </w:pPr>
      <w:r>
        <w:rPr>
          <w:b/>
          <w:bCs/>
        </w:rPr>
        <w:t xml:space="preserve">§11.4.169 — Mandatory comprehensive test-type coverage with anti-bluff captured evidence (User mandate, 2026-06-25).</w:t>
      </w:r>
      <w:r>
        <w:t xml:space="preserve"> </w:t>
      </w:r>
      <w:r>
        <w:t xml:space="preserve">Every project MUST cover a CLOSED enumerated test-type set, each to as-close-to-100% as the domain permits, every PASS citing rock-solid captured PHYSICAL evidence (§11.4.5/.69/.107), zero false results/zero bluff (§11.4/.1/.6): (1) unit (only layer mocks allowed §11.4.27(A)); (2) integration (real System, infra via containers submodule §11.4.76); (3) e2e; (4) full-automation (autonomous, re-runnable, no manual step §11.4.25/.52/.98, deterministic §11.4.50); (5) Challenges (challenges submodule banks §11.4.27(B)); (6) HelixQA (helix_qa submodule — written test banks/suites per app/service/platform + comprehensive fully-autonomous QA sessions §11.4.27); (7) DDoS/load-flood (clean refuse or graceful degrade); (8) security (authz/injection/secret-leak §11.4.10/crypto/CVE/default-deny + security submodule); (9) stress+chaos (load+contention+boundary+failure-injection, categorised recovery §11.4.85); (10) concurrency/atomicity (no lost updates, transactional atomicity, idempotent replay); (11) race-condition/deadlock (race detector + lock-order analysis; no blocking op in shared-lock region §1); (12) memory (leak census + peak-RSS ceiling + 24h/N-iter soak, no unbounded growth); (13) benchmarking/performance (p50/p95/p99 + throughput vs recorded baseline). The ONLY permitted absence is an honest §11.4.3 SKIP-with-reason, never a silent gap; four-layer §11.4.4(b) enforcement + coverage ledger (§11.4.25/.52); missing required type or OPERATOR_ATTENDED_ONLY = release blocker. Strict enumerated expansion of §11.4.27. Composes §11.4.4/.5/.6/.25/.27/.50/.52/.69/.76/.85/.98/.107/.123/.135/.146/§1.1. Classification: universal (§11.4.17). Propagation gate</w:t>
      </w:r>
      <w:r>
        <w:t xml:space="preserve"> </w:t>
      </w:r>
      <w:r>
        <w:rPr>
          <w:rStyle w:val="VerbatimChar"/>
        </w:rPr>
        <w:t xml:space="preserve">CM-COVENANT-114-169-PROPAGATION</w:t>
      </w:r>
      <w:r>
        <w:t xml:space="preserve"> </w:t>
      </w:r>
      <w:r>
        <w:t xml:space="preserve">(literal</w:t>
      </w:r>
      <w:r>
        <w:t xml:space="preserve"> </w:t>
      </w:r>
      <w:r>
        <w:rPr>
          <w:rStyle w:val="VerbatimChar"/>
        </w:rPr>
        <w:t xml:space="preserve">11.4.169</w:t>
      </w:r>
      <w:r>
        <w:t xml:space="preserve">) + recommended gate</w:t>
      </w:r>
      <w:r>
        <w:t xml:space="preserve"> </w:t>
      </w:r>
      <w:r>
        <w:rPr>
          <w:rStyle w:val="VerbatimChar"/>
        </w:rPr>
        <w:t xml:space="preserve">CM-MANDATORY-TEST-TYPES-COVERED</w:t>
      </w:r>
      <w:r>
        <w:t xml:space="preserve"> </w:t>
      </w:r>
      <w:r>
        <w:t xml:space="preserve">+ paired §1.1 mutation.</w:t>
      </w:r>
      <w:r>
        <w:t xml:space="preserve"> </w:t>
      </w:r>
      <w:r>
        <w:rPr>
          <w:b/>
          <w:bCs/>
        </w:rPr>
        <w:t xml:space="preserve">Canonical authority:</w:t>
      </w:r>
      <w:r>
        <w:t xml:space="preserve"> </w:t>
      </w:r>
      <w:r>
        <w:t xml:space="preserve">constitution</w:t>
      </w:r>
      <w:r>
        <w:t xml:space="preserve"> </w:t>
      </w:r>
      <w:r>
        <w:rPr>
          <w:rStyle w:val="VerbatimChar"/>
        </w:rPr>
        <w:t xml:space="preserve">Constitution.md</w:t>
      </w:r>
      <w:r>
        <w:t xml:space="preserve"> </w:t>
      </w:r>
      <w:r>
        <w:t xml:space="preserve">§11.4.169.</w:t>
      </w:r>
    </w:p>
    <w:p>
      <w:pPr>
        <w:pStyle w:val="BodyText"/>
      </w:pPr>
      <w:r>
        <w:rPr>
          <w:b/>
          <w:bCs/>
        </w:rPr>
        <w:t xml:space="preserve">§11.4.170 — Device-independent host-side rendered-UI visual-proof mandate (User mandate, 2026-06-25).</w:t>
      </w:r>
      <w:r>
        <w:t xml:space="preserve"> </w:t>
      </w:r>
      <w:r>
        <w:t xml:space="preserve">Compact summary: every change to ANY user-facing UI surface (screen/component/view/widget/layout/theme on any platform — Android-Compose, iOS-SwiftUI/UIKit, web, desktop, TUI) MUST be proven by DEVICE-INDEPENDENT host-side RENDERED PIXELS before it may be claimed correct — the real component rendered to a PNG ON THE HOST (NO device, NO emulator, NO running app) via a host-render harness (Compose→Roborazzi/Paparazzi on the JVM; web→Playwright/Storybook snapshot; SwiftUI→snapshot-testing; equivalent per stack), for EVERY relevant screen×state×{light,dark} theme, with the PNG validated by BOTH (i) golden image-diff (per-pixel/perceptual PASS/FAIL) AND (ii) an OCR/vision oracle reading rendered text+labels+control bounds to assert legibility + NO overlap / NO label-over-label / NO clipping / NO off-screen control / NO collapsed-or-giant-unbounded widget (the §11.4.162 layout invariants PROVEN on real pixels). Forensic FACT (2026-06-25): UI work was "validated" by VALUE-EQUALITY unit tests (a hex colour string / an sp/dp size integer / a design-token field == a constant) that NEVER RENDERED A PIXEL — GREEN while the operator opened a broken unbounded giant-button screen. A value/token-equality / property-assertion UI test is FORBIDDEN as the PROOF a UI is correct (it may SUPPLEMENT, NEVER SUBSTITUTE the rendered-pixel proof); a "green" UI suite with no rendered-pixel artefact for the changed surface is a §11.4 PASS-bluff at the visual layer. Self-validated golden-good/golden-bad analyzer §11.4.107(10), thresholds calibrated on the project's own fixtures §11.4.6. "device offline" is NEVER a valid skip — host-render IS the device-independent path; honest §11.4.3 SKIP only where the platform genuinely has no host-render harness (tracked migration item, never a value-only fallback). Honest boundary §11.4.6: host-render proves the COMPONENT renders correctly device-independently per commit — it does NOT prove the running app on real hardware (that remains §11.4.153/.158/.159/.160's live-device recording + read-the-screen layer, which §11.4.170 COMPLEMENTS not replaces — both mandatory), does NOT replace §11.4.162 OpenDesign token/theme governance (§11.4.170 PROVES the rendered RESULT of those tokens), DISTINCT from §11.4.168 exported-document visual validation. Classification: universal (§11.4.17). Composes §11.4.3/.5/.27/.40/.69/.107/.108/.117/.153/.158/.159/.160/.162/.163/.168/.169/§1.1. Propagation gate</w:t>
      </w:r>
      <w:r>
        <w:t xml:space="preserve"> </w:t>
      </w:r>
      <w:r>
        <w:rPr>
          <w:rStyle w:val="VerbatimChar"/>
        </w:rPr>
        <w:t xml:space="preserve">CM-COVENANT-114-170-PROPAGATION</w:t>
      </w:r>
      <w:r>
        <w:t xml:space="preserve"> </w:t>
      </w:r>
      <w:r>
        <w:t xml:space="preserve">(literal</w:t>
      </w:r>
      <w:r>
        <w:t xml:space="preserve"> </w:t>
      </w:r>
      <w:r>
        <w:rPr>
          <w:rStyle w:val="VerbatimChar"/>
        </w:rPr>
        <w:t xml:space="preserve">11.4.170</w:t>
      </w:r>
      <w:r>
        <w:t xml:space="preserve">) + recommended gate</w:t>
      </w:r>
      <w:r>
        <w:t xml:space="preserve"> </w:t>
      </w:r>
      <w:r>
        <w:rPr>
          <w:rStyle w:val="VerbatimChar"/>
        </w:rPr>
        <w:t xml:space="preserve">CM-HOST-RENDERED-UI-VISUAL-PROOF</w:t>
      </w:r>
      <w:r>
        <w:t xml:space="preserve"> </w:t>
      </w:r>
      <w:r>
        <w:t xml:space="preserve">+ paired §1.1 mutation.</w:t>
      </w:r>
      <w:r>
        <w:t xml:space="preserve"> </w:t>
      </w: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§11.4.170. Non-compliance is a release blocker. No escape hatch — no</w:t>
      </w:r>
      <w:r>
        <w:t xml:space="preserve"> </w:t>
      </w:r>
      <w:r>
        <w:rPr>
          <w:rStyle w:val="VerbatimChar"/>
        </w:rPr>
        <w:t xml:space="preserve">--value-assertion-proves-ui</w:t>
      </w:r>
      <w:r>
        <w:t xml:space="preserve">,</w:t>
      </w:r>
      <w:r>
        <w:t xml:space="preserve"> </w:t>
      </w:r>
      <w:r>
        <w:rPr>
          <w:rStyle w:val="VerbatimChar"/>
        </w:rPr>
        <w:t xml:space="preserve">--skip-rendered-pixel-proof</w:t>
      </w:r>
      <w:r>
        <w:t xml:space="preserve">,</w:t>
      </w:r>
      <w:r>
        <w:t xml:space="preserve"> </w:t>
      </w:r>
      <w:r>
        <w:rPr>
          <w:rStyle w:val="VerbatimChar"/>
        </w:rPr>
        <w:t xml:space="preserve">--token-equality-suffices</w:t>
      </w:r>
      <w:r>
        <w:t xml:space="preserve">,</w:t>
      </w:r>
      <w:r>
        <w:t xml:space="preserve"> </w:t>
      </w:r>
      <w:r>
        <w:rPr>
          <w:rStyle w:val="VerbatimChar"/>
        </w:rPr>
        <w:t xml:space="preserve">--device-offline-skip-visual</w:t>
      </w:r>
      <w:r>
        <w:t xml:space="preserve">,</w:t>
      </w:r>
      <w:r>
        <w:t xml:space="preserve"> </w:t>
      </w:r>
      <w:r>
        <w:rPr>
          <w:rStyle w:val="VerbatimChar"/>
        </w:rPr>
        <w:t xml:space="preserve">--single-theme-only</w:t>
      </w:r>
      <w:r>
        <w:t xml:space="preserve">,</w:t>
      </w:r>
      <w:r>
        <w:t xml:space="preserve"> </w:t>
      </w:r>
      <w:r>
        <w:rPr>
          <w:rStyle w:val="VerbatimChar"/>
        </w:rPr>
        <w:t xml:space="preserve">--unvalidated-image-diff-OK</w:t>
      </w:r>
      <w:r>
        <w:t xml:space="preserve">,</w:t>
      </w:r>
      <w:r>
        <w:t xml:space="preserve"> </w:t>
      </w:r>
      <w:r>
        <w:rPr>
          <w:rStyle w:val="VerbatimChar"/>
        </w:rPr>
        <w:t xml:space="preserve">--no-ocr-layout-oracle</w:t>
      </w:r>
      <w:r>
        <w:t xml:space="preserve"> </w:t>
      </w:r>
      <w:r>
        <w:t xml:space="preserve">flag.</w:t>
      </w:r>
    </w:p>
    <w:bookmarkEnd w:id="231"/>
    <w:bookmarkEnd w:id="232"/>
    <w:bookmarkStart w:id="293" w:name="companion-documents-1"/>
    <w:p>
      <w:pPr>
        <w:pStyle w:val="Heading2"/>
      </w:pPr>
      <w:r>
        <w:t xml:space="preserve">Companion documents</w:t>
      </w:r>
    </w:p>
    <w:p>
      <w:pPr>
        <w:pStyle w:val="FirstParagraph"/>
      </w:pPr>
      <w:r>
        <w:rPr>
          <w:b/>
          <w:bCs/>
        </w:rPr>
        <w:t xml:space="preserve">§11.4.171 — Mandatory comprehensive human-readable workable-item descriptions (User mandate, 2026-06-29).</w:t>
      </w:r>
      <w:r>
        <w:t xml:space="preserve"> </w:t>
      </w:r>
      <w:r>
        <w:t xml:space="preserve">Every workable item (ATM-NNN ticket) in the project's workable-items database, Issues.md, Fixed.md, Issues_Summary.md, Fixed_Summary.md, and ALL derived documents MUST carry a comprehensive human-readable description that explains the item in plain, non-technical language suitable for non-developers (project managers, stakeholders, team leads, business partners). The description MUST be 5-7 sentences minimum, written so that ANY person — regardless of technical background — can understand: (a) WHAT the item is (the feature, fix, or task in simple terms); (b) WHY it matters (the user/business value); (c) HOW it works (the mechanism, without code references); (d) WHO benefits (the end user or stakeholder); (e) WHAT the expected outcome is (the measurable result). The description is MANDATORY — an item without a human-readable description is a §11.4 violation at the documentation layer. Descriptions MUST NOT use jargon, acronyms without expansion, code references, or technical implementation details as the primary explanation. Technical details MAY appear as supplementary context AFTER the plain-language explanation. The</w:t>
      </w:r>
      <w:r>
        <w:t xml:space="preserve"> </w:t>
      </w:r>
      <w:r>
        <w:rPr>
          <w:rStyle w:val="VerbatimChar"/>
        </w:rPr>
        <w:t xml:space="preserve">description</w:t>
      </w:r>
      <w:r>
        <w:t xml:space="preserve"> </w:t>
      </w:r>
      <w:r>
        <w:t xml:space="preserve">column in the SQLite database (</w:t>
      </w:r>
      <w:r>
        <w:rPr>
          <w:rStyle w:val="VerbatimChar"/>
        </w:rPr>
        <w:t xml:space="preserve">docs/workable_items.db</w:t>
      </w:r>
      <w:r>
        <w:t xml:space="preserve">) is the SINGLE SOURCE OF TRUTH for item descriptions; all derived documents (Issues.md, Fixed.md, summaries, exports) MUST carry the SAME description text. Pre-build gate</w:t>
      </w:r>
      <w:r>
        <w:t xml:space="preserve"> </w:t>
      </w:r>
      <w:r>
        <w:rPr>
          <w:rStyle w:val="VerbatimChar"/>
        </w:rPr>
        <w:t xml:space="preserve">CM-HUMAN-READABLE-DESCRIPTION</w:t>
      </w:r>
      <w:r>
        <w:t xml:space="preserve"> </w:t>
      </w:r>
      <w:r>
        <w:t xml:space="preserve">(when implemented) walks every item in the DB and asserts the</w:t>
      </w:r>
      <w:r>
        <w:t xml:space="preserve"> </w:t>
      </w:r>
      <w:r>
        <w:rPr>
          <w:rStyle w:val="VerbatimChar"/>
        </w:rPr>
        <w:t xml:space="preserve">description</w:t>
      </w:r>
      <w:r>
        <w:t xml:space="preserve"> </w:t>
      </w:r>
      <w:r>
        <w:t xml:space="preserve">field exists, is non-empty, and is ≥ 50 characters. Paired §1.1 meta-test mutation strips a description → gate FAILs. Classification: universal (§11.4.17). Composes §11.4.15 (item-status tracking), §11.4.16 (item-type tracking), §11.4.19 (column alignment), §11.4.91 (summary clarity), §11.4.93 (SQLite SSoT), §11.4.148 (item integrity), §11.4.65 (universal export). Propagation gate</w:t>
      </w:r>
      <w:r>
        <w:t xml:space="preserve"> </w:t>
      </w:r>
      <w:r>
        <w:rPr>
          <w:rStyle w:val="VerbatimChar"/>
        </w:rPr>
        <w:t xml:space="preserve">CM-COVENANT-114-171-PROPAGATION</w:t>
      </w:r>
      <w:r>
        <w:t xml:space="preserve"> </w:t>
      </w:r>
      <w:r>
        <w:t xml:space="preserve">(literal</w:t>
      </w:r>
      <w:r>
        <w:t xml:space="preserve"> </w:t>
      </w:r>
      <w:r>
        <w:rPr>
          <w:rStyle w:val="VerbatimChar"/>
        </w:rPr>
        <w:t xml:space="preserve">11.4.171</w:t>
      </w:r>
      <w:r>
        <w:t xml:space="preserve">) + paired §1.1 mutation.</w:t>
      </w:r>
    </w:p>
    <w:p>
      <w:pPr>
        <w:pStyle w:val="BodyText"/>
      </w:pPr>
      <w:r>
        <w:rPr>
          <w:b/>
          <w:bCs/>
        </w:rPr>
        <w:t xml:space="preserve">§11.4.172 — Mandatory production-readiness planning with realistic timeline projection (User mandate, 2026-06-29).</w:t>
      </w:r>
      <w:r>
        <w:t xml:space="preserve"> </w:t>
      </w:r>
      <w:r>
        <w:t xml:space="preserve">Every project under this Constitution MUST maintain a living production-readiness planning document that: (a) provides REALISTIC timeline projections for all product milestones (MVP, beta, production-ready) based on actual development velocity data (items completed per week, reopening rate, blocking dependencies); (b) identifies ALL danger zones, weaknesses, and risk areas with mitigation strategies; (c) accounts for HW delivery timelines, licensing delays, and external dependency risks; (d) defines the critical path and identifies which items can slip without affecting MVP; (e) includes workstation/build-capacity analysis and optimization recommendations; (f) is updated at least monthly or whenever the item count changes by ≥ 10%; (g) is cross-referenced against the workable-items database for accuracy. The planning document MUST live at</w:t>
      </w:r>
      <w:r>
        <w:t xml:space="preserve"> </w:t>
      </w:r>
      <w:r>
        <w:rPr>
          <w:rStyle w:val="VerbatimChar"/>
        </w:rPr>
        <w:t xml:space="preserve">docs/research/production_planning_&lt;YYYYMMDD&gt;/ANALYSIS.md</w:t>
      </w:r>
      <w:r>
        <w:t xml:space="preserve"> </w:t>
      </w:r>
      <w:r>
        <w:t xml:space="preserve">with HTML+PDF exports per §11.4.65. Honest boundary (§11.4.6): projections are estimates based on measured velocity — they guarantee the methodology is sound, NOT that specific dates will be met. Classification: universal (§11.4.17). Composes §11.4.6 (no-guessing — projections based on data, not wishful thinking), §11.4.40 (full retest before tag), §11.4.42 (iteration discipline), §11.4.93 (SQLite SSoT), §11.4.108 (four-layer verification). Propagation gate</w:t>
      </w:r>
      <w:r>
        <w:t xml:space="preserve"> </w:t>
      </w:r>
      <w:r>
        <w:rPr>
          <w:rStyle w:val="VerbatimChar"/>
        </w:rPr>
        <w:t xml:space="preserve">CM-COVENANT-114-172-PROPAGATION</w:t>
      </w:r>
      <w:r>
        <w:t xml:space="preserve"> </w:t>
      </w:r>
      <w:r>
        <w:t xml:space="preserve">(literal</w:t>
      </w:r>
      <w:r>
        <w:t xml:space="preserve"> </w:t>
      </w:r>
      <w:r>
        <w:rPr>
          <w:rStyle w:val="VerbatimChar"/>
        </w:rPr>
        <w:t xml:space="preserve">11.4.172</w:t>
      </w:r>
      <w:r>
        <w:t xml:space="preserve">) + paired §1.1 mutation.</w:t>
      </w:r>
    </w:p>
    <w:p>
      <w:pPr>
        <w:pStyle w:val="BodyText"/>
      </w:pPr>
      <w:r>
        <w:rPr>
          <w:b/>
          <w:bCs/>
        </w:rPr>
        <w:t xml:space="preserve">§11.4.173 — Containerized + distributed build mandate (User mandate, 2026-06-29).</w:t>
      </w:r>
      <w:r>
        <w:t xml:space="preserve"> </w:t>
      </w:r>
      <w:r>
        <w:t xml:space="preserve">EVERY build of EVERY component (source compile, artifact/package/installer/container-image production, codegen, asset render — for ANY language/platform: Go, Android/Gradle, desktop, web, native, firmware) MUST run INSIDE a specialized build container provisioned via the</w:t>
      </w:r>
      <w:r>
        <w:t xml:space="preserve"> </w:t>
      </w:r>
      <w:r>
        <w:rPr>
          <w:rStyle w:val="VerbatimChar"/>
        </w:rPr>
        <w:t xml:space="preserve">digital.vasic.containers</w:t>
      </w:r>
      <w:r>
        <w:t xml:space="preserve"> </w:t>
      </w:r>
      <w:r>
        <w:t xml:space="preserve">submodule (§11.4.76) — NEVER on the bare host. The build containers MUST be DISTRIBUTED to the designated remote build host(s) (e.g.</w:t>
      </w:r>
      <w:r>
        <w:t xml:space="preserve"> </w:t>
      </w:r>
      <w:r>
        <w:rPr>
          <w:rStyle w:val="VerbatimChar"/>
        </w:rPr>
        <w:t xml:space="preserve">thinker.local</w:t>
      </w:r>
      <w:r>
        <w:t xml:space="preserve">) via the SAME containers-submodule distribution mechanism the infra uses (§11.4.76 Distributor / remote compose over SSH, §11.4.161 rootless), so the build EXECUTES on the remote build host (offloading the developer/main host); once the build completes the produced artifacts MUST be brought BACK to the originating main host (scp/rsync/volume copy) for use/flashing/distribution. Building outside a container, or on the bare host, is FORBIDDEN — a release blocker (the "works on my machine" / unreproducible-build class §11.4.76 exists to prevent). The build-host target + build-container definitions are config-injected (§11.4.28, never hardcoded in the submodule); a missing build-container capability is added by EXTENDING the containers submodule upstream (§11.4.74), never by an ad-hoc host build. Honest boundary (§11.4.6): the containerized+distributed build guarantees reproducibility + host-isolation + capacity offload — it does NOT replace the §11.4.40 full-suite retest, §11.4.108 four-layer artifact→runtime verification, or §11.4.38 installable-asset evidence (those still run against the brought-back artifact). Classification: universal (§11.4.17). Composes §11.4.76 (containers submodule — sole orchestration layer), §11.4.161 (rootless runtime), §11.4.74 (extend-don't-reimplement), §11.4.28 (config injection / decoupling), §11.4.24 (build-resource stats), §11.4.82 (iteration speedup — persistent caches in the container), §11.4.121 (no-commit-while-build-writes-artifacts), §11.4.38 (installable-asset evidence on the brought-back artifact), §11.4.108 (artifact→runtime verification), §12.6 (host memory ceiling — offloading the build preserves the main host). Propagation gate</w:t>
      </w:r>
      <w:r>
        <w:t xml:space="preserve"> </w:t>
      </w:r>
      <w:r>
        <w:rPr>
          <w:rStyle w:val="VerbatimChar"/>
        </w:rPr>
        <w:t xml:space="preserve">CM-COVENANT-114-173-PROPAGATION</w:t>
      </w:r>
      <w:r>
        <w:t xml:space="preserve"> </w:t>
      </w:r>
      <w:r>
        <w:t xml:space="preserve">(literal</w:t>
      </w:r>
      <w:r>
        <w:t xml:space="preserve"> </w:t>
      </w:r>
      <w:r>
        <w:rPr>
          <w:rStyle w:val="VerbatimChar"/>
        </w:rPr>
        <w:t xml:space="preserve">11.4.173</w:t>
      </w:r>
      <w:r>
        <w:t xml:space="preserve">) + recommended gate</w:t>
      </w:r>
      <w:r>
        <w:t xml:space="preserve"> </w:t>
      </w:r>
      <w:r>
        <w:rPr>
          <w:rStyle w:val="VerbatimChar"/>
        </w:rPr>
        <w:t xml:space="preserve">CM-CONTAINERIZED-DISTRIBUTED-BUILD</w:t>
      </w:r>
      <w:r>
        <w:t xml:space="preserve"> </w:t>
      </w:r>
      <w:r>
        <w:t xml:space="preserve">(every build runs via the containers submodule on the remote build host; a bare-host build is detected + FAILs) + paired §1.1 mutation.</w:t>
      </w:r>
      <w:r>
        <w:t xml:space="preserve"> </w:t>
      </w: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§11.4.173. Non-compliance is a release blocker. No escape hatch — no</w:t>
      </w:r>
      <w:r>
        <w:t xml:space="preserve"> </w:t>
      </w:r>
      <w:r>
        <w:rPr>
          <w:rStyle w:val="VerbatimChar"/>
        </w:rPr>
        <w:t xml:space="preserve">--build-on-host</w:t>
      </w:r>
      <w:r>
        <w:t xml:space="preserve">,</w:t>
      </w:r>
      <w:r>
        <w:t xml:space="preserve"> </w:t>
      </w:r>
      <w:r>
        <w:rPr>
          <w:rStyle w:val="VerbatimChar"/>
        </w:rPr>
        <w:t xml:space="preserve">--skip-container-build</w:t>
      </w:r>
      <w:r>
        <w:t xml:space="preserve">,</w:t>
      </w:r>
      <w:r>
        <w:t xml:space="preserve"> </w:t>
      </w:r>
      <w:r>
        <w:rPr>
          <w:rStyle w:val="VerbatimChar"/>
        </w:rPr>
        <w:t xml:space="preserve">--local-build-ok</w:t>
      </w:r>
      <w:r>
        <w:t xml:space="preserve">,</w:t>
      </w:r>
      <w:r>
        <w:t xml:space="preserve"> </w:t>
      </w:r>
      <w:r>
        <w:rPr>
          <w:rStyle w:val="VerbatimChar"/>
        </w:rPr>
        <w:t xml:space="preserve">--no-distributed-build</w:t>
      </w:r>
      <w:r>
        <w:t xml:space="preserve">,</w:t>
      </w:r>
      <w:r>
        <w:t xml:space="preserve"> </w:t>
      </w:r>
      <w:r>
        <w:rPr>
          <w:rStyle w:val="VerbatimChar"/>
        </w:rPr>
        <w:t xml:space="preserve">--bare-host-build</w:t>
      </w:r>
      <w:r>
        <w:t xml:space="preserve"> </w:t>
      </w:r>
      <w:r>
        <w:t xml:space="preserve">flag.</w:t>
      </w:r>
    </w:p>
    <w:p>
      <w:pPr>
        <w:pStyle w:val="BodyText"/>
      </w:pPr>
      <w:r>
        <w:rPr>
          <w:b/>
          <w:bCs/>
        </w:rPr>
        <w:t xml:space="preserve">§11.4.174 — Shared-host process-ownership verification mandate (User mandate, 2026-06-29).</w:t>
      </w:r>
      <w:r>
        <w:t xml:space="preserve"> </w:t>
      </w:r>
      <w:r>
        <w:t xml:space="preserve">On any shared host where other projects/users/agents may run concurrently, every inspection of or action on a process, build, daemon, port, lock, or system-state signal MUST first positively VERIFY the target is OURS before diagnosing or acting. Attribute a process to us ONLY by a strong discriminator — cwd inside this project's tree, argv naming our scripts/artifacts/repo path, a PID we launched + recorded (§11.4.147), or a lock/port path under our tree — NEVER a loose</w:t>
      </w:r>
      <w:r>
        <w:t xml:space="preserve"> </w:t>
      </w:r>
      <w:r>
        <w:rPr>
          <w:rStyle w:val="VerbatimChar"/>
        </w:rPr>
        <w:t xml:space="preserve">pgrep java/gradle/node</w:t>
      </w:r>
      <w:r>
        <w:t xml:space="preserve"> </w:t>
      </w:r>
      <w:r>
        <w:t xml:space="preserve">name match (it matches every project on the host). NEVER kill/signal/restart a process not positively ours (other projects' gradle/java/podman/zig are off-limits — operator-workload-safety, §12/§11.4.133); the §12.8 daemon-kill remediation MUST be scoped to OUR daemons. When our work waits on host contention from another project's process, surface it (§11.4.66/§11.4.101) — block-don't-break. Every pgrep/ps filter MUST exclude self-matches + other-project matches. Forensic anchor (FACT 2026-06-29): a 200%-CPU java+gradlew on the shared host was a separate</w:t>
      </w:r>
      <w:r>
        <w:t xml:space="preserve"> </w:t>
      </w:r>
      <w:r>
        <w:rPr>
          <w:rStyle w:val="VerbatimChar"/>
        </w:rPr>
        <w:t xml:space="preserve">catalogizer</w:t>
      </w:r>
      <w:r>
        <w:t xml:space="preserve"> </w:t>
      </w:r>
      <w:r>
        <w:t xml:space="preserve">project's gradle test (cwd=Projects/catalogizer), nearly mis-attributed to our build. Composes §11.4.6/§11.4.66/§11.4.101/§11.4.147/§12/§12.8/§11.4.133. Classification: universal (§11.4.17). Propagation gate</w:t>
      </w:r>
      <w:r>
        <w:t xml:space="preserve"> </w:t>
      </w:r>
      <w:r>
        <w:rPr>
          <w:rStyle w:val="VerbatimChar"/>
        </w:rPr>
        <w:t xml:space="preserve">CM-COVENANT-114-174-PROPAGATION</w:t>
      </w:r>
      <w:r>
        <w:t xml:space="preserve"> </w:t>
      </w:r>
      <w:r>
        <w:t xml:space="preserve">(literal</w:t>
      </w:r>
      <w:r>
        <w:t xml:space="preserve"> </w:t>
      </w:r>
      <w:r>
        <w:rPr>
          <w:rStyle w:val="VerbatimChar"/>
        </w:rPr>
        <w:t xml:space="preserve">11.4.174</w:t>
      </w:r>
      <w:r>
        <w:t xml:space="preserve">) + recommended gate</w:t>
      </w:r>
      <w:r>
        <w:t xml:space="preserve"> </w:t>
      </w:r>
      <w:r>
        <w:rPr>
          <w:rStyle w:val="VerbatimChar"/>
        </w:rPr>
        <w:t xml:space="preserve">CM-PROCESS-OWNERSHIP-VERIFIED</w:t>
      </w:r>
      <w:r>
        <w:t xml:space="preserve"> </w:t>
      </w:r>
      <w:r>
        <w:t xml:space="preserve">+ paired §1.1 mutation.</w:t>
      </w:r>
      <w:r>
        <w:t xml:space="preserve"> </w:t>
      </w: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§11.4.174. Non-compliance is a release blocker. No escape hatch — no</w:t>
      </w:r>
      <w:r>
        <w:t xml:space="preserve"> </w:t>
      </w:r>
      <w:r>
        <w:rPr>
          <w:rStyle w:val="VerbatimChar"/>
        </w:rPr>
        <w:t xml:space="preserve">--assume-process-ours</w:t>
      </w:r>
      <w:r>
        <w:t xml:space="preserve">,</w:t>
      </w:r>
      <w:r>
        <w:t xml:space="preserve"> </w:t>
      </w:r>
      <w:r>
        <w:rPr>
          <w:rStyle w:val="VerbatimChar"/>
        </w:rPr>
        <w:t xml:space="preserve">--loose-pgrep-ok</w:t>
      </w:r>
      <w:r>
        <w:t xml:space="preserve">,</w:t>
      </w:r>
      <w:r>
        <w:t xml:space="preserve"> </w:t>
      </w:r>
      <w:r>
        <w:rPr>
          <w:rStyle w:val="VerbatimChar"/>
        </w:rPr>
        <w:t xml:space="preserve">--kill-any-matching-process</w:t>
      </w:r>
      <w:r>
        <w:t xml:space="preserve">,</w:t>
      </w:r>
      <w:r>
        <w:t xml:space="preserve"> </w:t>
      </w:r>
      <w:r>
        <w:rPr>
          <w:rStyle w:val="VerbatimChar"/>
        </w:rPr>
        <w:t xml:space="preserve">--skip-ownership-check</w:t>
      </w:r>
      <w:r>
        <w:t xml:space="preserve"> </w:t>
      </w:r>
      <w:r>
        <w:t xml:space="preserve">flag.</w:t>
      </w:r>
    </w:p>
    <w:p>
      <w:pPr>
        <w:pStyle w:val="BodyText"/>
      </w:pPr>
      <w:r>
        <w:rPr>
          <w:b/>
          <w:bCs/>
        </w:rPr>
        <w:t xml:space="preserve">§11.4.177 — Developer-tooling project-decoupling + invocation-directory operation (User mandate, 2026-07-04).</w:t>
      </w:r>
      <w:r>
        <w:t xml:space="preserve"> </w:t>
      </w:r>
      <w:r>
        <w:t xml:space="preserve">Compact summary: no project-specific script / hook / alias / binary may be wired (copied / symlinked / PATH-exported / aliased) into a global or shared developer-tooling PATH; shared tooling MUST be project-agnostic and operate on the INVOCATION directory (cwd / explicit path / config arg), NEVER a hardcoded project path; a project-specific helper lives in + runs from its own repo, a genuinely-reusable helper is promoted to the shared toolkit ONLY after being stripped of every project-specific assumption (paths, device serials, package names, region endpoints) + taking its target from the invocation context; a project script reachable on the global/shared PATH is a decoupling violation of equal severity to importing project-specific code into a shared submodule (§11.4.28); forensic FACT 2026-07-04 — a project cwd-hook symlinked into the global Claude-Toolkit PATH re-coupled every alias to one hardcoded checkout; honest boundary §11.4.6 — decoupling guarantees project-agnostic, not correct (still needs the tool's own tests). Classification: universal (§11.4.17). Composes §11.4.28/.29/.35/.11/.6. Propagation gate</w:t>
      </w:r>
      <w:r>
        <w:t xml:space="preserve"> </w:t>
      </w:r>
      <w:r>
        <w:rPr>
          <w:rStyle w:val="VerbatimChar"/>
        </w:rPr>
        <w:t xml:space="preserve">CM-COVENANT-114-177-PROPAGATION</w:t>
      </w:r>
      <w:r>
        <w:t xml:space="preserve"> </w:t>
      </w:r>
      <w:r>
        <w:t xml:space="preserve">(literal</w:t>
      </w:r>
      <w:r>
        <w:t xml:space="preserve"> </w:t>
      </w:r>
      <w:r>
        <w:rPr>
          <w:rStyle w:val="VerbatimChar"/>
        </w:rPr>
        <w:t xml:space="preserve">11.4.177</w:t>
      </w:r>
      <w:r>
        <w:t xml:space="preserve">) + recommended gate</w:t>
      </w:r>
      <w:r>
        <w:t xml:space="preserve"> </w:t>
      </w:r>
      <w:r>
        <w:rPr>
          <w:rStyle w:val="VerbatimChar"/>
        </w:rPr>
        <w:t xml:space="preserve">CM-TOOLING-PROJECT-DECOUPLED</w:t>
      </w:r>
      <w:r>
        <w:t xml:space="preserve"> </w:t>
      </w:r>
      <w:r>
        <w:t xml:space="preserve">+ paired §1.1 mutation.</w:t>
      </w:r>
      <w:r>
        <w:t xml:space="preserve"> </w:t>
      </w: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§11.4.177. Non-compliance is a release blocker. No escape hatch — no</w:t>
      </w:r>
      <w:r>
        <w:t xml:space="preserve"> </w:t>
      </w:r>
      <w:r>
        <w:rPr>
          <w:rStyle w:val="VerbatimChar"/>
        </w:rPr>
        <w:t xml:space="preserve">--global-symlink-ok</w:t>
      </w:r>
      <w:r>
        <w:t xml:space="preserve">,</w:t>
      </w:r>
      <w:r>
        <w:t xml:space="preserve"> </w:t>
      </w:r>
      <w:r>
        <w:rPr>
          <w:rStyle w:val="VerbatimChar"/>
        </w:rPr>
        <w:t xml:space="preserve">--hardcode-project-path</w:t>
      </w:r>
      <w:r>
        <w:t xml:space="preserve">,</w:t>
      </w:r>
      <w:r>
        <w:t xml:space="preserve"> </w:t>
      </w:r>
      <w:r>
        <w:rPr>
          <w:rStyle w:val="VerbatimChar"/>
        </w:rPr>
        <w:t xml:space="preserve">--wire-into-shared-path</w:t>
      </w:r>
      <w:r>
        <w:t xml:space="preserve"> </w:t>
      </w:r>
      <w:r>
        <w:t xml:space="preserve">flag.</w:t>
      </w:r>
    </w:p>
    <w:p>
      <w:pPr>
        <w:pStyle w:val="BodyText"/>
      </w:pPr>
      <w:r>
        <w:rPr>
          <w:b/>
          <w:bCs/>
        </w:rPr>
        <w:t xml:space="preserve">§11.4.178 — Track-qualified identity for parallel work streams (session-name collision ban) (User mandate, 2026-07-04).</w:t>
      </w:r>
      <w:r>
        <w:t xml:space="preserve"> </w:t>
      </w:r>
      <w:r>
        <w:t xml:space="preserve">Compact summary: parallel work streams sharing hardware / a git backing store / a tmux-session namespace / a lock namespace / any single-owner resource MUST be addressed by a TRACK-QUALIFIED identity (</w:t>
      </w:r>
      <w:r>
        <w:rPr>
          <w:rStyle w:val="VerbatimChar"/>
        </w:rPr>
        <w:t xml:space="preserve">&lt;project&gt;__&lt;track&gt;__&lt;role&gt;</w:t>
      </w:r>
      <w:r>
        <w:t xml:space="preserve">), NEVER a bare directory basename; multiple checkouts/clones/worktrees sharing basename</w:t>
      </w:r>
      <w:r>
        <w:t xml:space="preserve"> </w:t>
      </w:r>
      <w:r>
        <w:rPr>
          <w:rStyle w:val="VerbatimChar"/>
        </w:rPr>
        <w:t xml:space="preserve">atmosphere</w:t>
      </w:r>
      <w:r>
        <w:t xml:space="preserve"> </w:t>
      </w:r>
      <w:r>
        <w:t xml:space="preserve">collapse into one session/lock/log key + cross-wire tmux targets, lock files, device claims, log dirs (observed collision 2026-07-04); every registry row / session name / lock path / log dir / device claim for a ≥2-concurrent-claimant resource MUST carry the track-qualified key, a bare-basename identity for such a resource is a violation; honest boundary §11.4.6 — a unique identity prevents cross-wiring, it does not itself arbitrate ownership (that is §11.4.119 +</w:t>
      </w:r>
      <w:r>
        <w:t xml:space="preserve"> </w:t>
      </w:r>
      <w:r>
        <w:rPr>
          <w:b/>
          <w:bCs/>
        </w:rPr>
        <w:t xml:space="preserve">§11.4.176</w:t>
      </w:r>
      <w:r>
        <w:t xml:space="preserve"> </w:t>
      </w:r>
      <w:r>
        <w:t xml:space="preserve">(the multi-track work-division + exactly-once-claim + device-lock arbitration anchor)). Classification: universal (§11.4.17). Composes §11.4.111/.119/.29/.58 +</w:t>
      </w:r>
      <w:r>
        <w:t xml:space="preserve"> </w:t>
      </w:r>
      <w:r>
        <w:rPr>
          <w:b/>
          <w:bCs/>
        </w:rPr>
        <w:t xml:space="preserve">§11.4.176</w:t>
      </w:r>
      <w:r>
        <w:t xml:space="preserve"> </w:t>
      </w:r>
      <w:r>
        <w:t xml:space="preserve">(the multi-track work-division + exactly-once-claim + device-lock arbitration anchor). Propagation gate</w:t>
      </w:r>
      <w:r>
        <w:t xml:space="preserve"> </w:t>
      </w:r>
      <w:r>
        <w:rPr>
          <w:rStyle w:val="VerbatimChar"/>
        </w:rPr>
        <w:t xml:space="preserve">CM-COVENANT-114-178-PROPAGATION</w:t>
      </w:r>
      <w:r>
        <w:t xml:space="preserve"> </w:t>
      </w:r>
      <w:r>
        <w:t xml:space="preserve">(literal</w:t>
      </w:r>
      <w:r>
        <w:t xml:space="preserve"> </w:t>
      </w:r>
      <w:r>
        <w:rPr>
          <w:rStyle w:val="VerbatimChar"/>
        </w:rPr>
        <w:t xml:space="preserve">11.4.178</w:t>
      </w:r>
      <w:r>
        <w:t xml:space="preserve">) + recommended gate</w:t>
      </w:r>
      <w:r>
        <w:t xml:space="preserve"> </w:t>
      </w:r>
      <w:r>
        <w:rPr>
          <w:rStyle w:val="VerbatimChar"/>
        </w:rPr>
        <w:t xml:space="preserve">CM-TRACK-QUALIFIED-IDENTITY</w:t>
      </w:r>
      <w:r>
        <w:t xml:space="preserve"> </w:t>
      </w:r>
      <w:r>
        <w:t xml:space="preserve">+ paired §1.1 mutation.</w:t>
      </w:r>
      <w:r>
        <w:t xml:space="preserve"> </w:t>
      </w:r>
      <w:r>
        <w:rPr>
          <w:b/>
          <w:bCs/>
        </w:rPr>
        <w:t xml:space="preserve">Multi-project-per-track layout clarification (2026-07-10):</w:t>
      </w:r>
      <w:r>
        <w:t xml:space="preserve"> </w:t>
      </w:r>
      <w:r>
        <w:t xml:space="preserve">a</w:t>
      </w:r>
      <w:r>
        <w:t xml:space="preserve"> </w:t>
      </w:r>
      <w:r>
        <w:rPr>
          <w:rStyle w:val="VerbatimChar"/>
        </w:rPr>
        <w:t xml:space="preserve">/mnt/track&lt;N&gt;</w:t>
      </w:r>
      <w:r>
        <w:t xml:space="preserve"> </w:t>
      </w:r>
      <w:r>
        <w:t xml:space="preserve">track parent is NOT single-project — MULTIPLE projects coexist on the same track parents, each in its OWN project-named subdirectory</w:t>
      </w:r>
      <w:r>
        <w:t xml:space="preserve"> </w:t>
      </w:r>
      <w:r>
        <w:rPr>
          <w:rStyle w:val="VerbatimChar"/>
        </w:rPr>
        <w:t xml:space="preserve">/mnt/track&lt;N&gt;/&lt;project_name&gt;/</w:t>
      </w:r>
      <w:r>
        <w:t xml:space="preserve"> </w:t>
      </w:r>
      <w:r>
        <w:t xml:space="preserve">(e.g.</w:t>
      </w:r>
      <w:r>
        <w:t xml:space="preserve"> </w:t>
      </w:r>
      <w:r>
        <w:rPr>
          <w:rStyle w:val="VerbatimChar"/>
        </w:rPr>
        <w:t xml:space="preserve">/mnt/track1/atmosphere/</w:t>
      </w:r>
      <w:r>
        <w:t xml:space="preserve"> </w:t>
      </w:r>
      <w:r>
        <w:t xml:space="preserve">AND</w:t>
      </w:r>
      <w:r>
        <w:t xml:space="preserve"> </w:t>
      </w:r>
      <w:r>
        <w:rPr>
          <w:rStyle w:val="VerbatimChar"/>
        </w:rPr>
        <w:t xml:space="preserve">/mnt/track1/helix_ota/</w:t>
      </w:r>
      <w:r>
        <w:t xml:space="preserve"> </w:t>
      </w:r>
      <w:r>
        <w:t xml:space="preserve">side by side); the per-track working copy of project P on track N is ALWAYS</w:t>
      </w:r>
      <w:r>
        <w:t xml:space="preserve"> </w:t>
      </w:r>
      <w:r>
        <w:rPr>
          <w:rStyle w:val="VerbatimChar"/>
        </w:rPr>
        <w:t xml:space="preserve">/mnt/track&lt;N&gt;/&lt;project_name&gt;/</w:t>
      </w:r>
      <w:r>
        <w:t xml:space="preserve"> </w:t>
      </w:r>
      <w:r>
        <w:t xml:space="preserve">(canonical lowercase snake_case dir-name per §11.4.29), never the bare track root and never a shared basename; this is WHY the identity carries the</w:t>
      </w:r>
      <w:r>
        <w:t xml:space="preserve"> </w:t>
      </w:r>
      <w:r>
        <w:rPr>
          <w:rStyle w:val="VerbatimChar"/>
        </w:rPr>
        <w:t xml:space="preserve">&lt;project&gt;</w:t>
      </w:r>
      <w:r>
        <w:t xml:space="preserve"> </w:t>
      </w:r>
      <w:r>
        <w:t xml:space="preserve">component (</w:t>
      </w:r>
      <w:r>
        <w:rPr>
          <w:rStyle w:val="VerbatimChar"/>
        </w:rPr>
        <w:t xml:space="preserve">&lt;project&gt;__&lt;track&gt;__&lt;role&gt;</w:t>
      </w:r>
      <w:r>
        <w:t xml:space="preserve">) — so two coexisting projects' track-N sessions / locks / logs / device-claims / registry rows never collide; a project adopting the multi-track engine (§11.4.187) MUST create AND register its own</w:t>
      </w:r>
      <w:r>
        <w:t xml:space="preserve"> </w:t>
      </w:r>
      <w:r>
        <w:rPr>
          <w:rStyle w:val="VerbatimChar"/>
        </w:rPr>
        <w:t xml:space="preserve">/mnt/track&lt;N&gt;/&lt;project_name&gt;/</w:t>
      </w:r>
      <w:r>
        <w:t xml:space="preserve"> </w:t>
      </w:r>
      <w:r>
        <w:t xml:space="preserve">per track and MUST NOT assume it owns the track root or that a track hosts only one project.</w:t>
      </w:r>
      <w:r>
        <w:t xml:space="preserve"> </w:t>
      </w: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§11.4.178. Non-compliance is a release blocker. No escape hatch — no</w:t>
      </w:r>
      <w:r>
        <w:t xml:space="preserve"> </w:t>
      </w:r>
      <w:r>
        <w:rPr>
          <w:rStyle w:val="VerbatimChar"/>
        </w:rPr>
        <w:t xml:space="preserve">--bare-basename-ok</w:t>
      </w:r>
      <w:r>
        <w:t xml:space="preserve">,</w:t>
      </w:r>
      <w:r>
        <w:t xml:space="preserve"> </w:t>
      </w:r>
      <w:r>
        <w:rPr>
          <w:rStyle w:val="VerbatimChar"/>
        </w:rPr>
        <w:t xml:space="preserve">--skip-track-qualifier</w:t>
      </w:r>
      <w:r>
        <w:t xml:space="preserve">,</w:t>
      </w:r>
      <w:r>
        <w:t xml:space="preserve"> </w:t>
      </w:r>
      <w:r>
        <w:rPr>
          <w:rStyle w:val="VerbatimChar"/>
        </w:rPr>
        <w:t xml:space="preserve">--shared-session-name</w:t>
      </w:r>
      <w:r>
        <w:t xml:space="preserve"> </w:t>
      </w:r>
      <w:r>
        <w:t xml:space="preserve">flag.</w:t>
      </w:r>
    </w:p>
    <w:p>
      <w:pPr>
        <w:pStyle w:val="BodyText"/>
      </w:pPr>
      <w:r>
        <w:rPr>
          <w:b/>
          <w:bCs/>
        </w:rPr>
        <w:t xml:space="preserve">§11.4.179 — Corruption-isolated parallel git streams (own-.git independent clones, not shared-common-dir worktrees) (User mandate, 2026-07-04).</w:t>
      </w:r>
      <w:r>
        <w:t xml:space="preserve"> </w:t>
      </w:r>
      <w:r>
        <w:t xml:space="preserve">Compact summary: when corruption-isolation is a requirement, parallel git work streams MUST each be an isolated repo with its OWN</w:t>
      </w:r>
      <w:r>
        <w:t xml:space="preserve"> </w:t>
      </w:r>
      <w:r>
        <w:rPr>
          <w:rStyle w:val="VerbatimChar"/>
        </w:rPr>
        <w:t xml:space="preserve">.git</w:t>
      </w:r>
      <w:r>
        <w:t xml:space="preserve"> </w:t>
      </w:r>
      <w:r>
        <w:t xml:space="preserve">(own object store, own index, own lock namespace), NOT</w:t>
      </w:r>
      <w:r>
        <w:t xml:space="preserve"> </w:t>
      </w:r>
      <w:r>
        <w:rPr>
          <w:rStyle w:val="VerbatimChar"/>
        </w:rPr>
        <w:t xml:space="preserve">git worktree</w:t>
      </w:r>
      <w:r>
        <w:t xml:space="preserve"> </w:t>
      </w:r>
      <w:r>
        <w:t xml:space="preserve">checkouts sharing one common</w:t>
      </w:r>
      <w:r>
        <w:t xml:space="preserve"> </w:t>
      </w:r>
      <w:r>
        <w:rPr>
          <w:rStyle w:val="VerbatimChar"/>
        </w:rPr>
        <w:t xml:space="preserve">.git</w:t>
      </w:r>
      <w:r>
        <w:t xml:space="preserve">; a shared common-dir is a single point of failure — one stale</w:t>
      </w:r>
      <w:r>
        <w:t xml:space="preserve"> </w:t>
      </w:r>
      <w:r>
        <w:rPr>
          <w:rStyle w:val="VerbatimChar"/>
        </w:rPr>
        <w:t xml:space="preserve">index.lock</w:t>
      </w:r>
      <w:r>
        <w:t xml:space="preserve"> </w:t>
      </w:r>
      <w:r>
        <w:t xml:space="preserve">/</w:t>
      </w:r>
      <w:r>
        <w:t xml:space="preserve"> </w:t>
      </w:r>
      <w:r>
        <w:rPr>
          <w:rStyle w:val="VerbatimChar"/>
        </w:rPr>
        <w:t xml:space="preserve">.commit_all.lock</w:t>
      </w:r>
      <w:r>
        <w:t xml:space="preserve"> </w:t>
      </w:r>
      <w:r>
        <w:t xml:space="preserve">/</w:t>
      </w:r>
      <w:r>
        <w:t xml:space="preserve"> </w:t>
      </w:r>
      <w:r>
        <w:rPr>
          <w:rStyle w:val="VerbatimChar"/>
        </w:rPr>
        <w:t xml:space="preserve">.push_all.lock</w:t>
      </w:r>
      <w:r>
        <w:t xml:space="preserve"> </w:t>
      </w:r>
      <w:r>
        <w:t xml:space="preserve">freezes EVERY stream at once (observed 9-h all-track freeze 2026-07-04) + one corrupted object store loses every stream; each stream's</w:t>
      </w:r>
      <w:r>
        <w:t xml:space="preserve"> </w:t>
      </w:r>
      <w:r>
        <w:rPr>
          <w:rStyle w:val="VerbatimChar"/>
        </w:rPr>
        <w:t xml:space="preserve">git rev-parse --git-common-dir</w:t>
      </w:r>
      <w:r>
        <w:t xml:space="preserve"> </w:t>
      </w:r>
      <w:r>
        <w:t xml:space="preserve">MUST resolve INSIDE its own tree, a common-dir resolving to a shared parent is a violation; where CoW/reflink disk-feasibility is the constraint use the §11.4.167 reflink-clone-with-own-</w:t>
      </w:r>
      <w:r>
        <w:rPr>
          <w:rStyle w:val="VerbatimChar"/>
        </w:rPr>
        <w:t xml:space="preserve">.git</w:t>
      </w:r>
      <w:r>
        <w:t xml:space="preserve"> </w:t>
      </w:r>
      <w:r>
        <w:t xml:space="preserve">path (btrfs/XFS/ZFS/APFS reflink shares extents on disk while keeping a per-stream</w:t>
      </w:r>
      <w:r>
        <w:t xml:space="preserve"> </w:t>
      </w:r>
      <w:r>
        <w:rPr>
          <w:rStyle w:val="VerbatimChar"/>
        </w:rPr>
        <w:t xml:space="preserve">.git</w:t>
      </w:r>
      <w:r>
        <w:t xml:space="preserve">, so isolation + disk-feasibility both hold); honest boundary §11.4.6 — own-</w:t>
      </w:r>
      <w:r>
        <w:rPr>
          <w:rStyle w:val="VerbatimChar"/>
        </w:rPr>
        <w:t xml:space="preserve">.git</w:t>
      </w:r>
      <w:r>
        <w:t xml:space="preserve"> </w:t>
      </w:r>
      <w:r>
        <w:t xml:space="preserve">contains lock/corruption blast radius, it does NOT remove per-repo stale-lock reaping (§11.4.180) nor ff-only no-force integration (§11.4.113). Classification: universal (§11.4.17). Composes §11.4.167/.119/.58/§9.2 +</w:t>
      </w:r>
      <w:r>
        <w:t xml:space="preserve"> </w:t>
      </w:r>
      <w:r>
        <w:rPr>
          <w:b/>
          <w:bCs/>
        </w:rPr>
        <w:t xml:space="preserve">§11.4.176</w:t>
      </w:r>
      <w:r>
        <w:t xml:space="preserve"> </w:t>
      </w:r>
      <w:r>
        <w:t xml:space="preserve">(the multi-track work-division + exactly-once-claim + device-lock arbitration anchor). Propagation gate</w:t>
      </w:r>
      <w:r>
        <w:t xml:space="preserve"> </w:t>
      </w:r>
      <w:r>
        <w:rPr>
          <w:rStyle w:val="VerbatimChar"/>
        </w:rPr>
        <w:t xml:space="preserve">CM-COVENANT-114-179-PROPAGATION</w:t>
      </w:r>
      <w:r>
        <w:t xml:space="preserve"> </w:t>
      </w:r>
      <w:r>
        <w:t xml:space="preserve">(literal</w:t>
      </w:r>
      <w:r>
        <w:t xml:space="preserve"> </w:t>
      </w:r>
      <w:r>
        <w:rPr>
          <w:rStyle w:val="VerbatimChar"/>
        </w:rPr>
        <w:t xml:space="preserve">11.4.179</w:t>
      </w:r>
      <w:r>
        <w:t xml:space="preserve">) + recommended gate</w:t>
      </w:r>
      <w:r>
        <w:t xml:space="preserve"> </w:t>
      </w:r>
      <w:r>
        <w:rPr>
          <w:rStyle w:val="VerbatimChar"/>
        </w:rPr>
        <w:t xml:space="preserve">CM-GIT-STREAMS-OWN-COMMON-DIR</w:t>
      </w:r>
      <w:r>
        <w:t xml:space="preserve"> </w:t>
      </w:r>
      <w:r>
        <w:t xml:space="preserve">+ paired §1.1 mutation.</w:t>
      </w:r>
      <w:r>
        <w:t xml:space="preserve"> </w:t>
      </w: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§11.4.179. Non-compliance is a release blocker. No escape hatch — no</w:t>
      </w:r>
      <w:r>
        <w:t xml:space="preserve"> </w:t>
      </w:r>
      <w:r>
        <w:rPr>
          <w:rStyle w:val="VerbatimChar"/>
        </w:rPr>
        <w:t xml:space="preserve">--shared-common-git</w:t>
      </w:r>
      <w:r>
        <w:t xml:space="preserve">,</w:t>
      </w:r>
      <w:r>
        <w:t xml:space="preserve"> </w:t>
      </w:r>
      <w:r>
        <w:rPr>
          <w:rStyle w:val="VerbatimChar"/>
        </w:rPr>
        <w:t xml:space="preserve">--worktree-when-isolation-required</w:t>
      </w:r>
      <w:r>
        <w:t xml:space="preserve">,</w:t>
      </w:r>
      <w:r>
        <w:t xml:space="preserve"> </w:t>
      </w:r>
      <w:r>
        <w:rPr>
          <w:rStyle w:val="VerbatimChar"/>
        </w:rPr>
        <w:t xml:space="preserve">--skip-git-isolation</w:t>
      </w:r>
      <w:r>
        <w:t xml:space="preserve"> </w:t>
      </w:r>
      <w:r>
        <w:t xml:space="preserve">flag.</w:t>
      </w:r>
    </w:p>
    <w:p>
      <w:pPr>
        <w:pStyle w:val="BodyText"/>
      </w:pPr>
      <w:r>
        <w:rPr>
          <w:b/>
          <w:bCs/>
        </w:rPr>
        <w:t xml:space="preserve">§11.4.180 — Commit/push (single-writer) wrappers MUST auto-reap provably-stale locks before acquiring (User mandate, 2026-07-04).</w:t>
      </w:r>
      <w:r>
        <w:t xml:space="preserve"> </w:t>
      </w:r>
      <w:r>
        <w:t xml:space="preserve">Compact summary: every commit / push / single-writer wrapper MUST, before acquiring its own lock, auto-reap any PROVABLY-stale git lock — one whose recorded holder PID is DEAD (</w:t>
      </w:r>
      <w:r>
        <w:rPr>
          <w:rStyle w:val="VerbatimChar"/>
        </w:rPr>
        <w:t xml:space="preserve">kill -0</w:t>
      </w:r>
      <w:r>
        <w:t xml:space="preserve"> </w:t>
      </w:r>
      <w:r>
        <w:t xml:space="preserve">fails), OR (no PID recorded) older than a defined threshold AND with no live wrapper/git process holding that repo; the reap covers the wrapper's own lock plus the git-internal existence-based locks (</w:t>
      </w:r>
      <w:r>
        <w:rPr>
          <w:rStyle w:val="VerbatimChar"/>
        </w:rPr>
        <w:t xml:space="preserve">index.lock</w:t>
      </w:r>
      <w:r>
        <w:t xml:space="preserve">,</w:t>
      </w:r>
      <w:r>
        <w:t xml:space="preserve"> </w:t>
      </w:r>
      <w:r>
        <w:rPr>
          <w:rStyle w:val="VerbatimChar"/>
        </w:rPr>
        <w:t xml:space="preserve">HEAD.lock</w:t>
      </w:r>
      <w:r>
        <w:t xml:space="preserve">,</w:t>
      </w:r>
      <w:r>
        <w:t xml:space="preserve"> </w:t>
      </w:r>
      <w:r>
        <w:rPr>
          <w:rStyle w:val="VerbatimChar"/>
        </w:rPr>
        <w:t xml:space="preserve">refs/**/*.lock</w:t>
      </w:r>
      <w:r>
        <w:t xml:space="preserve">) git does NOT auto-release on holder death; it MUST NEVER remove a lock whose holder is ALIVE (removing a live-held lock corrupts a concurrent writer — §9.2); each reap decision (REAPED / KEPT + reason) is logged as captured evidence (§11.4.6 — liveness PROVEN via</w:t>
      </w:r>
      <w:r>
        <w:t xml:space="preserve"> </w:t>
      </w:r>
      <w:r>
        <w:rPr>
          <w:rStyle w:val="VerbatimChar"/>
        </w:rPr>
        <w:t xml:space="preserve">kill -0</w:t>
      </w:r>
      <w:r>
        <w:t xml:space="preserve">, never assumed); a wrapper that blocks indefinitely on a dead-holder lock (observed 9-h freeze 2026-07-04) is a violation; honest boundary §11.4.6 — reaping clears dead-holder deadlock, it does NOT substitute for the own-</w:t>
      </w:r>
      <w:r>
        <w:rPr>
          <w:rStyle w:val="VerbatimChar"/>
        </w:rPr>
        <w:t xml:space="preserve">.git</w:t>
      </w:r>
      <w:r>
        <w:t xml:space="preserve"> </w:t>
      </w:r>
      <w:r>
        <w:t xml:space="preserve">isolation of §11.4.179. Classification: universal (§11.4.17). Composes §11.4.84/.88/.6/§9.2/§11.4.116/§11.4.179. Propagation gate</w:t>
      </w:r>
      <w:r>
        <w:t xml:space="preserve"> </w:t>
      </w:r>
      <w:r>
        <w:rPr>
          <w:rStyle w:val="VerbatimChar"/>
        </w:rPr>
        <w:t xml:space="preserve">CM-COVENANT-114-180-PROPAGATION</w:t>
      </w:r>
      <w:r>
        <w:t xml:space="preserve"> </w:t>
      </w:r>
      <w:r>
        <w:t xml:space="preserve">(literal</w:t>
      </w:r>
      <w:r>
        <w:t xml:space="preserve"> </w:t>
      </w:r>
      <w:r>
        <w:rPr>
          <w:rStyle w:val="VerbatimChar"/>
        </w:rPr>
        <w:t xml:space="preserve">11.4.180</w:t>
      </w:r>
      <w:r>
        <w:t xml:space="preserve">) + recommended gate</w:t>
      </w:r>
      <w:r>
        <w:t xml:space="preserve"> </w:t>
      </w:r>
      <w:r>
        <w:rPr>
          <w:rStyle w:val="VerbatimChar"/>
        </w:rPr>
        <w:t xml:space="preserve">CM-WRAPPER-STALE-LOCK-AUTO-REAP</w:t>
      </w:r>
      <w:r>
        <w:t xml:space="preserve"> </w:t>
      </w:r>
      <w:r>
        <w:t xml:space="preserve">+ paired §1.1 mutation.</w:t>
      </w:r>
      <w:r>
        <w:t xml:space="preserve"> </w:t>
      </w: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§11.4.180. Non-compliance is a release blocker. No escape hatch — no</w:t>
      </w:r>
      <w:r>
        <w:t xml:space="preserve"> </w:t>
      </w:r>
      <w:r>
        <w:rPr>
          <w:rStyle w:val="VerbatimChar"/>
        </w:rPr>
        <w:t xml:space="preserve">--skip-stale-lock-reap</w:t>
      </w:r>
      <w:r>
        <w:t xml:space="preserve">,</w:t>
      </w:r>
      <w:r>
        <w:t xml:space="preserve"> </w:t>
      </w:r>
      <w:r>
        <w:rPr>
          <w:rStyle w:val="VerbatimChar"/>
        </w:rPr>
        <w:t xml:space="preserve">--force-remove-live-lock</w:t>
      </w:r>
      <w:r>
        <w:t xml:space="preserve">,</w:t>
      </w:r>
      <w:r>
        <w:t xml:space="preserve"> </w:t>
      </w:r>
      <w:r>
        <w:rPr>
          <w:rStyle w:val="VerbatimChar"/>
        </w:rPr>
        <w:t xml:space="preserve">--block-on-dead-holder</w:t>
      </w:r>
      <w:r>
        <w:t xml:space="preserve"> </w:t>
      </w:r>
      <w:r>
        <w:t xml:space="preserve">flag.</w:t>
      </w:r>
    </w:p>
    <w:p>
      <w:pPr>
        <w:pStyle w:val="BodyText"/>
      </w:pPr>
      <w:r>
        <w:rPr>
          <w:b/>
          <w:bCs/>
        </w:rPr>
        <w:t xml:space="preserve">§11.4.181 — Consistent controlled feature-branch naming: one feature/logic-group ⇒ exactly ONE canonical branch name across the main repo + all owned submodules (User mandate, 2026-07-05).</w:t>
      </w:r>
      <w:r>
        <w:t xml:space="preserve"> </w:t>
      </w:r>
      <w:r>
        <w:t xml:space="preserve">Compact summary: one feature / logical group of workable items MUST map to EXACTLY ONE canonical branch name used IDENTICALLY on the main repo AND every touched owned submodule — NEVER two differently-named branches for one feature/group, NEVER per-repo naming drift; (1) single canonical name per group minted ONCE per the §11.4.167 D scheme (</w:t>
      </w:r>
      <w:r>
        <w:rPr>
          <w:rStyle w:val="VerbatimChar"/>
        </w:rPr>
        <w:t xml:space="preserve">feature/&lt;slug&gt;</w:t>
      </w:r>
      <w:r>
        <w:t xml:space="preserve"> </w:t>
      </w:r>
      <w:r>
        <w:t xml:space="preserve">branch +</w:t>
      </w:r>
      <w:r>
        <w:t xml:space="preserve"> </w:t>
      </w:r>
      <w:r>
        <w:rPr>
          <w:rStyle w:val="VerbatimChar"/>
        </w:rPr>
        <w:t xml:space="preserve">&lt;prefix&gt;-&lt;base&gt;-feat-&lt;slug&gt;</w:t>
      </w:r>
      <w:r>
        <w:t xml:space="preserve"> </w:t>
      </w:r>
      <w:r>
        <w:t xml:space="preserve">tag,</w:t>
      </w:r>
      <w:r>
        <w:t xml:space="preserve"> </w:t>
      </w:r>
      <w:r>
        <w:rPr>
          <w:rStyle w:val="VerbatimChar"/>
        </w:rPr>
        <w:t xml:space="preserve">&lt;slug&gt;</w:t>
      </w:r>
      <w:r>
        <w:t xml:space="preserve"> </w:t>
      </w:r>
      <w:r>
        <w:t xml:space="preserve">lowercase snake/kebab §11.4.29), used identically across the main repo + every branched submodule (an untouched submodule stays on its base branch); (2) single source of truth — the canonical name is recorded ONCE in the §11.4.176 exactly-once claim registry / the §11.4.93 workable-items</w:t>
      </w:r>
      <w:r>
        <w:t xml:space="preserve"> </w:t>
      </w:r>
      <w:r>
        <w:rPr>
          <w:rStyle w:val="VerbatimChar"/>
        </w:rPr>
        <w:t xml:space="preserve">logic_group → branch</w:t>
      </w:r>
      <w:r>
        <w:t xml:space="preserve"> </w:t>
      </w:r>
      <w:r>
        <w:t xml:space="preserve">mapping and LOOKED UP, never re-invented (creating a branch whose name ≠ the group's registered canonical name, or minting a 2nd name for a group that already has one, is a §11.4.6 no-guessing violation); (3) mechanical enforcement (§11.4.75) — recommended gate</w:t>
      </w:r>
      <w:r>
        <w:t xml:space="preserve"> </w:t>
      </w:r>
      <w:r>
        <w:rPr>
          <w:rStyle w:val="VerbatimChar"/>
        </w:rPr>
        <w:t xml:space="preserve">CM-BRANCH-NAME-CONSISTENCY</w:t>
      </w:r>
      <w:r>
        <w:t xml:space="preserve"> </w:t>
      </w:r>
      <w:r>
        <w:t xml:space="preserve">FAILs on an unregistered feature-branch name / two divergent names for one group / a submodule branch name diverging from the group's main-repo canonical name, paired §1.1 mutation (register one group under two divergent names → gate FAILs); (4) risk-free reconciliation (§9.2/§11.4.113/§11.4.84) — a mis-named/duplicate branch is reconciled by MERGING its commits onto the canonical branch (union, no commit lost, no</w:t>
      </w:r>
      <w:r>
        <w:t xml:space="preserve"> </w:t>
      </w:r>
      <w:r>
        <w:rPr>
          <w:rStyle w:val="VerbatimChar"/>
        </w:rPr>
        <w:t xml:space="preserve">-s ours</w:t>
      </w:r>
      <w:r>
        <w:t xml:space="preserve">/reset), ff-only push to all upstreams (NEVER force-push), retiring the mis-named branch only after the merge is confirmed on all mirrors. Classification: universal (§11.4.17). Composes §11.4.167/.176/.178/.179/.28/.29/.93/.113/.84/.6/.75/§9.2. Propagation gate</w:t>
      </w:r>
      <w:r>
        <w:t xml:space="preserve"> </w:t>
      </w:r>
      <w:r>
        <w:rPr>
          <w:rStyle w:val="VerbatimChar"/>
        </w:rPr>
        <w:t xml:space="preserve">CM-COVENANT-114-181-PROPAGATION</w:t>
      </w:r>
      <w:r>
        <w:t xml:space="preserve"> </w:t>
      </w:r>
      <w:r>
        <w:t xml:space="preserve">(literal</w:t>
      </w:r>
      <w:r>
        <w:t xml:space="preserve"> </w:t>
      </w:r>
      <w:r>
        <w:rPr>
          <w:rStyle w:val="VerbatimChar"/>
        </w:rPr>
        <w:t xml:space="preserve">11.4.181</w:t>
      </w:r>
      <w:r>
        <w:t xml:space="preserve">) + recommended gate</w:t>
      </w:r>
      <w:r>
        <w:t xml:space="preserve"> </w:t>
      </w:r>
      <w:r>
        <w:rPr>
          <w:rStyle w:val="VerbatimChar"/>
        </w:rPr>
        <w:t xml:space="preserve">CM-BRANCH-NAME-CONSISTENCY</w:t>
      </w:r>
      <w:r>
        <w:t xml:space="preserve"> </w:t>
      </w:r>
      <w:r>
        <w:t xml:space="preserve">+ paired §1.1 mutation.</w:t>
      </w:r>
      <w:r>
        <w:t xml:space="preserve"> </w:t>
      </w: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§11.4.181. Non-compliance is a release blocker. No escape hatch — no</w:t>
      </w:r>
      <w:r>
        <w:t xml:space="preserve"> </w:t>
      </w:r>
      <w:r>
        <w:rPr>
          <w:rStyle w:val="VerbatimChar"/>
        </w:rPr>
        <w:t xml:space="preserve">--allow-divergent-branch-names</w:t>
      </w:r>
      <w:r>
        <w:t xml:space="preserve">,</w:t>
      </w:r>
      <w:r>
        <w:t xml:space="preserve"> </w:t>
      </w:r>
      <w:r>
        <w:rPr>
          <w:rStyle w:val="VerbatimChar"/>
        </w:rPr>
        <w:t xml:space="preserve">--skip-branch-registry</w:t>
      </w:r>
      <w:r>
        <w:t xml:space="preserve">,</w:t>
      </w:r>
      <w:r>
        <w:t xml:space="preserve"> </w:t>
      </w:r>
      <w:r>
        <w:rPr>
          <w:rStyle w:val="VerbatimChar"/>
        </w:rPr>
        <w:t xml:space="preserve">--rename-branch-freely</w:t>
      </w:r>
      <w:r>
        <w:t xml:space="preserve">,</w:t>
      </w:r>
      <w:r>
        <w:t xml:space="preserve"> </w:t>
      </w:r>
      <w:r>
        <w:rPr>
          <w:rStyle w:val="VerbatimChar"/>
        </w:rPr>
        <w:t xml:space="preserve">--per-repo-branch-name-OK</w:t>
      </w:r>
      <w:r>
        <w:t xml:space="preserve">,</w:t>
      </w:r>
      <w:r>
        <w:t xml:space="preserve"> </w:t>
      </w:r>
      <w:r>
        <w:rPr>
          <w:rStyle w:val="VerbatimChar"/>
        </w:rPr>
        <w:t xml:space="preserve">--two-names-one-feature-OK</w:t>
      </w:r>
      <w:r>
        <w:t xml:space="preserve"> </w:t>
      </w:r>
      <w:r>
        <w:t xml:space="preserve">flag.</w:t>
      </w:r>
    </w:p>
    <w:p>
      <w:pPr>
        <w:pStyle w:val="BodyText"/>
      </w:pPr>
      <w:r>
        <w:rPr>
          <w:b/>
          <w:bCs/>
        </w:rPr>
        <w:t xml:space="preserve">§11.4.182 — Track+branch work-stream identity label</w:t>
      </w:r>
      <w:r>
        <w:rPr>
          <w:b/>
          <w:bCs/>
        </w:rPr>
        <w:t xml:space="preserve"> </w:t>
      </w:r>
      <w:r>
        <w:rPr>
          <w:rStyle w:val="VerbatimChar"/>
          <w:b/>
          <w:bCs/>
        </w:rPr>
        <w:t xml:space="preserve">(T&lt;N&gt;/&lt;branch&gt;)</w:t>
      </w:r>
      <w:r>
        <w:rPr>
          <w:b/>
          <w:bCs/>
        </w:rPr>
        <w:t xml:space="preserve"> </w:t>
      </w:r>
      <w:r>
        <w:rPr>
          <w:b/>
          <w:bCs/>
        </w:rPr>
        <w:t xml:space="preserve">on every agent/subagent label + every operator-facing work-stream reference (User mandate, 2026-07-05).</w:t>
      </w:r>
      <w:r>
        <w:t xml:space="preserve"> </w:t>
      </w:r>
      <w:r>
        <w:t xml:space="preserve">Compact summary: EVERY agent / subagent / work-stream label AND every operator-facing reference to a work stream MUST START with a</w:t>
      </w:r>
      <w:r>
        <w:t xml:space="preserve"> </w:t>
      </w:r>
      <w:r>
        <w:rPr>
          <w:rStyle w:val="VerbatimChar"/>
        </w:rPr>
        <w:t xml:space="preserve">(T&lt;N&gt;/&lt;branch&gt; - &lt;alias&gt;)</w:t>
      </w:r>
      <w:r>
        <w:t xml:space="preserve"> </w:t>
      </w:r>
      <w:r>
        <w:t xml:space="preserve">prefix identifying the track + git branch + the claude-toolkit alias in use (e.g.</w:t>
      </w:r>
      <w:r>
        <w:t xml:space="preserve"> </w:t>
      </w:r>
      <w:r>
        <w:rPr>
          <w:rStyle w:val="VerbatimChar"/>
        </w:rPr>
        <w:t xml:space="preserve">(T1/main - claude1) ATM-312 MPV drm_prime investigation</w:t>
      </w:r>
      <w:r>
        <w:t xml:space="preserve">,</w:t>
      </w:r>
      <w:r>
        <w:t xml:space="preserve"> </w:t>
      </w:r>
      <w:r>
        <w:rPr>
          <w:rStyle w:val="VerbatimChar"/>
        </w:rPr>
        <w:t xml:space="preserve">(T2/feature/mistiq-vader - deepseek) SPK-XXX ...</w:t>
      </w:r>
      <w:r>
        <w:t xml:space="preserve">) so parallel-track work (</w:t>
      </w:r>
      <w:r>
        <w:rPr>
          <w:rStyle w:val="VerbatimChar"/>
        </w:rPr>
        <w:t xml:space="preserve">/mnt/track1..4</w:t>
      </w:r>
      <w:r>
        <w:t xml:space="preserve">, each on its own branch, each driven by a distinct toolkit alias) is never ambiguous; (1) universal label form on every agent-dispatch description, status report, resume/handoff doc, progress line; (2) DETERMINISTIC derivation never guessed (§11.4.6) —</w:t>
      </w:r>
      <w:r>
        <w:t xml:space="preserve"> </w:t>
      </w:r>
      <w:r>
        <w:rPr>
          <w:rStyle w:val="VerbatimChar"/>
        </w:rPr>
        <w:t xml:space="preserve">&lt;N&gt;</w:t>
      </w:r>
      <w:r>
        <w:t xml:space="preserve"> </w:t>
      </w:r>
      <w:r>
        <w:t xml:space="preserve">from the checkout path</w:t>
      </w:r>
      <w:r>
        <w:t xml:space="preserve"> </w:t>
      </w:r>
      <w:r>
        <w:rPr>
          <w:rStyle w:val="VerbatimChar"/>
        </w:rPr>
        <w:t xml:space="preserve">/mnt/track&lt;N&gt;/…</w:t>
      </w:r>
      <w:r>
        <w:t xml:space="preserve"> </w:t>
      </w:r>
      <w:r>
        <w:t xml:space="preserve">(honest</w:t>
      </w:r>
      <w:r>
        <w:t xml:space="preserve"> </w:t>
      </w:r>
      <w:r>
        <w:rPr>
          <w:rStyle w:val="VerbatimChar"/>
        </w:rPr>
        <w:t xml:space="preserve">?</w:t>
      </w:r>
      <w:r>
        <w:t xml:space="preserve"> </w:t>
      </w:r>
      <w:r>
        <w:t xml:space="preserve">off-track, never a guessed number),</w:t>
      </w:r>
      <w:r>
        <w:t xml:space="preserve"> </w:t>
      </w:r>
      <w:r>
        <w:rPr>
          <w:rStyle w:val="VerbatimChar"/>
        </w:rPr>
        <w:t xml:space="preserve">&lt;branch&gt;</w:t>
      </w:r>
      <w:r>
        <w:t xml:space="preserve"> </w:t>
      </w:r>
      <w:r>
        <w:t xml:space="preserve">from</w:t>
      </w:r>
      <w:r>
        <w:t xml:space="preserve"> </w:t>
      </w:r>
      <w:r>
        <w:rPr>
          <w:rStyle w:val="VerbatimChar"/>
        </w:rPr>
        <w:t xml:space="preserve">git rev-parse --abbrev-ref HEAD</w:t>
      </w:r>
      <w:r>
        <w:t xml:space="preserve">,</w:t>
      </w:r>
      <w:r>
        <w:t xml:space="preserve"> </w:t>
      </w:r>
      <w:r>
        <w:rPr>
          <w:rStyle w:val="VerbatimChar"/>
        </w:rPr>
        <w:t xml:space="preserve">&lt;alias&gt;</w:t>
      </w:r>
      <w:r>
        <w:t xml:space="preserve"> </w:t>
      </w:r>
      <w:r>
        <w:t xml:space="preserve">from</w:t>
      </w:r>
      <w:r>
        <w:t xml:space="preserve"> </w:t>
      </w:r>
      <w:r>
        <w:rPr>
          <w:rStyle w:val="VerbatimChar"/>
        </w:rPr>
        <w:t xml:space="preserve">CLAUDE_CONFIG_DIR</w:t>
      </w:r>
      <w:r>
        <w:t xml:space="preserve"> </w:t>
      </w:r>
      <w:r>
        <w:t xml:space="preserve">basename</w:t>
      </w:r>
      <w:r>
        <w:t xml:space="preserve"> </w:t>
      </w:r>
      <w:r>
        <w:rPr>
          <w:rStyle w:val="VerbatimChar"/>
        </w:rPr>
        <w:t xml:space="preserve">.claude-&lt;alias&gt;</w:t>
      </w:r>
      <w:r>
        <w:t xml:space="preserve"> </w:t>
      </w:r>
      <w:r>
        <w:t xml:space="preserve">→</w:t>
      </w:r>
      <w:r>
        <w:t xml:space="preserve"> </w:t>
      </w:r>
      <w:r>
        <w:rPr>
          <w:rStyle w:val="VerbatimChar"/>
        </w:rPr>
        <w:t xml:space="preserve">&lt;alias&gt;</w:t>
      </w:r>
      <w:r>
        <w:t xml:space="preserve"> </w:t>
      </w:r>
      <w:r>
        <w:t xml:space="preserve">(honest</w:t>
      </w:r>
      <w:r>
        <w:t xml:space="preserve"> </w:t>
      </w:r>
      <w:r>
        <w:rPr>
          <w:rStyle w:val="VerbatimChar"/>
        </w:rPr>
        <w:t xml:space="preserve">?</w:t>
      </w:r>
      <w:r>
        <w:t xml:space="preserve"> </w:t>
      </w:r>
      <w:r>
        <w:t xml:space="preserve">when unset/non-matching, never a guessed name) (reference labeler</w:t>
      </w:r>
      <w:r>
        <w:t xml:space="preserve"> </w:t>
      </w:r>
      <w:r>
        <w:rPr>
          <w:rStyle w:val="VerbatimChar"/>
        </w:rPr>
        <w:t xml:space="preserve">scripts/multitrack/track_branch_label.sh</w:t>
      </w:r>
      <w:r>
        <w:t xml:space="preserve">); (3) mechanical enforcement (§11.4.75 / §11.4.109-class) — a PreToolUse guard hook (</w:t>
      </w:r>
      <w:r>
        <w:rPr>
          <w:rStyle w:val="VerbatimChar"/>
        </w:rPr>
        <w:t xml:space="preserve">constitution/scripts/hooks/guard-track-branch-label.sh</w:t>
      </w:r>
      <w:r>
        <w:t xml:space="preserve">, inherited BY REFERENCE per §11.4.177, never copied) BLOCKS any Agent/Task/TaskCreate dispatch whose</w:t>
      </w:r>
      <w:r>
        <w:t xml:space="preserve"> </w:t>
      </w:r>
      <w:r>
        <w:rPr>
          <w:rStyle w:val="VerbatimChar"/>
        </w:rPr>
        <w:t xml:space="preserve">description</w:t>
      </w:r>
      <w:r>
        <w:t xml:space="preserve"> </w:t>
      </w:r>
      <w:r>
        <w:t xml:space="preserve">(or</w:t>
      </w:r>
      <w:r>
        <w:t xml:space="preserve"> </w:t>
      </w:r>
      <w:r>
        <w:rPr>
          <w:rStyle w:val="VerbatimChar"/>
        </w:rPr>
        <w:t xml:space="preserve">subagent</w:t>
      </w:r>
      <w:r>
        <w:t xml:space="preserve"> </w:t>
      </w:r>
      <w:r>
        <w:t xml:space="preserve">label) does not START with</w:t>
      </w:r>
      <w:r>
        <w:t xml:space="preserve"> </w:t>
      </w:r>
      <w:r>
        <w:rPr>
          <w:rStyle w:val="VerbatimChar"/>
        </w:rPr>
        <w:t xml:space="preserve">^\(T[0-9]+/[^)]+\) </w:t>
      </w:r>
      <w:r>
        <w:t xml:space="preserve">, non-agent tools untouched; pre-build gate</w:t>
      </w:r>
      <w:r>
        <w:t xml:space="preserve"> </w:t>
      </w:r>
      <w:r>
        <w:rPr>
          <w:rStyle w:val="VerbatimChar"/>
        </w:rPr>
        <w:t xml:space="preserve">CM-TRACK-BRANCH-LABEL</w:t>
      </w:r>
      <w:r>
        <w:t xml:space="preserve"> </w:t>
      </w:r>
      <w:r>
        <w:t xml:space="preserve">(labeler+hook exist/exec/parseable, hook wired in settings, convention doc exists) + propagation gate</w:t>
      </w:r>
      <w:r>
        <w:t xml:space="preserve"> </w:t>
      </w:r>
      <w:r>
        <w:rPr>
          <w:rStyle w:val="VerbatimChar"/>
        </w:rPr>
        <w:t xml:space="preserve">CM-COVENANT-114-182-PROPAGATION</w:t>
      </w:r>
      <w:r>
        <w:t xml:space="preserve"> </w:t>
      </w:r>
      <w:r>
        <w:t xml:space="preserve">(literal</w:t>
      </w:r>
      <w:r>
        <w:t xml:space="preserve"> </w:t>
      </w:r>
      <w:r>
        <w:rPr>
          <w:rStyle w:val="VerbatimChar"/>
        </w:rPr>
        <w:t xml:space="preserve">11.4.182</w:t>
      </w:r>
      <w:r>
        <w:t xml:space="preserve">); (4) honest boundary (§11.4.6) — a</w:t>
      </w:r>
      <w:r>
        <w:t xml:space="preserve"> </w:t>
      </w:r>
      <w:r>
        <w:rPr>
          <w:rStyle w:val="VerbatimChar"/>
        </w:rPr>
        <w:t xml:space="preserve">?</w:t>
      </w:r>
      <w:r>
        <w:t xml:space="preserve"> </w:t>
      </w:r>
      <w:r>
        <w:t xml:space="preserve">in the track OR the alias field is a valid honest label, never a bluff, and the enforced numeric-track format surfaces (blocks) an off-track dispatch rather than mislabeling it. Classification: universal (§11.4.17). Composes §11.4.178 (track-qualified identity — the label-prefix instantiation applied to every agent/subagent label + operator-facing reference) / §11.4.29 / §11.4.75 / §11.4.109 / §11.4.177 / §11.4.6 / §11.4.58 / §11.4.103 / §11.4.119 / §11.4.116 / §11.4.147. Propagation gate</w:t>
      </w:r>
      <w:r>
        <w:t xml:space="preserve"> </w:t>
      </w:r>
      <w:r>
        <w:rPr>
          <w:rStyle w:val="VerbatimChar"/>
        </w:rPr>
        <w:t xml:space="preserve">CM-COVENANT-114-182-PROPAGATION</w:t>
      </w:r>
      <w:r>
        <w:t xml:space="preserve"> </w:t>
      </w:r>
      <w:r>
        <w:t xml:space="preserve">(literal</w:t>
      </w:r>
      <w:r>
        <w:t xml:space="preserve"> </w:t>
      </w:r>
      <w:r>
        <w:rPr>
          <w:rStyle w:val="VerbatimChar"/>
        </w:rPr>
        <w:t xml:space="preserve">11.4.182</w:t>
      </w:r>
      <w:r>
        <w:t xml:space="preserve">) + recommended gate</w:t>
      </w:r>
      <w:r>
        <w:t xml:space="preserve"> </w:t>
      </w:r>
      <w:r>
        <w:rPr>
          <w:rStyle w:val="VerbatimChar"/>
        </w:rPr>
        <w:t xml:space="preserve">CM-TRACK-BRANCH-LABEL</w:t>
      </w:r>
      <w:r>
        <w:t xml:space="preserve"> </w:t>
      </w:r>
      <w:r>
        <w:t xml:space="preserve">+ paired §1.1 mutation.</w:t>
      </w:r>
      <w:r>
        <w:t xml:space="preserve"> </w:t>
      </w:r>
      <w:r>
        <w:rPr>
          <w:b/>
          <w:bCs/>
        </w:rPr>
        <w:t xml:space="preserve">TRUNK RULE (operator mandate, 2026-07-28):</w:t>
      </w:r>
      <w:r>
        <w:t xml:space="preserve"> </w:t>
      </w:r>
      <w:r>
        <w:t xml:space="preserve">work performed on the canonical trunk (</w:t>
      </w:r>
      <w:r>
        <w:rPr>
          <w:rStyle w:val="VerbatimChar"/>
        </w:rPr>
        <w:t xml:space="preserve">main</w:t>
      </w:r>
      <w:r>
        <w:t xml:space="preserve">/</w:t>
      </w:r>
      <w:r>
        <w:rPr>
          <w:rStyle w:val="VerbatimChar"/>
        </w:rPr>
        <w:t xml:space="preserve">master</w:t>
      </w:r>
      <w:r>
        <w:t xml:space="preserve">) is</w:t>
      </w:r>
      <w:r>
        <w:t xml:space="preserve"> </w:t>
      </w:r>
      <w:r>
        <w:rPr>
          <w:b/>
          <w:bCs/>
        </w:rPr>
        <w:t xml:space="preserve">ALWAYS Track 1</w:t>
      </w:r>
      <w:r>
        <w:t xml:space="preserve"> </w:t>
      </w:r>
      <w:r>
        <w:t xml:space="preserve">— the label reads</w:t>
      </w:r>
      <w:r>
        <w:t xml:space="preserve"> </w:t>
      </w:r>
      <w:r>
        <w:rPr>
          <w:rStyle w:val="VerbatimChar"/>
        </w:rPr>
        <w:t xml:space="preserve">(T1/main - …)</w:t>
      </w:r>
      <w:r>
        <w:t xml:space="preserve">, NEVER</w:t>
      </w:r>
      <w:r>
        <w:t xml:space="preserve"> </w:t>
      </w:r>
      <w:r>
        <w:rPr>
          <w:rStyle w:val="VerbatimChar"/>
        </w:rPr>
        <w:t xml:space="preserve">(T?/main - …)</w:t>
      </w:r>
      <w:r>
        <w:t xml:space="preserve">, regardless of checkout path. Precedence is deliberate: the BRANCH decides first and the checkout path decides only for non-trunk branches, so a trunk checkout living outside</w:t>
      </w:r>
      <w:r>
        <w:t xml:space="preserve"> </w:t>
      </w:r>
      <w:r>
        <w:rPr>
          <w:rStyle w:val="VerbatimChar"/>
        </w:rPr>
        <w:t xml:space="preserve">/mnt/track&lt;N&gt;</w:t>
      </w:r>
      <w:r>
        <w:t xml:space="preserve"> </w:t>
      </w:r>
      <w:r>
        <w:t xml:space="preserve">— or inside a differently-numbered one — is still Track 1; the identity that matters is which STREAM the work belongs to, not which directory it happens to sit in. Rationale: §11.4.182 labels are how concurrent streams are told apart, so an unnumbered</w:t>
      </w:r>
      <w:r>
        <w:t xml:space="preserve"> </w:t>
      </w:r>
      <w:r>
        <w:rPr>
          <w:rStyle w:val="VerbatimChar"/>
        </w:rPr>
        <w:t xml:space="preserve">T?</w:t>
      </w:r>
      <w:r>
        <w:t xml:space="preserve"> </w:t>
      </w:r>
      <w:r>
        <w:t xml:space="preserve">on trunk work makes it indistinguishable from a genuinely-unknown track in every dispatch, report and progress line — and the trunk is a well-known, singular stream that is never unknown. Reference implementation:</w:t>
      </w:r>
      <w:r>
        <w:t xml:space="preserve"> </w:t>
      </w:r>
      <w:r>
        <w:rPr>
          <w:rStyle w:val="VerbatimChar"/>
        </w:rPr>
        <w:t xml:space="preserve">scripts/multitrack/track_branch_label.sh</w:t>
      </w:r>
      <w:r>
        <w:t xml:space="preserve"> </w:t>
      </w:r>
      <w:r>
        <w:t xml:space="preserve">derives the branch BEFORE the track number and maps</w:t>
      </w:r>
      <w:r>
        <w:t xml:space="preserve"> </w:t>
      </w:r>
      <w:r>
        <w:rPr>
          <w:rStyle w:val="VerbatimChar"/>
        </w:rPr>
        <w:t xml:space="preserve">main|master -&gt; 1</w:t>
      </w:r>
      <w:r>
        <w:t xml:space="preserve">. Labels MUST be re-derived from that script at dispatch time and kept in real-time sync with the live branch/alias/model/effort — a remembered or stale label is itself a §11.4.182 violation (§11.4.6: live identity is not knowable from memory).</w:t>
      </w:r>
      <w:r>
        <w:t xml:space="preserve"> </w:t>
      </w: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§11.4.182. Non-compliance is a release blocker. No escape hatch — no</w:t>
      </w:r>
      <w:r>
        <w:t xml:space="preserve"> </w:t>
      </w:r>
      <w:r>
        <w:rPr>
          <w:rStyle w:val="VerbatimChar"/>
        </w:rPr>
        <w:t xml:space="preserve">--skip-track-label</w:t>
      </w:r>
      <w:r>
        <w:t xml:space="preserve">,</w:t>
      </w:r>
      <w:r>
        <w:t xml:space="preserve"> </w:t>
      </w:r>
      <w:r>
        <w:rPr>
          <w:rStyle w:val="VerbatimChar"/>
        </w:rPr>
        <w:t xml:space="preserve">--unlabeled-agent-OK</w:t>
      </w:r>
      <w:r>
        <w:t xml:space="preserve">,</w:t>
      </w:r>
      <w:r>
        <w:t xml:space="preserve"> </w:t>
      </w:r>
      <w:r>
        <w:rPr>
          <w:rStyle w:val="VerbatimChar"/>
        </w:rPr>
        <w:t xml:space="preserve">--bare-work-stream-reference</w:t>
      </w:r>
      <w:r>
        <w:t xml:space="preserve">,</w:t>
      </w:r>
      <w:r>
        <w:t xml:space="preserve"> </w:t>
      </w:r>
      <w:r>
        <w:rPr>
          <w:rStyle w:val="VerbatimChar"/>
        </w:rPr>
        <w:t xml:space="preserve">--no-track-branch-prefix</w:t>
      </w:r>
      <w:r>
        <w:t xml:space="preserve">,</w:t>
      </w:r>
      <w:r>
        <w:t xml:space="preserve"> </w:t>
      </w:r>
      <w:r>
        <w:rPr>
          <w:rStyle w:val="VerbatimChar"/>
        </w:rPr>
        <w:t xml:space="preserve">--label-from-memory</w:t>
      </w:r>
      <w:r>
        <w:t xml:space="preserve"> </w:t>
      </w:r>
      <w:r>
        <w:t xml:space="preserve">flag.</w:t>
      </w:r>
    </w:p>
    <w:p>
      <w:pPr>
        <w:pStyle w:val="BodyText"/>
      </w:pPr>
      <w:r>
        <w:rPr>
          <w:b/>
          <w:bCs/>
        </w:rPr>
        <w:t xml:space="preserve">§11.4.183 — Maximal multi-agent utilization per work-stream + full-constitution-application + zero-bluff mandate (User mandate, 2026-07-07).</w:t>
      </w:r>
      <w:r>
        <w:t xml:space="preserve"> </w:t>
      </w:r>
      <w:r>
        <w:t xml:space="preserve">Compact summary: every track / work-stream MUST maximize multi-agent working approaches — subagent-driven development (§11.4.20/§11.4.70), independent review agents (§11.4.125/§11.4.142/§11.4.165/§11.4.134), parallel background streams with auto-backfill (§11.4.58/§11.4.103), and every other applicable agent form — so every track produces the MOST completed work at the HIGHEST quality in the LEAST time; every track MUST apply the ENTIRE constitution (every rule, mandatory constraint, guide, and derived technology — NOTHING ignored, skipped, avoided, or deemed less-relevant); there MUST NEVER be false / faulty / untested / unverified results or bluff of any kind anywhere (§11.4 anti-bluff covenant, captured evidence §11.4.5/§11.4.69/§11.4.107); honest boundary §11.4.6 — "maximize agents" is bounded by §12.6 60% memory + §11.4.58 parallel-agent cap + genuine parallelizability + §11.4.119 single-resource-owner, spawning contending/redundant agents is NOT maximization, the bar is maximum USEFUL parallel throughput not agent count. Classification: universal (§11.4.17). Composes §11.4.20/.58/.70/.92/.94/.97/.103/.119/.125/.126/.134/.142/.165/§12.6. Propagation gate</w:t>
      </w:r>
      <w:r>
        <w:t xml:space="preserve"> </w:t>
      </w:r>
      <w:r>
        <w:rPr>
          <w:rStyle w:val="VerbatimChar"/>
        </w:rPr>
        <w:t xml:space="preserve">CM-COVENANT-114-183-PROPAGATION</w:t>
      </w:r>
      <w:r>
        <w:t xml:space="preserve"> </w:t>
      </w:r>
      <w:r>
        <w:t xml:space="preserve">(literal</w:t>
      </w:r>
      <w:r>
        <w:t xml:space="preserve"> </w:t>
      </w:r>
      <w:r>
        <w:rPr>
          <w:rStyle w:val="VerbatimChar"/>
        </w:rPr>
        <w:t xml:space="preserve">11.4.183</w:t>
      </w:r>
      <w:r>
        <w:t xml:space="preserve">) + recommended gate</w:t>
      </w:r>
      <w:r>
        <w:t xml:space="preserve"> </w:t>
      </w:r>
      <w:r>
        <w:rPr>
          <w:rStyle w:val="VerbatimChar"/>
        </w:rPr>
        <w:t xml:space="preserve">CM-MAX-AGENTS-PER-TRACK</w:t>
      </w:r>
      <w:r>
        <w:t xml:space="preserve"> </w:t>
      </w:r>
      <w:r>
        <w:t xml:space="preserve">+ paired §1.1 mutation.</w:t>
      </w:r>
      <w:r>
        <w:t xml:space="preserve"> </w:t>
      </w: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§11.4.183. Non-compliance is a release blocker. No escape hatch — no</w:t>
      </w:r>
      <w:r>
        <w:t xml:space="preserve"> </w:t>
      </w:r>
      <w:r>
        <w:rPr>
          <w:rStyle w:val="VerbatimChar"/>
        </w:rPr>
        <w:t xml:space="preserve">--single-agent-OK</w:t>
      </w:r>
      <w:r>
        <w:t xml:space="preserve">,</w:t>
      </w:r>
      <w:r>
        <w:t xml:space="preserve"> </w:t>
      </w:r>
      <w:r>
        <w:rPr>
          <w:rStyle w:val="VerbatimChar"/>
        </w:rPr>
        <w:t xml:space="preserve">--skip-review-agents</w:t>
      </w:r>
      <w:r>
        <w:t xml:space="preserve">,</w:t>
      </w:r>
      <w:r>
        <w:t xml:space="preserve"> </w:t>
      </w:r>
      <w:r>
        <w:rPr>
          <w:rStyle w:val="VerbatimChar"/>
        </w:rPr>
        <w:t xml:space="preserve">--partial-constitution-application</w:t>
      </w:r>
      <w:r>
        <w:t xml:space="preserve">,</w:t>
      </w:r>
      <w:r>
        <w:t xml:space="preserve"> </w:t>
      </w:r>
      <w:r>
        <w:rPr>
          <w:rStyle w:val="VerbatimChar"/>
        </w:rPr>
        <w:t xml:space="preserve">--serialise-parallelisable-work</w:t>
      </w:r>
      <w:r>
        <w:t xml:space="preserve"> </w:t>
      </w:r>
      <w:r>
        <w:t xml:space="preserve">flag.</w:t>
      </w:r>
    </w:p>
    <w:p>
      <w:pPr>
        <w:pStyle w:val="BodyText"/>
      </w:pPr>
      <w:r>
        <w:rPr>
          <w:b/>
          <w:bCs/>
        </w:rPr>
        <w:t xml:space="preserve">§11.4.184 — Mandatory SonarQube static-analysis CLI + local tooling installed and PATH-discoverable (User mandate, 2026-07-06).</w:t>
      </w:r>
      <w:r>
        <w:t xml:space="preserve"> </w:t>
      </w:r>
      <w:r>
        <w:t xml:space="preserve">Compact summary: every project/host that runs static analysis MUST have the SonarQube scanner CLI (</w:t>
      </w:r>
      <w:r>
        <w:rPr>
          <w:rStyle w:val="VerbatimChar"/>
        </w:rPr>
        <w:t xml:space="preserve">sonar-scanner</w:t>
      </w:r>
      <w:r>
        <w:t xml:space="preserve">) installed AND durably discoverable on the system PATH via the shell rc (</w:t>
      </w:r>
      <w:r>
        <w:rPr>
          <w:rStyle w:val="VerbatimChar"/>
        </w:rPr>
        <w:t xml:space="preserve">.bashrc</w:t>
      </w:r>
      <w:r>
        <w:t xml:space="preserve">/</w:t>
      </w:r>
      <w:r>
        <w:rPr>
          <w:rStyle w:val="VerbatimChar"/>
        </w:rPr>
        <w:t xml:space="preserve">.zshrc</w:t>
      </w:r>
      <w:r>
        <w:t xml:space="preserve">) — exactly like the Firebase/GitHub/GitLab CLIs — PLUS the shared</w:t>
      </w:r>
      <w:r>
        <w:t xml:space="preserve"> </w:t>
      </w:r>
      <w:r>
        <w:rPr>
          <w:rStyle w:val="VerbatimChar"/>
        </w:rPr>
        <w:t xml:space="preserve">constitution/scripts/sonarqube/</w:t>
      </w:r>
      <w:r>
        <w:t xml:space="preserve"> </w:t>
      </w:r>
      <w:r>
        <w:t xml:space="preserve">tooling (</w:t>
      </w:r>
      <w:r>
        <w:rPr>
          <w:rStyle w:val="VerbatimChar"/>
        </w:rPr>
        <w:t xml:space="preserve">sonarqube_install_check.sh</w:t>
      </w:r>
      <w:r>
        <w:t xml:space="preserve"> </w:t>
      </w:r>
      <w:r>
        <w:t xml:space="preserve">/</w:t>
      </w:r>
      <w:r>
        <w:t xml:space="preserve"> </w:t>
      </w:r>
      <w:r>
        <w:rPr>
          <w:rStyle w:val="VerbatimChar"/>
        </w:rPr>
        <w:t xml:space="preserve">sonarqube_lib.sh</w:t>
      </w:r>
      <w:r>
        <w:t xml:space="preserve"> </w:t>
      </w:r>
      <w:r>
        <w:t xml:space="preserve">/</w:t>
      </w:r>
      <w:r>
        <w:t xml:space="preserve"> </w:t>
      </w:r>
      <w:r>
        <w:rPr>
          <w:rStyle w:val="VerbatimChar"/>
        </w:rPr>
        <w:t xml:space="preserve">sonarqube_run_scan.sh</w:t>
      </w:r>
      <w:r>
        <w:t xml:space="preserve"> </w:t>
      </w:r>
      <w:r>
        <w:t xml:space="preserve">/</w:t>
      </w:r>
      <w:r>
        <w:t xml:space="preserve"> </w:t>
      </w:r>
      <w:r>
        <w:rPr>
          <w:rStyle w:val="VerbatimChar"/>
        </w:rPr>
        <w:t xml:space="preserve">sonarqube_container.sh</w:t>
      </w:r>
      <w:r>
        <w:t xml:space="preserve"> </w:t>
      </w:r>
      <w:r>
        <w:t xml:space="preserve">+</w:t>
      </w:r>
      <w:r>
        <w:t xml:space="preserve"> </w:t>
      </w:r>
      <w:r>
        <w:rPr>
          <w:rStyle w:val="VerbatimChar"/>
        </w:rPr>
        <w:t xml:space="preserve">compose/</w:t>
      </w:r>
      <w:r>
        <w:t xml:space="preserve">) consumed BY REFERENCE (§11.4.28 decoupled + §11.4.177 project-agnostic + §11.4.80-style inherited, NEVER copied per project); (1) installed + PATH-durable — the scanner resolves in every fresh shell via a durable rc export, not an ephemeral session-only PATH; (2) shared tooling present + GREEN —</w:t>
      </w:r>
      <w:r>
        <w:t xml:space="preserve"> </w:t>
      </w:r>
      <w:r>
        <w:rPr>
          <w:rStyle w:val="VerbatimChar"/>
        </w:rPr>
        <w:t xml:space="preserve">sonarqube_install_check.sh</w:t>
      </w:r>
      <w:r>
        <w:t xml:space="preserve"> </w:t>
      </w:r>
      <w:r>
        <w:t xml:space="preserve">exits 0 (scanner + rootless podman §11.4.161 + podman-compose + curl + ES-ready</w:t>
      </w:r>
      <w:r>
        <w:t xml:space="preserve"> </w:t>
      </w:r>
      <w:r>
        <w:rPr>
          <w:rStyle w:val="VerbatimChar"/>
        </w:rPr>
        <w:t xml:space="preserve">vm.max_map_count</w:t>
      </w:r>
      <w:r>
        <w:t xml:space="preserve">) before any scan-dependent work; (3) anti-bluff §11.4.6 — "installed/configured" PROVEN by</w:t>
      </w:r>
      <w:r>
        <w:t xml:space="preserve"> </w:t>
      </w:r>
      <w:r>
        <w:rPr>
          <w:rStyle w:val="VerbatimChar"/>
        </w:rPr>
        <w:t xml:space="preserve">command -v sonar-scanner</w:t>
      </w:r>
      <w:r>
        <w:t xml:space="preserve"> </w:t>
      </w:r>
      <w:r>
        <w:t xml:space="preserve">resolving AND install-check exit 0, NEVER assumed, a claimed-installed-but-absent CLI is a §11.4 tooling-layer bluff; (4) rootless §11.4.161 — the local SonarQube server runs via rootless podman, never rootful docker/sudo; honest boundary §11.4.6 — names the SonarQube SCANNER CLI + shared local-server tooling, and per §11.4.166 (former universal Semgrep static-analysis mandate REPEALED) SonarQube is a DISTINCT operator-mandated tool not a Semgrep re-instatement, mandating TOOLING availability not a scan on every build. Classification: universal (§11.4.17). Composes §11.4.28/.36/.74/.75/.109/.161/.166/.177/.6. Propagation gate</w:t>
      </w:r>
      <w:r>
        <w:t xml:space="preserve"> </w:t>
      </w:r>
      <w:r>
        <w:rPr>
          <w:rStyle w:val="VerbatimChar"/>
        </w:rPr>
        <w:t xml:space="preserve">CM-COVENANT-114-184-PROPAGATION</w:t>
      </w:r>
      <w:r>
        <w:t xml:space="preserve"> </w:t>
      </w:r>
      <w:r>
        <w:t xml:space="preserve">(literal</w:t>
      </w:r>
      <w:r>
        <w:t xml:space="preserve"> </w:t>
      </w:r>
      <w:r>
        <w:rPr>
          <w:rStyle w:val="VerbatimChar"/>
        </w:rPr>
        <w:t xml:space="preserve">11.4.184</w:t>
      </w:r>
      <w:r>
        <w:t xml:space="preserve">) + recommended gate</w:t>
      </w:r>
      <w:r>
        <w:t xml:space="preserve"> </w:t>
      </w:r>
      <w:r>
        <w:rPr>
          <w:rStyle w:val="VerbatimChar"/>
        </w:rPr>
        <w:t xml:space="preserve">CM-SONARQUBE-CLI-INSTALLED</w:t>
      </w:r>
      <w:r>
        <w:t xml:space="preserve"> </w:t>
      </w:r>
      <w:r>
        <w:t xml:space="preserve">+ paired §1.1 mutation.</w:t>
      </w:r>
      <w:r>
        <w:t xml:space="preserve"> </w:t>
      </w: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§11.4.184. Non-compliance is a release blocker. No escape hatch — no</w:t>
      </w:r>
      <w:r>
        <w:t xml:space="preserve"> </w:t>
      </w:r>
      <w:r>
        <w:rPr>
          <w:rStyle w:val="VerbatimChar"/>
        </w:rPr>
        <w:t xml:space="preserve">--skip-sonarqube-install</w:t>
      </w:r>
      <w:r>
        <w:t xml:space="preserve">,</w:t>
      </w:r>
      <w:r>
        <w:t xml:space="preserve"> </w:t>
      </w:r>
      <w:r>
        <w:rPr>
          <w:rStyle w:val="VerbatimChar"/>
        </w:rPr>
        <w:t xml:space="preserve">--sonar-cli-optional</w:t>
      </w:r>
      <w:r>
        <w:t xml:space="preserve">,</w:t>
      </w:r>
      <w:r>
        <w:t xml:space="preserve"> </w:t>
      </w:r>
      <w:r>
        <w:rPr>
          <w:rStyle w:val="VerbatimChar"/>
        </w:rPr>
        <w:t xml:space="preserve">--ad-hoc-sonar-path</w:t>
      </w:r>
      <w:r>
        <w:t xml:space="preserve">,</w:t>
      </w:r>
      <w:r>
        <w:t xml:space="preserve"> </w:t>
      </w:r>
      <w:r>
        <w:rPr>
          <w:rStyle w:val="VerbatimChar"/>
        </w:rPr>
        <w:t xml:space="preserve">--rootful-sonar-OK</w:t>
      </w:r>
      <w:r>
        <w:t xml:space="preserve"> </w:t>
      </w:r>
      <w:r>
        <w:t xml:space="preserve">flag.</w:t>
      </w:r>
    </w:p>
    <w:p>
      <w:pPr>
        <w:pStyle w:val="BodyText"/>
      </w:pPr>
      <w:r>
        <w:rPr>
          <w:b/>
          <w:bCs/>
        </w:rPr>
        <w:t xml:space="preserve">§11.4.184(I) — HawkScan + OWASP ZAP + gitleaks + Trivy extension (operator mandate, 2026-09-18).</w:t>
      </w:r>
      <w:r>
        <w:t xml:space="preserve"> </w:t>
      </w:r>
      <w:r>
        <w:t xml:space="preserve">Compact summary: extends §11.4.184's SonarQube tooling mandate to four more scanners, all consumed BY REFERENCE from this constitution submodule's</w:t>
      </w:r>
      <w:r>
        <w:t xml:space="preserve"> </w:t>
      </w:r>
      <w:r>
        <w:rPr>
          <w:rStyle w:val="VerbatimChar"/>
        </w:rPr>
        <w:t xml:space="preserve">scripts/&lt;tool&gt;/</w:t>
      </w:r>
      <w:r>
        <w:t xml:space="preserve"> </w:t>
      </w:r>
      <w:r>
        <w:t xml:space="preserve">trees (never copied per project, same §11.4.28/§11.4.80-style inheritance as SonarQube): (1)</w:t>
      </w:r>
      <w:r>
        <w:t xml:space="preserve"> </w:t>
      </w:r>
      <w:r>
        <w:rPr>
          <w:b/>
          <w:bCs/>
        </w:rPr>
        <w:t xml:space="preserve">gitleaks</w:t>
      </w:r>
      <w:r>
        <w:t xml:space="preserve"> </w:t>
      </w:r>
      <w:r>
        <w:t xml:space="preserve">(secrets) and (2)</w:t>
      </w:r>
      <w:r>
        <w:t xml:space="preserve"> </w:t>
      </w:r>
      <w:r>
        <w:rPr>
          <w:b/>
          <w:bCs/>
        </w:rPr>
        <w:t xml:space="preserve">Trivy</w:t>
      </w:r>
      <w:r>
        <w:t xml:space="preserve"> </w:t>
      </w:r>
      <w:r>
        <w:t xml:space="preserve">(dependency/container/IaC vulns) — fully open-source, no account, install-check GREEN required, release blocker; (3)</w:t>
      </w:r>
      <w:r>
        <w:t xml:space="preserve"> </w:t>
      </w:r>
      <w:r>
        <w:rPr>
          <w:b/>
          <w:bCs/>
        </w:rPr>
        <w:t xml:space="preserve">OWASP ZAP</w:t>
      </w:r>
      <w:r>
        <w:t xml:space="preserve"> </w:t>
      </w:r>
      <w:r>
        <w:t xml:space="preserve">(DAST) — fully open-source, runs as a local rootless-podman container (§11.4.161), no SaaS dependency, release blocker; (4)</w:t>
      </w:r>
      <w:r>
        <w:t xml:space="preserve"> </w:t>
      </w:r>
      <w:r>
        <w:rPr>
          <w:b/>
          <w:bCs/>
        </w:rPr>
        <w:t xml:space="preserve">HawkScan</w:t>
      </w:r>
      <w:r>
        <w:t xml:space="preserve"> </w:t>
      </w:r>
      <w:r>
        <w:t xml:space="preserve">(DAST, StackHawk) — the ONE SaaS-backed tool in this set, no fully-local mode exists, requires an operator-only free-tier signup at</w:t>
      </w:r>
      <w:r>
        <w:t xml:space="preserve"> </w:t>
      </w:r>
      <w:r>
        <w:rPr>
          <w:rStyle w:val="VerbatimChar"/>
        </w:rPr>
        <w:t xml:space="preserve">app.stackhawk.com</w:t>
      </w:r>
      <w:r>
        <w:t xml:space="preserve"> </w:t>
      </w:r>
      <w:r>
        <w:t xml:space="preserve">PLUS a per-project "Application" creation for its</w:t>
      </w:r>
      <w:r>
        <w:t xml:space="preserve"> </w:t>
      </w:r>
      <w:r>
        <w:rPr>
          <w:rStyle w:val="VerbatimChar"/>
        </w:rPr>
        <w:t xml:space="preserve">applicationId</w:t>
      </w:r>
      <w:r>
        <w:t xml:space="preserve"> </w:t>
      </w:r>
      <w:r>
        <w:t xml:space="preserve">— neither automatable by any agent;</w:t>
      </w:r>
      <w:r>
        <w:t xml:space="preserve"> </w:t>
      </w:r>
      <w:r>
        <w:rPr>
          <w:rStyle w:val="VerbatimChar"/>
        </w:rPr>
        <w:t xml:space="preserve">scripts/hawkscan/run.sh</w:t>
      </w:r>
      <w:r>
        <w:t xml:space="preserve"> </w:t>
      </w:r>
      <w:r>
        <w:t xml:space="preserve">MUST fail OPEN (exit 0 with a loud non-blocking warning) whenever</w:t>
      </w:r>
      <w:r>
        <w:t xml:space="preserve"> </w:t>
      </w:r>
      <w:r>
        <w:rPr>
          <w:rStyle w:val="VerbatimChar"/>
        </w:rPr>
        <w:t xml:space="preserve">HAWK_API_KEY</w:t>
      </w:r>
      <w:r>
        <w:t xml:space="preserve"> </w:t>
      </w:r>
      <w:r>
        <w:t xml:space="preserve">is unset or the</w:t>
      </w:r>
      <w:r>
        <w:t xml:space="preserve"> </w:t>
      </w:r>
      <w:r>
        <w:rPr>
          <w:rStyle w:val="VerbatimChar"/>
        </w:rPr>
        <w:t xml:space="preserve">applicationId</w:t>
      </w:r>
      <w:r>
        <w:t xml:space="preserve"> </w:t>
      </w:r>
      <w:r>
        <w:t xml:space="preserve">placeholder remains, never fail closed, and a missing third-party credential is an operator setup gap NEVER a build/gate failure. None of the four is declared in</w:t>
      </w:r>
      <w:r>
        <w:t xml:space="preserve"> </w:t>
      </w:r>
      <w:r>
        <w:rPr>
          <w:rStyle w:val="VerbatimChar"/>
        </w:rPr>
        <w:t xml:space="preserve">helix-deps.yaml</w:t>
      </w:r>
      <w:r>
        <w:t xml:space="preserve"> </w:t>
      </w:r>
      <w:r>
        <w:t xml:space="preserve">(§11.4.31's schema is git-clonable-source-only; none of these four is one). Semgrep is deliberately NOT added here — §11.4.166's repeal in favor of SonarQube stands, unreversed. Step-by-step key-acquisition guides live at</w:t>
      </w:r>
      <w:r>
        <w:t xml:space="preserve"> </w:t>
      </w:r>
      <w:r>
        <w:rPr>
          <w:rStyle w:val="VerbatimChar"/>
        </w:rPr>
        <w:t xml:space="preserve">scripts/hawkscan/README.md</w:t>
      </w:r>
      <w:r>
        <w:t xml:space="preserve">. Classification: universal (§11.4.17). Composes §11.4.184/.166/.31/.28/.80/.161/.10/.6. Propagation gate</w:t>
      </w:r>
      <w:r>
        <w:t xml:space="preserve"> </w:t>
      </w:r>
      <w:r>
        <w:rPr>
          <w:rStyle w:val="VerbatimChar"/>
        </w:rPr>
        <w:t xml:space="preserve">CM-COVENANT-114-184-PROPAGATION</w:t>
      </w:r>
      <w:r>
        <w:t xml:space="preserve"> </w:t>
      </w:r>
      <w:r>
        <w:t xml:space="preserve">(literal</w:t>
      </w:r>
      <w:r>
        <w:t xml:space="preserve"> </w:t>
      </w:r>
      <w:r>
        <w:rPr>
          <w:rStyle w:val="VerbatimChar"/>
        </w:rPr>
        <w:t xml:space="preserve">11.4.184</w:t>
      </w:r>
      <w:r>
        <w:t xml:space="preserve">, unchanged — same anchor) + recommended gates</w:t>
      </w:r>
      <w:r>
        <w:t xml:space="preserve"> </w:t>
      </w:r>
      <w:r>
        <w:rPr>
          <w:rStyle w:val="VerbatimChar"/>
        </w:rPr>
        <w:t xml:space="preserve">CM-GITLEAKS-INSTALLED</w:t>
      </w:r>
      <w:r>
        <w:t xml:space="preserve"> </w:t>
      </w:r>
      <w:r>
        <w:t xml:space="preserve">/</w:t>
      </w:r>
      <w:r>
        <w:t xml:space="preserve"> </w:t>
      </w:r>
      <w:r>
        <w:rPr>
          <w:rStyle w:val="VerbatimChar"/>
        </w:rPr>
        <w:t xml:space="preserve">CM-TRIVY-INSTALLED</w:t>
      </w:r>
      <w:r>
        <w:t xml:space="preserve"> </w:t>
      </w:r>
      <w:r>
        <w:t xml:space="preserve">/</w:t>
      </w:r>
      <w:r>
        <w:t xml:space="preserve"> </w:t>
      </w:r>
      <w:r>
        <w:rPr>
          <w:rStyle w:val="VerbatimChar"/>
        </w:rPr>
        <w:t xml:space="preserve">CM-ZAP-CONTAINER-AVAILABLE</w:t>
      </w:r>
      <w:r>
        <w:t xml:space="preserve"> </w:t>
      </w:r>
      <w:r>
        <w:t xml:space="preserve">/</w:t>
      </w:r>
      <w:r>
        <w:t xml:space="preserve"> </w:t>
      </w:r>
      <w:r>
        <w:rPr>
          <w:rStyle w:val="VerbatimChar"/>
        </w:rPr>
        <w:t xml:space="preserve">CM-HAWKSCAN-SCAFFOLDED</w:t>
      </w:r>
      <w:r>
        <w:t xml:space="preserve"> </w:t>
      </w:r>
      <w:r>
        <w:t xml:space="preserve">(HawkScan's gate proves fail-open scaffolding, NEVER a completed scan) + paired §1.1 mutations (move a tool off PATH → its install-check FAILs; neuter</w:t>
      </w:r>
      <w:r>
        <w:t xml:space="preserve"> </w:t>
      </w:r>
      <w:r>
        <w:rPr>
          <w:rStyle w:val="VerbatimChar"/>
        </w:rPr>
        <w:t xml:space="preserve">hawkscan/run.sh</w:t>
      </w:r>
      <w:r>
        <w:t xml:space="preserve">'s credential guard so it runs with no key → the mutation proof FAILs). Honest boundary §11.4.6 — this clause mandates tooling PRESENCE and local runnability, not that any scan ran or any finding was triaged; HawkScan can never be claimed "configured" by an agent alone.</w:t>
      </w:r>
      <w:r>
        <w:t xml:space="preserve"> </w:t>
      </w: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§11.4.184(I). Non-compliance is a release blocker for gitleaks/Trivy/ZAP; HawkScan's bar is "correctly scaffolded with a fail-open guard" until an operator completes the two manual account steps. No escape hatch — no</w:t>
      </w:r>
      <w:r>
        <w:t xml:space="preserve"> </w:t>
      </w:r>
      <w:r>
        <w:rPr>
          <w:rStyle w:val="VerbatimChar"/>
        </w:rPr>
        <w:t xml:space="preserve">--skip-gitleaks</w:t>
      </w:r>
      <w:r>
        <w:t xml:space="preserve">,</w:t>
      </w:r>
      <w:r>
        <w:t xml:space="preserve"> </w:t>
      </w:r>
      <w:r>
        <w:rPr>
          <w:rStyle w:val="VerbatimChar"/>
        </w:rPr>
        <w:t xml:space="preserve">--trivy-optional</w:t>
      </w:r>
      <w:r>
        <w:t xml:space="preserve">,</w:t>
      </w:r>
      <w:r>
        <w:t xml:space="preserve"> </w:t>
      </w:r>
      <w:r>
        <w:rPr>
          <w:rStyle w:val="VerbatimChar"/>
        </w:rPr>
        <w:t xml:space="preserve">--zap-off</w:t>
      </w:r>
      <w:r>
        <w:t xml:space="preserve">,</w:t>
      </w:r>
      <w:r>
        <w:t xml:space="preserve"> </w:t>
      </w:r>
      <w:r>
        <w:rPr>
          <w:rStyle w:val="VerbatimChar"/>
        </w:rPr>
        <w:t xml:space="preserve">--hawkscan-required</w:t>
      </w:r>
      <w:r>
        <w:t xml:space="preserve"> </w:t>
      </w:r>
      <w:r>
        <w:t xml:space="preserve">flag.</w:t>
      </w:r>
    </w:p>
    <w:p>
      <w:pPr>
        <w:pStyle w:val="BodyText"/>
      </w:pPr>
      <w:r>
        <w:rPr>
          <w:b/>
          <w:bCs/>
        </w:rPr>
        <w:t xml:space="preserve">§12.12 — Process/thread-limit (RLIMIT_NPROC) awareness for parallel subagent/multi-process work (User mandate, 2026-07-07).</w:t>
      </w:r>
      <w:r>
        <w:t xml:space="preserve"> </w:t>
      </w:r>
      <w:r>
        <w:t xml:space="preserve">Compact summary: heavy parallel subagent/multi-process work is bounded by the OS per-user process/thread limit</w:t>
      </w:r>
      <w:r>
        <w:t xml:space="preserve"> </w:t>
      </w:r>
      <w:r>
        <w:rPr>
          <w:rStyle w:val="VerbatimChar"/>
        </w:rPr>
        <w:t xml:space="preserve">ulimit -u</w:t>
      </w:r>
      <w:r>
        <w:t xml:space="preserve"> </w:t>
      </w:r>
      <w:r>
        <w:t xml:space="preserve">(</w:t>
      </w:r>
      <w:r>
        <w:rPr>
          <w:rStyle w:val="VerbatimChar"/>
        </w:rPr>
        <w:t xml:space="preserve">RLIMIT_NPROC</w:t>
      </w:r>
      <w:r>
        <w:t xml:space="preserve">, Linux counts ALL threads+processes of the real UID, not per-process); the ambient tooling fleet (MCP servers, tokio/V8/libuv worker runtimes,</w:t>
      </w:r>
      <w:r>
        <w:t xml:space="preserve"> </w:t>
      </w:r>
      <w:r>
        <w:rPr>
          <w:rStyle w:val="VerbatimChar"/>
        </w:rPr>
        <w:t xml:space="preserve">mongod</w:t>
      </w:r>
      <w:r>
        <w:t xml:space="preserve">/</w:t>
      </w:r>
      <w:r>
        <w:rPr>
          <w:rStyle w:val="VerbatimChar"/>
        </w:rPr>
        <w:t xml:space="preserve">chrome</w:t>
      </w:r>
      <w:r>
        <w:t xml:space="preserve">/</w:t>
      </w:r>
      <w:r>
        <w:rPr>
          <w:rStyle w:val="VerbatimChar"/>
        </w:rPr>
        <w:t xml:space="preserve">prisma</w:t>
      </w:r>
      <w:r>
        <w:t xml:space="preserve">-class MCP servers, local LLM servers) consumes a large FIXED fraction before project work starts — FORENSIC FACT (2026-07-07): a host at</w:t>
      </w:r>
      <w:r>
        <w:t xml:space="preserve"> </w:t>
      </w:r>
      <w:r>
        <w:rPr>
          <w:rStyle w:val="VerbatimChar"/>
        </w:rPr>
        <w:t xml:space="preserve">ulimit -u 4096</w:t>
      </w:r>
      <w:r>
        <w:t xml:space="preserve"> </w:t>
      </w:r>
      <w:r>
        <w:t xml:space="preserve">sat at ~3900-4005 threads from the ambient fleet alone (&lt;150 headroom); a 4th Go-heavy subagent (</w:t>
      </w:r>
      <w:r>
        <w:rPr>
          <w:rStyle w:val="VerbatimChar"/>
        </w:rPr>
        <w:t xml:space="preserve">GOMAXPROCS=nproc</w:t>
      </w:r>
      <w:r>
        <w:t xml:space="preserve"> </w:t>
      </w:r>
      <w:r>
        <w:t xml:space="preserve">spawns dozens of threads) hit</w:t>
      </w:r>
      <w:r>
        <w:t xml:space="preserve"> </w:t>
      </w:r>
      <w:r>
        <w:rPr>
          <w:rStyle w:val="VerbatimChar"/>
        </w:rPr>
        <w:t xml:space="preserve">EAGAIN</w:t>
      </w:r>
      <w:r>
        <w:t xml:space="preserve">/</w:t>
      </w:r>
      <w:r>
        <w:rPr>
          <w:rStyle w:val="VerbatimChar"/>
        </w:rPr>
        <w:t xml:space="preserve">failed to create new OS thread (errno=11)</w:t>
      </w:r>
      <w:r>
        <w:t xml:space="preserve"> </w:t>
      </w:r>
      <w:r>
        <w:t xml:space="preserve">and crashed tooling; stopping 3 non-essential MCP servers freed ~1345 threads (3827→2482). Mandate: BEFORE scaling parallel subagents/processes, check thread headroom (</w:t>
      </w:r>
      <w:r>
        <w:rPr>
          <w:rStyle w:val="VerbatimChar"/>
        </w:rPr>
        <w:t xml:space="preserve">ulimit -u</w:t>
      </w:r>
      <w:r>
        <w:t xml:space="preserve"> </w:t>
      </w:r>
      <w:r>
        <w:t xml:space="preserve">soft +</w:t>
      </w:r>
      <w:r>
        <w:t xml:space="preserve"> </w:t>
      </w:r>
      <w:r>
        <w:rPr>
          <w:rStyle w:val="VerbatimChar"/>
        </w:rPr>
        <w:t xml:space="preserve">ulimit -Hu</w:t>
      </w:r>
      <w:r>
        <w:t xml:space="preserve"> </w:t>
      </w:r>
      <w:r>
        <w:t xml:space="preserve">hard + live</w:t>
      </w:r>
      <w:r>
        <w:t xml:space="preserve"> </w:t>
      </w:r>
      <w:r>
        <w:rPr>
          <w:rStyle w:val="VerbatimChar"/>
        </w:rPr>
        <w:t xml:space="preserve">ps -L --no-headers -u "$USER" | wc -l</w:t>
      </w:r>
      <w:r>
        <w:t xml:space="preserve">) and treat exhaustion as a §12 host-safety event that YIELDS UNCONDITIONALLY — the ORTHOGONAL second exhaustion axis alongside §12.6's memory ceiling (abundant RAM ≠ abundant thread budget); signals</w:t>
      </w:r>
      <w:r>
        <w:t xml:space="preserve"> </w:t>
      </w:r>
      <w:r>
        <w:rPr>
          <w:rStyle w:val="VerbatimChar"/>
        </w:rPr>
        <w:t xml:space="preserve">EAGAIN</w:t>
      </w:r>
      <w:r>
        <w:t xml:space="preserve">/</w:t>
      </w:r>
      <w:r>
        <w:rPr>
          <w:rStyle w:val="VerbatimChar"/>
        </w:rPr>
        <w:t xml:space="preserve">fork: retry</w:t>
      </w:r>
      <w:r>
        <w:t xml:space="preserve">/</w:t>
      </w:r>
      <w:r>
        <w:rPr>
          <w:rStyle w:val="VerbatimChar"/>
        </w:rPr>
        <w:t xml:space="preserve">failed to create new OS thread</w:t>
      </w:r>
      <w:r>
        <w:t xml:space="preserve">/</w:t>
      </w:r>
      <w:r>
        <w:rPr>
          <w:rStyle w:val="VerbatimChar"/>
        </w:rPr>
        <w:t xml:space="preserve">cannot allocate memory</w:t>
      </w:r>
      <w:r>
        <w:t xml:space="preserve"> </w:t>
      </w:r>
      <w:r>
        <w:t xml:space="preserve">on fork/clone (distinct from OOM, §11.4.6 no-guessing — never conflate); low headroom ⇒ SERIALIZE, avoid</w:t>
      </w:r>
      <w:r>
        <w:t xml:space="preserve"> </w:t>
      </w:r>
      <w:r>
        <w:rPr>
          <w:rStyle w:val="VerbatimChar"/>
        </w:rPr>
        <w:t xml:space="preserve">GOMAXPROCS=nproc</w:t>
      </w:r>
      <w:r>
        <w:t xml:space="preserve">-class spikes, never dispatch blind (a subagent hitting</w:t>
      </w:r>
      <w:r>
        <w:t xml:space="preserve"> </w:t>
      </w:r>
      <w:r>
        <w:rPr>
          <w:rStyle w:val="VerbatimChar"/>
        </w:rPr>
        <w:t xml:space="preserve">EAGAIN</w:t>
      </w:r>
      <w:r>
        <w:t xml:space="preserve"> </w:t>
      </w:r>
      <w:r>
        <w:t xml:space="preserve">mid-</w:t>
      </w:r>
      <w:r>
        <w:rPr>
          <w:rStyle w:val="VerbatimChar"/>
        </w:rPr>
        <w:t xml:space="preserve">git push</w:t>
      </w:r>
      <w:r>
        <w:t xml:space="preserve"> </w:t>
      </w:r>
      <w:r>
        <w:t xml:space="preserve">is a §9.2 data-safety risk). Three raising techniques: (a) no-restart</w:t>
      </w:r>
      <w:r>
        <w:t xml:space="preserve"> </w:t>
      </w:r>
      <w:r>
        <w:rPr>
          <w:rStyle w:val="VerbatimChar"/>
        </w:rPr>
        <w:t xml:space="preserve">prlimit --pid &lt;PID&gt; --nproc=&lt;soft&gt;:&lt;hard&gt;</w:t>
      </w:r>
      <w:r>
        <w:t xml:space="preserve"> </w:t>
      </w:r>
      <w:r>
        <w:t xml:space="preserve">(root, e.g.</w:t>
      </w:r>
      <w:r>
        <w:t xml:space="preserve"> </w:t>
      </w:r>
      <w:r>
        <w:rPr>
          <w:rStyle w:val="VerbatimChar"/>
        </w:rPr>
        <w:t xml:space="preserve">su -c</w:t>
      </w:r>
      <w:r>
        <w:t xml:space="preserve">) — new children of a running process inherit the raise; (b) persistent</w:t>
      </w:r>
      <w:r>
        <w:t xml:space="preserve"> </w:t>
      </w:r>
      <w:r>
        <w:rPr>
          <w:rStyle w:val="VerbatimChar"/>
        </w:rPr>
        <w:t xml:space="preserve">/etc/security/limits.conf</w:t>
      </w:r>
      <w:r>
        <w:t xml:space="preserve"> </w:t>
      </w:r>
      <w:r>
        <w:t xml:space="preserve">(</w:t>
      </w:r>
      <w:r>
        <w:rPr>
          <w:rStyle w:val="VerbatimChar"/>
        </w:rPr>
        <w:t xml:space="preserve">&lt;user&gt; hard/soft nproc &lt;N&gt;</w:t>
      </w:r>
      <w:r>
        <w:t xml:space="preserve">) or systemd</w:t>
      </w:r>
      <w:r>
        <w:t xml:space="preserve"> </w:t>
      </w:r>
      <w:r>
        <w:rPr>
          <w:rStyle w:val="VerbatimChar"/>
        </w:rPr>
        <w:t xml:space="preserve">LimitNPROC=&lt;N&gt;</w:t>
      </w:r>
      <w:r>
        <w:t xml:space="preserve">, next login; (c) self-raise</w:t>
      </w:r>
      <w:r>
        <w:t xml:space="preserve"> </w:t>
      </w:r>
      <w:r>
        <w:rPr>
          <w:rStyle w:val="VerbatimChar"/>
        </w:rPr>
        <w:t xml:space="preserve">ulimit -u &lt;N&gt;</w:t>
      </w:r>
      <w:r>
        <w:t xml:space="preserve"> </w:t>
      </w:r>
      <w:r>
        <w:t xml:space="preserve">up to the existing hard ceiling within the current session —</w:t>
      </w:r>
      <w:r>
        <w:t xml:space="preserve"> </w:t>
      </w:r>
      <w:r>
        <w:rPr>
          <w:rStyle w:val="VerbatimChar"/>
        </w:rPr>
        <w:t xml:space="preserve">su -c "ulimit -u N"</w:t>
      </w:r>
      <w:r>
        <w:t xml:space="preserve"> </w:t>
      </w:r>
      <w:r>
        <w:t xml:space="preserve">sets the limit ONLY inside that transient subshell, NOT the already-running session. Freeing threads (stopping non-essential MCP servers) REQUIRES operator authorization (§11.4.122, no autonomous tooling removal); CAUTION</w:t>
      </w:r>
      <w:r>
        <w:t xml:space="preserve"> </w:t>
      </w:r>
      <w:r>
        <w:rPr>
          <w:rStyle w:val="VerbatimChar"/>
        </w:rPr>
        <w:t xml:space="preserve">pkill -f</w:t>
      </w:r>
      <w:r>
        <w:t xml:space="preserve">/</w:t>
      </w:r>
      <w:r>
        <w:rPr>
          <w:rStyle w:val="VerbatimChar"/>
        </w:rPr>
        <w:t xml:space="preserve">pgrep -f</w:t>
      </w:r>
      <w:r>
        <w:t xml:space="preserve"> </w:t>
      </w:r>
      <w:r>
        <w:t xml:space="preserve">match the killer's OWN command line — always exclude the caller's</w:t>
      </w:r>
      <w:r>
        <w:t xml:space="preserve"> </w:t>
      </w:r>
      <w:r>
        <w:rPr>
          <w:rStyle w:val="VerbatimChar"/>
        </w:rPr>
        <w:t xml:space="preserve">$$</w:t>
      </w:r>
      <w:r>
        <w:t xml:space="preserve">/</w:t>
      </w:r>
      <w:r>
        <w:rPr>
          <w:rStyle w:val="VerbatimChar"/>
        </w:rPr>
        <w:t xml:space="preserve">$PPID</w:t>
      </w:r>
      <w:r>
        <w:t xml:space="preserve"> </w:t>
      </w:r>
      <w:r>
        <w:t xml:space="preserve">(and conductor PID) from any cmdline-pattern kill list to avoid self-kill. Classification: universal (§11.4.17). Composes §12/.6/.7/§11.4.58/.101/.103/.122/§9.2. Propagation gate</w:t>
      </w:r>
      <w:r>
        <w:t xml:space="preserve"> </w:t>
      </w:r>
      <w:r>
        <w:rPr>
          <w:rStyle w:val="VerbatimChar"/>
        </w:rPr>
        <w:t xml:space="preserve">CM-COVENANT-12-12-PROPAGATION</w:t>
      </w:r>
      <w:r>
        <w:t xml:space="preserve"> </w:t>
      </w:r>
      <w:r>
        <w:t xml:space="preserve">(literal</w:t>
      </w:r>
      <w:r>
        <w:t xml:space="preserve"> </w:t>
      </w:r>
      <w:r>
        <w:rPr>
          <w:rStyle w:val="VerbatimChar"/>
        </w:rPr>
        <w:t xml:space="preserve">12.12</w:t>
      </w:r>
      <w:r>
        <w:t xml:space="preserve">) + recommended gate</w:t>
      </w:r>
      <w:r>
        <w:t xml:space="preserve"> </w:t>
      </w:r>
      <w:r>
        <w:rPr>
          <w:rStyle w:val="VerbatimChar"/>
        </w:rPr>
        <w:t xml:space="preserve">CM-NPROC-HEADROOM-CHECK</w:t>
      </w:r>
      <w:r>
        <w:t xml:space="preserve"> </w:t>
      </w:r>
      <w:r>
        <w:t xml:space="preserve">+ paired §1.1 mutation.</w:t>
      </w:r>
      <w:r>
        <w:t xml:space="preserve"> </w:t>
      </w: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§12.12. Non-compliance is a release blocker. No escape hatch — no</w:t>
      </w:r>
      <w:r>
        <w:t xml:space="preserve"> </w:t>
      </w:r>
      <w:r>
        <w:rPr>
          <w:rStyle w:val="VerbatimChar"/>
        </w:rPr>
        <w:t xml:space="preserve">--ignore-thread-limit</w:t>
      </w:r>
      <w:r>
        <w:t xml:space="preserve">,</w:t>
      </w:r>
      <w:r>
        <w:t xml:space="preserve"> </w:t>
      </w:r>
      <w:r>
        <w:rPr>
          <w:rStyle w:val="VerbatimChar"/>
        </w:rPr>
        <w:t xml:space="preserve">--dispatch-blind</w:t>
      </w:r>
      <w:r>
        <w:t xml:space="preserve">,</w:t>
      </w:r>
      <w:r>
        <w:t xml:space="preserve"> </w:t>
      </w:r>
      <w:r>
        <w:rPr>
          <w:rStyle w:val="VerbatimChar"/>
        </w:rPr>
        <w:t xml:space="preserve">--skip-headroom-check</w:t>
      </w:r>
      <w:r>
        <w:t xml:space="preserve">,</w:t>
      </w:r>
      <w:r>
        <w:t xml:space="preserve"> </w:t>
      </w:r>
      <w:r>
        <w:rPr>
          <w:rStyle w:val="VerbatimChar"/>
        </w:rPr>
        <w:t xml:space="preserve">--autonomous-tooling-kill</w:t>
      </w:r>
      <w:r>
        <w:t xml:space="preserve">,</w:t>
      </w:r>
      <w:r>
        <w:t xml:space="preserve"> </w:t>
      </w:r>
      <w:r>
        <w:rPr>
          <w:rStyle w:val="VerbatimChar"/>
        </w:rPr>
        <w:t xml:space="preserve">--assume-ulimit-scope</w:t>
      </w:r>
      <w:r>
        <w:t xml:space="preserve"> </w:t>
      </w:r>
      <w:r>
        <w:t xml:space="preserve">flag.</w:t>
      </w:r>
    </w:p>
    <w:p>
      <w:pPr>
        <w:pStyle w:val="BodyText"/>
      </w:pPr>
      <w:r>
        <w:rPr>
          <w:b/>
          <w:bCs/>
        </w:rPr>
        <w:t xml:space="preserve">§11.4.185 — Manual QA-team testing as the mandatory FINAL confirmation of done (User mandate, 2026-07-07).</w:t>
      </w:r>
      <w:r>
        <w:t xml:space="preserve"> </w:t>
      </w:r>
      <w:r>
        <w:t xml:space="preserve">Compact summary: no set of features / scope of work / release may be considered fully completed until it has received MANUAL TESTING confirmation by the project's QA team as the FINAL confirmation step — everywhere and always, never forgotten; every automated gate (§11.4 anti-bluff covenant, §11.4.5/§11.4.69 captured evidence, §11.4.52 autonomous validation, §11.4.40 full-suite retest, §11.4.108 four-layer verification, §11.4.132 risk-ordered validation) is NECESSARY but NOT SUFFICIENT — manual QA is the FINAL human sufficiency gate; ADDS to (never weakens) §11.4.52's mandatory autonomous-validation-path requirement — a feature needs BOTH the autonomous path AND the manual-QA final confirmation, never one substituting the other; pipeline: autonomous-GREEN → build → flash/deploy → autonomous on-device validation → hand off to QA team → ONLY after QA-team manual confirmation is the scope fully-completed / tag-eligible; the §11.4.126 autonomous-loop release-tag terminal condition now REQUIRES this confirmation; honest boundary §11.4.6 — the agent MUST hand off + WAIT, never self-certify/simulate/infer the manual step, while continuing every other non-blocked item in parallel per §11.4.87/.94/.97/.101 (the wait parks one scope, not the loop). Classification: universal (§11.4.17). Composes §11.4/.5/.6/.40/.52/.69/.108/.126/.129/.130/.132. Propagation gate</w:t>
      </w:r>
      <w:r>
        <w:t xml:space="preserve"> </w:t>
      </w:r>
      <w:r>
        <w:rPr>
          <w:rStyle w:val="VerbatimChar"/>
        </w:rPr>
        <w:t xml:space="preserve">CM-COVENANT-114-185-PROPAGATION</w:t>
      </w:r>
      <w:r>
        <w:t xml:space="preserve"> </w:t>
      </w:r>
      <w:r>
        <w:t xml:space="preserve">(literal</w:t>
      </w:r>
      <w:r>
        <w:t xml:space="preserve"> </w:t>
      </w:r>
      <w:r>
        <w:rPr>
          <w:rStyle w:val="VerbatimChar"/>
        </w:rPr>
        <w:t xml:space="preserve">11.4.185</w:t>
      </w:r>
      <w:r>
        <w:t xml:space="preserve">) + recommended gate</w:t>
      </w:r>
      <w:r>
        <w:t xml:space="preserve"> </w:t>
      </w:r>
      <w:r>
        <w:rPr>
          <w:rStyle w:val="VerbatimChar"/>
        </w:rPr>
        <w:t xml:space="preserve">CM-MANUAL-QA-FINAL-CONFIRMATION</w:t>
      </w:r>
      <w:r>
        <w:t xml:space="preserve"> </w:t>
      </w:r>
      <w:r>
        <w:t xml:space="preserve">+ paired §1.1 mutation.</w:t>
      </w:r>
      <w:r>
        <w:t xml:space="preserve"> </w:t>
      </w: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§11.4.185. Non-compliance is a release blocker. No escape hatch — no</w:t>
      </w:r>
      <w:r>
        <w:t xml:space="preserve"> </w:t>
      </w:r>
      <w:r>
        <w:rPr>
          <w:rStyle w:val="VerbatimChar"/>
        </w:rPr>
        <w:t xml:space="preserve">--skip-manual-qa</w:t>
      </w:r>
      <w:r>
        <w:t xml:space="preserve">,</w:t>
      </w:r>
      <w:r>
        <w:t xml:space="preserve"> </w:t>
      </w:r>
      <w:r>
        <w:rPr>
          <w:rStyle w:val="VerbatimChar"/>
        </w:rPr>
        <w:t xml:space="preserve">--automation-suffices</w:t>
      </w:r>
      <w:r>
        <w:t xml:space="preserve">,</w:t>
      </w:r>
      <w:r>
        <w:t xml:space="preserve"> </w:t>
      </w:r>
      <w:r>
        <w:rPr>
          <w:rStyle w:val="VerbatimChar"/>
        </w:rPr>
        <w:t xml:space="preserve">--self-certify-manual-step</w:t>
      </w:r>
      <w:r>
        <w:t xml:space="preserve">,</w:t>
      </w:r>
      <w:r>
        <w:t xml:space="preserve"> </w:t>
      </w:r>
      <w:r>
        <w:rPr>
          <w:rStyle w:val="VerbatimChar"/>
        </w:rPr>
        <w:t xml:space="preserve">--assume-qa-confirmed</w:t>
      </w:r>
      <w:r>
        <w:t xml:space="preserve">,</w:t>
      </w:r>
      <w:r>
        <w:t xml:space="preserve"> </w:t>
      </w:r>
      <w:r>
        <w:rPr>
          <w:rStyle w:val="VerbatimChar"/>
        </w:rPr>
        <w:t xml:space="preserve">--autonomous-only-completion</w:t>
      </w:r>
      <w:r>
        <w:t xml:space="preserve"> </w:t>
      </w:r>
      <w:r>
        <w:t xml:space="preserve">flag.</w:t>
      </w:r>
    </w:p>
    <w:p>
      <w:pPr>
        <w:pStyle w:val="BodyText"/>
      </w:pPr>
      <w:r>
        <w:rPr>
          <w:b/>
          <w:bCs/>
        </w:rPr>
        <w:t xml:space="preserve">§11.4.186 — Anti-divergence enforcement: cross-document consistency is a mandatory-before-export/commit gate, never an after-the-fact audit (research-derived, 2026-07-08).</w:t>
      </w:r>
      <w:r>
        <w:t xml:space="preserve"> </w:t>
      </w:r>
      <w:r>
        <w:t xml:space="preserve">Compact summary: any project maintaining more than one representation of the same tracked data (a delivery plan + its MVP brief + a workable-items DB + their summaries +</w:t>
      </w:r>
      <w:r>
        <w:t xml:space="preserve"> </w:t>
      </w:r>
      <w:r>
        <w:rPr>
          <w:rStyle w:val="VerbatimChar"/>
        </w:rPr>
        <w:t xml:space="preserve">.md</w:t>
      </w:r>
      <w:r>
        <w:t xml:space="preserve">/</w:t>
      </w:r>
      <w:r>
        <w:rPr>
          <w:rStyle w:val="VerbatimChar"/>
        </w:rPr>
        <w:t xml:space="preserve">.html</w:t>
      </w:r>
      <w:r>
        <w:t xml:space="preserve">/</w:t>
      </w:r>
      <w:r>
        <w:rPr>
          <w:rStyle w:val="VerbatimChar"/>
        </w:rPr>
        <w:t xml:space="preserve">.pdf</w:t>
      </w:r>
      <w:r>
        <w:t xml:space="preserve">/</w:t>
      </w:r>
      <w:r>
        <w:rPr>
          <w:rStyle w:val="VerbatimChar"/>
        </w:rPr>
        <w:t xml:space="preserve">.docx</w:t>
      </w:r>
      <w:r>
        <w:t xml:space="preserve"> </w:t>
      </w:r>
      <w:r>
        <w:t xml:space="preserve">exports) MUST enforce cross-document CONSISTENCY as a deterministic gate that runs BEFORE any export render, any doc/DB sync</w:t>
      </w:r>
      <w:r>
        <w:t xml:space="preserve"> </w:t>
      </w:r>
      <w:r>
        <w:rPr>
          <w:rStyle w:val="VerbatimChar"/>
        </w:rPr>
        <w:t xml:space="preserve">verify</w:t>
      </w:r>
      <w:r>
        <w:t xml:space="preserve">, and any doc-set commit — NEVER as an after-the-fact human audit that runs only when an operator happens to ask (the forensic FACT: the same NanoKVM/phone-as-screen feature appeared in three plan clusters — one shared ticket SPK-596 across SIX rows split over TWO releases, and a carve-out due to ship 2026-08-31 whose own prerequisite does not START until 2026-10-05 — and NO gate caught it; only an operator's manual read of</w:t>
      </w:r>
      <w:r>
        <w:t xml:space="preserve"> </w:t>
      </w:r>
      <w:r>
        <w:rPr>
          <w:rStyle w:val="VerbatimChar"/>
        </w:rPr>
        <w:t xml:space="preserve">Plan_v9.0.xlsx</w:t>
      </w:r>
      <w:r>
        <w:t xml:space="preserve"> </w:t>
      </w:r>
      <w:r>
        <w:t xml:space="preserve">surfaced it, after the divergent bytes had already exported). (1)</w:t>
      </w:r>
      <w:r>
        <w:t xml:space="preserve"> </w:t>
      </w:r>
      <w:r>
        <w:rPr>
          <w:b/>
          <w:bCs/>
        </w:rPr>
        <w:t xml:space="preserve">One no-divergence verdict, three seams</w:t>
      </w:r>
      <w:r>
        <w:t xml:space="preserve"> </w:t>
      </w:r>
      <w:r>
        <w:t xml:space="preserve">— a single deterministic PASS/FAIL/SKIP verdict (built by composing a cross-document integrity validator with the workable-items-DB internal</w:t>
      </w:r>
      <w:r>
        <w:t xml:space="preserve"> </w:t>
      </w:r>
      <w:r>
        <w:rPr>
          <w:rStyle w:val="VerbatimChar"/>
        </w:rPr>
        <w:t xml:space="preserve">validate</w:t>
      </w:r>
      <w:r>
        <w:t xml:space="preserve">) gates all three write-seams (export / sync-verify / commit); a FAIL at any seam refuses that seam, naming the exact offending records (§11.4.6 actionable). (2)</w:t>
      </w:r>
      <w:r>
        <w:t xml:space="preserve"> </w:t>
      </w:r>
      <w:r>
        <w:rPr>
          <w:b/>
          <w:bCs/>
        </w:rPr>
        <w:t xml:space="preserve">Five decidable check families</w:t>
      </w:r>
      <w:r>
        <w:t xml:space="preserve"> </w:t>
      </w:r>
      <w:r>
        <w:t xml:space="preserve">— DEDUP (no two records describe one feature with divergent timeline/status/release, keyed on ticket OR normalised</w:t>
      </w:r>
      <w:r>
        <w:t xml:space="preserve"> </w:t>
      </w:r>
      <w:r>
        <w:rPr>
          <w:rStyle w:val="VerbatimChar"/>
        </w:rPr>
        <w:t xml:space="preserve">(subject, scope)</w:t>
      </w:r>
      <w:r>
        <w:t xml:space="preserve">, NOT bare subject substring), TIMELINE (start ≤ deadline; no deadline-before-dependency; no dependency cycle; GATED exempt-but-marked), CROSS-DOC (the same item across every representation carries identical timeline/status/type against a NAMED authoritative source), INTEGRITY (no orphan refs; Status↔Type §11.4.33; location↔status), STRUCTURAL (required columns; ID uniqueness+monotonicity §11.4.54). (3)</w:t>
      </w:r>
      <w:r>
        <w:t xml:space="preserve"> </w:t>
      </w:r>
      <w:r>
        <w:rPr>
          <w:b/>
          <w:bCs/>
        </w:rPr>
        <w:t xml:space="preserve">Drift-proof trigger</w:t>
      </w:r>
      <w:r>
        <w:t xml:space="preserve"> </w:t>
      </w:r>
      <w:r>
        <w:t xml:space="preserve">— a §11.4.86 sha256-of-sorted-members fingerprint of the authoritative inputs re-arms the gate on ANY input change, so a stale verify cannot pass on changed data. (4)</w:t>
      </w:r>
      <w:r>
        <w:t xml:space="preserve"> </w:t>
      </w:r>
      <w:r>
        <w:rPr>
          <w:b/>
          <w:bCs/>
        </w:rPr>
        <w:t xml:space="preserve">Self-validated analyzer (§11.4.107(10))</w:t>
      </w:r>
      <w:r>
        <w:t xml:space="preserve"> </w:t>
      </w:r>
      <w:r>
        <w:t xml:space="preserve">— the validator ships golden-good (MUST PASS) + one golden-bad per family (MUST FAIL, pinpointing the offender) + a negative-control (distinct same-subject tasks that MUST PASS — the false-positive guard); a validator that passes its golden-bad, or fails golden-good/the negative-control, is itself a §11.4 bluff and a release blocker. (5)</w:t>
      </w:r>
      <w:r>
        <w:t xml:space="preserve"> </w:t>
      </w:r>
      <w:r>
        <w:rPr>
          <w:b/>
          <w:bCs/>
        </w:rPr>
        <w:t xml:space="preserve">Reusable + decoupled (§11.4.28/.31)</w:t>
      </w:r>
      <w:r>
        <w:t xml:space="preserve"> </w:t>
      </w:r>
      <w:r>
        <w:t xml:space="preserve">— packaged as a depth-1 reusable engine under the constitution submodule per the §11.4.28(C) carve-out with a</w:t>
      </w:r>
      <w:r>
        <w:t xml:space="preserve"> </w:t>
      </w:r>
      <w:r>
        <w:rPr>
          <w:rStyle w:val="VerbatimChar"/>
        </w:rPr>
        <w:t xml:space="preserve">helix-deps.yaml</w:t>
      </w:r>
      <w:r>
        <w:t xml:space="preserve">; project-specific doc-sets + authoritative-source bindings live in a consumer-owned checkset (data, never engine code). (6)</w:t>
      </w:r>
      <w:r>
        <w:t xml:space="preserve"> </w:t>
      </w:r>
      <w:r>
        <w:rPr>
          <w:b/>
          <w:bCs/>
        </w:rPr>
        <w:t xml:space="preserve">Supersedes ad-hoc audits</w:t>
      </w:r>
      <w:r>
        <w:t xml:space="preserve"> </w:t>
      </w:r>
      <w:r>
        <w:t xml:space="preserve">— the per-cycle</w:t>
      </w:r>
      <w:r>
        <w:t xml:space="preserve"> </w:t>
      </w:r>
      <w:r>
        <w:rPr>
          <w:rStyle w:val="VerbatimChar"/>
        </w:rPr>
        <w:t xml:space="preserve">*_INTEGRITY_FINDINGS.md</w:t>
      </w:r>
      <w:r>
        <w:t xml:space="preserve"> </w:t>
      </w:r>
      <w:r>
        <w:t xml:space="preserve">/</w:t>
      </w:r>
      <w:r>
        <w:t xml:space="preserve"> </w:t>
      </w:r>
      <w:r>
        <w:rPr>
          <w:rStyle w:val="VerbatimChar"/>
        </w:rPr>
        <w:t xml:space="preserve">RECONCILIATION_*.md</w:t>
      </w:r>
      <w:r>
        <w:t xml:space="preserve"> </w:t>
      </w:r>
      <w:r>
        <w:t xml:space="preserve">after-the-fact audit docs are retired in favour of the gate; honest boundary §11.4.6 — the gate proves internal CONSISTENCY (no record diverges, no timeline is incoherent, every ref resolves), NOT plan CORRECTNESS (achievability/date-rightness stay operator/management decisions the gate SURFACES, never MAKES). Classification: universal (§11.4.17). Composes §11.4.6/.12/.33/.44/.50/.53/.54/.60/.65/.73/.75/.85/.86/.91/.93/.95/.106/.107/.108/.110/.148/.176. Propagation gate</w:t>
      </w:r>
      <w:r>
        <w:t xml:space="preserve"> </w:t>
      </w:r>
      <w:r>
        <w:rPr>
          <w:rStyle w:val="VerbatimChar"/>
        </w:rPr>
        <w:t xml:space="preserve">CM-COVENANT-114-186-PROPAGATION</w:t>
      </w:r>
      <w:r>
        <w:t xml:space="preserve"> </w:t>
      </w:r>
      <w:r>
        <w:t xml:space="preserve">(literal</w:t>
      </w:r>
      <w:r>
        <w:t xml:space="preserve"> </w:t>
      </w:r>
      <w:r>
        <w:rPr>
          <w:rStyle w:val="VerbatimChar"/>
        </w:rPr>
        <w:t xml:space="preserve">11.4.186</w:t>
      </w:r>
      <w:r>
        <w:t xml:space="preserve">) + recommended gate</w:t>
      </w:r>
      <w:r>
        <w:t xml:space="preserve"> </w:t>
      </w:r>
      <w:r>
        <w:rPr>
          <w:rStyle w:val="VerbatimChar"/>
        </w:rPr>
        <w:t xml:space="preserve">CM-DOC-INTEGRITY-VALIDATION</w:t>
      </w:r>
      <w:r>
        <w:t xml:space="preserve"> </w:t>
      </w:r>
      <w:r>
        <w:t xml:space="preserve">(5 invariants: validator present+executable; consumer checkset present; the no-divergence gate wired into each of the three seams; fingerprint sidecar fresh;</w:t>
      </w:r>
      <w:r>
        <w:t xml:space="preserve"> </w:t>
      </w:r>
      <w:r>
        <w:rPr>
          <w:rStyle w:val="VerbatimChar"/>
        </w:rPr>
        <w:t xml:space="preserve">selfcheck</w:t>
      </w:r>
      <w:r>
        <w:t xml:space="preserve"> </w:t>
      </w:r>
      <w:r>
        <w:t xml:space="preserve">golden-good/golden-bad/negative-control wired into meta-test) + paired §1.1 mutation.</w:t>
      </w:r>
      <w:r>
        <w:t xml:space="preserve"> </w:t>
      </w: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§11.4.186. Non-compliance is a release blocker. No escape hatch — no</w:t>
      </w:r>
      <w:r>
        <w:t xml:space="preserve"> </w:t>
      </w:r>
      <w:r>
        <w:rPr>
          <w:rStyle w:val="VerbatimChar"/>
        </w:rPr>
        <w:t xml:space="preserve">--skip-divergence-gate</w:t>
      </w:r>
      <w:r>
        <w:t xml:space="preserve">,</w:t>
      </w:r>
      <w:r>
        <w:t xml:space="preserve"> </w:t>
      </w:r>
      <w:r>
        <w:rPr>
          <w:rStyle w:val="VerbatimChar"/>
        </w:rPr>
        <w:t xml:space="preserve">--audit-after-export-OK</w:t>
      </w:r>
      <w:r>
        <w:t xml:space="preserve">,</w:t>
      </w:r>
      <w:r>
        <w:t xml:space="preserve"> </w:t>
      </w:r>
      <w:r>
        <w:rPr>
          <w:rStyle w:val="VerbatimChar"/>
        </w:rPr>
        <w:t xml:space="preserve">--cross-doc-check-not-applicable</w:t>
      </w:r>
      <w:r>
        <w:t xml:space="preserve">,</w:t>
      </w:r>
      <w:r>
        <w:t xml:space="preserve"> </w:t>
      </w:r>
      <w:r>
        <w:rPr>
          <w:rStyle w:val="VerbatimChar"/>
        </w:rPr>
        <w:t xml:space="preserve">--unvalidated-analyzer-OK</w:t>
      </w:r>
      <w:r>
        <w:t xml:space="preserve">,</w:t>
      </w:r>
      <w:r>
        <w:t xml:space="preserve"> </w:t>
      </w:r>
      <w:r>
        <w:rPr>
          <w:rStyle w:val="VerbatimChar"/>
        </w:rPr>
        <w:t xml:space="preserve">--divergent-commit-OK</w:t>
      </w:r>
      <w:r>
        <w:t xml:space="preserve"> </w:t>
      </w:r>
      <w:r>
        <w:t xml:space="preserve">flag.</w:t>
      </w:r>
    </w:p>
    <w:p>
      <w:pPr>
        <w:pStyle w:val="BodyText"/>
      </w:pPr>
      <w:r>
        <w:rPr>
          <w:b/>
          <w:bCs/>
        </w:rPr>
        <w:t xml:space="preserve">§11.4.188 — Regular main→feature merge cadence: every track / feature-branch MUST FREQUENTLY merge canonical</w:t>
      </w:r>
      <w:r>
        <w:rPr>
          <w:b/>
          <w:bCs/>
        </w:rPr>
        <w:t xml:space="preserve"> </w:t>
      </w:r>
      <w:r>
        <w:rPr>
          <w:rStyle w:val="VerbatimChar"/>
          <w:b/>
          <w:bCs/>
        </w:rPr>
        <w:t xml:space="preserve">main</w:t>
      </w:r>
      <w:r>
        <w:rPr>
          <w:b/>
          <w:bCs/>
        </w:rPr>
        <w:t xml:space="preserve"> </w:t>
      </w:r>
      <w:r>
        <w:rPr>
          <w:b/>
          <w:bCs/>
        </w:rPr>
        <w:t xml:space="preserve">into itself DURING the work, never only at the end (User mandate, 2026-07-09).</w:t>
      </w:r>
      <w:r>
        <w:t xml:space="preserve"> </w:t>
      </w:r>
      <w:r>
        <w:t xml:space="preserve">Compact summary: every long-lived feature branch AND every parallel-development track (§11.4.58/§11.4.103 parallel streams; §11.4.167 feature work-streams; §11.4.176/§11.4.178/§11.4.179 multi-track) MUST regularly</w:t>
      </w:r>
      <w:r>
        <w:t xml:space="preserve"> </w:t>
      </w:r>
      <w:r>
        <w:rPr>
          <w:rStyle w:val="VerbatimChar"/>
        </w:rPr>
        <w:t xml:space="preserve">git merge origin/main</w:t>
      </w:r>
      <w:r>
        <w:t xml:space="preserve"> </w:t>
      </w:r>
      <w:r>
        <w:t xml:space="preserve">(the canonical trunk/master) INTO its own branch THROUGHOUT the work — NOT only at the end — so no branch ever drifts far from main and the eventual back-merge stays a small, low-conflict, low-risk operation. GENERALISES §11.4.167(D) (trunk-merged-INTO-every-BIG-feature-STREAM, at minimum after every trunk tag / daily,</w:t>
      </w:r>
      <w:r>
        <w:t xml:space="preserve"> </w:t>
      </w:r>
      <w:r>
        <w:rPr>
          <w:rStyle w:val="VerbatimChar"/>
        </w:rPr>
        <w:t xml:space="preserve">git merge</w:t>
      </w:r>
      <w:r>
        <w:t xml:space="preserve"> </w:t>
      </w:r>
      <w:r>
        <w:t xml:space="preserve">never rebase, stale-if-not-synced) from the big-work-item feature-stream lifecycle to EVERY feature branch on EVERY track — a small/medium feature branch, or any</w:t>
      </w:r>
      <w:r>
        <w:t xml:space="preserve"> </w:t>
      </w:r>
      <w:r>
        <w:rPr>
          <w:rStyle w:val="VerbatimChar"/>
        </w:rPr>
        <w:t xml:space="preserve">git worktree</w:t>
      </w:r>
      <w:r>
        <w:t xml:space="preserve">/CoW track that never earned a full §11.4.167 stream, is STILL bound to this cadence (the §11.4.167(D) discipline promoted to the general standalone rule; §11.4.167(D) remains its big-item specialisation). (1)</w:t>
      </w:r>
      <w:r>
        <w:t xml:space="preserve"> </w:t>
      </w:r>
      <w:r>
        <w:rPr>
          <w:b/>
          <w:bCs/>
        </w:rPr>
        <w:t xml:space="preserve">WHAT</w:t>
      </w:r>
      <w:r>
        <w:t xml:space="preserve"> </w:t>
      </w:r>
      <w:r>
        <w:t xml:space="preserve">— fetch the latest canonical</w:t>
      </w:r>
      <w:r>
        <w:t xml:space="preserve"> </w:t>
      </w:r>
      <w:r>
        <w:rPr>
          <w:rStyle w:val="VerbatimChar"/>
        </w:rPr>
        <w:t xml:space="preserve">main</w:t>
      </w:r>
      <w:r>
        <w:t xml:space="preserve">/</w:t>
      </w:r>
      <w:r>
        <w:rPr>
          <w:rStyle w:val="VerbatimChar"/>
        </w:rPr>
        <w:t xml:space="preserve">master</w:t>
      </w:r>
      <w:r>
        <w:t xml:space="preserve"> </w:t>
      </w:r>
      <w:r>
        <w:t xml:space="preserve">and merge it INTO the working branch, keeping the branch continuously close to trunk; a branch that has NOT integrated trunk within the cadence is flagged STALE (the exact long-lived-branch conflict-storm + integration-risk anti-pattern this forbids). (2)</w:t>
      </w:r>
      <w:r>
        <w:t xml:space="preserve"> </w:t>
      </w:r>
      <w:r>
        <w:rPr>
          <w:b/>
          <w:bCs/>
        </w:rPr>
        <w:t xml:space="preserve">CADENCE</w:t>
      </w:r>
      <w:r>
        <w:t xml:space="preserve"> </w:t>
      </w:r>
      <w:r>
        <w:t xml:space="preserve">— merge trunk in FREQUENTLY: after EVERY trunk tag, at minimum DAILY while the branch is live, AND before starting any significant new chunk of work on the branch — MANY SMALL merges, never one big deferred end-of-branch merge (small frequent merges minimise the divergence + conflict surface). (3)</w:t>
      </w:r>
      <w:r>
        <w:t xml:space="preserve"> </w:t>
      </w:r>
      <w:r>
        <w:rPr>
          <w:b/>
          <w:bCs/>
        </w:rPr>
        <w:t xml:space="preserve">HOW (safe-by-construction)</w:t>
      </w:r>
      <w:r>
        <w:t xml:space="preserve"> </w:t>
      </w:r>
      <w:r>
        <w:t xml:space="preserve">— MERGE, NEVER rebase a shared/tagged/pushed branch (no commit-loss, no history rewrite — §9/§11.4.113); FETCH-FIRST every remote before the merge (§11.4.37/§11.4.71 — remote state is unknowable without a fetch, §11.4.6); take a §9.2 hardlinked pre-op backup before any LARGE / conflict-heavy / risky merge; resolve every conflict CAREFULLY — ZERO conflict markers committed, ZERO file silently dropped, union of both sides preserved (§11.4.41 step 3 / §9 no-loss); integrate ONLY when the branch is QUIESCENT (§11.4.84 — no in-flight mutation gate, no unaccounted uncommitted work); prefer running the merge + its verification in the BACKGROUND parallel to the main stream so it never stalls other work (§11.4.88/§11.4.89/§11.4.103); NEVER force-push the merged result (§11.4.113 — the merged branch fast-forwards its own mirrors). (4)</w:t>
      </w:r>
      <w:r>
        <w:t xml:space="preserve"> </w:t>
      </w:r>
      <w:r>
        <w:rPr>
          <w:b/>
          <w:bCs/>
        </w:rPr>
        <w:t xml:space="preserve">CONSISTENCY + ANTI-BLUFF</w:t>
      </w:r>
      <w:r>
        <w:t xml:space="preserve"> </w:t>
      </w:r>
      <w:r>
        <w:t xml:space="preserve">— after EVERY merge the branch MUST be PROVEN consistent, never ASSUMED: a pre-build smoke gate runs post-merge (§11.4.42 step-3 smoke) and is GREEN, a</w:t>
      </w:r>
      <w:r>
        <w:t xml:space="preserve"> </w:t>
      </w:r>
      <w:r>
        <w:rPr>
          <w:rStyle w:val="VerbatimChar"/>
        </w:rPr>
        <w:t xml:space="preserve">git grep</w:t>
      </w:r>
      <w:r>
        <w:t xml:space="preserve"> </w:t>
      </w:r>
      <w:r>
        <w:t xml:space="preserve">for conflict markers (</w:t>
      </w:r>
      <w:r>
        <w:rPr>
          <w:rStyle w:val="VerbatimChar"/>
        </w:rPr>
        <w:t xml:space="preserve">&lt;&lt;&lt;&lt;&lt;&lt;&lt;</w:t>
      </w:r>
      <w:r>
        <w:t xml:space="preserve"> </w:t>
      </w:r>
      <w:r>
        <w:t xml:space="preserve">/</w:t>
      </w:r>
      <w:r>
        <w:t xml:space="preserve"> </w:t>
      </w:r>
      <w:r>
        <w:rPr>
          <w:rStyle w:val="VerbatimChar"/>
        </w:rPr>
        <w:t xml:space="preserve">=======</w:t>
      </w:r>
      <w:r>
        <w:t xml:space="preserve"> </w:t>
      </w:r>
      <w:r>
        <w:t xml:space="preserve">/</w:t>
      </w:r>
      <w:r>
        <w:t xml:space="preserve"> </w:t>
      </w:r>
      <w:r>
        <w:rPr>
          <w:rStyle w:val="VerbatimChar"/>
        </w:rPr>
        <w:t xml:space="preserve">&gt;&gt;&gt;&gt;&gt;&gt;&gt;</w:t>
      </w:r>
      <w:r>
        <w:t xml:space="preserve">) returns EMPTY, and no commit present pre-merge on either side is lost — captured evidence per §11.4.5/§11.4.69; a merge claimed "clean" without the post-merge smoke + marker-scan + no-lost-commit check is a §11.4/§11.4.1 bluff at the integration layer. (5)</w:t>
      </w:r>
      <w:r>
        <w:t xml:space="preserve"> </w:t>
      </w:r>
      <w:r>
        <w:rPr>
          <w:b/>
          <w:bCs/>
        </w:rPr>
        <w:t xml:space="preserve">HONEST BOUNDARY (§11.4.6)</w:t>
      </w:r>
      <w:r>
        <w:t xml:space="preserve"> </w:t>
      </w:r>
      <w:r>
        <w:t xml:space="preserve">— regular trunk-integration keeps the branch MERGEABLE + low-conflict; it does NOT by itself prove the branch's own work is correct (each change still crosses §11.4.108 runtime-signature + §11.4.40 retest), and it is NOT the approval-gated back-merge TO trunk (that stays §11.4.167(I)/§11.4.40/§11.4.41 no-merge-until-approved). Classification: universal (§11.4.17) — the consuming project supplies its canonical-trunk ref name, cadence unit, post-merge smoke-gate command, and per-track worktree/CoW mechanism per §11.4.35. Composes §9/§9.2/§11.4.6/§11.4.17/§11.4.37/§11.4.41/§11.4.42/§11.4.71/§11.4.84/§11.4.88/§11.4.89/§11.4.103/§11.4.113/§11.4.167/§11.4.176/§11.4.178/§11.4.179/§11.4.181. Propagation gate</w:t>
      </w:r>
      <w:r>
        <w:t xml:space="preserve"> </w:t>
      </w:r>
      <w:r>
        <w:rPr>
          <w:rStyle w:val="VerbatimChar"/>
        </w:rPr>
        <w:t xml:space="preserve">CM-COVENANT-114-188-PROPAGATION</w:t>
      </w:r>
      <w:r>
        <w:t xml:space="preserve"> </w:t>
      </w:r>
      <w:r>
        <w:t xml:space="preserve">(literal</w:t>
      </w:r>
      <w:r>
        <w:t xml:space="preserve"> </w:t>
      </w:r>
      <w:r>
        <w:rPr>
          <w:rStyle w:val="VerbatimChar"/>
        </w:rPr>
        <w:t xml:space="preserve">11.4.188</w:t>
      </w:r>
      <w:r>
        <w:t xml:space="preserve">) + recommended gate</w:t>
      </w:r>
      <w:r>
        <w:t xml:space="preserve"> </w:t>
      </w:r>
      <w:r>
        <w:rPr>
          <w:rStyle w:val="VerbatimChar"/>
        </w:rPr>
        <w:t xml:space="preserve">CM-REGULAR-MAIN-MERGE-INTO-FEATURE</w:t>
      </w:r>
      <w:r>
        <w:t xml:space="preserve"> </w:t>
      </w:r>
      <w:r>
        <w:t xml:space="preserve">(every live feature branch / track has integrated the canonical trunk within the declared cadence; its last integration is a real</w:t>
      </w:r>
      <w:r>
        <w:t xml:space="preserve"> </w:t>
      </w:r>
      <w:r>
        <w:rPr>
          <w:rStyle w:val="VerbatimChar"/>
        </w:rPr>
        <w:t xml:space="preserve">git merge</w:t>
      </w:r>
      <w:r>
        <w:t xml:space="preserve"> </w:t>
      </w:r>
      <w:r>
        <w:t xml:space="preserve">not a rebase; the post-merge smoke + zero-conflict-marker + no-lost-commit checks passed) + paired §1.1 mutation (let a live branch go stale past the cadence, OR record a rebase of a shared branch in place of a merge, OR commit a conflict marker → the gate FAILs; gate-code = separate work item).</w:t>
      </w:r>
      <w:r>
        <w:t xml:space="preserve"> </w:t>
      </w: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§11.4.188. Non-compliance is a release blocker. No escape hatch — no</w:t>
      </w:r>
      <w:r>
        <w:t xml:space="preserve"> </w:t>
      </w:r>
      <w:r>
        <w:rPr>
          <w:rStyle w:val="VerbatimChar"/>
        </w:rPr>
        <w:t xml:space="preserve">--skip-main-merge</w:t>
      </w:r>
      <w:r>
        <w:t xml:space="preserve">,</w:t>
      </w:r>
      <w:r>
        <w:t xml:space="preserve"> </w:t>
      </w:r>
      <w:r>
        <w:rPr>
          <w:rStyle w:val="VerbatimChar"/>
        </w:rPr>
        <w:t xml:space="preserve">--merge-only-at-end</w:t>
      </w:r>
      <w:r>
        <w:t xml:space="preserve">,</w:t>
      </w:r>
      <w:r>
        <w:t xml:space="preserve"> </w:t>
      </w:r>
      <w:r>
        <w:rPr>
          <w:rStyle w:val="VerbatimChar"/>
        </w:rPr>
        <w:t xml:space="preserve">--rebase-shared-branch</w:t>
      </w:r>
      <w:r>
        <w:t xml:space="preserve">,</w:t>
      </w:r>
      <w:r>
        <w:t xml:space="preserve"> </w:t>
      </w:r>
      <w:r>
        <w:rPr>
          <w:rStyle w:val="VerbatimChar"/>
        </w:rPr>
        <w:t xml:space="preserve">--defer-trunk-sync</w:t>
      </w:r>
      <w:r>
        <w:t xml:space="preserve">,</w:t>
      </w:r>
      <w:r>
        <w:t xml:space="preserve"> </w:t>
      </w:r>
      <w:r>
        <w:rPr>
          <w:rStyle w:val="VerbatimChar"/>
        </w:rPr>
        <w:t xml:space="preserve">--no-post-merge-smoke</w:t>
      </w:r>
      <w:r>
        <w:t xml:space="preserve">,</w:t>
      </w:r>
      <w:r>
        <w:t xml:space="preserve"> </w:t>
      </w:r>
      <w:r>
        <w:rPr>
          <w:rStyle w:val="VerbatimChar"/>
        </w:rPr>
        <w:t xml:space="preserve">--force-push-after-merge</w:t>
      </w:r>
      <w:r>
        <w:t xml:space="preserve">,</w:t>
      </w:r>
      <w:r>
        <w:t xml:space="preserve"> </w:t>
      </w:r>
      <w:r>
        <w:rPr>
          <w:rStyle w:val="VerbatimChar"/>
        </w:rPr>
        <w:t xml:space="preserve">--big-items-only-trunk-sync</w:t>
      </w:r>
      <w:r>
        <w:t xml:space="preserve"> </w:t>
      </w:r>
      <w:r>
        <w:t xml:space="preserve">flag.</w:t>
      </w:r>
    </w:p>
    <w:p>
      <w:pPr>
        <w:pStyle w:val="BodyText"/>
      </w:pPr>
      <w:r>
        <w:rPr>
          <w:b/>
          <w:bCs/>
        </w:rPr>
        <w:t xml:space="preserve">§11.4.189 — Most-reopened cases get extra-depth live-testing scrutiny FIRST (User mandate, 2026-07-10).</w:t>
      </w:r>
      <w:r>
        <w:t xml:space="preserve"> </w:t>
      </w:r>
      <w:r>
        <w:t xml:space="preserve">Verbatim operator mandate: "All live testing MUST pay extra attention to cases which have been reopened numerous times and those cases in depth retested, investigated, fully validated and verified with real physical results and no bluff of any kind anywhere!" All LIVE TESTING (on-device / on-target runtime validation, deploy-and-observe) MUST give EXTRA-DEPTH retest + in-depth investigation + FULL validation/verification with REAL PHYSICAL captured evidence (§11.4.5/§11.4.69/§11.4.107 — captured audio/video/sysfs/dumpsys/sink-side/runtime-signature) and NO bluff of any kind ANYWHERE to the cases that have been REOPENED THE MOST TIMES (highest §11.4.55 reopens-count) — the empirically-most-fragile set gets the DEEPEST live scrutiny, and it gets it FIRST. (1)</w:t>
      </w:r>
      <w:r>
        <w:t xml:space="preserve"> </w:t>
      </w:r>
      <w:r>
        <w:rPr>
          <w:b/>
          <w:bCs/>
        </w:rPr>
        <w:t xml:space="preserve">WHAT</w:t>
      </w:r>
      <w:r>
        <w:t xml:space="preserve"> </w:t>
      </w:r>
      <w:r>
        <w:t xml:space="preserve">— for the highest-reopens-count cases, live testing is NOT a single pass: it re-runs the case at EXTRA DEPTH (more iterations per §11.4.50 deterministic consistency, wider edge-case + regression coverage), RE-INVESTIGATES the underlying defect per §11.4.102 systematic-debugging + §11.4.146 reproduce-first, and CONFIRMS with rock-solid captured physical evidence per §11.4.123 — never metadata-only / config-only / absence-of-error / grep-without-runtime (§11.4/§11.4.1), never a false result. (2)</w:t>
      </w:r>
      <w:r>
        <w:t xml:space="preserve"> </w:t>
      </w:r>
      <w:r>
        <w:rPr>
          <w:b/>
          <w:bCs/>
        </w:rPr>
        <w:t xml:space="preserve">ORDER</w:t>
      </w:r>
      <w:r>
        <w:t xml:space="preserve"> </w:t>
      </w:r>
      <w:r>
        <w:t xml:space="preserve">— the most-reopened set is scrutinised FIRST, ahead of the rest of the live-test suite (the §11.4.132 risk-descending discipline, with most-reopened the load-bearing key). (3)</w:t>
      </w:r>
      <w:r>
        <w:t xml:space="preserve"> </w:t>
      </w:r>
      <w:r>
        <w:rPr>
          <w:b/>
          <w:bCs/>
        </w:rPr>
        <w:t xml:space="preserve">KEY</w:t>
      </w:r>
      <w:r>
        <w:t xml:space="preserve"> </w:t>
      </w:r>
      <w:r>
        <w:t xml:space="preserve">— priority is keyed off the §11.4.55 reopens-count (the consuming project supplies its reopens-count source per §11.4.35, e.g. the §11.4.93 workable-items DB</w:t>
      </w:r>
      <w:r>
        <w:t xml:space="preserve"> </w:t>
      </w:r>
      <w:r>
        <w:rPr>
          <w:rStyle w:val="VerbatimChar"/>
        </w:rPr>
        <w:t xml:space="preserve">reopens_count</w:t>
      </w:r>
      <w:r>
        <w:t xml:space="preserve">); a high reopens-count is the strongest empirical fragility signal (§11.4.132(d)). (4)</w:t>
      </w:r>
      <w:r>
        <w:t xml:space="preserve"> </w:t>
      </w:r>
      <w:r>
        <w:rPr>
          <w:b/>
          <w:bCs/>
        </w:rPr>
        <w:t xml:space="preserve">PROOF</w:t>
      </w:r>
      <w:r>
        <w:t xml:space="preserve"> </w:t>
      </w:r>
      <w:r>
        <w:t xml:space="preserve">— each most-reopened case's live PASS cites its captured-evidence artefact path (§11.4.69/§11.4.107) on a CLEAN/fresh deployment (§11.4.108 runtime-signature), with the §11.4.115 RED→GREEN polarity flip captured where a permanent regression guard exists (§11.4.135). STRENGTHENS/REFINES §11.4.132 (risk-ordered validation factor (d) most-reopened — §11.4.189 promotes most-reopened into its OWN EXTRA-DEPTH mandate at the LIVE-TEST layer, not merely one ranking factor among four) + §11.4.55 (reopens-count as the priority key) + §11.4.129/§11.4.130 (validate-the-just-fixed / highest-risk-first after redeploy). Classification: universal (§11.4.17) — references no project-specific hardware; the consuming project supplies its reopens-count source per §11.4.35. Composes §11.4.5/§11.4.6/§11.4.55/§11.4.69/§11.4.107/§11.4.108/§11.4.115/§11.4.129/§11.4.130/§11.4.132/§11.4.135/§11.4.146. Propagation gate</w:t>
      </w:r>
      <w:r>
        <w:t xml:space="preserve"> </w:t>
      </w:r>
      <w:r>
        <w:rPr>
          <w:rStyle w:val="VerbatimChar"/>
        </w:rPr>
        <w:t xml:space="preserve">CM-COVENANT-114-189-PROPAGATION</w:t>
      </w:r>
      <w:r>
        <w:t xml:space="preserve"> </w:t>
      </w:r>
      <w:r>
        <w:t xml:space="preserve">(literal</w:t>
      </w:r>
      <w:r>
        <w:t xml:space="preserve"> </w:t>
      </w:r>
      <w:r>
        <w:rPr>
          <w:rStyle w:val="VerbatimChar"/>
        </w:rPr>
        <w:t xml:space="preserve">11.4.189</w:t>
      </w:r>
      <w:r>
        <w:t xml:space="preserve">) + recommended gate</w:t>
      </w:r>
      <w:r>
        <w:t xml:space="preserve"> </w:t>
      </w:r>
      <w:r>
        <w:rPr>
          <w:rStyle w:val="VerbatimChar"/>
        </w:rPr>
        <w:t xml:space="preserve">CM-MOST-REOPENED-EXTRA-DEPTH-LIVE-TEST</w:t>
      </w:r>
      <w:r>
        <w:t xml:space="preserve"> </w:t>
      </w:r>
      <w:r>
        <w:t xml:space="preserve">(the live-test suite orders + extra-depth-scrutinises the highest-reopens-count cases FIRST, each with captured physical evidence on a clean deployment) + paired §1.1 mutation (drop the most-reopened extra-depth pass, OR run it AFTER the rest of the suite, OR PASS a most-reopened case on metadata-only evidence → the gate FAILs; strip the literal → propagation gate FAILs; gate-code = separate work item).</w:t>
      </w:r>
      <w:r>
        <w:t xml:space="preserve"> </w:t>
      </w: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§11.4.189. Non-compliance is a release blocker. No escape hatch — no</w:t>
      </w:r>
      <w:r>
        <w:t xml:space="preserve"> </w:t>
      </w:r>
      <w:r>
        <w:rPr>
          <w:rStyle w:val="VerbatimChar"/>
        </w:rPr>
        <w:t xml:space="preserve">--skip-most-reopened-depth</w:t>
      </w:r>
      <w:r>
        <w:t xml:space="preserve">,</w:t>
      </w:r>
      <w:r>
        <w:t xml:space="preserve"> </w:t>
      </w:r>
      <w:r>
        <w:rPr>
          <w:rStyle w:val="VerbatimChar"/>
        </w:rPr>
        <w:t xml:space="preserve">--reopened-same-as-any</w:t>
      </w:r>
      <w:r>
        <w:t xml:space="preserve">,</w:t>
      </w:r>
      <w:r>
        <w:t xml:space="preserve"> </w:t>
      </w:r>
      <w:r>
        <w:rPr>
          <w:rStyle w:val="VerbatimChar"/>
        </w:rPr>
        <w:t xml:space="preserve">--live-test-any-order</w:t>
      </w:r>
      <w:r>
        <w:t xml:space="preserve">,</w:t>
      </w:r>
      <w:r>
        <w:t xml:space="preserve"> </w:t>
      </w:r>
      <w:r>
        <w:rPr>
          <w:rStyle w:val="VerbatimChar"/>
        </w:rPr>
        <w:t xml:space="preserve">--metadata-pass-for-reopened-OK</w:t>
      </w:r>
      <w:r>
        <w:t xml:space="preserve">,</w:t>
      </w:r>
      <w:r>
        <w:t xml:space="preserve"> </w:t>
      </w:r>
      <w:r>
        <w:rPr>
          <w:rStyle w:val="VerbatimChar"/>
        </w:rPr>
        <w:t xml:space="preserve">--defer-reopened-scrutiny</w:t>
      </w:r>
      <w:r>
        <w:t xml:space="preserve"> </w:t>
      </w:r>
      <w:r>
        <w:t xml:space="preserve">flag.</w:t>
      </w:r>
    </w:p>
    <w:p>
      <w:pPr>
        <w:pStyle w:val="BodyText"/>
      </w:pPr>
      <w:r>
        <w:rPr>
          <w:b/>
          <w:bCs/>
        </w:rPr>
        <w:t xml:space="preserve">§11.4.194 — Exhaustive all-scenario, all-angle code-review + verify-against-captured-runtime-evidence mandate (User mandate, 2026-07-14).</w:t>
      </w:r>
      <w:r>
        <w:t xml:space="preserve"> </w:t>
      </w:r>
      <w:r>
        <w:t xml:space="preserve">Verbatim operator mandate: "CRITICAL: Code review MUST TAKE into the accounts all scenarios, look at the problem or change from all angles, deepest possible analisys! No gaps, shortcomings or false results or bluff is allowed! Extend our root constitution Submodule and all relevant files properly so the review process is more precise and we do not have situations like the last one!" STRENGTHENS §11.4.125/§11.4.134/§11.4.142 — every code-review MUST, before GO: (1) ENUMERATE the FULL input/scenario space of the change AND the defect (every dimension/path/interacting feature, not just the reported scenario); for a MULTI-FACTOR failure mode (a product of N terms, ANY degenerate term — zero/empty/null/default-init/out-of-range — triggers the failure) enumerate + INDEPENDENTLY VERIFY the fix covers EACH factor — verifying one and assuming the rest is the exact forbidden gap (forensic FACT "the last one": a boot-crash fix got a clean zero-finding GO that dismissed a clamp branch as an informational NIT "effectively unreachable ... always valid" WITHOUT PROVING it against the runtime input space; the target STILL crash-looped because the degenerate default-init input the review assumed impossible DID happen — a</w:t>
      </w:r>
      <w:r>
        <w:t xml:space="preserve"> </w:t>
      </w:r>
      <w:r>
        <w:rPr>
          <w:rStyle w:val="VerbatimChar"/>
        </w:rPr>
        <w:t xml:space="preserve">size = A × B</w:t>
      </w:r>
      <w:r>
        <w:t xml:space="preserve"> </w:t>
      </w:r>
      <w:r>
        <w:t xml:space="preserve">product (e.g.</w:t>
      </w:r>
      <w:r>
        <w:t xml:space="preserve"> </w:t>
      </w:r>
      <w:r>
        <w:rPr>
          <w:rStyle w:val="VerbatimChar"/>
        </w:rPr>
        <w:t xml:space="preserve">frame_size = channels × bytes_per_sample(format)</w:t>
      </w:r>
      <w:r>
        <w:t xml:space="preserve">) with TWO independent zero-triggers, only ONE factor verified, the OTHER assumed away, the pre-fix crash evidence never cross-checked); (2) PROVE every assumption — "can't happen"/"unreachable"/"always valid"/"caller never sends X" MUST be PROVEN from code+spec+captured evidence, never on faith (§11.4.6); an unproven assumption that proves false is a §11.4 review-layer bluff of PASS-bluff severity; a NIT dismissing a path as unreachable MUST carry the proof of unreachability (a bare "effectively unreachable" NIT is itself a finding); (3) VERIFY the fix against ANY captured runtime evidence (crash log/tombstone/stack-trace/sink-probe/§11.4.108 runtime-signature/reproducer) — confirm the fix ACTUALLY prevents the CAPTURED failure against the exact captured conditions; a GO on a fix that then fails at runtime on a scenario present in the evidence (or one the review chose not to consider) is a bluff; (4) ALL ANGLES — correctness, full input domain (every factor/boundary/degenerate value), every downstream/interacting must-not-break feature (§11.4.133 target/hardware safety + shared-state features e.g. audio/multichannel/passthrough), the TESTS' OWN per-dimension coverage (a test checking only one factor of a multi-factor bug is itself a gap the review catches), the §1.1 mutation per dimension; (5) HONEST BOUNDARY (§11.4.6) — "exhaustive" = the enumerated + evidence-grounded scenario space, NOT literal omniscience; an un-analysable dimension is stated as an explicit gap (UNCONFIRMED/UNKNOWN/PENDING_FORENSICS + tracked follow-up), NEVER silently assumed safe. Classification: universal (§11.4.17). Composes §11.4.125/.134/.142/.6/.108/.130/.107(10). Propagation gate</w:t>
      </w:r>
      <w:r>
        <w:t xml:space="preserve"> </w:t>
      </w:r>
      <w:r>
        <w:rPr>
          <w:rStyle w:val="VerbatimChar"/>
        </w:rPr>
        <w:t xml:space="preserve">CM-COVENANT-114-194-PROPAGATION</w:t>
      </w:r>
      <w:r>
        <w:t xml:space="preserve"> </w:t>
      </w:r>
      <w:r>
        <w:t xml:space="preserve">(literal</w:t>
      </w:r>
      <w:r>
        <w:t xml:space="preserve"> </w:t>
      </w:r>
      <w:r>
        <w:rPr>
          <w:rStyle w:val="VerbatimChar"/>
        </w:rPr>
        <w:t xml:space="preserve">11.4.194</w:t>
      </w:r>
      <w:r>
        <w:t xml:space="preserve">) + recommended gate</w:t>
      </w:r>
      <w:r>
        <w:t xml:space="preserve"> </w:t>
      </w:r>
      <w:r>
        <w:rPr>
          <w:rStyle w:val="VerbatimChar"/>
        </w:rPr>
        <w:t xml:space="preserve">CM-EXHAUSTIVE-REVIEW-ALL-SCENARIOS</w:t>
      </w:r>
      <w:r>
        <w:t xml:space="preserve"> </w:t>
      </w:r>
      <w:r>
        <w:t xml:space="preserve">+ paired §1.1 mutation.</w:t>
      </w:r>
      <w:r>
        <w:t xml:space="preserve"> </w:t>
      </w: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§11.4.194. Non-compliance is a release blocker. No escape hatch — no</w:t>
      </w:r>
      <w:r>
        <w:t xml:space="preserve"> </w:t>
      </w:r>
      <w:r>
        <w:rPr>
          <w:rStyle w:val="VerbatimChar"/>
        </w:rPr>
        <w:t xml:space="preserve">--partial-scenario-review</w:t>
      </w:r>
      <w:r>
        <w:t xml:space="preserve">,</w:t>
      </w:r>
      <w:r>
        <w:t xml:space="preserve"> </w:t>
      </w:r>
      <w:r>
        <w:rPr>
          <w:rStyle w:val="VerbatimChar"/>
        </w:rPr>
        <w:t xml:space="preserve">--assume-unreachable-OK</w:t>
      </w:r>
      <w:r>
        <w:t xml:space="preserve">,</w:t>
      </w:r>
      <w:r>
        <w:t xml:space="preserve"> </w:t>
      </w:r>
      <w:r>
        <w:rPr>
          <w:rStyle w:val="VerbatimChar"/>
        </w:rPr>
        <w:t xml:space="preserve">--skip-captured-evidence-crosscheck</w:t>
      </w:r>
      <w:r>
        <w:t xml:space="preserve">,</w:t>
      </w:r>
      <w:r>
        <w:t xml:space="preserve"> </w:t>
      </w:r>
      <w:r>
        <w:rPr>
          <w:rStyle w:val="VerbatimChar"/>
        </w:rPr>
        <w:t xml:space="preserve">--single-factor-review-suffices</w:t>
      </w:r>
      <w:r>
        <w:t xml:space="preserve">,</w:t>
      </w:r>
      <w:r>
        <w:t xml:space="preserve"> </w:t>
      </w:r>
      <w:r>
        <w:rPr>
          <w:rStyle w:val="VerbatimChar"/>
        </w:rPr>
        <w:t xml:space="preserve">--dismiss-branch-without-proof</w:t>
      </w:r>
      <w:r>
        <w:t xml:space="preserve"> </w:t>
      </w:r>
      <w:r>
        <w:t xml:space="preserve">flag.</w:t>
      </w:r>
    </w:p>
    <w:p>
      <w:pPr>
        <w:pStyle w:val="BodyText"/>
      </w:pPr>
      <w:r>
        <w:rPr>
          <w:b/>
          <w:bCs/>
        </w:rPr>
        <w:t xml:space="preserve">§11.4.142 + §11.4.194 re-affirmed (2026-07-15 audit, no change required):</w:t>
      </w:r>
      <w:r>
        <w:t xml:space="preserve"> </w:t>
      </w:r>
      <w:r>
        <w:t xml:space="preserve">the operator re-insisted 3× this session that EVERY change passes an exhaustive code review, ALWAYS, before build/commit. Audited: §11.4.142 already binds EVERY change to ANY governed repository — "no exception ... no 'just a doc edit' exemption, no 'just a one-liner' exemption, no §11.4.92-self-review substitution, no 'trivial change' carve-out ... BEFORE it is accepted, committed, or built" — with independence load-bearing (§11.4.70/§11.4.20); §11.4.194 supplies the exhaustive all-scenario / prove-every-assumption / cross-check-captured-runtime-evidence precision bar; §11.4.134 iterates the review to a ZERO-finding, ZERO-warning GO; §11.4.125 places the gate before the pre-build sweep + main build. NO carve-out exists in any of them — the family is complete as written and needed no widening this round (§11.4.6: audited, not assumed).</w:t>
      </w:r>
    </w:p>
    <w:p>
      <w:pPr>
        <w:pStyle w:val="BodyText"/>
      </w:pPr>
      <w:r>
        <w:rPr>
          <w:b/>
          <w:bCs/>
        </w:rPr>
        <w:t xml:space="preserve">§11.4.112 (5) — impossibility verdicts are BOUNDED and MUST say where the edge is.</w:t>
      </w:r>
      <w:r>
        <w:t xml:space="preserve"> </w:t>
      </w:r>
      <w:r>
        <w:t xml:space="preserve">FACT: a TRUE verdict ("relocating another application's protected video to a secondary display</w:t>
      </w:r>
      <w:r>
        <w:t xml:space="preserve"> </w:t>
      </w:r>
      <w:r>
        <w:rPr>
          <w:i/>
          <w:iCs/>
        </w:rPr>
        <w:t xml:space="preserve">while that application's UI stays in place, without its cooperation</w:t>
      </w:r>
      <w:r>
        <w:t xml:space="preserve"> </w:t>
      </w:r>
      <w:r>
        <w:t xml:space="preserve">is impossible") LEAKED to an ADJACENT VIABLE goal (whole-task placement) for six weeks, while the platform had shipped a public permission-free SDK call for the adjacent goal several major versions earlier and its own connected-display docs PRESCRIBED that call. The anchor was ASYMMETRIC: clause (3) hardens a verdict against reopening while nothing bounded its REACH. Now every</w:t>
      </w:r>
      <w:r>
        <w:t xml:space="preserve"> </w:t>
      </w:r>
      <w:r>
        <w:rPr>
          <w:rStyle w:val="VerbatimChar"/>
        </w:rPr>
        <w:t xml:space="preserve">structurally-impossible</w:t>
      </w:r>
      <w:r>
        <w:t xml:space="preserve"> </w:t>
      </w:r>
      <w:r>
        <w:t xml:space="preserve">verdict MUST (a) STATE ITS EXACT SCOPE (the narrowest claim the evidence supports — every load-bearing qualifier is part of the verdict; a qualifier dropped is a verdict widened), (b) ENUMERATE THE ADJACENT GOALS IT DOES NOT COVER (unexamined neighbour ⇒ UNKNOWN + tracked follow-up, never silently absorbed), (c) BE CITATION-FENCED (citing it beyond its fence, in planning/investigation/design/status, without its OWN §11.4.150 research + proof is a §11.4.6 violation + a verdict-layer bluff of the class §11.4.199 names). Honest boundary — outside the fence ≠ viable, it means UNDECIDED, earned by its own evidence never by inheritance in either direction. Why a clause not a narrative: §11.4.150 already documented this class in prose and REQUIRES the research pass before a verdict is EARNED — the leak still happened, because §11.4.150 fires where a verdict is MINTED and this leak happened where one was CITED as a premise, crossing no closure seam. Gate contract landed:</w:t>
      </w:r>
      <w:r>
        <w:t xml:space="preserve"> </w:t>
      </w:r>
      <w:r>
        <w:rPr>
          <w:rStyle w:val="VerbatimChar"/>
        </w:rPr>
        <w:t xml:space="preserve">CM-WONT-FIX-STRUCTURAL-IMPOSSIBILITY</w:t>
      </w:r>
      <w:r>
        <w:t xml:space="preserve"> </w:t>
      </w:r>
      <w:r>
        <w:t xml:space="preserve">EXTENDED (scope statement + adjacent-goals-not-covered enumeration required; citing a verdict outside its stated scope without that goal's own §11.4.150 proof → FAIL) + paired §1.1 mutations. Gate-code = separate work item (§11.4.6).</w:t>
      </w:r>
    </w:p>
    <w:p>
      <w:pPr>
        <w:pStyle w:val="BodyText"/>
      </w:pPr>
      <w:r>
        <w:rPr>
          <w:b/>
          <w:bCs/>
        </w:rPr>
        <w:t xml:space="preserve">§11.4.120 (seam-placement) — a gate whose precondition the gated work itself produces is on the WRONG SEAM.</w:t>
      </w:r>
      <w:r>
        <w:t xml:space="preserve"> </w:t>
      </w:r>
      <w:r>
        <w:t xml:space="preserve">§11.4.120's trigger is a gate that FAILs (a gate that RAN); its sibling is a gate that CANNOT RUN in the imposed ordering, and the response is not reconciliation but re-seating. FACT: work was ordered "run checks E1-E4, then implement P1 only if they pass" — but the gate's own text defined E2 as running ON a P1-gated build, so E2 could not exist before P1; the source of truth gated ENABLING (building behind a default-off flag was permitted), and the gate had been imposed on AUTHORSHIP. (a) if gate G requires artifact A and A is produced by the work G gates, G belongs at a LATER seam (activation/enablement/release), never authorship — imposing it there is a deadlock, not rigor; (b) RE-READ the source of truth before re-seating (the gate's own text names its real seam and governs over any restatement — a restatement that moved it from enabling to writing is a §11.4.6 misstatement; obey the source, never weaken the gate); (c) the forbidden responses are §11.4.120's own (no fake-pass/delete/tautology, no build-then-retro-declare, and the work is NOT abandoned as "blocked" when the gate merely sits on the wrong seam). Honest boundary — an unrunnable gate is NOT automatically mis-seated (§11.4.102 first); it may be correctly seated with a genuinely-missing precondition = the §11.4.69</w:t>
      </w:r>
      <w:r>
        <w:t xml:space="preserve"> </w:t>
      </w:r>
      <w:r>
        <w:rPr>
          <w:rStyle w:val="VerbatimChar"/>
        </w:rPr>
        <w:t xml:space="preserve">artifact_not_yet_built</w:t>
      </w:r>
      <w:r>
        <w:t xml:space="preserve"> </w:t>
      </w:r>
      <w:r>
        <w:t xml:space="preserve">NOT-YET-RUNNABLE state. §11.4.110's clash detector cannot catch this class (its input is a DIFF; an ordering instruction is not a diff). The "report the circularity, don't improvise" half is ALREADY covered by §11.4.6/§11.4.66/§11.4.101/§11.4.201(4) — this clause claims only the seam-placement rule. Gate contract landed:</w:t>
      </w:r>
      <w:r>
        <w:t xml:space="preserve"> </w:t>
      </w:r>
      <w:r>
        <w:rPr>
          <w:rStyle w:val="VerbatimChar"/>
        </w:rPr>
        <w:t xml:space="preserve">CM-GATE-RECONCILED-NOT-FAKE-PASSED</w:t>
      </w:r>
      <w:r>
        <w:t xml:space="preserve"> </w:t>
      </w:r>
      <w:r>
        <w:t xml:space="preserve">EXTENDED (an imposed gate whose precondition the gated work itself produces → FAIL naming the circularity, re-seat at activation) + a golden-FALSE fixture that MUST include a correctly-seated gate merely awaiting its artifact (§11.4.69</w:t>
      </w:r>
      <w:r>
        <w:t xml:space="preserve"> </w:t>
      </w:r>
      <w:r>
        <w:rPr>
          <w:rStyle w:val="VerbatimChar"/>
        </w:rPr>
        <w:t xml:space="preserve">artifact_not_yet_built</w:t>
      </w:r>
      <w:r>
        <w:t xml:space="preserve">) which the gate MUST NOT fire on, else it becomes the §11.4.201(1) false positive + paired §1.1 mutation. Gate-code = separate work item (§11.4.6).</w:t>
      </w:r>
    </w:p>
    <w:p>
      <w:pPr>
        <w:pStyle w:val="BodyText"/>
      </w:pPr>
      <w:r>
        <w:rPr>
          <w:b/>
          <w:bCs/>
        </w:rPr>
        <w:t xml:space="preserve">§11.4.69 (closed reason-set) —</w:t>
      </w:r>
      <w:r>
        <w:rPr>
          <w:b/>
          <w:bCs/>
        </w:rPr>
        <w:t xml:space="preserve"> </w:t>
      </w:r>
      <w:r>
        <w:rPr>
          <w:rStyle w:val="VerbatimChar"/>
          <w:b/>
          <w:bCs/>
        </w:rPr>
        <w:t xml:space="preserve">artifact_not_yet_built</w:t>
      </w:r>
      <w:r>
        <w:rPr>
          <w:b/>
          <w:bCs/>
        </w:rPr>
        <w:t xml:space="preserve"> </w:t>
      </w:r>
      <w:r>
        <w:rPr>
          <w:b/>
          <w:bCs/>
        </w:rPr>
        <w:t xml:space="preserve">added.</w:t>
      </w:r>
      <w:r>
        <w:t xml:space="preserve"> </w:t>
      </w:r>
      <w:r>
        <w:t xml:space="preserve">The NOT-YET-RUNNABLE class (check CORRECT, topology PRESENT, precondition artifact absent — fix not built/deployed) had NO legal code, so a §11.4.135 REQUIRES-REBUILD PENDING had to misuse a false code (</w:t>
      </w:r>
      <w:r>
        <w:rPr>
          <w:rStyle w:val="VerbatimChar"/>
        </w:rPr>
        <w:t xml:space="preserve">hardware_not_present</w:t>
      </w:r>
      <w:r>
        <w:t xml:space="preserve"> </w:t>
      </w:r>
      <w:r>
        <w:t xml:space="preserve">/</w:t>
      </w:r>
      <w:r>
        <w:t xml:space="preserve"> </w:t>
      </w:r>
      <w:r>
        <w:rPr>
          <w:rStyle w:val="VerbatimChar"/>
        </w:rPr>
        <w:t xml:space="preserve">feature_disabled_by_config</w:t>
      </w:r>
      <w:r>
        <w:t xml:space="preserve"> </w:t>
      </w:r>
      <w:r>
        <w:t xml:space="preserve">— both untrue, a §11.4.6 misstatement) or fail the helper at call time. Reporting it FAIL is a §11.4.1 FAIL-bluff (sends teams to fix healthy code); PASS is a §11.4 PASS-bluff. Its seam-dependence is §11.4.135's, NOT flat — honest+non-blocking on an intermediate artifact, BLOCKING on the release candidate; a flat "always blocks" is REJECTED per §11.4.135 as itself a §11.4.201 FAIL-bluff.</w:t>
      </w:r>
      <w:r>
        <w:t xml:space="preserve"> </w:t>
      </w:r>
      <w:r>
        <w:rPr>
          <w:b/>
          <w:bCs/>
        </w:rPr>
        <w:t xml:space="preserve">Audited, NO new anchor:</w:t>
      </w:r>
      <w:r>
        <w:t xml:space="preserve"> </w:t>
      </w:r>
      <w:r>
        <w:t xml:space="preserve">the operator-candidate "BLOCKED as a third verdict state" is ALREADY fully covered — §11.4.135's 2026-07-17 verdict-coverage extension states it more precisely (seam-dependent, and it explicitly rejects the flat framing), §11.4.3 forbids the PASS, §11.4.201(1) forbids the FAIL, §11.4.116/§11.4.45 already carry the verdict vocabulary; only the reason-code was missing.</w:t>
      </w:r>
    </w:p>
    <w:p>
      <w:pPr>
        <w:pStyle w:val="BodyText"/>
      </w:pPr>
      <w:r>
        <w:rPr>
          <w:b/>
          <w:bCs/>
        </w:rPr>
        <w:t xml:space="preserve">§11.4.272 — Dynamic, on-demand skill/extension activation (User mandate, 2026-09-07).</w:t>
      </w:r>
      <w:r>
        <w:t xml:space="preserve"> </w:t>
      </w:r>
      <w:r>
        <w:t xml:space="preserve">Cascade reference (short form): the ACTIVE capability surface (Agent Skills, plugins, extensions, tool sets) MUST be the MINIMUM genuinely needed at that moment, with everything else inactive by default and activatable ON DEMAND — a static all-on set is paid for in every turn of every session (measured 2026-09-07, Claude Code 2.1.263: a 955-skill pool renders as 29,153 B / ~7,288 tok of NAMES per turn, or 101,279 B / ~25,319 tok with descriptions — a 3.5x render-mode cliff the project does not control; byte counts exact, token conversion a labelled bytes/4 estimate). ALL hold: (A) a deliberately small declared</w:t>
      </w:r>
      <w:r>
        <w:t xml:space="preserve"> </w:t>
      </w:r>
      <w:r>
        <w:rPr>
          <w:rStyle w:val="VerbatimChar"/>
        </w:rPr>
        <w:t xml:space="preserve">core</w:t>
      </w:r>
      <w:r>
        <w:t xml:space="preserve">, everything else on demand, the manifest supplied as consumer DATA (§11.4.35); (B) DISCOVERABILITY IS NEVER TRADED FOR TOKENS — a deactivated capability stays findable via an always-available index and §11.4.102(B) still binds unconditionally; (C) FAIL SAFE NEVER SILENT (§11.4.201) — a failed activation says so explicitly, exits non-zero, and leaves nothing dangling, so the agent never believes it holds a tool it does not; (D) CONCURRENCY-SAFE reference counting (§11.4.119/§11.4.176/§11.4.180/§11.4.174) so one session never strips a capability another live session is using; (E) HONEST ASYMMETRY — built on PROVEN platform behaviour, not documented behaviour (measured: activation hot-loads mid-session, deactivation does NOT hot-unload; and</w:t>
      </w:r>
      <w:r>
        <w:t xml:space="preserve"> </w:t>
      </w:r>
      <w:r>
        <w:rPr>
          <w:rStyle w:val="VerbatimChar"/>
        </w:rPr>
        <w:t xml:space="preserve">permissions.deny</w:t>
      </w:r>
      <w:r>
        <w:t xml:space="preserve"> </w:t>
      </w:r>
      <w:r>
        <w:rPr>
          <w:rStyle w:val="VerbatimChar"/>
        </w:rPr>
        <w:t xml:space="preserve">Skill(name)</w:t>
      </w:r>
      <w:r>
        <w:t xml:space="preserve"> </w:t>
      </w:r>
      <w:r>
        <w:t xml:space="preserve">blocks invocation WITHOUT removing the rendered entry, saving zero tokens — a first-party mechanism must be TESTED for the property relied on, never assumed, so §11.4.74 is satisfied by evidence); (F) a BUDGET GATE bounds the active surface in BOTH render modes so an upstream switch to description-eager rendering breaks LOUDLY; (G) BOTH MODES — the engine lives in the constitution submodule (§11.4.28/§11.4.80/§11.4.177, by reference never copied) yet a project WITHOUT the submodule still gets a working command or an HONEST LOUD refusal with a distinct exit code naming what is unavailable, why, where it looked and what still works — never a silent no-op (REQ-NOTE-0001); (H) PRUNE-TO-CORE IS THE DEFAULT and is NOT a §11.4.122 removal (operator decision 2026-09-07) — session-init DEMOTES every non-core capability rather than merely raising</w:t>
      </w:r>
      <w:r>
        <w:t xml:space="preserve"> </w:t>
      </w:r>
      <w:r>
        <w:rPr>
          <w:rStyle w:val="VerbatimChar"/>
        </w:rPr>
        <w:t xml:space="preserve">core</w:t>
      </w:r>
      <w:r>
        <w:t xml:space="preserve"> </w:t>
      </w:r>
      <w:r>
        <w:t xml:space="preserve">(raise-only satisfies (A) in letter and voids it in substance: the surface grows monotonically as capabilities accumulate; measured on the reference project 19 active / 422 B / ~105 tok-per-turn raise-only vs 3 active / 65 B / ~16 tok-per-turn prune-by-default), and it is NOT the silent removal §11.4.122 forbids because all three reversibility properties hold BY CONSTRUCTION — LISTED (the always-core catalogue of (B) still shows every pruned capability), ACTIVATABLE (one command returns it, hot-loading per (E)), NOT DELETED (a link-style activation loses only the LINK with its target untouched, and a sole-copy capability is MOVED to a preserved store that is itself a searched source — zero bytes destroyed), so a pruned capability is dormant and one command away, materially unlike dropping a component from a build; an unsafe demotion — another live session's claim per (D), a name collision in the preserved store (never clobber preserved content, §9.2), a move that fails or lands unreadable (it is REVERTED), or a capability that would not be re-activatable afterwards — MUST refuse LOUDLY and leave it ACTIVE per (C); relocation MUST be relocation-SAFE (path-relative references inside a capability re-pointed at the identical resolved target before the move, the post-move readability check the backstop that refuses and reverts); an EXPLICIT, DOCUMENTED opt-out MUST exist at session scope (an environment override) and project scope (a manifest flag), session scope winning, because a mechanism with no way out gets worked around destructively; and where the engine is unreachable pruning inherits (G)'s honest refusal — a session is NEVER left silently holding fewer capabilities than it believes it has. Honest boundary (§11.4.6): this reduces the cost of the capability LIST, not of a skill BODY once invoked, is never a licence to hide a capability the task needed, and clause (H) inherits (E)'s measured asymmetry — the saving lands at the next session start for anything the platform already cached, so prune runs AT session initialisation and its in-session effect is never overclaimed. Propagation gate</w:t>
      </w:r>
      <w:r>
        <w:t xml:space="preserve"> </w:t>
      </w:r>
      <w:r>
        <w:rPr>
          <w:rStyle w:val="VerbatimChar"/>
        </w:rPr>
        <w:t xml:space="preserve">CM-COVENANT-114-272-PROPAGATION</w:t>
      </w:r>
      <w:r>
        <w:t xml:space="preserve"> </w:t>
      </w:r>
      <w:r>
        <w:t xml:space="preserve">(literal</w:t>
      </w:r>
      <w:r>
        <w:t xml:space="preserve"> </w:t>
      </w:r>
      <w:r>
        <w:rPr>
          <w:rStyle w:val="VerbatimChar"/>
        </w:rPr>
        <w:t xml:space="preserve">11.4.272</w:t>
      </w:r>
      <w:r>
        <w:t xml:space="preserve">) + recommended gates</w:t>
      </w:r>
      <w:r>
        <w:t xml:space="preserve"> </w:t>
      </w:r>
      <w:r>
        <w:rPr>
          <w:rStyle w:val="VerbatimChar"/>
        </w:rPr>
        <w:t xml:space="preserve">CM-SKILL-SURFACE-BUDGET</w:t>
      </w:r>
      <w:r>
        <w:t xml:space="preserve"> </w:t>
      </w:r>
      <w:r>
        <w:t xml:space="preserve">/</w:t>
      </w:r>
      <w:r>
        <w:t xml:space="preserve"> </w:t>
      </w:r>
      <w:r>
        <w:rPr>
          <w:rStyle w:val="VerbatimChar"/>
        </w:rPr>
        <w:t xml:space="preserve">CM-SKILL-ACTIVATION-FAIL-SAFE</w:t>
      </w:r>
      <w:r>
        <w:t xml:space="preserve"> </w:t>
      </w:r>
      <w:r>
        <w:t xml:space="preserve">/</w:t>
      </w:r>
      <w:r>
        <w:t xml:space="preserve"> </w:t>
      </w:r>
      <w:r>
        <w:rPr>
          <w:rStyle w:val="VerbatimChar"/>
        </w:rPr>
        <w:t xml:space="preserve">CM-SKILL-PRUNE-PRESERVES-CONTENT</w:t>
      </w:r>
      <w:r>
        <w:t xml:space="preserve"> </w:t>
      </w:r>
      <w:r>
        <w:t xml:space="preserve">(after a prune every demoted capability is still LISTED, still ACTIVATABLE, and its content byte-identical to its pre-prune state; an unsafe demotion refuses and leaves the capability ACTIVE) + paired §1.1 mutation (make the demotion DESTRUCTIVE, or strip the relocation-safety step, or strip the other-live-session claim check → the prune gate MUST FAIL).</w:t>
      </w:r>
      <w:r>
        <w:t xml:space="preserve"> </w:t>
      </w: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§11.4.272 — the full mandate text is canonical there and is inherited by reference (CONST-059 / §11.4.35). Non-compliance is a release blocker.</w:t>
      </w:r>
    </w:p>
    <w:p>
      <w:pPr>
        <w:pStyle w:val="BodyText"/>
      </w:pPr>
      <w:r>
        <w:rPr>
          <w:b/>
          <w:bCs/>
        </w:rPr>
        <w:t xml:space="preserve">§11.4.273 — Measuring-instrument verification: a census that INFORMS a decision must be control-needled before its result is believed (research-derived, 2026-09-08).</w:t>
      </w:r>
      <w:r>
        <w:t xml:space="preserve"> </w:t>
      </w:r>
      <w:r>
        <w:t xml:space="preserve">Forensic anchor: FIFTEEN instances in one session where an ad-hoc measurement returned a confident, plausible, actionable result that was an artefact of the instrument, not a property of the system — a pattern matching only one of two block-opener forms (manufacturing 24 phantom findings);</w:t>
      </w:r>
      <w:r>
        <w:t xml:space="preserve"> </w:t>
      </w:r>
      <w:r>
        <w:rPr>
          <w:rStyle w:val="VerbatimChar"/>
        </w:rPr>
        <w:t xml:space="preserve">comm</w:t>
      </w:r>
      <w:r>
        <w:t xml:space="preserve"> </w:t>
      </w:r>
      <w:r>
        <w:t xml:space="preserve">on numerically-sorted input reporting all 34 items missing;</w:t>
      </w:r>
      <w:r>
        <w:t xml:space="preserve"> </w:t>
      </w:r>
      <w:r>
        <w:rPr>
          <w:rStyle w:val="VerbatimChar"/>
        </w:rPr>
        <w:t xml:space="preserve">$?</w:t>
      </w:r>
      <w:r>
        <w:t xml:space="preserve"> </w:t>
      </w:r>
      <w:r>
        <w:t xml:space="preserve">read after a pipeline turning exit 1 into 0; a field-name typo reading as "every record lost its key binding";</w:t>
      </w:r>
      <w:r>
        <w:t xml:space="preserve"> </w:t>
      </w:r>
      <w:r>
        <w:rPr>
          <w:rStyle w:val="VerbatimChar"/>
        </w:rPr>
        <w:t xml:space="preserve">grep -w</w:t>
      </w:r>
      <w:r>
        <w:t xml:space="preserve"> </w:t>
      </w:r>
      <w:r>
        <w:t xml:space="preserve">matching</w:t>
      </w:r>
      <w:r>
        <w:t xml:space="preserve"> </w:t>
      </w:r>
      <w:r>
        <w:rPr>
          <w:rStyle w:val="VerbatimChar"/>
        </w:rPr>
        <w:t xml:space="preserve">zai</w:t>
      </w:r>
      <w:r>
        <w:t xml:space="preserve"> </w:t>
      </w:r>
      <w:r>
        <w:t xml:space="preserve">inside</w:t>
      </w:r>
      <w:r>
        <w:t xml:space="preserve"> </w:t>
      </w:r>
      <w:r>
        <w:rPr>
          <w:rStyle w:val="VerbatimChar"/>
        </w:rPr>
        <w:t xml:space="preserve">zai-coding-plan</w:t>
      </w:r>
      <w:r>
        <w:t xml:space="preserve"> </w:t>
      </w:r>
      <w:r>
        <w:t xml:space="preserve">and corrupting a classification; a summary grep assuming</w:t>
      </w:r>
      <w:r>
        <w:t xml:space="preserve"> </w:t>
      </w:r>
      <w:r>
        <w:rPr>
          <w:rStyle w:val="VerbatimChar"/>
        </w:rPr>
        <w:t xml:space="preserve">passed, failed</w:t>
      </w:r>
      <w:r>
        <w:t xml:space="preserve"> </w:t>
      </w:r>
      <w:r>
        <w:t xml:space="preserve">when failure prints</w:t>
      </w:r>
      <w:r>
        <w:t xml:space="preserve"> </w:t>
      </w:r>
      <w:r>
        <w:rPr>
          <w:rStyle w:val="VerbatimChar"/>
        </w:rPr>
        <w:t xml:space="preserve">failed, passed</w:t>
      </w:r>
      <w:r>
        <w:t xml:space="preserve">;</w:t>
      </w:r>
      <w:r>
        <w:t xml:space="preserve"> </w:t>
      </w:r>
      <w:r>
        <w:rPr>
          <w:rStyle w:val="VerbatimChar"/>
        </w:rPr>
        <w:t xml:space="preserve">while read</w:t>
      </w:r>
      <w:r>
        <w:t xml:space="preserve"> </w:t>
      </w:r>
      <w:r>
        <w:t xml:space="preserve">dropping an unterminated final line so a one-element list iterated zero times; a mutation applied with the wrong env knob so the REAL tree was tested and the green meant nothing; a guard probe using a command the guard does not target, proving nothing while reading as a negative; a fixture whose two columns held the same string, so a real column-swap mutation survived at 52/0 under a comment asserting that could not happen; a positive control chosen OUTSIDE the instrument's scope reporting a working instrument as broken, and another chosen to BE the question under test so it could not discriminate; an</w:t>
      </w:r>
      <w:r>
        <w:t xml:space="preserve"> </w:t>
      </w:r>
      <w:r>
        <w:rPr>
          <w:rStyle w:val="VerbatimChar"/>
        </w:rPr>
        <w:t xml:space="preserve">awk</w:t>
      </w:r>
      <w:r>
        <w:t xml:space="preserve"> </w:t>
      </w:r>
      <w:r>
        <w:t xml:space="preserve">range whose escaping matched nothing reporting 838 rows where the system held 134, about to gate a DESTRUCTIVE recreate;</w:t>
      </w:r>
      <w:r>
        <w:t xml:space="preserve"> </w:t>
      </w:r>
      <w:r>
        <w:rPr>
          <w:b/>
          <w:bCs/>
        </w:rPr>
        <w:t xml:space="preserve">a two-literal denylist searched with ONE literal</w:t>
      </w:r>
      <w:r>
        <w:t xml:space="preserve"> </w:t>
      </w:r>
      <w:r>
        <w:t xml:space="preserve">— both loaded, both lengths printed, one searched — so a live credential was reported eliminated while still handed over in four copy-pasteable lines per file, with the positive control PASSING because it shared the same single needle; and</w:t>
      </w:r>
      <w:r>
        <w:t xml:space="preserve"> </w:t>
      </w:r>
      <w:r>
        <w:rPr>
          <w:rStyle w:val="VerbatimChar"/>
        </w:rPr>
        <w:t xml:space="preserve">$?</w:t>
      </w:r>
      <w:r>
        <w:t xml:space="preserve"> </w:t>
      </w:r>
      <w:r>
        <w:t xml:space="preserve">clobbered by a command substitution in the same argument list, reporting a</w:t>
      </w:r>
      <w:r>
        <w:t xml:space="preserve"> </w:t>
      </w:r>
      <w:r>
        <w:rPr>
          <w:rStyle w:val="VerbatimChar"/>
        </w:rPr>
        <w:t xml:space="preserve">pandoc</w:t>
      </w:r>
      <w:r>
        <w:t xml:space="preserve"> </w:t>
      </w:r>
      <w:r>
        <w:t xml:space="preserve">failure (exit 64) as exit 0.</w:t>
      </w:r>
      <w:r>
        <w:t xml:space="preserve"> </w:t>
      </w:r>
      <w:r>
        <w:rPr>
          <w:b/>
          <w:bCs/>
        </w:rPr>
        <w:t xml:space="preserve">The gap:</w:t>
      </w:r>
      <w:r>
        <w:t xml:space="preserve"> </w:t>
      </w:r>
      <w:r>
        <w:t xml:space="preserve">§11.4.201 governs guards/gates (instruments that BLOCK) and §11.4.107(10) governs analyzers (calibrated golden-good/bad); NEITHER covers the ad-hoc census that INFORMS — a grep, a set difference, an exit-code read, a field lookup — whose output is not a verdict but a FACT a decision is then built on, written inline, used once, trusted implicitly, never itself tested.</w:t>
      </w:r>
      <w:r>
        <w:t xml:space="preserve"> </w:t>
      </w:r>
      <w:r>
        <w:rPr>
          <w:b/>
          <w:bCs/>
        </w:rPr>
        <w:t xml:space="preserve">Mandate:</w:t>
      </w:r>
      <w:r>
        <w:t xml:space="preserve"> </w:t>
      </w:r>
      <w:r>
        <w:t xml:space="preserve">any measurement whose result will drive a decision, claim, classification or report MUST be control-needled BEFORE it is acted on —</w:t>
      </w:r>
      <w:r>
        <w:t xml:space="preserve"> </w:t>
      </w:r>
      <w:r>
        <w:rPr>
          <w:b/>
          <w:bCs/>
        </w:rPr>
        <w:t xml:space="preserve">(a)</w:t>
      </w:r>
      <w:r>
        <w:t xml:space="preserve"> </w:t>
      </w:r>
      <w:r>
        <w:t xml:space="preserve">a POSITIVE control (a value known present must be found: catches too-narrow patterns, wrong field names, wrong paths, wrong knobs, silently-empty stages);</w:t>
      </w:r>
      <w:r>
        <w:t xml:space="preserve"> </w:t>
      </w:r>
      <w:r>
        <w:rPr>
          <w:b/>
          <w:bCs/>
        </w:rPr>
        <w:t xml:space="preserve">(b)</w:t>
      </w:r>
      <w:r>
        <w:t xml:space="preserve"> </w:t>
      </w:r>
      <w:r>
        <w:t xml:space="preserve">a NEGATIVE control (a fabricated needle must NOT be found: catches too-broad patterns, accidental substring/word-boundary matches, fabricating defaults);</w:t>
      </w:r>
      <w:r>
        <w:t xml:space="preserve"> </w:t>
      </w:r>
      <w:r>
        <w:rPr>
          <w:b/>
          <w:bCs/>
        </w:rPr>
        <w:t xml:space="preserve">(c)</w:t>
      </w:r>
      <w:r>
        <w:t xml:space="preserve"> </w:t>
      </w:r>
      <w:r>
        <w:t xml:space="preserve">an EMPTY result is NEVER a finding alone — absent, could-not-look, looked-in-the-wrong-place and output-shape-differed are four distinct states the raw empty distinguishes between none of (§11.4.6);</w:t>
      </w:r>
      <w:r>
        <w:t xml:space="preserve"> </w:t>
      </w:r>
      <w:r>
        <w:rPr>
          <w:b/>
          <w:bCs/>
        </w:rPr>
        <w:t xml:space="preserve">(d)</w:t>
      </w:r>
      <w:r>
        <w:t xml:space="preserve"> </w:t>
      </w:r>
      <w:r>
        <w:t xml:space="preserve">a result CONTRADICTING directly-observed evidence is presumed an instrument fault until proven otherwise;</w:t>
      </w:r>
      <w:r>
        <w:t xml:space="preserve"> </w:t>
      </w:r>
      <w:r>
        <w:rPr>
          <w:b/>
          <w:bCs/>
        </w:rPr>
        <w:t xml:space="preserve">(e)</w:t>
      </w:r>
      <w:r>
        <w:t xml:space="preserve"> </w:t>
      </w:r>
      <w:r>
        <w:t xml:space="preserve">the instrument is part of the evidence — a captured claim cites the command that produced it (§11.4.5/§11.4.2);</w:t>
      </w:r>
      <w:r>
        <w:t xml:space="preserve"> </w:t>
      </w:r>
      <w:r>
        <w:rPr>
          <w:b/>
          <w:bCs/>
        </w:rPr>
        <w:t xml:space="preserve">(f)</w:t>
      </w:r>
      <w:r>
        <w:t xml:space="preserve"> </w:t>
      </w:r>
      <w:r>
        <w:t xml:space="preserve">when the criterion is a SET, the control must cover EVERY member — needling ONE member proves only that member is searchable, and (a) and (b) both PASS while the answer is wrong if the search and its control share the same single needle (measured: a two-literal denylist searched with one literal reported a live credential eliminated while it was still handed over in four copy-pasteable lines per file);</w:t>
      </w:r>
      <w:r>
        <w:t xml:space="preserve"> </w:t>
      </w:r>
      <w:r>
        <w:rPr>
          <w:b/>
          <w:bCs/>
        </w:rPr>
        <w:t xml:space="preserve">(g)</w:t>
      </w:r>
      <w:r>
        <w:t xml:space="preserve"> </w:t>
      </w:r>
      <w:r>
        <w:t xml:space="preserve">capture an exit status BEFORE any other expansion can overwrite it —</w:t>
      </w:r>
      <w:r>
        <w:t xml:space="preserve"> </w:t>
      </w:r>
      <w:r>
        <w:rPr>
          <w:rStyle w:val="VerbatimChar"/>
        </w:rPr>
        <w:t xml:space="preserve">$?</w:t>
      </w:r>
      <w:r>
        <w:t xml:space="preserve"> </w:t>
      </w:r>
      <w:r>
        <w:t xml:space="preserve">is the LAST command's status, which in a compound statement is often not the one being reported on, whether a pipeline's last stage or a command substitution earlier in the same argument list.</w:t>
      </w:r>
      <w:r>
        <w:t xml:space="preserve"> </w:t>
      </w:r>
      <w:r>
        <w:rPr>
          <w:b/>
          <w:bCs/>
        </w:rPr>
        <w:t xml:space="preserve">Honest boundary (§11.4.6):</w:t>
      </w:r>
      <w:r>
        <w:t xml:space="preserve"> </w:t>
      </w:r>
      <w:r>
        <w:t xml:space="preserve">control needles prove an instrument can tell PRESENT from ABSENT; they do NOT prove it measures the RIGHT property, and a correctly-needled census of the wrong thing is still the wrong answer. Classification: universal (§11.4.17). Composes §11.4.5/.6/.2/.107(10)/.118/.201/§1.1. Propagation gate</w:t>
      </w:r>
      <w:r>
        <w:t xml:space="preserve"> </w:t>
      </w:r>
      <w:r>
        <w:rPr>
          <w:rStyle w:val="VerbatimChar"/>
        </w:rPr>
        <w:t xml:space="preserve">CM-COVENANT-114-273-PROPAGATION</w:t>
      </w:r>
      <w:r>
        <w:t xml:space="preserve"> </w:t>
      </w:r>
      <w:r>
        <w:t xml:space="preserve">(literal</w:t>
      </w:r>
      <w:r>
        <w:t xml:space="preserve"> </w:t>
      </w:r>
      <w:r>
        <w:rPr>
          <w:rStyle w:val="VerbatimChar"/>
        </w:rPr>
        <w:t xml:space="preserve">11.4.273</w:t>
      </w:r>
      <w:r>
        <w:t xml:space="preserve">) + recommended gate</w:t>
      </w:r>
      <w:r>
        <w:t xml:space="preserve"> </w:t>
      </w:r>
      <w:r>
        <w:rPr>
          <w:rStyle w:val="VerbatimChar"/>
        </w:rPr>
        <w:t xml:space="preserve">CM-CENSUS-CONTROL-NEEDLED</w:t>
      </w:r>
      <w:r>
        <w:t xml:space="preserve"> </w:t>
      </w:r>
      <w:r>
        <w:t xml:space="preserve">+ paired §1.1 mutation (gate-code = separate work item, NOT claimed shipped).</w:t>
      </w:r>
      <w:r>
        <w:t xml:space="preserve"> </w:t>
      </w: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§11.4.273. Non-compliance is a release blocker. No escape hatch — no</w:t>
      </w:r>
      <w:r>
        <w:t xml:space="preserve"> </w:t>
      </w:r>
      <w:r>
        <w:rPr>
          <w:rStyle w:val="VerbatimChar"/>
        </w:rPr>
        <w:t xml:space="preserve">--skip-control-needle</w:t>
      </w:r>
      <w:r>
        <w:t xml:space="preserve">,</w:t>
      </w:r>
      <w:r>
        <w:t xml:space="preserve"> </w:t>
      </w:r>
      <w:r>
        <w:rPr>
          <w:rStyle w:val="VerbatimChar"/>
        </w:rPr>
        <w:t xml:space="preserve">--empty-is-absent</w:t>
      </w:r>
      <w:r>
        <w:t xml:space="preserve">,</w:t>
      </w:r>
      <w:r>
        <w:t xml:space="preserve"> </w:t>
      </w:r>
      <w:r>
        <w:rPr>
          <w:rStyle w:val="VerbatimChar"/>
        </w:rPr>
        <w:t xml:space="preserve">--trust-the-grep</w:t>
      </w:r>
      <w:r>
        <w:t xml:space="preserve">,</w:t>
      </w:r>
      <w:r>
        <w:t xml:space="preserve"> </w:t>
      </w:r>
      <w:r>
        <w:rPr>
          <w:rStyle w:val="VerbatimChar"/>
        </w:rPr>
        <w:t xml:space="preserve">--census-needs-no-proof</w:t>
      </w:r>
      <w:r>
        <w:t xml:space="preserve">,</w:t>
      </w:r>
      <w:r>
        <w:t xml:space="preserve"> </w:t>
      </w:r>
      <w:r>
        <w:rPr>
          <w:rStyle w:val="VerbatimChar"/>
        </w:rPr>
        <w:t xml:space="preserve">--obvious-result-exempt</w:t>
      </w:r>
      <w:r>
        <w:t xml:space="preserve"> </w:t>
      </w:r>
      <w:r>
        <w:t xml:space="preserve">flag.</w:t>
      </w:r>
    </w:p>
    <w:p>
      <w:pPr>
        <w:pStyle w:val="BodyText"/>
      </w:pPr>
      <w:r>
        <w:rPr>
          <w:b/>
          <w:bCs/>
        </w:rPr>
        <w:t xml:space="preserve">§11.4.274 — Mechanical work belongs in a script, not in an agent's context: extract it, test it, and re-scan for it on a cadence (User mandate, 2026-09-08).</w:t>
      </w:r>
      <w:r>
        <w:t xml:space="preserve"> </w:t>
      </w:r>
      <w:r>
        <w:t xml:space="preserve">Forensic anchor: in one session five review agents consumed ~400–450k tokens EACH, and the dominant cost was not judgment but MECHANICS — copy a tree to scratch, apply a one-line mutation, run a suite, read the summary, restore, verify byte-identical, compare against the previous round, repeat seven times. Every step is deterministic, fixed-input/fixed-output, decision-free: a shell script, executed instead one tool call at a time by a language model at orders of magnitude the cost, with a fresh chance of transcription error at each step (this session logged ten such instrument errors, §11.4.273).</w:t>
      </w:r>
      <w:r>
        <w:t xml:space="preserve"> </w:t>
      </w:r>
      <w:r>
        <w:rPr>
          <w:b/>
          <w:bCs/>
        </w:rPr>
        <w:t xml:space="preserve">Rule:</w:t>
      </w:r>
      <w:r>
        <w:t xml:space="preserve"> </w:t>
      </w:r>
      <w:r>
        <w:t xml:space="preserve">work that is DETERMINISTIC, REPEATABLE and contains NO JUDGMENT MUST be delegated to a properly written script or small compiled utility and invoked, not performed turn-by-turn — mutation apply/run/restore/verify loops, suite fan-outs and result tabulation, before/after comparisons, scratch setup and teardown, residue and quiescence scans, census and inventory queries, artifact fingerprinting, evidence collection and layout, and any step already written down as a fixed recipe.</w:t>
      </w:r>
      <w:r>
        <w:t xml:space="preserve"> </w:t>
      </w:r>
      <w:r>
        <w:rPr>
          <w:b/>
          <w:bCs/>
        </w:rPr>
        <w:t xml:space="preserve">(a) EXTRACT:</w:t>
      </w:r>
      <w:r>
        <w:t xml:space="preserve"> </w:t>
      </w:r>
      <w:r>
        <w:t xml:space="preserve">a mechanical sequence an agent performs more than twice is a defect in the tooling, not a task — name it, script it, invoke it.</w:t>
      </w:r>
      <w:r>
        <w:t xml:space="preserve"> </w:t>
      </w:r>
      <w:r>
        <w:rPr>
          <w:b/>
          <w:bCs/>
        </w:rPr>
        <w:t xml:space="preserve">(b) THE TOOL IS GOVERNED:</w:t>
      </w:r>
      <w:r>
        <w:t xml:space="preserve"> </w:t>
      </w:r>
      <w:r>
        <w:t xml:space="preserve">it ships with actionable documentation (§11.4.18), a user guide/manual entry where operator-facing, and tests validating its behaviour AND producing machine evidence deterministically (§11.4.50/§11.4.5) — including failure paths, exit-code semantics (§11.4.201) and the control needles proving its own measurements (§11.4.273); replacing a slow correct process with a fast unproven one is a regression, not an optimisation.</w:t>
      </w:r>
      <w:r>
        <w:t xml:space="preserve"> </w:t>
      </w:r>
      <w:r>
        <w:rPr>
          <w:b/>
          <w:bCs/>
        </w:rPr>
        <w:t xml:space="preserve">(c) RE-SCAN ON A CADENCE:</w:t>
      </w:r>
      <w:r>
        <w:t xml:space="preserve"> </w:t>
      </w:r>
      <w:r>
        <w:t xml:space="preserve">every project periodically scans itself for mechanical work still done by agents (recurring command sequences in transcripts/logs, repeated inline recipes, "run these commands in order" docs) and refactors the findings out — a standing obligation, since new mechanical loops accrete continuously.</w:t>
      </w:r>
      <w:r>
        <w:t xml:space="preserve"> </w:t>
      </w:r>
      <w:r>
        <w:rPr>
          <w:b/>
          <w:bCs/>
        </w:rPr>
        <w:t xml:space="preserve">(d) HONEST BOUNDARY (§11.4.6) — what MUST NOT be extracted:</w:t>
      </w:r>
      <w:r>
        <w:t xml:space="preserve"> </w:t>
      </w:r>
      <w:r>
        <w:t xml:space="preserve">JUDGMENT. Root-cause determination (§11.4.102), review verdicts (§11.4.125/§11.4.142/§11.4.194), the decision that a fix is correct, the choice of what to measure, the reading of whether evidence supports a claim, and any assessment requiring "is this the right thing to check?" A script that renders a verdict is a bluff gate (§11.4.201), and automating a review into a green checkmark is the exact PASS-bluff this constitution exists to prevent. The division is: the SCRIPT gathers and executes deterministically and cheaply; the AGENT decides what it means. Cost is NEVER a reason to move a decision into a script. Classification: universal (§11.4.17). Composes §11.4.18/.50/.5/.141/.201/.273/.124/§1.1. Propagation gate</w:t>
      </w:r>
      <w:r>
        <w:t xml:space="preserve"> </w:t>
      </w:r>
      <w:r>
        <w:rPr>
          <w:rStyle w:val="VerbatimChar"/>
        </w:rPr>
        <w:t xml:space="preserve">CM-COVENANT-114-274-PROPAGATION</w:t>
      </w:r>
      <w:r>
        <w:t xml:space="preserve"> </w:t>
      </w:r>
      <w:r>
        <w:t xml:space="preserve">(literal</w:t>
      </w:r>
      <w:r>
        <w:t xml:space="preserve"> </w:t>
      </w:r>
      <w:r>
        <w:rPr>
          <w:rStyle w:val="VerbatimChar"/>
        </w:rPr>
        <w:t xml:space="preserve">11.4.274</w:t>
      </w:r>
      <w:r>
        <w:t xml:space="preserve">) + recommended gates</w:t>
      </w:r>
      <w:r>
        <w:t xml:space="preserve"> </w:t>
      </w:r>
      <w:r>
        <w:rPr>
          <w:rStyle w:val="VerbatimChar"/>
        </w:rPr>
        <w:t xml:space="preserve">CM-MECHANICAL-WORK-EXTRACTED</w:t>
      </w:r>
      <w:r>
        <w:t xml:space="preserve"> </w:t>
      </w:r>
      <w:r>
        <w:t xml:space="preserve">/</w:t>
      </w:r>
      <w:r>
        <w:t xml:space="preserve"> </w:t>
      </w:r>
      <w:r>
        <w:rPr>
          <w:rStyle w:val="VerbatimChar"/>
        </w:rPr>
        <w:t xml:space="preserve">CM-EXTRACTED-TOOL-DOCUMENTED-AND-TESTED</w:t>
      </w:r>
      <w:r>
        <w:t xml:space="preserve"> </w:t>
      </w:r>
      <w:r>
        <w:t xml:space="preserve">+ paired §1.1 mutation (gate-code = separate work item, NOT claimed shipped).</w:t>
      </w:r>
      <w:r>
        <w:t xml:space="preserve"> </w:t>
      </w: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§11.4.274. Non-compliance is a release blocker. No escape hatch — no</w:t>
      </w:r>
      <w:r>
        <w:t xml:space="preserve"> </w:t>
      </w:r>
      <w:r>
        <w:rPr>
          <w:rStyle w:val="VerbatimChar"/>
        </w:rPr>
        <w:t xml:space="preserve">--skip-extraction</w:t>
      </w:r>
      <w:r>
        <w:t xml:space="preserve">,</w:t>
      </w:r>
      <w:r>
        <w:t xml:space="preserve"> </w:t>
      </w:r>
      <w:r>
        <w:rPr>
          <w:rStyle w:val="VerbatimChar"/>
        </w:rPr>
        <w:t xml:space="preserve">--agent-can-do-it</w:t>
      </w:r>
      <w:r>
        <w:t xml:space="preserve">,</w:t>
      </w:r>
      <w:r>
        <w:t xml:space="preserve"> </w:t>
      </w:r>
      <w:r>
        <w:rPr>
          <w:rStyle w:val="VerbatimChar"/>
        </w:rPr>
        <w:t xml:space="preserve">--one-off-is-fine</w:t>
      </w:r>
      <w:r>
        <w:t xml:space="preserve">,</w:t>
      </w:r>
      <w:r>
        <w:t xml:space="preserve"> </w:t>
      </w:r>
      <w:r>
        <w:rPr>
          <w:rStyle w:val="VerbatimChar"/>
        </w:rPr>
        <w:t xml:space="preserve">--script-the-review</w:t>
      </w:r>
      <w:r>
        <w:t xml:space="preserve">,</w:t>
      </w:r>
      <w:r>
        <w:t xml:space="preserve"> </w:t>
      </w:r>
      <w:r>
        <w:rPr>
          <w:rStyle w:val="VerbatimChar"/>
        </w:rPr>
        <w:t xml:space="preserve">--extract-without-tests</w:t>
      </w:r>
      <w:r>
        <w:t xml:space="preserve"> </w:t>
      </w:r>
      <w:r>
        <w:t xml:space="preserve">flag.</w:t>
      </w:r>
    </w:p>
    <w:bookmarkStart w:id="233" w:name="Xb58e2869bc1cfb06a1c0c6380b40afa2b06deb5"/>
    <w:p>
      <w:pPr>
        <w:pStyle w:val="Heading3"/>
      </w:pPr>
      <w:r>
        <w:t xml:space="preserve">§11.4.10 — Credentials-handling mandate</w:t>
      </w:r>
    </w:p>
    <w:p>
      <w:pPr>
        <w:pStyle w:val="FirstParagraph"/>
      </w:pPr>
      <w:r>
        <w:t xml:space="preserve">Credentials are NEVER committed to git, NEVER logged, NEVER printed to stdout/stderr.</w:t>
      </w:r>
      <w:r>
        <w:t xml:space="preserve"> </w:t>
      </w:r>
      <w:r>
        <w:rPr>
          <w:rStyle w:val="VerbatimChar"/>
        </w:rPr>
        <w:t xml:space="preserve">.env</w:t>
      </w:r>
      <w:r>
        <w:t xml:space="preserve"> </w:t>
      </w:r>
      <w:r>
        <w:t xml:space="preserve">files are</w:t>
      </w:r>
      <w:r>
        <w:t xml:space="preserve"> </w:t>
      </w:r>
      <w:r>
        <w:rPr>
          <w:rStyle w:val="VerbatimChar"/>
        </w:rPr>
        <w:t xml:space="preserve">.gitignore</w:t>
      </w:r>
      <w:r>
        <w:t xml:space="preserve">d; committed siblings are</w:t>
      </w:r>
      <w:r>
        <w:t xml:space="preserve"> </w:t>
      </w:r>
      <w:r>
        <w:rPr>
          <w:rStyle w:val="VerbatimChar"/>
        </w:rPr>
        <w:t xml:space="preserve">.env.example</w:t>
      </w:r>
      <w:r>
        <w:t xml:space="preserve"> </w:t>
      </w:r>
      <w:r>
        <w:t xml:space="preserve">placeholders only. Pre-store leak audit (§11.4.10.A) scans every PR for credential patterns before merge.</w:t>
      </w:r>
    </w:p>
    <w:bookmarkEnd w:id="233"/>
    <w:bookmarkStart w:id="234" w:name="Xa28e0ec0eeebc25c73a1e67cdce0299539dd160"/>
    <w:p>
      <w:pPr>
        <w:pStyle w:val="Heading3"/>
      </w:pPr>
      <w:r>
        <w:t xml:space="preserve">§11.4.17 — Universal-vs-project classification</w:t>
      </w:r>
    </w:p>
    <w:p>
      <w:pPr>
        <w:pStyle w:val="FirstParagraph"/>
      </w:pPr>
      <w:r>
        <w:t xml:space="preserve">Every new rule MUST declare itself</w:t>
      </w:r>
      <w:r>
        <w:t xml:space="preserve"> </w:t>
      </w:r>
      <w:r>
        <w:rPr>
          <w:b/>
          <w:bCs/>
        </w:rPr>
        <w:t xml:space="preserve">universal</w:t>
      </w:r>
      <w:r>
        <w:t xml:space="preserve"> </w:t>
      </w:r>
      <w:r>
        <w:t xml:space="preserve">(applies to every project consuming this Constitution) or</w:t>
      </w:r>
      <w:r>
        <w:t xml:space="preserve"> </w:t>
      </w:r>
      <w:r>
        <w:rPr>
          <w:b/>
          <w:bCs/>
        </w:rPr>
        <w:t xml:space="preserve">project</w:t>
      </w:r>
      <w:r>
        <w:t xml:space="preserve"> </w:t>
      </w:r>
      <w:r>
        <w:t xml:space="preserve">(applies only to one specific project). Misclassification (universal rule landing in a project's local CLAUDE.md instead of the constitution submodule) is a release blocker.</w:t>
      </w:r>
    </w:p>
    <w:bookmarkEnd w:id="234"/>
    <w:bookmarkStart w:id="235" w:name="X38970689c654c6894cb5c1a94bcc706114aabe5"/>
    <w:p>
      <w:pPr>
        <w:pStyle w:val="Heading3"/>
      </w:pPr>
      <w:r>
        <w:t xml:space="preserve">§11.4.20 — Subagent-driven-by-default</w:t>
      </w:r>
    </w:p>
    <w:p>
      <w:pPr>
        <w:pStyle w:val="FirstParagraph"/>
      </w:pPr>
      <w:r>
        <w:t xml:space="preserve">When a CLI agent (Qwen Code included) has a subagent / Task tool available, the default mode of operation is to dispatch subagents for discrete units of work rather than perform them inline. This protects context, enables parallel work, and matches the §11.4.27 no-fakes-beyond-unit-tests posture (each subagent runs real tools).</w:t>
      </w:r>
    </w:p>
    <w:bookmarkEnd w:id="235"/>
    <w:bookmarkStart w:id="236" w:name="X39f7ddbd5a06c076dfc3353084d252d5623fcb9"/>
    <w:p>
      <w:pPr>
        <w:pStyle w:val="Heading3"/>
      </w:pPr>
      <w:r>
        <w:t xml:space="preserve">§11.4.73 — Main-specification document versioning + revision discipline</w:t>
      </w:r>
    </w:p>
    <w:p>
      <w:pPr>
        <w:pStyle w:val="FirstParagraph"/>
      </w:pPr>
      <w:r>
        <w:t xml:space="preserve">Projects with a main specification (</w:t>
      </w:r>
      <w:r>
        <w:rPr>
          <w:rStyle w:val="VerbatimChar"/>
        </w:rPr>
        <w:t xml:space="preserve">docs/specs/.../specification.V&lt;N&gt;.md</w:t>
      </w:r>
      <w:r>
        <w:t xml:space="preserve">-shaped) maintain TWO version axes:</w:t>
      </w:r>
    </w:p>
    <w:p>
      <w:pPr>
        <w:pStyle w:val="Compact"/>
        <w:numPr>
          <w:ilvl w:val="0"/>
          <w:numId w:val="1049"/>
        </w:numPr>
      </w:pPr>
      <w:r>
        <w:rPr>
          <w:b/>
          <w:bCs/>
        </w:rPr>
        <w:t xml:space="preserve">Primary</w:t>
      </w:r>
      <w:r>
        <w:t xml:space="preserve"> </w:t>
      </w:r>
      <w:r>
        <w:t xml:space="preserve">(V1 / V2 / V3 …) bumps for major rewrites only.</w:t>
      </w:r>
    </w:p>
    <w:p>
      <w:pPr>
        <w:pStyle w:val="Compact"/>
        <w:numPr>
          <w:ilvl w:val="0"/>
          <w:numId w:val="1049"/>
        </w:numPr>
      </w:pPr>
      <w:r>
        <w:rPr>
          <w:b/>
          <w:bCs/>
        </w:rPr>
        <w:t xml:space="preserve">Secondary</w:t>
      </w:r>
      <w:r>
        <w:t xml:space="preserve"> </w:t>
      </w:r>
      <w:r>
        <w:t xml:space="preserve">(</w:t>
      </w:r>
      <w:r>
        <w:rPr>
          <w:rStyle w:val="VerbatimChar"/>
        </w:rPr>
        <w:t xml:space="preserve">Revision N</w:t>
      </w:r>
      <w:r>
        <w:t xml:space="preserve"> </w:t>
      </w:r>
      <w:r>
        <w:t xml:space="preserve">in the metadata table) bumps for additive changes within a primary version.</w:t>
      </w:r>
    </w:p>
    <w:p>
      <w:pPr>
        <w:pStyle w:val="FirstParagraph"/>
      </w:pPr>
      <w:r>
        <w:t xml:space="preserve">Spec edits trigger mandatory comprehensive planning and implementation in the consuming project — they are not isolated doc tweaks (the "spec ripple" rule).</w:t>
      </w:r>
    </w:p>
    <w:bookmarkEnd w:id="236"/>
    <w:bookmarkStart w:id="237" w:name="Xd12f28b5022d8772269092e23dd5d7ba2b11941"/>
    <w:p>
      <w:pPr>
        <w:pStyle w:val="Heading3"/>
      </w:pPr>
      <w:r>
        <w:t xml:space="preserve">§11.4.74 — Submodule-catalogue-first discovery + extend-don't-reimplement</w:t>
      </w:r>
    </w:p>
    <w:p>
      <w:pPr>
        <w:pStyle w:val="FirstParagraph"/>
      </w:pPr>
      <w:r>
        <w:t xml:space="preserve">Direct user mandate (verbatim, 2026-05-20): "We MUST ALWAYS check which already developed features / functionalities do exist as a part of our comprehensive Submodules catalogue located in</w:t>
      </w:r>
      <w:r>
        <w:t xml:space="preserve"> </w:t>
      </w:r>
      <w:r>
        <w:rPr>
          <w:rStyle w:val="VerbatimChar"/>
        </w:rPr>
        <w:t xml:space="preserve">vasic-digital</w:t>
      </w:r>
      <w:r>
        <w:t xml:space="preserve"> </w:t>
      </w:r>
      <w:r>
        <w:t xml:space="preserve">and</w:t>
      </w:r>
      <w:r>
        <w:t xml:space="preserve"> </w:t>
      </w:r>
      <w:r>
        <w:rPr>
          <w:rStyle w:val="VerbatimChar"/>
        </w:rPr>
        <w:t xml:space="preserve">HelixDevelopment</w:t>
      </w:r>
      <w:r>
        <w:t xml:space="preserve"> </w:t>
      </w:r>
      <w:r>
        <w:t xml:space="preserve">organizations on GitHub and GitLab both! Project MUST BE aware of all its existence so we do not implement same things multiple times. For any missing features we MUST IMPLEMENT them properly and extend those Submodules further!"</w:t>
      </w:r>
    </w:p>
    <w:p>
      <w:pPr>
        <w:pStyle w:val="BodyText"/>
      </w:pPr>
      <w:r>
        <w:t xml:space="preserve">Before scaffolding any new module / package / helper / utility, the Qwen Code agent MUST: (1) survey</w:t>
      </w:r>
      <w:r>
        <w:t xml:space="preserve"> </w:t>
      </w:r>
      <w:r>
        <w:rPr>
          <w:rStyle w:val="VerbatimChar"/>
        </w:rPr>
        <w:t xml:space="preserve">vasic-digital</w:t>
      </w:r>
      <w:r>
        <w:t xml:space="preserve"> </w:t>
      </w:r>
      <w:r>
        <w:t xml:space="preserve">+</w:t>
      </w:r>
      <w:r>
        <w:t xml:space="preserve"> </w:t>
      </w:r>
      <w:r>
        <w:rPr>
          <w:rStyle w:val="VerbatimChar"/>
        </w:rPr>
        <w:t xml:space="preserve">HelixDevelopment</w:t>
      </w:r>
      <w:r>
        <w:t xml:space="preserve"> </w:t>
      </w:r>
      <w:r>
        <w:t xml:space="preserve">on GitHub + GitLab — the canonical inventory is</w:t>
      </w:r>
      <w:r>
        <w:t xml:space="preserve"> </w:t>
      </w:r>
      <w:hyperlink r:id="rId11">
        <w:r>
          <w:rPr>
            <w:rStyle w:val="VerbatimChar"/>
          </w:rPr>
          <w:t xml:space="preserve">submodules-catalogue.md</w:t>
        </w:r>
      </w:hyperlink>
      <w:r>
        <w:t xml:space="preserve"> </w:t>
      </w:r>
      <w:r>
        <w:t xml:space="preserve">(142 repos categorised); (2) reuse an existing Submodule when it covers ≥ 80%; (3) extend in-place via upstream PR when 80%+ matches; (4) document the survey result via</w:t>
      </w:r>
      <w:r>
        <w:t xml:space="preserve"> </w:t>
      </w:r>
      <w:r>
        <w:rPr>
          <w:rStyle w:val="VerbatimChar"/>
        </w:rPr>
        <w:t xml:space="preserve">Catalogue-Check: reuse|extend|no-match &lt;org/repo&gt;@&lt;sha&gt;</w:t>
      </w:r>
      <w:r>
        <w:t xml:space="preserve"> </w:t>
      </w:r>
      <w:r>
        <w:t xml:space="preserve">in the tracker row.</w:t>
      </w:r>
    </w:p>
    <w:p>
      <w:pPr>
        <w:pStyle w:val="BodyText"/>
      </w:pPr>
      <w:r>
        <w:t xml:space="preserve">Every Submodule in the catalogue is subject to the same development-cycle rules (§11.4 anti-bluff, §1.1 paired mutations, §11.4.10 credentials, §11.4.61 metadata + ToC, §11.4.65 universal export, §11.4.73 spec versioning, §2.1 multi-mirror push, §3 propagation order).</w:t>
      </w:r>
    </w:p>
    <w:bookmarkEnd w:id="237"/>
    <w:bookmarkStart w:id="238" w:name="X24745d5471776858917ab9c68cc792d743d53b2"/>
    <w:p>
      <w:pPr>
        <w:pStyle w:val="Heading3"/>
      </w:pPr>
      <w:r>
        <w:t xml:space="preserve">§11.4.76 — Containers-submodule mandate</w:t>
      </w:r>
    </w:p>
    <w:p>
      <w:pPr>
        <w:pStyle w:val="FirstParagraph"/>
      </w:pPr>
      <w:r>
        <w:t xml:space="preserve">Direct user mandate (verbatim, 2026-05-20): "For any work or requirements of running services or codebase inside the Containers (Docker / Podman / Qemy / Emulators, and so on) we MUST USE / INCORPORATE the Containers Submodule properly:</w:t>
      </w:r>
      <w:r>
        <w:t xml:space="preserve"> </w:t>
      </w:r>
      <w:r>
        <w:rPr>
          <w:rStyle w:val="VerbatimChar"/>
        </w:rPr>
        <w:t xml:space="preserve">https://github.com/vasic-digital/containers</w:t>
      </w:r>
      <w:r>
        <w:t xml:space="preserve"> </w:t>
      </w:r>
      <w:r>
        <w:t xml:space="preserve">(</w:t>
      </w:r>
      <w:r>
        <w:rPr>
          <w:rStyle w:val="VerbatimChar"/>
        </w:rPr>
        <w:t xml:space="preserve">git@github.com:vasic-digital/containers.git</w:t>
      </w:r>
      <w:r>
        <w:t xml:space="preserve">). Containers Submodule contains all means for us to Containerize our code and services! If any feature or Containing System is missing or not supported we MUST EXTEND IT properly like we do all of our projects! No bluff work is allowed of any kind!"</w:t>
      </w:r>
    </w:p>
    <w:p>
      <w:pPr>
        <w:pStyle w:val="BodyText"/>
      </w:pPr>
      <w:r>
        <w:t xml:space="preserve">For ANY containerized workload (Docker / Podman / Qemu / Kubernetes / container-backed emulators), the Qwen Code agent MUST: (1) install</w:t>
      </w:r>
      <w:r>
        <w:t xml:space="preserve"> </w:t>
      </w:r>
      <w:r>
        <w:rPr>
          <w:rStyle w:val="VerbatimChar"/>
        </w:rPr>
        <w:t xml:space="preserve">vasic-digital/containers</w:t>
      </w:r>
      <w:r>
        <w:t xml:space="preserve"> </w:t>
      </w:r>
      <w:r>
        <w:t xml:space="preserve">(</w:t>
      </w:r>
      <w:r>
        <w:rPr>
          <w:rStyle w:val="VerbatimChar"/>
        </w:rPr>
        <w:t xml:space="preserve">digital.vasic.containers</w:t>
      </w:r>
      <w:r>
        <w:t xml:space="preserve">) as a Git submodule when scaffolding the consuming project; (2) consume via</w:t>
      </w:r>
      <w:r>
        <w:t xml:space="preserve"> </w:t>
      </w:r>
      <w:r>
        <w:rPr>
          <w:rStyle w:val="VerbatimChar"/>
        </w:rPr>
        <w:t xml:space="preserve">replace</w:t>
      </w:r>
      <w:r>
        <w:t xml:space="preserve"> </w:t>
      </w:r>
      <w:r>
        <w:t xml:space="preserve">directive during development + pinned commit SHAs in production; (3) boot infra on-demand via the Submodule's</w:t>
      </w:r>
      <w:r>
        <w:t xml:space="preserve"> </w:t>
      </w:r>
      <w:r>
        <w:rPr>
          <w:rStyle w:val="VerbatimChar"/>
        </w:rPr>
        <w:t xml:space="preserve">pkg/boot</w:t>
      </w:r>
      <w:r>
        <w:t xml:space="preserve"> </w:t>
      </w:r>
      <w:r>
        <w:t xml:space="preserve">+</w:t>
      </w:r>
      <w:r>
        <w:t xml:space="preserve"> </w:t>
      </w:r>
      <w:r>
        <w:rPr>
          <w:rStyle w:val="VerbatimChar"/>
        </w:rPr>
        <w:t xml:space="preserve">pkg/compose</w:t>
      </w:r>
      <w:r>
        <w:t xml:space="preserve"> </w:t>
      </w:r>
      <w:r>
        <w:t xml:space="preserve">+</w:t>
      </w:r>
      <w:r>
        <w:t xml:space="preserve"> </w:t>
      </w:r>
      <w:r>
        <w:rPr>
          <w:rStyle w:val="VerbatimChar"/>
        </w:rPr>
        <w:t xml:space="preserve">pkg/health</w:t>
      </w:r>
      <w:r>
        <w:t xml:space="preserve"> </w:t>
      </w:r>
      <w:r>
        <w:t xml:space="preserve">APIs so the operator is never required to start</w:t>
      </w:r>
      <w:r>
        <w:t xml:space="preserve"> </w:t>
      </w:r>
      <w:r>
        <w:rPr>
          <w:rStyle w:val="VerbatimChar"/>
        </w:rPr>
        <w:t xml:space="preserve">podman machine</w:t>
      </w:r>
      <w:r>
        <w:t xml:space="preserve"> </w:t>
      </w:r>
      <w:r>
        <w:t xml:space="preserve">/</w:t>
      </w:r>
      <w:r>
        <w:t xml:space="preserve"> </w:t>
      </w:r>
      <w:r>
        <w:rPr>
          <w:rStyle w:val="VerbatimChar"/>
        </w:rPr>
        <w:t xml:space="preserve">docker compose up</w:t>
      </w:r>
      <w:r>
        <w:t xml:space="preserve"> </w:t>
      </w:r>
      <w:r>
        <w:t xml:space="preserve">manually — the boot is part of the test entry point (</w:t>
      </w:r>
      <w:r>
        <w:rPr>
          <w:b/>
          <w:bCs/>
        </w:rPr>
        <w:t xml:space="preserve">on-demand-infra invariant</w:t>
      </w:r>
      <w:r>
        <w:t xml:space="preserve">); (4) extend the Submodule via upstream PR when a runtime / lifecycle primitive is missing — never reimplement in-project (per §11.4.74); (5) anti-bluff: integration tests claiming to exercise containerized components MUST actually boot them via the Submodule. Short-circuit fakes that bypass boot are a §11.4 violation. A passing test MUST imply the infra was up.</w:t>
      </w:r>
    </w:p>
    <w:p>
      <w:pPr>
        <w:pStyle w:val="BodyText"/>
      </w:pPr>
      <w:r>
        <w:t xml:space="preserve">Tracker rows touching containerization MUST record</w:t>
      </w:r>
      <w:r>
        <w:t xml:space="preserve"> </w:t>
      </w:r>
      <w:r>
        <w:rPr>
          <w:rStyle w:val="VerbatimChar"/>
        </w:rPr>
        <w:t xml:space="preserve">Catalogue-Check: extend vasic-digital/containers@&lt;sha&gt;</w:t>
      </w:r>
      <w:r>
        <w:t xml:space="preserve"> </w:t>
      </w:r>
      <w:r>
        <w:t xml:space="preserve">(or</w:t>
      </w:r>
      <w:r>
        <w:t xml:space="preserve"> </w:t>
      </w:r>
      <w:r>
        <w:rPr>
          <w:rStyle w:val="VerbatimChar"/>
        </w:rPr>
        <w:t xml:space="preserve">reuse</w:t>
      </w:r>
      <w:r>
        <w:t xml:space="preserve">);</w:t>
      </w:r>
      <w:r>
        <w:t xml:space="preserve"> </w:t>
      </w:r>
      <w:r>
        <w:rPr>
          <w:rStyle w:val="VerbatimChar"/>
        </w:rPr>
        <w:t xml:space="preserve">no-match</w:t>
      </w:r>
      <w:r>
        <w:t xml:space="preserve"> </w:t>
      </w:r>
      <w:r>
        <w:t xml:space="preserve">requires demonstrating the Submodule cannot model the workload.</w:t>
      </w:r>
    </w:p>
    <w:p>
      <w:pPr>
        <w:pStyle w:val="BodyText"/>
      </w:pPr>
      <w:r>
        <w:t xml:space="preserve">Planned anti-bluff gate</w:t>
      </w:r>
      <w:r>
        <w:t xml:space="preserve"> </w:t>
      </w:r>
      <w:r>
        <w:rPr>
          <w:rStyle w:val="VerbatimChar"/>
        </w:rPr>
        <w:t xml:space="preserve">CM-CONTAINERS-USED</w:t>
      </w:r>
      <w:r>
        <w:t xml:space="preserve"> </w:t>
      </w:r>
      <w:r>
        <w:t xml:space="preserve">scans container-touching PRs for</w:t>
      </w:r>
      <w:r>
        <w:t xml:space="preserve"> </w:t>
      </w:r>
      <w:r>
        <w:rPr>
          <w:rStyle w:val="VerbatimChar"/>
        </w:rPr>
        <w:t xml:space="preserve">digital.vasic.containers/...</w:t>
      </w:r>
      <w:r>
        <w:t xml:space="preserve"> </w:t>
      </w:r>
      <w:r>
        <w:t xml:space="preserve">imports. Paired mutation strips the import + asserts FAIL.</w:t>
      </w:r>
    </w:p>
    <w:p>
      <w:pPr>
        <w:pStyle w:val="BodyText"/>
      </w:pPr>
      <w:r>
        <w:rPr>
          <w:b/>
          <w:bCs/>
        </w:rPr>
        <w:t xml:space="preserve">Canonical authority:</w:t>
      </w:r>
      <w:r>
        <w:t xml:space="preserve"> </w:t>
      </w:r>
      <w:hyperlink r:id="rId9">
        <w:r>
          <w:rPr>
            <w:rStyle w:val="VerbatimChar"/>
          </w:rPr>
          <w:t xml:space="preserve">Constitution.md</w:t>
        </w:r>
      </w:hyperlink>
      <w:r>
        <w:t xml:space="preserve"> </w:t>
      </w:r>
      <w:r>
        <w:t xml:space="preserve">§11.4.76.</w:t>
      </w:r>
    </w:p>
    <w:p>
      <w:pPr>
        <w:pStyle w:val="BodyText"/>
      </w:pPr>
      <w:r>
        <w:t xml:space="preserve">Non-compliance: reinventing compose orchestration in-project is a release blocker.</w:t>
      </w:r>
    </w:p>
    <w:bookmarkEnd w:id="238"/>
    <w:bookmarkStart w:id="239" w:name="Xd4cfeda17287c05473908817f4b5fc5d05beaac"/>
    <w:p>
      <w:pPr>
        <w:pStyle w:val="Heading3"/>
      </w:pPr>
      <w:r>
        <w:t xml:space="preserve">§11.4.77 — Regeneration-mechanism-required mandate</w:t>
      </w:r>
    </w:p>
    <w:p>
      <w:pPr>
        <w:pStyle w:val="FirstParagraph"/>
      </w:pPr>
      <w:r>
        <w:t xml:space="preserve">Direct user mandate (verbatim, 2026-05-20): "We must be sure that after excluding anything from Git versioning we still have the mechanism which will out of the box obtain or re-generate missing content! Add this mandatory safety rule / constraint into ours root (constitution Submodule) Constitution.md, CLAUDE.md, AGENTS.md, QWEN.md or any other required document / file from the constitution Submodule!"</w:t>
      </w:r>
    </w:p>
    <w:p>
      <w:pPr>
        <w:pStyle w:val="BodyText"/>
      </w:pPr>
      <w:r>
        <w:rPr>
          <w:b/>
          <w:bCs/>
        </w:rPr>
        <w:t xml:space="preserve">Forensic anchor.</w:t>
      </w:r>
      <w:r>
        <w:t xml:space="preserve"> </w:t>
      </w:r>
      <w:r>
        <w:t xml:space="preserve">2026-05-20T15:00Z: a consuming project's audio Tier 1</w:t>
      </w:r>
      <w:r>
        <w:t xml:space="preserve"> </w:t>
      </w:r>
      <w:r>
        <w:rPr>
          <w:rStyle w:val="VerbatimChar"/>
        </w:rPr>
        <w:t xml:space="preserve">commit_all.sh</w:t>
      </w:r>
      <w:r>
        <w:t xml:space="preserve"> </w:t>
      </w:r>
      <w:r>
        <w:t xml:space="preserve">stalled 4 h on</w:t>
      </w:r>
      <w:r>
        <w:t xml:space="preserve"> </w:t>
      </w:r>
      <w:r>
        <w:rPr>
          <w:rStyle w:val="VerbatimChar"/>
        </w:rPr>
        <w:t xml:space="preserve">git add -A</w:t>
      </w:r>
      <w:r>
        <w:t xml:space="preserve"> </w:t>
      </w:r>
      <w:r>
        <w:t xml:space="preserve">scanning 274 GiB</w:t>
      </w:r>
      <w:r>
        <w:t xml:space="preserve"> </w:t>
      </w:r>
      <w:r>
        <w:rPr>
          <w:rStyle w:val="VerbatimChar"/>
        </w:rPr>
        <w:t xml:space="preserve">.git-backup-*</w:t>
      </w:r>
      <w:r>
        <w:t xml:space="preserve"> </w:t>
      </w:r>
      <w:r>
        <w:t xml:space="preserve">+ 159 GiB</w:t>
      </w:r>
      <w:r>
        <w:t xml:space="preserve"> </w:t>
      </w:r>
      <w:r>
        <w:rPr>
          <w:rStyle w:val="VerbatimChar"/>
        </w:rPr>
        <w:t xml:space="preserve">RKTools/linux/</w:t>
      </w:r>
      <w:r>
        <w:t xml:space="preserve"> </w:t>
      </w:r>
      <w:r>
        <w:t xml:space="preserve">+ 167 GiB</w:t>
      </w:r>
      <w:r>
        <w:t xml:space="preserve"> </w:t>
      </w:r>
      <w:r>
        <w:rPr>
          <w:rStyle w:val="VerbatimChar"/>
        </w:rPr>
        <w:t xml:space="preserve">qa-results/</w:t>
      </w:r>
      <w:r>
        <w:t xml:space="preserve"> </w:t>
      </w:r>
      <w:r>
        <w:t xml:space="preserve">— all untracked but un-gitignored. Bare</w:t>
      </w:r>
      <w:r>
        <w:t xml:space="preserve"> </w:t>
      </w:r>
      <w:r>
        <w:rPr>
          <w:rStyle w:val="VerbatimChar"/>
        </w:rPr>
        <w:t xml:space="preserve">.gitignore</w:t>
      </w:r>
      <w:r>
        <w:t xml:space="preserve"> </w:t>
      </w:r>
      <w:r>
        <w:t xml:space="preserve">fix would orphan every fresh clone (missing RKTools, missing test infra, missing build outputs).</w:t>
      </w:r>
    </w:p>
    <w:p>
      <w:pPr>
        <w:pStyle w:val="BodyText"/>
      </w:pPr>
      <w:r>
        <w:t xml:space="preserve">Every</w:t>
      </w:r>
      <w:r>
        <w:t xml:space="preserve"> </w:t>
      </w:r>
      <w:r>
        <w:rPr>
          <w:rStyle w:val="VerbatimChar"/>
        </w:rPr>
        <w:t xml:space="preserve">.gitignore</w:t>
      </w:r>
      <w:r>
        <w:t xml:space="preserve"> </w:t>
      </w:r>
      <w:r>
        <w:t xml:space="preserve">entry the Qwen Code agent considers adding that excludes (a) &gt;~100 MiB OR (b) any artefact essential to building / running / testing the project MUST carry a documented + automated mechanism to either</w:t>
      </w:r>
      <w:r>
        <w:t xml:space="preserve"> </w:t>
      </w:r>
      <w:r>
        <w:rPr>
          <w:b/>
          <w:bCs/>
        </w:rPr>
        <w:t xml:space="preserve">re-obtain</w:t>
      </w:r>
      <w:r>
        <w:t xml:space="preserve"> </w:t>
      </w:r>
      <w:r>
        <w:t xml:space="preserve">(vendor tarball, SDK installer, package registry, git submodule, object store) OR</w:t>
      </w:r>
      <w:r>
        <w:t xml:space="preserve"> </w:t>
      </w:r>
      <w:r>
        <w:rPr>
          <w:b/>
          <w:bCs/>
        </w:rPr>
        <w:t xml:space="preserve">re-generate</w:t>
      </w:r>
      <w:r>
        <w:t xml:space="preserve"> </w:t>
      </w:r>
      <w:r>
        <w:t xml:space="preserve">(build pipeline, code-gen, asset render, captured-evidence replay, container build).</w:t>
      </w:r>
    </w:p>
    <w:p>
      <w:pPr>
        <w:pStyle w:val="BodyText"/>
      </w:pPr>
      <w:r>
        <w:t xml:space="preserve">Required artefacts per qualifying</w:t>
      </w:r>
      <w:r>
        <w:t xml:space="preserve"> </w:t>
      </w:r>
      <w:r>
        <w:rPr>
          <w:rStyle w:val="VerbatimChar"/>
        </w:rPr>
        <w:t xml:space="preserve">.gitignore</w:t>
      </w:r>
      <w:r>
        <w:t xml:space="preserve"> </w:t>
      </w:r>
      <w:r>
        <w:t xml:space="preserve">entry: (1)</w:t>
      </w:r>
      <w:r>
        <w:t xml:space="preserve"> </w:t>
      </w:r>
      <w:r>
        <w:rPr>
          <w:rStyle w:val="VerbatimChar"/>
        </w:rPr>
        <w:t xml:space="preserve">.gitignore-meta/&lt;entry-slug&gt;.yaml</w:t>
      </w:r>
      <w:r>
        <w:t xml:space="preserve"> </w:t>
      </w:r>
      <w:r>
        <w:t xml:space="preserve">declaring pattern + mechanism-type + script-path + expected-disk-usage + vendor-url-or-source + integrity hash + requires-network + requires-credentials; (2) post-clone bootstrap entry (</w:t>
      </w:r>
      <w:r>
        <w:rPr>
          <w:rStyle w:val="VerbatimChar"/>
        </w:rPr>
        <w:t xml:space="preserve">scripts/setup.sh</w:t>
      </w:r>
      <w:r>
        <w:t xml:space="preserve"> </w:t>
      </w:r>
      <w:r>
        <w:t xml:space="preserve">or canonical equivalent) running the mechanism non-interactively; (3) pre-build gate verifying regenerated content present OR stamp</w:t>
      </w:r>
      <w:r>
        <w:t xml:space="preserve"> </w:t>
      </w:r>
      <w:r>
        <w:rPr>
          <w:rStyle w:val="VerbatimChar"/>
        </w:rPr>
        <w:t xml:space="preserve">.gitignore-meta/.regenerated/&lt;slug&gt;.ok</w:t>
      </w:r>
      <w:r>
        <w:t xml:space="preserve"> </w:t>
      </w:r>
      <w:r>
        <w:t xml:space="preserve">recent; (4) README +</w:t>
      </w:r>
      <w:r>
        <w:t xml:space="preserve"> </w:t>
      </w:r>
      <w:r>
        <w:rPr>
          <w:rStyle w:val="VerbatimChar"/>
        </w:rPr>
        <w:t xml:space="preserve">docs/guides/*.md</w:t>
      </w:r>
      <w:r>
        <w:t xml:space="preserve"> </w:t>
      </w:r>
      <w:r>
        <w:t xml:space="preserve">describing the mechanism + manual fallback + time/disk budget + per-§11.4.10 credentials.</w:t>
      </w:r>
    </w:p>
    <w:p>
      <w:pPr>
        <w:pStyle w:val="BodyText"/>
      </w:pPr>
      <w:r>
        <w:t xml:space="preserve">No escape hatch: bare</w:t>
      </w:r>
      <w:r>
        <w:t xml:space="preserve"> </w:t>
      </w:r>
      <w:r>
        <w:rPr>
          <w:rStyle w:val="VerbatimChar"/>
        </w:rPr>
        <w:t xml:space="preserve">.gitignore</w:t>
      </w:r>
      <w:r>
        <w:t xml:space="preserve"> </w:t>
      </w:r>
      <w:r>
        <w:t xml:space="preserve">additions without the mechanism are §11.4 PASS-bluff variants — codebase appears complete but fresh clone cannot build / run. No</w:t>
      </w:r>
      <w:r>
        <w:t xml:space="preserve"> </w:t>
      </w:r>
      <w:r>
        <w:rPr>
          <w:rStyle w:val="VerbatimChar"/>
        </w:rPr>
        <w:t xml:space="preserve">--skip-regen-mechanism</w:t>
      </w:r>
      <w:r>
        <w:t xml:space="preserve">,</w:t>
      </w:r>
      <w:r>
        <w:t xml:space="preserve"> </w:t>
      </w:r>
      <w:r>
        <w:rPr>
          <w:rStyle w:val="VerbatimChar"/>
        </w:rPr>
        <w:t xml:space="preserve">--gitignore-is-enough</w:t>
      </w:r>
      <w:r>
        <w:t xml:space="preserve">,</w:t>
      </w:r>
      <w:r>
        <w:t xml:space="preserve"> </w:t>
      </w:r>
      <w:r>
        <w:rPr>
          <w:rStyle w:val="VerbatimChar"/>
        </w:rPr>
        <w:t xml:space="preserve">--operator-already-has-content</w:t>
      </w:r>
      <w:r>
        <w:t xml:space="preserve"> </w:t>
      </w:r>
      <w:r>
        <w:t xml:space="preserve">flag.</w:t>
      </w:r>
    </w:p>
    <w:p>
      <w:pPr>
        <w:pStyle w:val="BodyText"/>
      </w:pPr>
      <w:r>
        <w:t xml:space="preserve">Planned anti-bluff gate</w:t>
      </w:r>
      <w:r>
        <w:t xml:space="preserve"> </w:t>
      </w:r>
      <w:r>
        <w:rPr>
          <w:rStyle w:val="VerbatimChar"/>
        </w:rPr>
        <w:t xml:space="preserve">CM-GITIGNORE-REGEN-MECHANISM</w:t>
      </w:r>
      <w:r>
        <w:t xml:space="preserve"> </w:t>
      </w:r>
      <w:r>
        <w:t xml:space="preserve">scans every</w:t>
      </w:r>
      <w:r>
        <w:t xml:space="preserve"> </w:t>
      </w:r>
      <w:r>
        <w:rPr>
          <w:rStyle w:val="VerbatimChar"/>
        </w:rPr>
        <w:t xml:space="preserve">.gitignore</w:t>
      </w:r>
      <w:r>
        <w:t xml:space="preserve"> </w:t>
      </w:r>
      <w:r>
        <w:t xml:space="preserve">addition for matching</w:t>
      </w:r>
      <w:r>
        <w:t xml:space="preserve"> </w:t>
      </w:r>
      <w:r>
        <w:rPr>
          <w:rStyle w:val="VerbatimChar"/>
        </w:rPr>
        <w:t xml:space="preserve">.gitignore-meta/</w:t>
      </w:r>
      <w:r>
        <w:t xml:space="preserve"> </w:t>
      </w:r>
      <w:r>
        <w:t xml:space="preserve">sibling. Paired §1.1 mutation strips a required YAML key → gate FAILs.</w:t>
      </w:r>
    </w:p>
    <w:p>
      <w:pPr>
        <w:pStyle w:val="BodyText"/>
      </w:pPr>
      <w:r>
        <w:t xml:space="preserve">Composes with §11.4.6, §11.4.65, §11.4.66, §11.4.71, §11.4.74, §11.4.75, §11.4.76, §9 / §9.2, §3.</w:t>
      </w:r>
    </w:p>
    <w:p>
      <w:pPr>
        <w:pStyle w:val="BodyText"/>
      </w:pPr>
      <w:r>
        <w:rPr>
          <w:b/>
          <w:bCs/>
        </w:rPr>
        <w:t xml:space="preserve">Canonical authority:</w:t>
      </w:r>
      <w:r>
        <w:t xml:space="preserve"> </w:t>
      </w:r>
      <w:hyperlink r:id="rId9">
        <w:r>
          <w:rPr>
            <w:rStyle w:val="VerbatimChar"/>
          </w:rPr>
          <w:t xml:space="preserve">Constitution.md</w:t>
        </w:r>
      </w:hyperlink>
      <w:r>
        <w:t xml:space="preserve"> </w:t>
      </w:r>
      <w:r>
        <w:t xml:space="preserve">§11.4.77.</w:t>
      </w:r>
    </w:p>
    <w:p>
      <w:pPr>
        <w:pStyle w:val="BodyText"/>
      </w:pPr>
      <w:r>
        <w:t xml:space="preserve">Non-compliance is a release blocker regardless of context.</w:t>
      </w:r>
    </w:p>
    <w:bookmarkEnd w:id="239"/>
    <w:bookmarkStart w:id="240" w:name="Xd645cfe74a3a1be34f3d62e376b1f2849af3659"/>
    <w:p>
      <w:pPr>
        <w:pStyle w:val="Heading3"/>
      </w:pPr>
      <w:r>
        <w:t xml:space="preserve">§11.4.78 — CodeGraph code-intelligence mandate</w:t>
      </w:r>
    </w:p>
    <w:p>
      <w:pPr>
        <w:pStyle w:val="FirstParagraph"/>
      </w:pPr>
      <w:r>
        <w:t xml:space="preserve">Direct user mandate (verbatim, 2026-05-20): "Make codegraph MANDATORY CHOICE for this purpose for all of our project ... All project which do not have configured and installed codegraph yet MUST DO IT and MUST USE IT!"</w:t>
      </w:r>
    </w:p>
    <w:p>
      <w:pPr>
        <w:pStyle w:val="BodyText"/>
      </w:pPr>
      <w:r>
        <w:t xml:space="preserve">Every consuming project worked on by AI coding agents — Qwen Code included — MUST install, initialize, and use</w:t>
      </w:r>
      <w:r>
        <w:t xml:space="preserve"> </w:t>
      </w:r>
      <w:r>
        <w:rPr>
          <w:b/>
          <w:bCs/>
        </w:rPr>
        <w:t xml:space="preserve">CodeGraph</w:t>
      </w:r>
      <w:r>
        <w:t xml:space="preserve"> </w:t>
      </w:r>
      <w:r>
        <w:t xml:space="preserve">(</w:t>
      </w:r>
      <w:r>
        <w:rPr>
          <w:rStyle w:val="VerbatimChar"/>
        </w:rPr>
        <w:t xml:space="preserve">https://github.com/colbymchenry/codegraph</w:t>
      </w:r>
      <w:r>
        <w:t xml:space="preserve">, npm</w:t>
      </w:r>
      <w:r>
        <w:t xml:space="preserve"> </w:t>
      </w:r>
      <w:r>
        <w:rPr>
          <w:rStyle w:val="VerbatimChar"/>
        </w:rPr>
        <w:t xml:space="preserve">@colbymchenry/codegraph</w:t>
      </w:r>
      <w:r>
        <w:t xml:space="preserve">): a local SQLite semantic code-knowledge-graph exposed to agents over MCP, 100% local. Install globally via npm (no</w:t>
      </w:r>
      <w:r>
        <w:t xml:space="preserve"> </w:t>
      </w:r>
      <w:r>
        <w:rPr>
          <w:rStyle w:val="VerbatimChar"/>
        </w:rPr>
        <w:t xml:space="preserve">sudo</w:t>
      </w:r>
      <w:r>
        <w:t xml:space="preserve">).</w:t>
      </w:r>
      <w:r>
        <w:t xml:space="preserve"> </w:t>
      </w:r>
      <w:r>
        <w:rPr>
          <w:rStyle w:val="VerbatimChar"/>
        </w:rPr>
        <w:t xml:space="preserve">codegraph init</w:t>
      </w:r>
      <w:r>
        <w:t xml:space="preserve"> </w:t>
      </w:r>
      <w:r>
        <w:t xml:space="preserve">+</w:t>
      </w:r>
      <w:r>
        <w:t xml:space="preserve"> </w:t>
      </w:r>
      <w:r>
        <w:rPr>
          <w:rStyle w:val="VerbatimChar"/>
        </w:rPr>
        <w:t xml:space="preserve">codegraph index</w:t>
      </w:r>
      <w:r>
        <w:t xml:space="preserve">:</w:t>
      </w:r>
      <w:r>
        <w:t xml:space="preserve"> </w:t>
      </w:r>
      <w:r>
        <w:rPr>
          <w:rStyle w:val="VerbatimChar"/>
        </w:rPr>
        <w:t xml:space="preserve">.codegraph/config.json</w:t>
      </w:r>
      <w:r>
        <w:t xml:space="preserve"> </w:t>
      </w:r>
      <w:r>
        <w:t xml:space="preserve">is tracked,</w:t>
      </w:r>
      <w:r>
        <w:t xml:space="preserve"> </w:t>
      </w:r>
      <w:r>
        <w:rPr>
          <w:rStyle w:val="VerbatimChar"/>
        </w:rPr>
        <w:t xml:space="preserve">.codegraph/codegraph.db</w:t>
      </w:r>
      <w:r>
        <w:t xml:space="preserve"> </w:t>
      </w:r>
      <w:r>
        <w:t xml:space="preserve">is gitignored with</w:t>
      </w:r>
      <w:r>
        <w:t xml:space="preserve"> </w:t>
      </w:r>
      <w:r>
        <w:rPr>
          <w:rStyle w:val="VerbatimChar"/>
        </w:rPr>
        <w:t xml:space="preserve">codegraph index</w:t>
      </w:r>
      <w:r>
        <w:t xml:space="preserve"> </w:t>
      </w:r>
      <w:r>
        <w:t xml:space="preserve">as its §11.4.77 regeneration mechanism; the</w:t>
      </w:r>
      <w:r>
        <w:t xml:space="preserve"> </w:t>
      </w:r>
      <w:r>
        <w:rPr>
          <w:rStyle w:val="VerbatimChar"/>
        </w:rPr>
        <w:t xml:space="preserve">exclude</w:t>
      </w:r>
      <w:r>
        <w:t xml:space="preserve"> </w:t>
      </w:r>
      <w:r>
        <w:t xml:space="preserve">list MUST exclude every §11.4.10 credential/secret path.</w:t>
      </w:r>
      <w:r>
        <w:t xml:space="preserve"> </w:t>
      </w:r>
      <w:r>
        <w:rPr>
          <w:b/>
          <w:bCs/>
        </w:rPr>
        <w:t xml:space="preserve">CRITICAL — CodeGraph filter mechanism:</w:t>
      </w:r>
      <w:r>
        <w:t xml:space="preserve"> </w:t>
      </w:r>
      <w:r>
        <w:t xml:space="preserve">CodeGraph v1.x is zero-config — it uses built-in skip lists + root</w:t>
      </w:r>
      <w:r>
        <w:t xml:space="preserve"> </w:t>
      </w:r>
      <w:r>
        <w:rPr>
          <w:rStyle w:val="VerbatimChar"/>
        </w:rPr>
        <w:t xml:space="preserve">.gitignore</w:t>
      </w:r>
      <w:r>
        <w:t xml:space="preserve"> </w:t>
      </w:r>
      <w:r>
        <w:t xml:space="preserve">for file filtering, NOT</w:t>
      </w:r>
      <w:r>
        <w:t xml:space="preserve"> </w:t>
      </w:r>
      <w:r>
        <w:rPr>
          <w:rStyle w:val="VerbatimChar"/>
        </w:rPr>
        <w:t xml:space="preserve">config.json</w:t>
      </w:r>
      <w:r>
        <w:t xml:space="preserve"> </w:t>
      </w:r>
      <w:r>
        <w:t xml:space="preserve">include/exclude. Use root-anchored</w:t>
      </w:r>
      <w:r>
        <w:t xml:space="preserve"> </w:t>
      </w:r>
      <w:r>
        <w:rPr>
          <w:rStyle w:val="VerbatimChar"/>
        </w:rPr>
        <w:t xml:space="preserve">.gitignore</w:t>
      </w:r>
      <w:r>
        <w:t xml:space="preserve"> </w:t>
      </w:r>
      <w:r>
        <w:t xml:space="preserve">patterns to exclude only RUBBISH (build outputs, caches, credentials).</w:t>
      </w:r>
      <w:r>
        <w:t xml:space="preserve"> </w:t>
      </w:r>
      <w:r>
        <w:rPr>
          <w:b/>
          <w:bCs/>
        </w:rPr>
        <w:t xml:space="preserve">ALL SOURCE CODE MUST BE INDEXABLE</w:t>
      </w:r>
      <w:r>
        <w:t xml:space="preserve"> </w:t>
      </w:r>
      <w:r>
        <w:t xml:space="preserve">— AOSP platform trees, third-party vendored trees, and all tracked source code are part of the index. See</w:t>
      </w:r>
      <w:r>
        <w:t xml:space="preserve"> </w:t>
      </w:r>
      <w:hyperlink r:id="rId9">
        <w:r>
          <w:rPr>
            <w:rStyle w:val="VerbatimChar"/>
          </w:rPr>
          <w:t xml:space="preserve">Constitution.md</w:t>
        </w:r>
      </w:hyperlink>
      <w:r>
        <w:t xml:space="preserve"> </w:t>
      </w:r>
      <w:r>
        <w:t xml:space="preserve">§11.4.78 for the complete mechanism description. Wire the</w:t>
      </w:r>
      <w:r>
        <w:t xml:space="preserve"> </w:t>
      </w:r>
      <w:r>
        <w:rPr>
          <w:rStyle w:val="VerbatimChar"/>
        </w:rPr>
        <w:t xml:space="preserve">codegraph serve --mcp</w:t>
      </w:r>
      <w:r>
        <w:t xml:space="preserve"> </w:t>
      </w:r>
      <w:r>
        <w:t xml:space="preserve">server into every CLI agent the developers use — for Qwen Code via</w:t>
      </w:r>
      <w:r>
        <w:t xml:space="preserve"> </w:t>
      </w:r>
      <w:r>
        <w:rPr>
          <w:rStyle w:val="VerbatimChar"/>
        </w:rPr>
        <w:t xml:space="preserve">.qwen/settings.json</w:t>
      </w:r>
      <w:r>
        <w:t xml:space="preserve"> </w:t>
      </w:r>
      <w:r>
        <w:t xml:space="preserve">(</w:t>
      </w:r>
      <w:r>
        <w:rPr>
          <w:rStyle w:val="VerbatimChar"/>
        </w:rPr>
        <w:t xml:space="preserve">qwen mcp add codegraph codegraph serve --mcp --scope project --transport stdio</w:t>
      </w:r>
      <w:r>
        <w:t xml:space="preserve">). Cover the integration with an anti-bluff verification suite using an unforgeable per-agent challenge (a fact obtainable only by calling a CodeGraph MCP tool); un-runnable agents are documented SKIP gaps, never faked PASSes. Document in</w:t>
      </w:r>
      <w:r>
        <w:t xml:space="preserve"> </w:t>
      </w:r>
      <w:r>
        <w:rPr>
          <w:rStyle w:val="VerbatimChar"/>
        </w:rPr>
        <w:t xml:space="preserve">docs/CODEGRAPH.md</w:t>
      </w:r>
      <w:r>
        <w:t xml:space="preserve">. CodeGraph is consumed as the npm package (§11.4.74), not a git submodule.</w:t>
      </w:r>
    </w:p>
    <w:p>
      <w:pPr>
        <w:pStyle w:val="BodyText"/>
      </w:pPr>
      <w:r>
        <w:rPr>
          <w:b/>
          <w:bCs/>
        </w:rPr>
        <w:t xml:space="preserve">Universal mandatory-exclude baseline set (§11.4.78 + §11.4.79 refinement — binds EVERY consuming project).</w:t>
      </w:r>
      <w:r>
        <w:t xml:space="preserve"> </w:t>
      </w:r>
      <w:r>
        <w:t xml:space="preserve">Independently of project, the CodeGraph index MUST NEVER include the following file-classes anywhere — they are indexed-rubbish in every project; a consuming project MAY add its own project-specific rubbish paths on top per §11.4.35 but MUST NOT drop any baseline class: (a)</w:t>
      </w:r>
      <w:r>
        <w:t xml:space="preserve"> </w:t>
      </w:r>
      <w:r>
        <w:rPr>
          <w:b/>
          <w:bCs/>
        </w:rPr>
        <w:t xml:space="preserve">build outputs / regenerable artifacts</w:t>
      </w:r>
      <w:r>
        <w:t xml:space="preserve"> </w:t>
      </w:r>
      <w:r>
        <w:t xml:space="preserve">—</w:t>
      </w:r>
      <w:r>
        <w:t xml:space="preserve"> </w:t>
      </w:r>
      <w:r>
        <w:rPr>
          <w:rStyle w:val="VerbatimChar"/>
        </w:rPr>
        <w:t xml:space="preserve">/out/</w:t>
      </w:r>
      <w:r>
        <w:t xml:space="preserve">,</w:t>
      </w:r>
      <w:r>
        <w:t xml:space="preserve"> </w:t>
      </w:r>
      <w:r>
        <w:rPr>
          <w:rStyle w:val="VerbatimChar"/>
        </w:rPr>
        <w:t xml:space="preserve">/build/</w:t>
      </w:r>
      <w:r>
        <w:t xml:space="preserve">,</w:t>
      </w:r>
      <w:r>
        <w:t xml:space="preserve"> </w:t>
      </w:r>
      <w:r>
        <w:rPr>
          <w:rStyle w:val="VerbatimChar"/>
        </w:rPr>
        <w:t xml:space="preserve">/dist/</w:t>
      </w:r>
      <w:r>
        <w:t xml:space="preserve">,</w:t>
      </w:r>
      <w:r>
        <w:t xml:space="preserve"> </w:t>
      </w:r>
      <w:r>
        <w:rPr>
          <w:rStyle w:val="VerbatimChar"/>
        </w:rPr>
        <w:t xml:space="preserve">/target/</w:t>
      </w:r>
      <w:r>
        <w:t xml:space="preserve">,</w:t>
      </w:r>
      <w:r>
        <w:t xml:space="preserve"> </w:t>
      </w:r>
      <w:r>
        <w:rPr>
          <w:rStyle w:val="VerbatimChar"/>
        </w:rPr>
        <w:t xml:space="preserve">bin/</w:t>
      </w:r>
      <w:r>
        <w:t xml:space="preserve">,</w:t>
      </w:r>
      <w:r>
        <w:t xml:space="preserve"> </w:t>
      </w:r>
      <w:r>
        <w:rPr>
          <w:rStyle w:val="VerbatimChar"/>
        </w:rPr>
        <w:t xml:space="preserve">obj/</w:t>
      </w:r>
      <w:r>
        <w:t xml:space="preserve">,</w:t>
      </w:r>
      <w:r>
        <w:t xml:space="preserve"> </w:t>
      </w:r>
      <w:r>
        <w:rPr>
          <w:rStyle w:val="VerbatimChar"/>
        </w:rPr>
        <w:t xml:space="preserve">.compressed/</w:t>
      </w:r>
      <w:r>
        <w:t xml:space="preserve">, and any generator-produced tree; (b)</w:t>
      </w:r>
      <w:r>
        <w:t xml:space="preserve"> </w:t>
      </w:r>
      <w:r>
        <w:rPr>
          <w:b/>
          <w:bCs/>
        </w:rPr>
        <w:t xml:space="preserve">caches / dependency / tooling dirs</w:t>
      </w:r>
      <w:r>
        <w:t xml:space="preserve"> </w:t>
      </w:r>
      <w:r>
        <w:t xml:space="preserve">—</w:t>
      </w:r>
      <w:r>
        <w:t xml:space="preserve"> </w:t>
      </w:r>
      <w:r>
        <w:rPr>
          <w:rStyle w:val="VerbatimChar"/>
        </w:rPr>
        <w:t xml:space="preserve">**/ccache/</w:t>
      </w:r>
      <w:r>
        <w:t xml:space="preserve">,</w:t>
      </w:r>
      <w:r>
        <w:t xml:space="preserve"> </w:t>
      </w:r>
      <w:r>
        <w:rPr>
          <w:rStyle w:val="VerbatimChar"/>
        </w:rPr>
        <w:t xml:space="preserve">**/.ccache/</w:t>
      </w:r>
      <w:r>
        <w:t xml:space="preserve">,</w:t>
      </w:r>
      <w:r>
        <w:t xml:space="preserve"> </w:t>
      </w:r>
      <w:r>
        <w:rPr>
          <w:rStyle w:val="VerbatimChar"/>
        </w:rPr>
        <w:t xml:space="preserve">.gradle/</w:t>
      </w:r>
      <w:r>
        <w:t xml:space="preserve">,</w:t>
      </w:r>
      <w:r>
        <w:t xml:space="preserve"> </w:t>
      </w:r>
      <w:r>
        <w:rPr>
          <w:rStyle w:val="VerbatimChar"/>
        </w:rPr>
        <w:t xml:space="preserve">__pycache__/</w:t>
      </w:r>
      <w:r>
        <w:t xml:space="preserve">,</w:t>
      </w:r>
      <w:r>
        <w:t xml:space="preserve"> </w:t>
      </w:r>
      <w:r>
        <w:rPr>
          <w:rStyle w:val="VerbatimChar"/>
        </w:rPr>
        <w:t xml:space="preserve">.pytest_cache/</w:t>
      </w:r>
      <w:r>
        <w:t xml:space="preserve">,</w:t>
      </w:r>
      <w:r>
        <w:t xml:space="preserve"> </w:t>
      </w:r>
      <w:r>
        <w:rPr>
          <w:rStyle w:val="VerbatimChar"/>
        </w:rPr>
        <w:t xml:space="preserve">.mypy_cache/</w:t>
      </w:r>
      <w:r>
        <w:t xml:space="preserve">,</w:t>
      </w:r>
      <w:r>
        <w:t xml:space="preserve"> </w:t>
      </w:r>
      <w:r>
        <w:rPr>
          <w:rStyle w:val="VerbatimChar"/>
        </w:rPr>
        <w:t xml:space="preserve">.ruff_cache/</w:t>
      </w:r>
      <w:r>
        <w:t xml:space="preserve">,</w:t>
      </w:r>
      <w:r>
        <w:t xml:space="preserve"> </w:t>
      </w:r>
      <w:r>
        <w:rPr>
          <w:rStyle w:val="VerbatimChar"/>
        </w:rPr>
        <w:t xml:space="preserve">node_modules/</w:t>
      </w:r>
      <w:r>
        <w:t xml:space="preserve">,</w:t>
      </w:r>
      <w:r>
        <w:t xml:space="preserve"> </w:t>
      </w:r>
      <w:r>
        <w:rPr>
          <w:rStyle w:val="VerbatimChar"/>
        </w:rPr>
        <w:t xml:space="preserve">.next/</w:t>
      </w:r>
      <w:r>
        <w:t xml:space="preserve">,</w:t>
      </w:r>
      <w:r>
        <w:t xml:space="preserve"> </w:t>
      </w:r>
      <w:r>
        <w:rPr>
          <w:rStyle w:val="VerbatimChar"/>
        </w:rPr>
        <w:t xml:space="preserve">.cache/</w:t>
      </w:r>
      <w:r>
        <w:t xml:space="preserve">,</w:t>
      </w:r>
      <w:r>
        <w:t xml:space="preserve"> </w:t>
      </w:r>
      <w:r>
        <w:rPr>
          <w:rStyle w:val="VerbatimChar"/>
        </w:rPr>
        <w:t xml:space="preserve">.terraform/</w:t>
      </w:r>
      <w:r>
        <w:t xml:space="preserve">,</w:t>
      </w:r>
      <w:r>
        <w:t xml:space="preserve"> </w:t>
      </w:r>
      <w:r>
        <w:rPr>
          <w:rStyle w:val="VerbatimChar"/>
        </w:rPr>
        <w:t xml:space="preserve">.venv/</w:t>
      </w:r>
      <w:r>
        <w:t xml:space="preserve">,</w:t>
      </w:r>
      <w:r>
        <w:t xml:space="preserve"> </w:t>
      </w:r>
      <w:r>
        <w:rPr>
          <w:rStyle w:val="VerbatimChar"/>
        </w:rPr>
        <w:t xml:space="preserve">logs/</w:t>
      </w:r>
      <w:r>
        <w:t xml:space="preserve">; (c)</w:t>
      </w:r>
      <w:r>
        <w:t xml:space="preserve"> </w:t>
      </w:r>
      <w:r>
        <w:rPr>
          <w:b/>
          <w:bCs/>
        </w:rPr>
        <w:t xml:space="preserve">credentials / secrets</w:t>
      </w:r>
      <w:r>
        <w:t xml:space="preserve"> </w:t>
      </w:r>
      <w:r>
        <w:t xml:space="preserve">—</w:t>
      </w:r>
      <w:r>
        <w:t xml:space="preserve"> </w:t>
      </w:r>
      <w:r>
        <w:rPr>
          <w:rStyle w:val="VerbatimChar"/>
        </w:rPr>
        <w:t xml:space="preserve">.env</w:t>
      </w:r>
      <w:r>
        <w:t xml:space="preserve">,</w:t>
      </w:r>
      <w:r>
        <w:t xml:space="preserve"> </w:t>
      </w:r>
      <w:r>
        <w:rPr>
          <w:rStyle w:val="VerbatimChar"/>
        </w:rPr>
        <w:t xml:space="preserve">.env.*</w:t>
      </w:r>
      <w:r>
        <w:t xml:space="preserve">,</w:t>
      </w:r>
      <w:r>
        <w:t xml:space="preserve"> </w:t>
      </w:r>
      <w:r>
        <w:rPr>
          <w:rStyle w:val="VerbatimChar"/>
        </w:rPr>
        <w:t xml:space="preserve">**/*.env</w:t>
      </w:r>
      <w:r>
        <w:t xml:space="preserve">,</w:t>
      </w:r>
      <w:r>
        <w:t xml:space="preserve"> </w:t>
      </w:r>
      <w:r>
        <w:rPr>
          <w:rStyle w:val="VerbatimChar"/>
        </w:rPr>
        <w:t xml:space="preserve">secrets/</w:t>
      </w:r>
      <w:r>
        <w:t xml:space="preserve">,</w:t>
      </w:r>
      <w:r>
        <w:t xml:space="preserve"> </w:t>
      </w:r>
      <w:r>
        <w:rPr>
          <w:rStyle w:val="VerbatimChar"/>
        </w:rPr>
        <w:t xml:space="preserve">**/*secret*</w:t>
      </w:r>
      <w:r>
        <w:t xml:space="preserve">, keystores / signing-keys / service-account JSON, and every credential-bearing path per §11.4.10 (a secret reaching the index is a §11.4.10 violation, never negotiable); (d)</w:t>
      </w:r>
      <w:r>
        <w:t xml:space="preserve"> </w:t>
      </w:r>
      <w:r>
        <w:rPr>
          <w:b/>
          <w:bCs/>
        </w:rPr>
        <w:t xml:space="preserve">QA / recording / large regenerable corpora</w:t>
      </w:r>
      <w:r>
        <w:t xml:space="preserve"> </w:t>
      </w:r>
      <w:r>
        <w:t xml:space="preserve">—</w:t>
      </w:r>
      <w:r>
        <w:t xml:space="preserve"> </w:t>
      </w:r>
      <w:r>
        <w:rPr>
          <w:rStyle w:val="VerbatimChar"/>
        </w:rPr>
        <w:t xml:space="preserve">**/qa-results/</w:t>
      </w:r>
      <w:r>
        <w:t xml:space="preserve">,</w:t>
      </w:r>
      <w:r>
        <w:t xml:space="preserve"> </w:t>
      </w:r>
      <w:r>
        <w:rPr>
          <w:rStyle w:val="VerbatimChar"/>
        </w:rPr>
        <w:t xml:space="preserve">**/recordings/</w:t>
      </w:r>
      <w:r>
        <w:t xml:space="preserve">, and prebuilt-binary trees. Realized via root-anchored</w:t>
      </w:r>
      <w:r>
        <w:t xml:space="preserve"> </w:t>
      </w:r>
      <w:r>
        <w:rPr>
          <w:rStyle w:val="VerbatimChar"/>
        </w:rPr>
        <w:t xml:space="preserve">.gitignore</w:t>
      </w:r>
      <w:r>
        <w:t xml:space="preserve"> </w:t>
      </w:r>
      <w:r>
        <w:t xml:space="preserve">patterns (CodeGraph v1.x zero-config filter = built-in skip list + root</w:t>
      </w:r>
      <w:r>
        <w:t xml:space="preserve"> </w:t>
      </w:r>
      <w:r>
        <w:rPr>
          <w:rStyle w:val="VerbatimChar"/>
        </w:rPr>
        <w:t xml:space="preserve">.gitignore</w:t>
      </w:r>
      <w:r>
        <w:t xml:space="preserve">, NOT</w:t>
      </w:r>
      <w:r>
        <w:t xml:space="preserve"> </w:t>
      </w:r>
      <w:r>
        <w:rPr>
          <w:rStyle w:val="VerbatimChar"/>
        </w:rPr>
        <w:t xml:space="preserve">config.json</w:t>
      </w:r>
      <w:r>
        <w:t xml:space="preserve"> </w:t>
      </w:r>
      <w:r>
        <w:t xml:space="preserve">include/exclude). Own-org submodule sources stay INCLUDED per §11.4.79; third-party vendored trees EXCLUDED. This baseline is UNIVERSAL (§11.4.17) — dropping any class is a §11.4.78 / §11.4.79 violation, and no source-code tree may be excluded to satisfy it.</w:t>
      </w:r>
    </w:p>
    <w:p>
      <w:pPr>
        <w:pStyle w:val="BodyText"/>
      </w:pPr>
      <w:r>
        <w:t xml:space="preserve">Composes with §11.4.3, §11.4.10, §11.4.12, §11.4.65, §11.4.30, §11.4.74, §11.4.77, §11.4, §1.1.</w:t>
      </w:r>
    </w:p>
    <w:p>
      <w:pPr>
        <w:pStyle w:val="BodyText"/>
      </w:pPr>
      <w:r>
        <w:rPr>
          <w:b/>
          <w:bCs/>
        </w:rPr>
        <w:t xml:space="preserve">Canonical authority:</w:t>
      </w:r>
      <w:r>
        <w:t xml:space="preserve"> </w:t>
      </w:r>
      <w:hyperlink r:id="rId9">
        <w:r>
          <w:rPr>
            <w:rStyle w:val="VerbatimChar"/>
          </w:rPr>
          <w:t xml:space="preserve">Constitution.md</w:t>
        </w:r>
      </w:hyperlink>
      <w:r>
        <w:t xml:space="preserve"> </w:t>
      </w:r>
      <w:r>
        <w:t xml:space="preserve">§11.4.78.</w:t>
      </w:r>
    </w:p>
    <w:p>
      <w:pPr>
        <w:pStyle w:val="BodyText"/>
      </w:pPr>
      <w:r>
        <w:t xml:space="preserve">Non-compliance is a process violation; a project worked on by AI agents without CodeGraph installed, wired, and anti-bluff-verified is in breach.</w:t>
      </w:r>
    </w:p>
    <w:bookmarkEnd w:id="240"/>
    <w:bookmarkStart w:id="241" w:name="X9468871c1f6039c63a7367caffdafec755e3a0d"/>
    <w:p>
      <w:pPr>
        <w:pStyle w:val="Heading3"/>
      </w:pPr>
      <w:r>
        <w:t xml:space="preserve">§11.4.79 — Own-org submodules MUST be included in the CodeGraph index</w:t>
      </w:r>
    </w:p>
    <w:p>
      <w:pPr>
        <w:pStyle w:val="FirstParagraph"/>
      </w:pPr>
      <w:r>
        <w:t xml:space="preserve">Direct user mandate (verbatim, 2026-05-21): "All Submodules we use in the project and that are part of organizations to which we have the full access via GitHub, GitLab and other CLIs MUST BE included into the codegraph database and initialized / scanned / synced!"</w:t>
      </w:r>
    </w:p>
    <w:p>
      <w:pPr>
        <w:pStyle w:val="BodyText"/>
      </w:pPr>
      <w:r>
        <w:t xml:space="preserve">Refines §11.4.78 step 2 with a per-submodule-ownership split.</w:t>
      </w:r>
      <w:r>
        <w:t xml:space="preserve"> </w:t>
      </w:r>
      <w:r>
        <w:rPr>
          <w:b/>
          <w:bCs/>
        </w:rPr>
        <w:t xml:space="preserve">Own-org submodules</w:t>
      </w:r>
      <w:r>
        <w:t xml:space="preserve"> </w:t>
      </w:r>
      <w:r>
        <w:t xml:space="preserve">— full write access via the project's CLIs (canonical orgs:</w:t>
      </w:r>
      <w:r>
        <w:t xml:space="preserve"> </w:t>
      </w:r>
      <w:r>
        <w:rPr>
          <w:rStyle w:val="VerbatimChar"/>
        </w:rPr>
        <w:t xml:space="preserve">vasic-digital</w:t>
      </w:r>
      <w:r>
        <w:t xml:space="preserve"> </w:t>
      </w:r>
      <w:r>
        <w:t xml:space="preserve">+</w:t>
      </w:r>
      <w:r>
        <w:t xml:space="preserve"> </w:t>
      </w:r>
      <w:r>
        <w:rPr>
          <w:rStyle w:val="VerbatimChar"/>
        </w:rPr>
        <w:t xml:space="preserve">HelixDevelopment</w:t>
      </w:r>
      <w:r>
        <w:t xml:space="preserve">) — MUST be INCLUDED in the index so Qwen Code (and every other AI agent) sees a unified call-graph across the project's domain + own-org infra code.</w:t>
      </w:r>
      <w:r>
        <w:t xml:space="preserve"> </w:t>
      </w:r>
      <w:r>
        <w:rPr>
          <w:b/>
          <w:bCs/>
        </w:rPr>
        <w:t xml:space="preserve">Third-party submodules</w:t>
      </w:r>
      <w:r>
        <w:t xml:space="preserve"> </w:t>
      </w:r>
      <w:r>
        <w:t xml:space="preserve">(the §11.4.74</w:t>
      </w:r>
      <w:r>
        <w:t xml:space="preserve"> </w:t>
      </w:r>
      <w:r>
        <w:rPr>
          <w:rStyle w:val="VerbatimChar"/>
        </w:rPr>
        <w:t xml:space="preserve">no-match → vendor</w:t>
      </w:r>
      <w:r>
        <w:t xml:space="preserve"> </w:t>
      </w:r>
      <w:r>
        <w:t xml:space="preserve">path) MUST be EXCLUDED. Operational steps: (1)</w:t>
      </w:r>
      <w:r>
        <w:t xml:space="preserve"> </w:t>
      </w:r>
      <w:r>
        <w:rPr>
          <w:rStyle w:val="VerbatimChar"/>
        </w:rPr>
        <w:t xml:space="preserve">git submodule update --remote --merge</w:t>
      </w:r>
      <w:r>
        <w:t xml:space="preserve"> </w:t>
      </w:r>
      <w:r>
        <w:t xml:space="preserve">to pull latest before re-indexing — respect load-bearing third-party pins. (2) Adjust</w:t>
      </w:r>
      <w:r>
        <w:t xml:space="preserve"> </w:t>
      </w:r>
      <w:r>
        <w:rPr>
          <w:rStyle w:val="VerbatimChar"/>
        </w:rPr>
        <w:t xml:space="preserve">.codegraph/config.json</w:t>
      </w:r>
      <w:r>
        <w:t xml:space="preserve"> </w:t>
      </w:r>
      <w:r>
        <w:t xml:space="preserve">exclude list. (3) Re-index via</w:t>
      </w:r>
      <w:r>
        <w:t xml:space="preserve"> </w:t>
      </w:r>
      <w:r>
        <w:rPr>
          <w:rStyle w:val="VerbatimChar"/>
        </w:rPr>
        <w:t xml:space="preserve">scripts/codegraph_setup.sh</w:t>
      </w:r>
      <w:r>
        <w:t xml:space="preserve">. (4) Validate via</w:t>
      </w:r>
      <w:r>
        <w:t xml:space="preserve"> </w:t>
      </w:r>
      <w:r>
        <w:rPr>
          <w:rStyle w:val="VerbatimChar"/>
        </w:rPr>
        <w:t xml:space="preserve">scripts/codegraph_validate.sh</w:t>
      </w:r>
      <w:r>
        <w:t xml:space="preserve"> </w:t>
      </w:r>
      <w:r>
        <w:t xml:space="preserve">probe resolving a symbol that lives ONLY inside an own-org submodule. (5) Paired §1.1 mutation: temporarily add own-org path to exclude → validate FAILs → restore.</w:t>
      </w:r>
    </w:p>
    <w:p>
      <w:pPr>
        <w:pStyle w:val="BodyText"/>
      </w:pPr>
      <w:r>
        <w:t xml:space="preserve">Composes with §11.4.74, §11.4.78, §11.4.10, §1.1, §107.</w:t>
      </w:r>
    </w:p>
    <w:p>
      <w:pPr>
        <w:pStyle w:val="BodyText"/>
      </w:pPr>
      <w:r>
        <w:rPr>
          <w:b/>
          <w:bCs/>
        </w:rPr>
        <w:t xml:space="preserve">Canonical authority:</w:t>
      </w:r>
      <w:r>
        <w:t xml:space="preserve"> </w:t>
      </w:r>
      <w:hyperlink r:id="rId9">
        <w:r>
          <w:rPr>
            <w:rStyle w:val="VerbatimChar"/>
          </w:rPr>
          <w:t xml:space="preserve">Constitution.md</w:t>
        </w:r>
      </w:hyperlink>
      <w:r>
        <w:t xml:space="preserve"> </w:t>
      </w:r>
      <w:r>
        <w:t xml:space="preserve">§11.4.79.</w:t>
      </w:r>
    </w:p>
    <w:p>
      <w:pPr>
        <w:pStyle w:val="BodyText"/>
      </w:pPr>
      <w:r>
        <w:t xml:space="preserve">Non-compliance is a process violation; severe cases (own-org submodules silently excluded without an audit trail in</w:t>
      </w:r>
      <w:r>
        <w:t xml:space="preserve"> </w:t>
      </w:r>
      <w:r>
        <w:rPr>
          <w:rStyle w:val="VerbatimChar"/>
        </w:rPr>
        <w:t xml:space="preserve">.codegraph/config.json</w:t>
      </w:r>
      <w:r>
        <w:t xml:space="preserve">) are release blockers.</w:t>
      </w:r>
    </w:p>
    <w:bookmarkEnd w:id="241"/>
    <w:bookmarkStart w:id="242" w:name="X44560bf7c5ff25f8d6397b703b86d2157dbb775"/>
    <w:p>
      <w:pPr>
        <w:pStyle w:val="Heading3"/>
      </w:pPr>
      <w:r>
        <w:t xml:space="preserve">§11.4.80 — CodeGraph regular-update + sync automation mandate</w:t>
      </w:r>
    </w:p>
    <w:p>
      <w:pPr>
        <w:pStyle w:val="FirstParagraph"/>
      </w:pPr>
      <w:r>
        <w:t xml:space="preserve">Direct user mandate (verbatim, 2026-05-21): "We MUST regularly check for the updates and execute codegraph npm updates so the latest version of it is always installed [...] Make sure we have proper full automation bash scripts which will run regularly and that these are part of the constitution Submodule [...] Make sure all updates, sync processes we do and important codegraph related events are all documented under docs/codegraph in Status and Status_Summary documents [...]"</w:t>
      </w:r>
    </w:p>
    <w:p>
      <w:pPr>
        <w:pStyle w:val="BodyText"/>
      </w:pPr>
      <w:r>
        <w:t xml:space="preserve">Three deliverables in this constitution submodule: (1)</w:t>
      </w:r>
      <w:r>
        <w:t xml:space="preserve"> </w:t>
      </w:r>
      <w:r>
        <w:rPr>
          <w:rStyle w:val="VerbatimChar"/>
        </w:rPr>
        <w:t xml:space="preserve">scripts/codegraph_update.sh</w:t>
      </w:r>
      <w:r>
        <w:t xml:space="preserve"> </w:t>
      </w:r>
      <w:r>
        <w:t xml:space="preserve">— npm-installs latest; §107 anti-bluff verifies</w:t>
      </w:r>
      <w:r>
        <w:t xml:space="preserve"> </w:t>
      </w:r>
      <w:r>
        <w:rPr>
          <w:rStyle w:val="VerbatimChar"/>
        </w:rPr>
        <w:t xml:space="preserve">codegraph --version</w:t>
      </w:r>
      <w:r>
        <w:t xml:space="preserve"> </w:t>
      </w:r>
      <w:r>
        <w:t xml:space="preserve">reflects the new version. (2)</w:t>
      </w:r>
      <w:r>
        <w:t xml:space="preserve"> </w:t>
      </w:r>
      <w:r>
        <w:rPr>
          <w:rStyle w:val="VerbatimChar"/>
        </w:rPr>
        <w:t xml:space="preserve">scripts/codegraph_sync.sh</w:t>
      </w:r>
      <w:r>
        <w:t xml:space="preserve"> </w:t>
      </w:r>
      <w:r>
        <w:t xml:space="preserve">— runs</w:t>
      </w:r>
      <w:r>
        <w:t xml:space="preserve"> </w:t>
      </w:r>
      <w:r>
        <w:rPr>
          <w:rStyle w:val="VerbatimChar"/>
        </w:rPr>
        <w:t xml:space="preserve">status</w:t>
      </w:r>
      <w:r>
        <w:t xml:space="preserve"> </w:t>
      </w:r>
      <w:r>
        <w:t xml:space="preserve">→</w:t>
      </w:r>
      <w:r>
        <w:t xml:space="preserve"> </w:t>
      </w:r>
      <w:r>
        <w:rPr>
          <w:rStyle w:val="VerbatimChar"/>
        </w:rPr>
        <w:t xml:space="preserve">sync</w:t>
      </w:r>
      <w:r>
        <w:t xml:space="preserve"> </w:t>
      </w:r>
      <w:r>
        <w:t xml:space="preserve">→</w:t>
      </w:r>
      <w:r>
        <w:t xml:space="preserve"> </w:t>
      </w:r>
      <w:r>
        <w:rPr>
          <w:rStyle w:val="VerbatimChar"/>
        </w:rPr>
        <w:t xml:space="preserve">status</w:t>
      </w:r>
      <w:r>
        <w:t xml:space="preserve"> </w:t>
      </w:r>
      <w:r>
        <w:t xml:space="preserve">→ project's validate; appends to both project's + constitution's</w:t>
      </w:r>
      <w:r>
        <w:t xml:space="preserve"> </w:t>
      </w:r>
      <w:r>
        <w:rPr>
          <w:rStyle w:val="VerbatimChar"/>
        </w:rPr>
        <w:t xml:space="preserve">docs/codegraph/Status.md</w:t>
      </w:r>
      <w:r>
        <w:t xml:space="preserve">. (3)</w:t>
      </w:r>
      <w:r>
        <w:t xml:space="preserve"> </w:t>
      </w:r>
      <w:r>
        <w:rPr>
          <w:rStyle w:val="VerbatimChar"/>
        </w:rPr>
        <w:t xml:space="preserve">docs/codegraph/Status.md</w:t>
      </w:r>
      <w:r>
        <w:t xml:space="preserve"> </w:t>
      </w:r>
      <w:r>
        <w:t xml:space="preserve">+</w:t>
      </w:r>
      <w:r>
        <w:t xml:space="preserve"> </w:t>
      </w:r>
      <w:r>
        <w:rPr>
          <w:rStyle w:val="VerbatimChar"/>
        </w:rPr>
        <w:t xml:space="preserve">Status_Summary.md</w:t>
      </w:r>
      <w:r>
        <w:t xml:space="preserve"> </w:t>
      </w:r>
      <w:r>
        <w:t xml:space="preserve">ledgers, exported per §11.4.65 to</w:t>
      </w:r>
      <w:r>
        <w:t xml:space="preserve"> </w:t>
      </w:r>
      <w:r>
        <w:rPr>
          <w:rStyle w:val="VerbatimChar"/>
        </w:rPr>
        <w:t xml:space="preserve">.html</w:t>
      </w:r>
      <w:r>
        <w:t xml:space="preserve"> </w:t>
      </w:r>
      <w:r>
        <w:t xml:space="preserve">+</w:t>
      </w:r>
      <w:r>
        <w:t xml:space="preserve"> </w:t>
      </w:r>
      <w:r>
        <w:rPr>
          <w:rStyle w:val="VerbatimChar"/>
        </w:rPr>
        <w:t xml:space="preserve">.pdf</w:t>
      </w:r>
      <w:r>
        <w:t xml:space="preserve">.</w:t>
      </w:r>
    </w:p>
    <w:p>
      <w:pPr>
        <w:pStyle w:val="BodyText"/>
      </w:pPr>
      <w:r>
        <w:t xml:space="preserve">Cadence: weekly floor (§11.4.45). Scripts inherited by reference (§3) — Qwen Code consuming projects invoke them at</w:t>
      </w:r>
      <w:r>
        <w:t xml:space="preserve"> </w:t>
      </w:r>
      <w:r>
        <w:rPr>
          <w:rStyle w:val="VerbatimChar"/>
        </w:rPr>
        <w:t xml:space="preserve">${CONST_DIR}/scripts/codegraph_*.sh</w:t>
      </w:r>
      <w:r>
        <w:t xml:space="preserve">, never copy.</w:t>
      </w:r>
    </w:p>
    <w:p>
      <w:pPr>
        <w:pStyle w:val="BodyText"/>
      </w:pPr>
      <w:r>
        <w:t xml:space="preserve">Composes with §11.4.78, §11.4.79, §11.4.10, §11.4.45, §11.4.65, §107, §1.1.</w:t>
      </w:r>
    </w:p>
    <w:p>
      <w:pPr>
        <w:pStyle w:val="BodyText"/>
      </w:pPr>
      <w:r>
        <w:rPr>
          <w:b/>
          <w:bCs/>
        </w:rPr>
        <w:t xml:space="preserve">Canonical authority:</w:t>
      </w:r>
      <w:r>
        <w:t xml:space="preserve"> </w:t>
      </w:r>
      <w:hyperlink r:id="rId9">
        <w:r>
          <w:rPr>
            <w:rStyle w:val="VerbatimChar"/>
          </w:rPr>
          <w:t xml:space="preserve">Constitution.md</w:t>
        </w:r>
      </w:hyperlink>
      <w:r>
        <w:t xml:space="preserve"> </w:t>
      </w:r>
      <w:r>
        <w:t xml:space="preserve">§11.4.80.</w:t>
      </w:r>
    </w:p>
    <w:p>
      <w:pPr>
        <w:pStyle w:val="BodyText"/>
      </w:pPr>
      <w:r>
        <w:t xml:space="preserve">Non-compliance is a process violation; severe cases (&gt;2 weeks since last update + open AI-agent work) are release blockers.</w:t>
      </w:r>
    </w:p>
    <w:bookmarkEnd w:id="242"/>
    <w:bookmarkStart w:id="243" w:name="Xee72773f13c4182bf1fca222101d275ae43e379"/>
    <w:p>
      <w:pPr>
        <w:pStyle w:val="Heading3"/>
      </w:pPr>
      <w:r>
        <w:t xml:space="preserve">§11.4.81 — Cross-platform-parity mandate (User mandate, 2026-05-21)</w:t>
      </w:r>
    </w:p>
    <w:p>
      <w:pPr>
        <w:pStyle w:val="FirstParagraph"/>
      </w:pPr>
      <w:r>
        <w:t xml:space="preserve">Direct user mandate (verbatim, 2026-05-21): "Any Linux-only blocker / issue we have MUST BE created macOS and other supported platforms equivalent! So, depending on platform proper implementation will be used for particular OS! EVERYTHING MUST BE PROPERLY EXTENDED AND UPDATED!"</w:t>
      </w:r>
    </w:p>
    <w:p>
      <w:pPr>
        <w:pStyle w:val="BodyText"/>
      </w:pPr>
      <w:r>
        <w:t xml:space="preserve">Every consuming project whose supported-platforms manifest lists more than one OS MUST ship per-OS-equivalent implementations + tests for every feature/gate/challenge/mutation that depends on platform-specific primitives. Runtime dispatch via</w:t>
      </w:r>
      <w:r>
        <w:t xml:space="preserve"> </w:t>
      </w:r>
      <w:r>
        <w:rPr>
          <w:rStyle w:val="VerbatimChar"/>
        </w:rPr>
        <w:t xml:space="preserve">uname -s</w:t>
      </w:r>
      <w:r>
        <w:t xml:space="preserve"> </w:t>
      </w:r>
      <w:r>
        <w:t xml:space="preserve">(or equivalent platform detection). Three sub-mandates:</w:t>
      </w:r>
      <w:r>
        <w:t xml:space="preserve"> </w:t>
      </w:r>
      <w:r>
        <w:rPr>
          <w:b/>
          <w:bCs/>
        </w:rPr>
        <w:t xml:space="preserve">(A)</w:t>
      </w:r>
      <w:r>
        <w:t xml:space="preserve"> </w:t>
      </w:r>
      <w:r>
        <w:t xml:space="preserve">Per-OS implementation REQUIRED — cgroup/systemd/</w:t>
      </w:r>
      <w:r>
        <w:rPr>
          <w:rStyle w:val="VerbatimChar"/>
        </w:rPr>
        <w:t xml:space="preserve">/proc</w:t>
      </w:r>
      <w:r>
        <w:t xml:space="preserve"> </w:t>
      </w:r>
      <w:r>
        <w:t xml:space="preserve">primitives have documented equivalents (POSIX</w:t>
      </w:r>
      <w:r>
        <w:t xml:space="preserve"> </w:t>
      </w:r>
      <w:r>
        <w:rPr>
          <w:rStyle w:val="VerbatimChar"/>
        </w:rPr>
        <w:t xml:space="preserve">setrlimit</w:t>
      </w:r>
      <w:r>
        <w:t xml:space="preserve">/</w:t>
      </w:r>
      <w:r>
        <w:rPr>
          <w:rStyle w:val="VerbatimChar"/>
        </w:rPr>
        <w:t xml:space="preserve">ulimit</w:t>
      </w:r>
      <w:r>
        <w:t xml:space="preserve">, launchd,</w:t>
      </w:r>
      <w:r>
        <w:t xml:space="preserve"> </w:t>
      </w:r>
      <w:r>
        <w:rPr>
          <w:rStyle w:val="VerbatimChar"/>
        </w:rPr>
        <w:t xml:space="preserve">rctl</w:t>
      </w:r>
      <w:r>
        <w:t xml:space="preserve">, Job Object).</w:t>
      </w:r>
      <w:r>
        <w:t xml:space="preserve"> </w:t>
      </w:r>
      <w:r>
        <w:rPr>
          <w:b/>
          <w:bCs/>
        </w:rPr>
        <w:t xml:space="preserve">(B)</w:t>
      </w:r>
      <w:r>
        <w:t xml:space="preserve"> </w:t>
      </w:r>
      <w:r>
        <w:t xml:space="preserve">Per-OS tests REQUIRED — every gate test has</w:t>
      </w:r>
      <w:r>
        <w:t xml:space="preserve"> </w:t>
      </w:r>
      <w:r>
        <w:rPr>
          <w:rStyle w:val="VerbatimChar"/>
        </w:rPr>
        <w:t xml:space="preserve">case "$(uname -s)" in</w:t>
      </w:r>
      <w:r>
        <w:t xml:space="preserve"> </w:t>
      </w:r>
      <w:r>
        <w:t xml:space="preserve">branches with positive captured evidence per §11.4.2 + §11.4.5 in each branch; SKIP-with-reason only when the platform genuinely cannot enforce.</w:t>
      </w:r>
      <w:r>
        <w:t xml:space="preserve"> </w:t>
      </w:r>
      <w:r>
        <w:rPr>
          <w:b/>
          <w:bCs/>
        </w:rPr>
        <w:t xml:space="preserve">(C)</w:t>
      </w:r>
      <w:r>
        <w:t xml:space="preserve"> </w:t>
      </w:r>
      <w:r>
        <w:t xml:space="preserve">Honest kernel-gap citation + adjacent equivalent test REQUIRED where no equivalent exists (canonical: XNU does NOT enforce</w:t>
      </w:r>
      <w:r>
        <w:t xml:space="preserve"> </w:t>
      </w:r>
      <w:r>
        <w:rPr>
          <w:rStyle w:val="VerbatimChar"/>
        </w:rPr>
        <w:t xml:space="preserve">RLIMIT_AS</w:t>
      </w:r>
      <w:r>
        <w:t xml:space="preserve"> </w:t>
      </w:r>
      <w:r>
        <w:t xml:space="preserve">for unprivileged processes → SKIP with exact reproducer + adjacent test of what IS enforced, e.g.</w:t>
      </w:r>
      <w:r>
        <w:t xml:space="preserve"> </w:t>
      </w:r>
      <w:r>
        <w:rPr>
          <w:rStyle w:val="VerbatimChar"/>
        </w:rPr>
        <w:t xml:space="preserve">RLIMIT_CPU</w:t>
      </w:r>
      <w:r>
        <w:t xml:space="preserve">+</w:t>
      </w:r>
      <w:r>
        <w:rPr>
          <w:rStyle w:val="VerbatimChar"/>
        </w:rPr>
        <w:t xml:space="preserve">SIGXCPU</w:t>
      </w:r>
      <w:r>
        <w:t xml:space="preserve">). The adjacent test is itself anti-bluff per §11.4 with a paired §1.1 mutation.</w:t>
      </w:r>
    </w:p>
    <w:p>
      <w:pPr>
        <w:pStyle w:val="BodyText"/>
      </w:pPr>
      <w:r>
        <w:t xml:space="preserve">Per-OS equivalence catalogue (canonical):</w:t>
      </w:r>
      <w:r>
        <w:t xml:space="preserve"> </w:t>
      </w:r>
      <w:r>
        <w:rPr>
          <w:rStyle w:val="VerbatimChar"/>
        </w:rPr>
        <w:t xml:space="preserve">systemd-run --user --scope</w:t>
      </w:r>
      <w:r>
        <w:t xml:space="preserve"> </w:t>
      </w:r>
      <w:r>
        <w:t xml:space="preserve">↔ POSIX</w:t>
      </w:r>
      <w:r>
        <w:t xml:space="preserve"> </w:t>
      </w:r>
      <w:r>
        <w:rPr>
          <w:rStyle w:val="VerbatimChar"/>
        </w:rPr>
        <w:t xml:space="preserve">ulimit -t -u</w:t>
      </w:r>
      <w:r>
        <w:t xml:space="preserve"> </w:t>
      </w:r>
      <w:r>
        <w:t xml:space="preserve">/ launchd; cgroup</w:t>
      </w:r>
      <w:r>
        <w:t xml:space="preserve"> </w:t>
      </w:r>
      <w:r>
        <w:rPr>
          <w:rStyle w:val="VerbatimChar"/>
        </w:rPr>
        <w:t xml:space="preserve">MemoryMax</w:t>
      </w:r>
      <w:r>
        <w:t xml:space="preserve"> </w:t>
      </w:r>
      <w:r>
        <w:t xml:space="preserve">↔ XNU gap (use</w:t>
      </w:r>
      <w:r>
        <w:t xml:space="preserve"> </w:t>
      </w:r>
      <w:r>
        <w:rPr>
          <w:rStyle w:val="VerbatimChar"/>
        </w:rPr>
        <w:t xml:space="preserve">RLIMIT_CPU</w:t>
      </w:r>
      <w:r>
        <w:t xml:space="preserve"> </w:t>
      </w:r>
      <w:r>
        <w:t xml:space="preserve">adjacent) /</w:t>
      </w:r>
      <w:r>
        <w:t xml:space="preserve"> </w:t>
      </w:r>
      <w:r>
        <w:rPr>
          <w:rStyle w:val="VerbatimChar"/>
        </w:rPr>
        <w:t xml:space="preserve">rctl</w:t>
      </w:r>
      <w:r>
        <w:t xml:space="preserve"> </w:t>
      </w:r>
      <w:r>
        <w:t xml:space="preserve">/ Job Object; cgroup</w:t>
      </w:r>
      <w:r>
        <w:t xml:space="preserve"> </w:t>
      </w:r>
      <w:r>
        <w:rPr>
          <w:rStyle w:val="VerbatimChar"/>
        </w:rPr>
        <w:t xml:space="preserve">TasksMax</w:t>
      </w:r>
      <w:r>
        <w:t xml:space="preserve"> </w:t>
      </w:r>
      <w:r>
        <w:t xml:space="preserve">↔</w:t>
      </w:r>
      <w:r>
        <w:t xml:space="preserve"> </w:t>
      </w:r>
      <w:r>
        <w:rPr>
          <w:rStyle w:val="VerbatimChar"/>
        </w:rPr>
        <w:t xml:space="preserve">RLIMIT_NPROC</w:t>
      </w:r>
      <w:r>
        <w:t xml:space="preserve">;</w:t>
      </w:r>
      <w:r>
        <w:t xml:space="preserve"> </w:t>
      </w:r>
      <w:r>
        <w:rPr>
          <w:rStyle w:val="VerbatimChar"/>
        </w:rPr>
        <w:t xml:space="preserve">/proc/&lt;pid&gt;/oom_score_adj</w:t>
      </w:r>
      <w:r>
        <w:t xml:space="preserve"> </w:t>
      </w:r>
      <w:r>
        <w:t xml:space="preserve">↔ no Darwin/BSD equivalent.</w:t>
      </w:r>
    </w:p>
    <w:p>
      <w:pPr>
        <w:pStyle w:val="BodyText"/>
      </w:pPr>
      <w:r>
        <w:t xml:space="preserve">Composes with §11.4.1 / §11.4.2 / §11.4.3 (strictened — SKIP only when kernel cannot) / §11.4.4 / §11.4.5 / §11.4.6 / §11.4.20 / §11.4.27 / §11.4.69 / §11.4.70 / §107. Pre-build gate</w:t>
      </w:r>
      <w:r>
        <w:t xml:space="preserve"> </w:t>
      </w:r>
      <w:r>
        <w:rPr>
          <w:rStyle w:val="VerbatimChar"/>
        </w:rPr>
        <w:t xml:space="preserve">CM-CROSS-PLATFORM-PARITY</w:t>
      </w:r>
      <w:r>
        <w:t xml:space="preserve"> </w:t>
      </w:r>
      <w:r>
        <w:t xml:space="preserve">+ paired §1.1 mutation. No escape hatch.</w:t>
      </w:r>
    </w:p>
    <w:p>
      <w:pPr>
        <w:pStyle w:val="BodyText"/>
      </w:pPr>
      <w:r>
        <w:rPr>
          <w:b/>
          <w:bCs/>
        </w:rPr>
        <w:t xml:space="preserve">Canonical authority:</w:t>
      </w:r>
      <w:r>
        <w:t xml:space="preserve"> </w:t>
      </w:r>
      <w:hyperlink r:id="rId9">
        <w:r>
          <w:rPr>
            <w:rStyle w:val="VerbatimChar"/>
          </w:rPr>
          <w:t xml:space="preserve">Constitution.md</w:t>
        </w:r>
      </w:hyperlink>
      <w:r>
        <w:t xml:space="preserve"> </w:t>
      </w:r>
      <w:r>
        <w:t xml:space="preserve">§11.4.81.</w:t>
      </w:r>
    </w:p>
    <w:p>
      <w:pPr>
        <w:pStyle w:val="BodyText"/>
      </w:pPr>
      <w:r>
        <w:t xml:space="preserve">Non-compliance is a release blocker on multi-platform projects.</w:t>
      </w:r>
    </w:p>
    <w:bookmarkEnd w:id="243"/>
    <w:bookmarkStart w:id="244" w:name="Xccfc5204b9f5ffc410eabbf4c760e1eaddf6d8a"/>
    <w:p>
      <w:pPr>
        <w:pStyle w:val="Heading3"/>
      </w:pPr>
      <w:r>
        <w:t xml:space="preserve">§11.4.82 — Iteration-speedup discipline mandate (User mandate, 2026-05-22)</w:t>
      </w:r>
    </w:p>
    <w:p>
      <w:pPr>
        <w:pStyle w:val="FirstParagraph"/>
      </w:pPr>
      <w:r>
        <w:t xml:space="preserve">Direct user mandate (verbatim, 2026-05-22): "How can we speed-up this whole development and fixing process? ... all speed optimizations critical rules and mandatory constraints MUST BE all added into our root (constitution Submodule) Constitution.md, CLAUDE.md, AGENTS.md and QWEN.md!"</w:t>
      </w:r>
    </w:p>
    <w:p>
      <w:pPr>
        <w:pStyle w:val="BodyText"/>
      </w:pPr>
      <w:r>
        <w:t xml:space="preserve">Iteration cycle time bounds the project's defect-discovery rate. Slow cycles ship fewer validated features per unit of operator time. The 2026-05-22 forensic session witnessed ~3 hours of operator wait on a job whose intrinsic compute was ~90 min — every wasted minute came from a missing speedup discipline.</w:t>
      </w:r>
    </w:p>
    <w:p>
      <w:pPr>
        <w:pStyle w:val="BodyText"/>
      </w:pPr>
      <w:r>
        <w:t xml:space="preserve">Every consuming project's build / test / commit / debug pipeline MUST adopt the following 9 speedup disciplines AS MANDATORY:</w:t>
      </w:r>
    </w:p>
    <w:p>
      <w:pPr>
        <w:pStyle w:val="Compact"/>
        <w:numPr>
          <w:ilvl w:val="0"/>
          <w:numId w:val="1050"/>
        </w:numPr>
      </w:pPr>
      <w:r>
        <w:rPr>
          <w:b/>
          <w:bCs/>
        </w:rPr>
        <w:t xml:space="preserve">(A) Phase 1 forensic before any speculative source patch.</w:t>
      </w:r>
      <w:r>
        <w:t xml:space="preserve"> </w:t>
      </w:r>
      <w:r>
        <w:t xml:space="preserve">Speculative patches without root-cause evidence are §11.4.6 + §11.4.82 violations.</w:t>
      </w:r>
    </w:p>
    <w:p>
      <w:pPr>
        <w:pStyle w:val="Compact"/>
        <w:numPr>
          <w:ilvl w:val="0"/>
          <w:numId w:val="1050"/>
        </w:numPr>
      </w:pPr>
      <w:r>
        <w:rPr>
          <w:b/>
          <w:bCs/>
        </w:rPr>
        <w:t xml:space="preserve">(B) Live-ADB-First (or live-equivalent) before any rebuild.</w:t>
      </w:r>
      <w:r>
        <w:t xml:space="preserve"> </w:t>
      </w:r>
      <w:r>
        <w:t xml:space="preserve">§11.4.51 strengthened to release-blocker. Skipping live-probe for LIVE_ADB_TESTABLE changes = §11.4.82 violation.</w:t>
      </w:r>
    </w:p>
    <w:p>
      <w:pPr>
        <w:pStyle w:val="Compact"/>
        <w:numPr>
          <w:ilvl w:val="0"/>
          <w:numId w:val="1050"/>
        </w:numPr>
      </w:pPr>
      <w:r>
        <w:rPr>
          <w:b/>
          <w:bCs/>
        </w:rPr>
        <w:t xml:space="preserve">(C) Pre-flight before rebuild orchestrators.</w:t>
      </w:r>
      <w:r>
        <w:t xml:space="preserve"> </w:t>
      </w:r>
      <w:r>
        <w:t xml:space="preserve">30-sec readiness check verifies device + sink reachability, memory budget, lock files, orphan processes.</w:t>
      </w:r>
    </w:p>
    <w:p>
      <w:pPr>
        <w:pStyle w:val="Compact"/>
        <w:numPr>
          <w:ilvl w:val="0"/>
          <w:numId w:val="1050"/>
        </w:numPr>
      </w:pPr>
      <w:r>
        <w:rPr>
          <w:b/>
          <w:bCs/>
        </w:rPr>
        <w:t xml:space="preserve">(D) Persistent build caches outside containers.</w:t>
      </w:r>
      <w:r>
        <w:t xml:space="preserve"> </w:t>
      </w:r>
      <w:r>
        <w:rPr>
          <w:rStyle w:val="VerbatimChar"/>
        </w:rPr>
        <w:t xml:space="preserve">ccache</w:t>
      </w:r>
      <w:r>
        <w:t xml:space="preserve"> </w:t>
      </w:r>
      <w:r>
        <w:t xml:space="preserve">+ Soong / sccache / Gradle daemon state bind-mounted to host. Subsequent rebuilds drop from ~40 min to 5-15 min.</w:t>
      </w:r>
    </w:p>
    <w:p>
      <w:pPr>
        <w:pStyle w:val="Compact"/>
        <w:numPr>
          <w:ilvl w:val="0"/>
          <w:numId w:val="1050"/>
        </w:numPr>
      </w:pPr>
      <w:r>
        <w:rPr>
          <w:b/>
          <w:bCs/>
        </w:rPr>
        <w:t xml:space="preserve">(E) Module-only rebuild for</w:t>
      </w:r>
      <w:r>
        <w:rPr>
          <w:b/>
          <w:bCs/>
        </w:rPr>
        <w:t xml:space="preserve"> </w:t>
      </w:r>
      <w:r>
        <w:rPr>
          <w:rStyle w:val="VerbatimChar"/>
          <w:b/>
          <w:bCs/>
        </w:rPr>
        <w:t xml:space="preserve">CONFIG_*=m</w:t>
      </w:r>
      <w:r>
        <w:rPr>
          <w:b/>
          <w:bCs/>
        </w:rPr>
        <w:t xml:space="preserve"> </w:t>
      </w:r>
      <w:r>
        <w:rPr>
          <w:b/>
          <w:bCs/>
        </w:rPr>
        <w:t xml:space="preserve">driver patches.</w:t>
      </w:r>
      <w:r>
        <w:t xml:space="preserve"> </w:t>
      </w:r>
      <w:r>
        <w:rPr>
          <w:rStyle w:val="VerbatimChar"/>
        </w:rPr>
        <w:t xml:space="preserve">make modules</w:t>
      </w:r>
      <w:r>
        <w:t xml:space="preserve"> </w:t>
      </w:r>
      <w:r>
        <w:t xml:space="preserve">on single driver dir saves 15-20 min/cycle when applicable.</w:t>
      </w:r>
    </w:p>
    <w:p>
      <w:pPr>
        <w:pStyle w:val="Compact"/>
        <w:numPr>
          <w:ilvl w:val="0"/>
          <w:numId w:val="1050"/>
        </w:numPr>
      </w:pPr>
      <w:r>
        <w:rPr>
          <w:b/>
          <w:bCs/>
        </w:rPr>
        <w:t xml:space="preserve">(F) Parallel multi-device testing.</w:t>
      </w:r>
      <w:r>
        <w:t xml:space="preserve"> </w:t>
      </w:r>
      <w:r>
        <w:t xml:space="preserve">Every owned validation device runs the autonomous cycle concurrently with separate output dirs. Catches per-device defects one cycle earlier.</w:t>
      </w:r>
    </w:p>
    <w:p>
      <w:pPr>
        <w:pStyle w:val="Compact"/>
        <w:numPr>
          <w:ilvl w:val="0"/>
          <w:numId w:val="1050"/>
        </w:numPr>
      </w:pPr>
      <w:r>
        <w:rPr>
          <w:b/>
          <w:bCs/>
        </w:rPr>
        <w:t xml:space="preserve">(G) Subagent scope ≤30 min + worktree isolation + single-responsibility.</w:t>
      </w:r>
      <w:r>
        <w:t xml:space="preserve"> </w:t>
      </w:r>
      <w:r>
        <w:t xml:space="preserve">Empirical pattern: 8-task subagents stall, 2-3-task subagents complete.</w:t>
      </w:r>
    </w:p>
    <w:p>
      <w:pPr>
        <w:pStyle w:val="Compact"/>
        <w:numPr>
          <w:ilvl w:val="0"/>
          <w:numId w:val="1050"/>
        </w:numPr>
      </w:pPr>
      <w:r>
        <w:rPr>
          <w:b/>
          <w:bCs/>
        </w:rPr>
        <w:t xml:space="preserve">(H) Lock-file + stale-process hygiene.</w:t>
      </w:r>
      <w:r>
        <w:t xml:space="preserve"> </w:t>
      </w:r>
      <w:r>
        <w:t xml:space="preserve">Clean</w:t>
      </w:r>
      <w:r>
        <w:t xml:space="preserve"> </w:t>
      </w:r>
      <w:r>
        <w:rPr>
          <w:rStyle w:val="VerbatimChar"/>
        </w:rPr>
        <w:t xml:space="preserve">.git/index.lock</w:t>
      </w:r>
      <w:r>
        <w:t xml:space="preserve"> </w:t>
      </w:r>
      <w:r>
        <w:t xml:space="preserve">+ orphan processes on session start. Disable auto git-</w:t>
      </w:r>
      <w:r>
        <w:rPr>
          <w:rStyle w:val="VerbatimChar"/>
        </w:rPr>
        <w:t xml:space="preserve">gc</w:t>
      </w:r>
      <w:r>
        <w:t xml:space="preserve"> </w:t>
      </w:r>
      <w:r>
        <w:t xml:space="preserve">in concurrent multi-agent repos.</w:t>
      </w:r>
    </w:p>
    <w:p>
      <w:pPr>
        <w:pStyle w:val="Compact"/>
        <w:numPr>
          <w:ilvl w:val="0"/>
          <w:numId w:val="1050"/>
        </w:numPr>
      </w:pPr>
      <w:r>
        <w:rPr>
          <w:b/>
          <w:bCs/>
        </w:rPr>
        <w:t xml:space="preserve">(I) Cycle telemetry per §11.4.24.</w:t>
      </w:r>
      <w:r>
        <w:t xml:space="preserve"> </w:t>
      </w:r>
      <w:r>
        <w:t xml:space="preserve">Every cycle logs commit, per-phase wall-clock, speedup flag set, outcome. Weekly aggregation surfaces empirical ROI per discipline.</w:t>
      </w:r>
    </w:p>
    <w:p>
      <w:pPr>
        <w:pStyle w:val="FirstParagraph"/>
      </w:pPr>
      <w:r>
        <w:t xml:space="preserve">Composes with §11.4.4 / §11.4.6 / §11.4.9 / §11.4.20 / §11.4.24 / §11.4.42 / §11.4.43 / §11.4.50 / §11.4.51 / §11.4.52 / §11.4.58 / §11.4.70 / §12.7 / §107. Pre-build gate</w:t>
      </w:r>
      <w:r>
        <w:t xml:space="preserve"> </w:t>
      </w:r>
      <w:r>
        <w:rPr>
          <w:rStyle w:val="VerbatimChar"/>
        </w:rPr>
        <w:t xml:space="preserve">CM-ITERATION-SPEEDUP-DISCIPLINE</w:t>
      </w:r>
      <w:r>
        <w:t xml:space="preserve"> </w:t>
      </w:r>
      <w:r>
        <w:t xml:space="preserve">(when implemented) + paired §1.1 mutation. No escape hatch — no</w:t>
      </w:r>
      <w:r>
        <w:t xml:space="preserve"> </w:t>
      </w:r>
      <w:r>
        <w:rPr>
          <w:rStyle w:val="VerbatimChar"/>
        </w:rPr>
        <w:t xml:space="preserve">--skip-phase1</w:t>
      </w:r>
      <w:r>
        <w:t xml:space="preserve">,</w:t>
      </w:r>
      <w:r>
        <w:t xml:space="preserve"> </w:t>
      </w:r>
      <w:r>
        <w:rPr>
          <w:rStyle w:val="VerbatimChar"/>
        </w:rPr>
        <w:t xml:space="preserve">--no-pre-flight</w:t>
      </w:r>
      <w:r>
        <w:t xml:space="preserve">,</w:t>
      </w:r>
      <w:r>
        <w:t xml:space="preserve"> </w:t>
      </w:r>
      <w:r>
        <w:rPr>
          <w:rStyle w:val="VerbatimChar"/>
        </w:rPr>
        <w:t xml:space="preserve">--rebuild-everything</w:t>
      </w:r>
      <w:r>
        <w:t xml:space="preserve">,</w:t>
      </w:r>
      <w:r>
        <w:t xml:space="preserve"> </w:t>
      </w:r>
      <w:r>
        <w:rPr>
          <w:rStyle w:val="VerbatimChar"/>
        </w:rPr>
        <w:t xml:space="preserve">--unlimited-subagent-scope</w:t>
      </w:r>
      <w:r>
        <w:t xml:space="preserve">,</w:t>
      </w:r>
      <w:r>
        <w:t xml:space="preserve"> </w:t>
      </w:r>
      <w:r>
        <w:rPr>
          <w:rStyle w:val="VerbatimChar"/>
        </w:rPr>
        <w:t xml:space="preserve">--ignore-locks</w:t>
      </w:r>
      <w:r>
        <w:t xml:space="preserve">,</w:t>
      </w:r>
      <w:r>
        <w:t xml:space="preserve"> </w:t>
      </w:r>
      <w:r>
        <w:rPr>
          <w:rStyle w:val="VerbatimChar"/>
        </w:rPr>
        <w:t xml:space="preserve">--no-telemetry</w:t>
      </w:r>
      <w:r>
        <w:t xml:space="preserve"> </w:t>
      </w:r>
      <w:r>
        <w:t xml:space="preserve">flag exists.</w:t>
      </w:r>
    </w:p>
    <w:p>
      <w:pPr>
        <w:pStyle w:val="BodyText"/>
      </w:pPr>
      <w:r>
        <w:rPr>
          <w:b/>
          <w:bCs/>
        </w:rPr>
        <w:t xml:space="preserve">Canonical authority:</w:t>
      </w:r>
      <w:r>
        <w:t xml:space="preserve"> </w:t>
      </w:r>
      <w:hyperlink r:id="rId9">
        <w:r>
          <w:rPr>
            <w:rStyle w:val="VerbatimChar"/>
          </w:rPr>
          <w:t xml:space="preserve">Constitution.md</w:t>
        </w:r>
      </w:hyperlink>
      <w:r>
        <w:t xml:space="preserve"> </w:t>
      </w:r>
      <w:r>
        <w:t xml:space="preserve">§11.4.82.</w:t>
      </w:r>
    </w:p>
    <w:p>
      <w:pPr>
        <w:pStyle w:val="BodyText"/>
      </w:pPr>
      <w:r>
        <w:t xml:space="preserve">Non-compliance is a release blocker.</w:t>
      </w:r>
    </w:p>
    <w:bookmarkEnd w:id="244"/>
    <w:bookmarkStart w:id="245" w:name="X53474767a984867bbc72b0eb1699daecc17ee9a"/>
    <w:p>
      <w:pPr>
        <w:pStyle w:val="Heading3"/>
      </w:pPr>
      <w:r>
        <w:t xml:space="preserve">§11.4.83 — docs/qa/ end-user evidence mandate (User mandate, 2026-05-22)</w:t>
      </w:r>
    </w:p>
    <w:p>
      <w:pPr>
        <w:pStyle w:val="FirstParagraph"/>
      </w:pPr>
      <w:r>
        <w:t xml:space="preserve">Direct user mandate (verbatim, 2026-05-22): "every feature that ships MUST carry a recorded e2e communication transcript + any attached materials under</w:t>
      </w:r>
      <w:r>
        <w:t xml:space="preserve"> </w:t>
      </w:r>
      <w:r>
        <w:rPr>
          <w:rStyle w:val="VerbatimChar"/>
        </w:rPr>
        <w:t xml:space="preserve">docs/qa/&lt;run-id&gt;/</w:t>
      </w:r>
      <w:r>
        <w:t xml:space="preserve"> </w:t>
      </w:r>
      <w:r>
        <w:t xml:space="preserve">(per-feature subdirectories). A feature with no QA transcript is itself a §107 PASS-bluff — it claims to work but has no auditable runtime evidence. Bot-driven automation MUST preserve full bidirectional communication threads as proof."</w:t>
      </w:r>
    </w:p>
    <w:p>
      <w:pPr>
        <w:pStyle w:val="BodyText"/>
      </w:pPr>
      <w:r>
        <w:t xml:space="preserve">Every feature that ships MUST carry a recorded end-to-end communication transcript plus attached materials committed under</w:t>
      </w:r>
      <w:r>
        <w:t xml:space="preserve"> </w:t>
      </w:r>
      <w:r>
        <w:rPr>
          <w:rStyle w:val="VerbatimChar"/>
        </w:rPr>
        <w:t xml:space="preserve">docs/qa/&lt;run-id&gt;/</w:t>
      </w:r>
      <w:r>
        <w:t xml:space="preserve">. Transcripts MUST be full bidirectional. Attached materials live in-repo (no external-only links — §11.4.13 sink-side violation). Bot-driven / agent-driven QA MUST preserve the full conversation thread as the proof artefact. CI release gates MUST refuse to tag a version whose feature-shipping commit lacks its</w:t>
      </w:r>
      <w:r>
        <w:t xml:space="preserve"> </w:t>
      </w:r>
      <w:r>
        <w:rPr>
          <w:rStyle w:val="VerbatimChar"/>
        </w:rPr>
        <w:t xml:space="preserve">docs/qa/&lt;run-id&gt;/</w:t>
      </w:r>
      <w:r>
        <w:t xml:space="preserve">.</w:t>
      </w:r>
    </w:p>
    <w:p>
      <w:pPr>
        <w:pStyle w:val="BodyText"/>
      </w:pPr>
      <w:r>
        <w:t xml:space="preserve">Composes with §11.4.2, §11.4.5, §11.4.13, §11.4.65, §11.4.69, §107, §1.1.</w:t>
      </w:r>
    </w:p>
    <w:p>
      <w:pPr>
        <w:pStyle w:val="BodyText"/>
      </w:pPr>
      <w:r>
        <w:rPr>
          <w:b/>
          <w:bCs/>
        </w:rPr>
        <w:t xml:space="preserve">Canonical authority:</w:t>
      </w:r>
      <w:r>
        <w:t xml:space="preserve"> </w:t>
      </w:r>
      <w:hyperlink r:id="rId9">
        <w:r>
          <w:rPr>
            <w:rStyle w:val="VerbatimChar"/>
          </w:rPr>
          <w:t xml:space="preserve">Constitution.md</w:t>
        </w:r>
      </w:hyperlink>
      <w:r>
        <w:t xml:space="preserve"> </w:t>
      </w:r>
      <w:r>
        <w:t xml:space="preserve">§11.4.83.</w:t>
      </w:r>
    </w:p>
    <w:p>
      <w:pPr>
        <w:pStyle w:val="BodyText"/>
      </w:pPr>
      <w:r>
        <w:t xml:space="preserve">Non-compliance is a release blocker.</w:t>
      </w:r>
    </w:p>
    <w:bookmarkEnd w:id="245"/>
    <w:bookmarkStart w:id="246" w:name="Xaf075e2cf4200b3dc4edc5db036f71747f5d591"/>
    <w:p>
      <w:pPr>
        <w:pStyle w:val="Heading3"/>
      </w:pPr>
      <w:r>
        <w:t xml:space="preserve">§11.4.84 — Working-tree quiescence rule for subagent commits (User mandate, 2026-05-22)</w:t>
      </w:r>
    </w:p>
    <w:p>
      <w:pPr>
        <w:pStyle w:val="FirstParagraph"/>
      </w:pPr>
      <w:r>
        <w:rPr>
          <w:b/>
          <w:bCs/>
        </w:rPr>
        <w:t xml:space="preserve">Short tag:</w:t>
      </w:r>
      <w:r>
        <w:t xml:space="preserve"> </w:t>
      </w:r>
      <w:r>
        <w:rPr>
          <w:rStyle w:val="VerbatimChar"/>
        </w:rPr>
        <w:t xml:space="preserve">working-tree quiescence</w:t>
      </w:r>
      <w:r>
        <w:t xml:space="preserve">.</w:t>
      </w:r>
    </w:p>
    <w:p>
      <w:pPr>
        <w:pStyle w:val="BodyText"/>
      </w:pPr>
      <w:r>
        <w:t xml:space="preserve">Direct user mandate (verbatim, 2026-05-22): "no subagent commit may proceed while any concurrent mutation gate is in flight in the same checkout. Before</w:t>
      </w:r>
      <w:r>
        <w:t xml:space="preserve"> </w:t>
      </w:r>
      <w:r>
        <w:rPr>
          <w:rStyle w:val="VerbatimChar"/>
        </w:rPr>
        <w:t xml:space="preserve">git add</w:t>
      </w:r>
      <w:r>
        <w:t xml:space="preserve">, the committing agent MUST</w:t>
      </w:r>
      <w:r>
        <w:t xml:space="preserve"> </w:t>
      </w:r>
      <w:r>
        <w:rPr>
          <w:rStyle w:val="VerbatimChar"/>
        </w:rPr>
        <w:t xml:space="preserve">grep</w:t>
      </w:r>
      <w:r>
        <w:t xml:space="preserve"> </w:t>
      </w:r>
      <w:r>
        <w:t xml:space="preserve">its own working tree for mutation markers (</w:t>
      </w:r>
      <w:r>
        <w:rPr>
          <w:rStyle w:val="VerbatimChar"/>
        </w:rPr>
        <w:t xml:space="preserve">MUTATED for paired</w:t>
      </w:r>
      <w:r>
        <w:t xml:space="preserve">,</w:t>
      </w:r>
      <w:r>
        <w:t xml:space="preserve"> </w:t>
      </w:r>
      <w:r>
        <w:rPr>
          <w:rStyle w:val="VerbatimChar"/>
        </w:rPr>
        <w:t xml:space="preserve">// always pass</w:t>
      </w:r>
      <w:r>
        <w:t xml:space="preserve">,</w:t>
      </w:r>
      <w:r>
        <w:t xml:space="preserve"> </w:t>
      </w:r>
      <w:r>
        <w:rPr>
          <w:rStyle w:val="VerbatimChar"/>
        </w:rPr>
        <w:t xml:space="preserve">return json.Marshal</w:t>
      </w:r>
      <w:r>
        <w:t xml:space="preserve"> </w:t>
      </w:r>
      <w:r>
        <w:t xml:space="preserve">shortcut paths, etc.). Any unexplained file in the staging area triggers ABORT."</w:t>
      </w:r>
    </w:p>
    <w:p>
      <w:pPr>
        <w:pStyle w:val="BodyText"/>
      </w:pPr>
      <w:r>
        <w:t xml:space="preserve">No subagent commit may proceed while any concurrent mutation gate is in flight in the same checkout. Pre-</w:t>
      </w:r>
      <w:r>
        <w:rPr>
          <w:rStyle w:val="VerbatimChar"/>
        </w:rPr>
        <w:t xml:space="preserve">git add</w:t>
      </w:r>
      <w:r>
        <w:t xml:space="preserve">: grep for mutation markers (</w:t>
      </w:r>
      <w:r>
        <w:rPr>
          <w:rStyle w:val="VerbatimChar"/>
        </w:rPr>
        <w:t xml:space="preserve">MUTATED for paired</w:t>
      </w:r>
      <w:r>
        <w:t xml:space="preserve">,</w:t>
      </w:r>
      <w:r>
        <w:t xml:space="preserve"> </w:t>
      </w:r>
      <w:r>
        <w:rPr>
          <w:rStyle w:val="VerbatimChar"/>
        </w:rPr>
        <w:t xml:space="preserve">// always pass</w:t>
      </w:r>
      <w:r>
        <w:t xml:space="preserve">,</w:t>
      </w:r>
      <w:r>
        <w:t xml:space="preserve"> </w:t>
      </w:r>
      <w:r>
        <w:rPr>
          <w:rStyle w:val="VerbatimChar"/>
        </w:rPr>
        <w:t xml:space="preserve">return json.Marshal</w:t>
      </w:r>
      <w:r>
        <w:t xml:space="preserve"> </w:t>
      </w:r>
      <w:r>
        <w:t xml:space="preserve">shortcuts,</w:t>
      </w:r>
      <w:r>
        <w:t xml:space="preserve"> </w:t>
      </w:r>
      <w:r>
        <w:rPr>
          <w:rStyle w:val="VerbatimChar"/>
        </w:rPr>
        <w:t xml:space="preserve">// MUTATION</w:t>
      </w:r>
      <w:r>
        <w:t xml:space="preserve"> </w:t>
      </w:r>
      <w:r>
        <w:t xml:space="preserve">annotations,</w:t>
      </w:r>
      <w:r>
        <w:t xml:space="preserve"> </w:t>
      </w:r>
      <w:r>
        <w:rPr>
          <w:rStyle w:val="VerbatimChar"/>
        </w:rPr>
        <w:t xml:space="preserve">_mutated_*</w:t>
      </w:r>
      <w:r>
        <w:t xml:space="preserve"> </w:t>
      </w:r>
      <w:r>
        <w:t xml:space="preserve">filenames). Cross-check</w:t>
      </w:r>
      <w:r>
        <w:t xml:space="preserve"> </w:t>
      </w:r>
      <w:r>
        <w:rPr>
          <w:rStyle w:val="VerbatimChar"/>
        </w:rPr>
        <w:t xml:space="preserve">git status --porcelain</w:t>
      </w:r>
      <w:r>
        <w:t xml:space="preserve"> </w:t>
      </w:r>
      <w:r>
        <w:t xml:space="preserve">against declared scope → unaccounted entries ABORT.</w:t>
      </w:r>
    </w:p>
    <w:p>
      <w:pPr>
        <w:pStyle w:val="BodyText"/>
      </w:pPr>
      <w:r>
        <w:t xml:space="preserve">Lesson (forensic). A consuming project's logo-fix subagent (Herald commit</w:t>
      </w:r>
      <w:r>
        <w:t xml:space="preserve"> </w:t>
      </w:r>
      <w:r>
        <w:rPr>
          <w:rStyle w:val="VerbatimChar"/>
        </w:rPr>
        <w:t xml:space="preserve">72e81ab</w:t>
      </w:r>
      <w:r>
        <w:t xml:space="preserve">, 2026-05-21) swept a</w:t>
      </w:r>
      <w:r>
        <w:t xml:space="preserve"> </w:t>
      </w:r>
      <w:r>
        <w:rPr>
          <w:rStyle w:val="VerbatimChar"/>
        </w:rPr>
        <w:t xml:space="preserve">// always pass</w:t>
      </w:r>
      <w:r>
        <w:t xml:space="preserve"> </w:t>
      </w:r>
      <w:r>
        <w:t xml:space="preserve">JWT-bypass mutation residue into an unrelated commit, pushed to all four mirrors before being caught. Fix</w:t>
      </w:r>
      <w:r>
        <w:t xml:space="preserve"> </w:t>
      </w:r>
      <w:r>
        <w:rPr>
          <w:rStyle w:val="VerbatimChar"/>
        </w:rPr>
        <w:t xml:space="preserve">d5bd360</w:t>
      </w:r>
      <w:r>
        <w:t xml:space="preserve"> </w:t>
      </w:r>
      <w:r>
        <w:t xml:space="preserve">landed within the hour, but the security-defect window is real and the lesson is constitutional.</w:t>
      </w:r>
    </w:p>
    <w:p>
      <w:pPr>
        <w:pStyle w:val="BodyText"/>
      </w:pPr>
      <w:r>
        <w:t xml:space="preserve">Operative rule. (1) Pre-</w:t>
      </w:r>
      <w:r>
        <w:rPr>
          <w:rStyle w:val="VerbatimChar"/>
        </w:rPr>
        <w:t xml:space="preserve">git add</w:t>
      </w:r>
      <w:r>
        <w:t xml:space="preserve"> </w:t>
      </w:r>
      <w:r>
        <w:t xml:space="preserve">grep + scope-match → unaccounted ABORT. (2) Active mutation gates MUST be serialised before unrelated commits. (3) Concurrent subagents in same checkout MUST use lockfile (</w:t>
      </w:r>
      <w:r>
        <w:rPr>
          <w:rStyle w:val="VerbatimChar"/>
        </w:rPr>
        <w:t xml:space="preserve">.git/MUTATION_IN_PROGRESS</w:t>
      </w:r>
      <w:r>
        <w:t xml:space="preserve">) or</w:t>
      </w:r>
      <w:r>
        <w:t xml:space="preserve"> </w:t>
      </w:r>
      <w:r>
        <w:rPr>
          <w:rStyle w:val="VerbatimChar"/>
        </w:rPr>
        <w:t xml:space="preserve">git worktree add</w:t>
      </w:r>
      <w:r>
        <w:t xml:space="preserve">. (4) Pre-push</w:t>
      </w:r>
      <w:r>
        <w:t xml:space="preserve"> </w:t>
      </w:r>
      <w:r>
        <w:rPr>
          <w:rStyle w:val="VerbatimChar"/>
        </w:rPr>
        <w:t xml:space="preserve">mutation-residue-scanner</w:t>
      </w:r>
      <w:r>
        <w:t xml:space="preserve"> </w:t>
      </w:r>
      <w:r>
        <w:t xml:space="preserve">BLOCKS pushes containing mutation markers.</w:t>
      </w:r>
    </w:p>
    <w:p>
      <w:pPr>
        <w:pStyle w:val="BodyText"/>
      </w:pPr>
      <w:r>
        <w:t xml:space="preserve">Composes with §1.1, §11.4.20, §11.4.70, §11.4.27, §11.4.10, §11.4.71, §107.</w:t>
      </w:r>
    </w:p>
    <w:p>
      <w:pPr>
        <w:pStyle w:val="BodyText"/>
      </w:pPr>
      <w:r>
        <w:rPr>
          <w:b/>
          <w:bCs/>
        </w:rPr>
        <w:t xml:space="preserve">Canonical authority:</w:t>
      </w:r>
      <w:r>
        <w:t xml:space="preserve"> </w:t>
      </w:r>
      <w:hyperlink r:id="rId9">
        <w:r>
          <w:rPr>
            <w:rStyle w:val="VerbatimChar"/>
          </w:rPr>
          <w:t xml:space="preserve">Constitution.md</w:t>
        </w:r>
      </w:hyperlink>
      <w:r>
        <w:t xml:space="preserve"> </w:t>
      </w:r>
      <w:r>
        <w:t xml:space="preserve">§11.4.84.</w:t>
      </w:r>
    </w:p>
    <w:p>
      <w:pPr>
        <w:pStyle w:val="BodyText"/>
      </w:pPr>
      <w:r>
        <w:t xml:space="preserve">Non-compliance is a release blocker.</w:t>
      </w:r>
    </w:p>
    <w:bookmarkEnd w:id="246"/>
    <w:bookmarkStart w:id="247" w:name="Xd28ab6b9af2c0e7853a8f2725c8da4f0a9c1458"/>
    <w:p>
      <w:pPr>
        <w:pStyle w:val="Heading3"/>
      </w:pPr>
      <w:r>
        <w:t xml:space="preserve">§11.4.85 — Stress + Chaos Test Mandate (User mandate, 2026-05-24)</w:t>
      </w:r>
    </w:p>
    <w:p>
      <w:pPr>
        <w:pStyle w:val="FirstParagraph"/>
      </w:pPr>
      <w:r>
        <w:rPr>
          <w:b/>
          <w:bCs/>
        </w:rPr>
        <w:t xml:space="preserve">Short tag:</w:t>
      </w:r>
      <w:r>
        <w:t xml:space="preserve"> </w:t>
      </w:r>
      <w:r>
        <w:rPr>
          <w:rStyle w:val="VerbatimChar"/>
        </w:rPr>
        <w:t xml:space="preserve">stress-chaos-mandate</w:t>
      </w:r>
      <w:r>
        <w:t xml:space="preserve">.</w:t>
      </w:r>
    </w:p>
    <w:p>
      <w:pPr>
        <w:pStyle w:val="BodyText"/>
      </w:pPr>
      <w:r>
        <w:t xml:space="preserve">Direct user mandate (verbatim, 2026-05-24): "Every fix or improvement you do MUST BE covered with full automation stress and chaos tests so we are sure nothing can break the functionality and all edge cases are monitored and polished and additionally fixed if that is needed! Everything must produce rock solid proofs and follow fully no-bluff policy!"</w:t>
      </w:r>
    </w:p>
    <w:p>
      <w:pPr>
        <w:pStyle w:val="BodyText"/>
      </w:pPr>
      <w:r>
        <w:t xml:space="preserve">Every fix MUST ship with full-automation stress + chaos test suites. Happy-path-only coverage is a §11.4 / §107 PASS-bluff at the resilience layer.</w:t>
      </w:r>
    </w:p>
    <w:p>
      <w:pPr>
        <w:pStyle w:val="BodyText"/>
      </w:pPr>
      <w:r>
        <w:rPr>
          <w:b/>
          <w:bCs/>
        </w:rPr>
        <w:t xml:space="preserve">Stress</w:t>
      </w:r>
      <w:r>
        <w:t xml:space="preserve"> </w:t>
      </w:r>
      <w:r>
        <w:t xml:space="preserve">= sustained load (N ≥ 100 iters OR ≥ 30 s) + concurrent contention (N ≥ 10 parallel) + boundary conditions (empty/max/off-by-one).</w:t>
      </w:r>
      <w:r>
        <w:t xml:space="preserve"> </w:t>
      </w:r>
      <w:r>
        <w:rPr>
          <w:b/>
          <w:bCs/>
        </w:rPr>
        <w:t xml:space="preserve">Chaos</w:t>
      </w:r>
      <w:r>
        <w:t xml:space="preserve"> </w:t>
      </w:r>
      <w:r>
        <w:t xml:space="preserve">= failure-injection per §11.4.69 closed-set (process-kill, network-drop, input-corruption, OOM, disk-full, state-corruption) + verifiable recovery.</w:t>
      </w:r>
    </w:p>
    <w:p>
      <w:pPr>
        <w:pStyle w:val="BodyText"/>
      </w:pPr>
      <w:r>
        <w:t xml:space="preserve">Anti-bluff: every stress + chaos PASS cites a captured-evidence artefact (latency.json / categorised_errors.txt / state_delta_snapshot.json) per §11.4.5 + §11.4.69. Helper library</w:t>
      </w:r>
      <w:r>
        <w:t xml:space="preserve"> </w:t>
      </w:r>
      <w:r>
        <w:rPr>
          <w:rStyle w:val="VerbatimChar"/>
        </w:rPr>
        <w:t xml:space="preserve">stress_chaos.sh</w:t>
      </w:r>
      <w:r>
        <w:t xml:space="preserve"> </w:t>
      </w:r>
      <w:r>
        <w:t xml:space="preserve">provides</w:t>
      </w:r>
      <w:r>
        <w:t xml:space="preserve"> </w:t>
      </w:r>
      <w:r>
        <w:rPr>
          <w:rStyle w:val="VerbatimChar"/>
        </w:rPr>
        <w:t xml:space="preserve">ab_stress_run</w:t>
      </w:r>
      <w:r>
        <w:t xml:space="preserve"> </w:t>
      </w:r>
      <w:r>
        <w:t xml:space="preserve">/</w:t>
      </w:r>
      <w:r>
        <w:t xml:space="preserve"> </w:t>
      </w:r>
      <w:r>
        <w:rPr>
          <w:rStyle w:val="VerbatimChar"/>
        </w:rPr>
        <w:t xml:space="preserve">ab_stress_concurrent</w:t>
      </w:r>
      <w:r>
        <w:t xml:space="preserve"> </w:t>
      </w:r>
      <w:r>
        <w:t xml:space="preserve">/</w:t>
      </w:r>
      <w:r>
        <w:t xml:space="preserve"> </w:t>
      </w:r>
      <w:r>
        <w:rPr>
          <w:rStyle w:val="VerbatimChar"/>
        </w:rPr>
        <w:t xml:space="preserve">ab_chaos_*</w:t>
      </w:r>
      <w:r>
        <w:t xml:space="preserve"> </w:t>
      </w:r>
      <w:r>
        <w:t xml:space="preserve">primitives. Chaos cleanup non-negotiable — corrupt-restore / disk-fill-cleanup / process-restart MUST run in trap EXIT.</w:t>
      </w:r>
    </w:p>
    <w:p>
      <w:pPr>
        <w:pStyle w:val="BodyText"/>
      </w:pPr>
      <w:r>
        <w:t xml:space="preserve">4-layer per §11.4.4(b): pre-build gate (test files exist + parse) + paired meta-test mutation + on-device test (if LIVE_ADB_TESTABLE) + HelixQA Challenge entry. Composes with §11.4 / §11.4.1 / §11.4.5 / §11.4.6 / §11.4.43 / §11.4.50 / §11.4.52 / §11.4.69 / §11.4.83.</w:t>
      </w:r>
    </w:p>
    <w:p>
      <w:pPr>
        <w:pStyle w:val="BodyText"/>
      </w:pPr>
      <w:r>
        <w:rPr>
          <w:b/>
          <w:bCs/>
        </w:rPr>
        <w:t xml:space="preserve">Canonical authority:</w:t>
      </w:r>
      <w:r>
        <w:t xml:space="preserve"> </w:t>
      </w:r>
      <w:hyperlink r:id="rId9">
        <w:r>
          <w:rPr>
            <w:rStyle w:val="VerbatimChar"/>
          </w:rPr>
          <w:t xml:space="preserve">Constitution.md</w:t>
        </w:r>
      </w:hyperlink>
      <w:r>
        <w:t xml:space="preserve"> </w:t>
      </w:r>
      <w:r>
        <w:t xml:space="preserve">§11.4.85.</w:t>
      </w:r>
    </w:p>
    <w:p>
      <w:pPr>
        <w:pStyle w:val="BodyText"/>
      </w:pPr>
      <w:r>
        <w:t xml:space="preserve">Non-compliance is a release blocker. No</w:t>
      </w:r>
      <w:r>
        <w:t xml:space="preserve"> </w:t>
      </w:r>
      <w:r>
        <w:rPr>
          <w:rStyle w:val="VerbatimChar"/>
        </w:rPr>
        <w:t xml:space="preserve">--skip-stress</w:t>
      </w:r>
      <w:r>
        <w:t xml:space="preserve">,</w:t>
      </w:r>
      <w:r>
        <w:t xml:space="preserve"> </w:t>
      </w:r>
      <w:r>
        <w:rPr>
          <w:rStyle w:val="VerbatimChar"/>
        </w:rPr>
        <w:t xml:space="preserve">--no-chaos</w:t>
      </w:r>
      <w:r>
        <w:t xml:space="preserve">,</w:t>
      </w:r>
      <w:r>
        <w:t xml:space="preserve"> </w:t>
      </w:r>
      <w:r>
        <w:rPr>
          <w:rStyle w:val="VerbatimChar"/>
        </w:rPr>
        <w:t xml:space="preserve">--happy-path-suffices</w:t>
      </w:r>
      <w:r>
        <w:t xml:space="preserve"> </w:t>
      </w:r>
      <w:r>
        <w:t xml:space="preserve">flag exists.</w:t>
      </w:r>
    </w:p>
    <w:bookmarkEnd w:id="247"/>
    <w:bookmarkStart w:id="248" w:name="Xf6463b743cb97f96398dd3bb2f6640732f9b491"/>
    <w:p>
      <w:pPr>
        <w:pStyle w:val="Heading3"/>
      </w:pPr>
      <w:r>
        <w:t xml:space="preserve">§11.4.86 — Roster/corpus-backed Status-doc auto-sync mandate (User mandate, 2026-05-25)</w:t>
      </w:r>
    </w:p>
    <w:p>
      <w:pPr>
        <w:pStyle w:val="FirstParagraph"/>
      </w:pPr>
      <w:r>
        <w:t xml:space="preserve">Forensic anchor (verbatim): "Make sure that assets and players Status docs are ALWAYS regularly updated and in sync like all others Status docs — any time we add or modify the assets content(s) or we change or add new / remove existing pre-installed video and audio player apps! This MUST WORK OUT OF THE BOX!"</w:t>
      </w:r>
    </w:p>
    <w:p>
      <w:pPr>
        <w:pStyle w:val="BodyText"/>
      </w:pPr>
      <w:r>
        <w:t xml:space="preserve">Status docs (§11.4.45) backed by a</w:t>
      </w:r>
      <w:r>
        <w:t xml:space="preserve"> </w:t>
      </w:r>
      <w:r>
        <w:rPr>
          <w:b/>
          <w:bCs/>
        </w:rPr>
        <w:t xml:space="preserve">tracked roster</w:t>
      </w:r>
      <w:r>
        <w:t xml:space="preserve"> </w:t>
      </w:r>
      <w:r>
        <w:t xml:space="preserve">(installed apps/components) or</w:t>
      </w:r>
      <w:r>
        <w:t xml:space="preserve"> </w:t>
      </w:r>
      <w:r>
        <w:rPr>
          <w:b/>
          <w:bCs/>
        </w:rPr>
        <w:t xml:space="preserve">asset corpus</w:t>
      </w:r>
      <w:r>
        <w:t xml:space="preserve"> </w:t>
      </w:r>
      <w:r>
        <w:t xml:space="preserve">(test/media directory) MUST resync out of the box the moment a member changes — Status doc + Status_Summary + HTML + PDF, mechanically. Mechanism (all must hold): (1) drift-proof</w:t>
      </w:r>
      <w:r>
        <w:t xml:space="preserve"> </w:t>
      </w:r>
      <w:r>
        <w:rPr>
          <w:b/>
          <w:bCs/>
        </w:rPr>
        <w:t xml:space="preserve">fingerprint</w:t>
      </w:r>
      <w:r>
        <w:t xml:space="preserve"> </w:t>
      </w:r>
      <w:r>
        <w:t xml:space="preserve">= sha256 of sorted member list (NOT mtime), persisted in a sidecar; (2)</w:t>
      </w:r>
      <w:r>
        <w:t xml:space="preserve"> </w:t>
      </w:r>
      <w:r>
        <w:rPr>
          <w:b/>
          <w:bCs/>
        </w:rPr>
        <w:t xml:space="preserve">sync helper</w:t>
      </w:r>
      <w:r>
        <w:t xml:space="preserve"> </w:t>
      </w:r>
      <w:r>
        <w:t xml:space="preserve">regenerates fingerprint + re-exports (via §11.4.65); (3)</w:t>
      </w:r>
      <w:r>
        <w:t xml:space="preserve"> </w:t>
      </w:r>
      <w:r>
        <w:rPr>
          <w:b/>
          <w:bCs/>
        </w:rPr>
        <w:t xml:space="preserve">pre-build gate</w:t>
      </w:r>
      <w:r>
        <w:t xml:space="preserve"> </w:t>
      </w:r>
      <w:r>
        <w:t xml:space="preserve">FAILs on fingerprint drift (mirrors §11.4.12 + §11.4.45); (4) paired §1.1 mutation. Composes with §11.4.12 / §11.4.45 / §11.4.53 / §11.4.56 / §11.4.57 / §11.4.59 / §11.4.60 / §11.4.65 / §11.4.6. Universal (§11.4.17) — consuming project supplies the specific docs/roster/helper/gate per §11.4.35.</w:t>
      </w:r>
    </w:p>
    <w:p>
      <w:pPr>
        <w:pStyle w:val="BodyText"/>
      </w:pPr>
      <w:r>
        <w:rPr>
          <w:b/>
          <w:bCs/>
        </w:rPr>
        <w:t xml:space="preserve">Canonical authority:</w:t>
      </w:r>
      <w:r>
        <w:t xml:space="preserve"> </w:t>
      </w:r>
      <w:hyperlink r:id="rId9">
        <w:r>
          <w:rPr>
            <w:rStyle w:val="VerbatimChar"/>
          </w:rPr>
          <w:t xml:space="preserve">Constitution.md</w:t>
        </w:r>
      </w:hyperlink>
      <w:r>
        <w:t xml:space="preserve"> </w:t>
      </w:r>
      <w:r>
        <w:t xml:space="preserve">§11.4.86.</w:t>
      </w:r>
    </w:p>
    <w:p>
      <w:pPr>
        <w:pStyle w:val="BodyText"/>
      </w:pPr>
      <w:r>
        <w:t xml:space="preserve">Non-compliance is a release blocker. No</w:t>
      </w:r>
      <w:r>
        <w:t xml:space="preserve"> </w:t>
      </w:r>
      <w:r>
        <w:rPr>
          <w:rStyle w:val="VerbatimChar"/>
        </w:rPr>
        <w:t xml:space="preserve">--skip-roster-sync</w:t>
      </w:r>
      <w:r>
        <w:t xml:space="preserve">,</w:t>
      </w:r>
      <w:r>
        <w:t xml:space="preserve"> </w:t>
      </w:r>
      <w:r>
        <w:rPr>
          <w:rStyle w:val="VerbatimChar"/>
        </w:rPr>
        <w:t xml:space="preserve">--allow-status-drift</w:t>
      </w:r>
      <w:r>
        <w:t xml:space="preserve"> </w:t>
      </w:r>
      <w:r>
        <w:t xml:space="preserve">flag exists.</w:t>
      </w:r>
    </w:p>
    <w:bookmarkEnd w:id="248"/>
    <w:bookmarkStart w:id="249" w:name="X6963984d7921d36308f054e37193a81e4bdf255"/>
    <w:p>
      <w:pPr>
        <w:pStyle w:val="Heading3"/>
      </w:pPr>
      <w:r>
        <w:t xml:space="preserve">§11.4.88 — Background-push mandate: commit-lock release immediately after commit, push runs detached (User mandate, 2026-05-26)</w:t>
      </w:r>
    </w:p>
    <w:p>
      <w:pPr>
        <w:pStyle w:val="FirstParagraph"/>
      </w:pPr>
      <w:r>
        <w:t xml:space="preserve">Forensic anchor: 2026-05-26 commit_all.sh held flock ~5h on synchronous post-commit push. Mandate: (A) flock release IMMEDIATELY after commit; (B) push detached via nohup + disown; (C) push_all.sh per-remote flock — same-remote serializes, different-remote parallel; (D) failures →</w:t>
      </w:r>
      <w:r>
        <w:t xml:space="preserve"> </w:t>
      </w:r>
      <w:r>
        <w:rPr>
          <w:rStyle w:val="VerbatimChar"/>
        </w:rPr>
        <w:t xml:space="preserve">qa-results/push_failures/</w:t>
      </w:r>
      <w:r>
        <w:t xml:space="preserve">, autonomous loop checks per §11.4.87(A); (E)</w:t>
      </w:r>
      <w:r>
        <w:t xml:space="preserve"> </w:t>
      </w:r>
      <w:r>
        <w:rPr>
          <w:rStyle w:val="VerbatimChar"/>
        </w:rPr>
        <w:t xml:space="preserve">--sync-push</w:t>
      </w:r>
      <w:r>
        <w:t xml:space="preserve"> </w:t>
      </w:r>
      <w:r>
        <w:t xml:space="preserve">escape for §11.4.41 force-push only. Composes §2.1 / §9.2 / §11.4.41 / §11.4.42 / §11.4.71 / §11.4.87. Gates</w:t>
      </w:r>
      <w:r>
        <w:t xml:space="preserve"> </w:t>
      </w:r>
      <w:r>
        <w:rPr>
          <w:rStyle w:val="VerbatimChar"/>
        </w:rPr>
        <w:t xml:space="preserve">CM-COVENANT-114-88-PROPAGATION</w:t>
      </w:r>
      <w:r>
        <w:t xml:space="preserve"> </w:t>
      </w:r>
      <w:r>
        <w:t xml:space="preserve">+</w:t>
      </w:r>
      <w:r>
        <w:t xml:space="preserve"> </w:t>
      </w:r>
      <w:r>
        <w:rPr>
          <w:rStyle w:val="VerbatimChar"/>
        </w:rPr>
        <w:t xml:space="preserve">CM-BACKGROUND-PUSH-WIRED</w:t>
      </w:r>
      <w:r>
        <w:t xml:space="preserve"> </w:t>
      </w:r>
      <w:r>
        <w:t xml:space="preserve">+ paired §1.1 mutations.</w:t>
      </w:r>
    </w:p>
    <w:p>
      <w:pPr>
        <w:pStyle w:val="BodyText"/>
      </w:pPr>
      <w:r>
        <w:rPr>
          <w:b/>
          <w:bCs/>
        </w:rPr>
        <w:t xml:space="preserve">Canonical authority:</w:t>
      </w:r>
      <w:r>
        <w:t xml:space="preserve"> </w:t>
      </w:r>
      <w:hyperlink r:id="rId9">
        <w:r>
          <w:rPr>
            <w:rStyle w:val="VerbatimChar"/>
          </w:rPr>
          <w:t xml:space="preserve">Constitution.md</w:t>
        </w:r>
      </w:hyperlink>
      <w:r>
        <w:t xml:space="preserve"> </w:t>
      </w:r>
      <w:r>
        <w:t xml:space="preserve">§11.4.88. Non-compliance is a release blocker.</w:t>
      </w:r>
    </w:p>
    <w:bookmarkEnd w:id="249"/>
    <w:bookmarkStart w:id="250" w:name="X26fcfac9efd959a60f6c7d3c8ea1a14cf709ffb"/>
    <w:p>
      <w:pPr>
        <w:pStyle w:val="Heading3"/>
      </w:pPr>
      <w:r>
        <w:t xml:space="preserve">§11.4.89 — Background test execution mandate (User mandate, 2026-05-27)</w:t>
      </w:r>
    </w:p>
    <w:p>
      <w:pPr>
        <w:pStyle w:val="FirstParagraph"/>
      </w:pPr>
      <w:r>
        <w:t xml:space="preserve">Forensic anchor 2026-05-27: conductor invoked long pre_build synchronously, blocking main stream 6-7 min on §JV/§JW/§JX/§JY scaffolding. Symmetric to §11.4.88 at test-execution layer. Mandate: (A) long tests (&gt;30s) run via</w:t>
      </w:r>
      <w:r>
        <w:t xml:space="preserve"> </w:t>
      </w:r>
      <w:r>
        <w:rPr>
          <w:rStyle w:val="VerbatimChar"/>
        </w:rPr>
        <w:t xml:space="preserve">nohup ... &gt; &lt;log&gt; 2&gt;&amp;1 &amp;</w:t>
      </w:r>
      <w:r>
        <w:t xml:space="preserve"> </w:t>
      </w:r>
      <w:r>
        <w:t xml:space="preserve">+</w:t>
      </w:r>
      <w:r>
        <w:t xml:space="preserve"> </w:t>
      </w:r>
      <w:r>
        <w:rPr>
          <w:rStyle w:val="VerbatimChar"/>
        </w:rPr>
        <w:t xml:space="preserve">disown</w:t>
      </w:r>
      <w:r>
        <w:t xml:space="preserve">; (B) main stream proceeds to §11.4.42 priority queue immediately; (C) hard-dependency gating via poll/pgrep — surface §11.4.66 options if still running; (D) failures land in log files; (E) foreground only &lt;30s OR operator authorisation; (F) per-script flock. Composes §11.4.42 / §11.4.66 / §11.4.82 / §11.4.84 / §11.4.85 / §11.4.87 / §11.4.88. Gates</w:t>
      </w:r>
      <w:r>
        <w:t xml:space="preserve"> </w:t>
      </w:r>
      <w:r>
        <w:rPr>
          <w:rStyle w:val="VerbatimChar"/>
        </w:rPr>
        <w:t xml:space="preserve">CM-COVENANT-114-89-PROPAGATION</w:t>
      </w:r>
      <w:r>
        <w:t xml:space="preserve"> </w:t>
      </w:r>
      <w:r>
        <w:t xml:space="preserve">+</w:t>
      </w:r>
      <w:r>
        <w:t xml:space="preserve"> </w:t>
      </w:r>
      <w:r>
        <w:rPr>
          <w:rStyle w:val="VerbatimChar"/>
        </w:rPr>
        <w:t xml:space="preserve">CM-BACKGROUND-TEST-EXECUTION-WIRED</w:t>
      </w:r>
      <w:r>
        <w:t xml:space="preserve"> </w:t>
      </w:r>
      <w:r>
        <w:t xml:space="preserve">+ paired §1.1 mutations.</w:t>
      </w:r>
    </w:p>
    <w:p>
      <w:pPr>
        <w:pStyle w:val="BodyText"/>
      </w:pPr>
      <w:r>
        <w:rPr>
          <w:b/>
          <w:bCs/>
        </w:rPr>
        <w:t xml:space="preserve">Canonical authority:</w:t>
      </w:r>
      <w:r>
        <w:t xml:space="preserve"> </w:t>
      </w:r>
      <w:hyperlink r:id="rId9">
        <w:r>
          <w:rPr>
            <w:rStyle w:val="VerbatimChar"/>
          </w:rPr>
          <w:t xml:space="preserve">Constitution.md</w:t>
        </w:r>
      </w:hyperlink>
      <w:r>
        <w:t xml:space="preserve"> </w:t>
      </w:r>
      <w:r>
        <w:t xml:space="preserve">§11.4.89. Non-compliance is a release blocker.</w:t>
      </w:r>
    </w:p>
    <w:bookmarkEnd w:id="250"/>
    <w:bookmarkStart w:id="251" w:name="X23fb86ab270f554226c24cf9cf40cb7a49eb658"/>
    <w:p>
      <w:pPr>
        <w:pStyle w:val="Heading3"/>
      </w:pPr>
      <w:r>
        <w:t xml:space="preserve">§11.4.90 — Obsolete status + obsolescence audit (User mandate, 2026-05-27)</w:t>
      </w:r>
    </w:p>
    <w:p>
      <w:pPr>
        <w:pStyle w:val="FirstParagraph"/>
      </w:pPr>
      <w:r>
        <w:t xml:space="preserve">§11.4.15 Status closed-set + terminal</w:t>
      </w:r>
      <w:r>
        <w:t xml:space="preserve"> </w:t>
      </w:r>
      <w:r>
        <w:rPr>
          <w:rStyle w:val="VerbatimChar"/>
        </w:rPr>
        <w:t xml:space="preserve">Obsolete (→ Fixed.md)</w:t>
      </w:r>
      <w:r>
        <w:t xml:space="preserve">. Reasons:</w:t>
      </w:r>
      <w:r>
        <w:t xml:space="preserve"> </w:t>
      </w:r>
      <w:r>
        <w:rPr>
          <w:rStyle w:val="VerbatimChar"/>
        </w:rPr>
        <w:t xml:space="preserve">superseded-by-design-change | superseded-by-later-mandate | feature-removed | duplicate-of | unsupported-topology | not-reproducible</w:t>
      </w:r>
      <w:r>
        <w:t xml:space="preserve"> </w:t>
      </w:r>
      <w:r>
        <w:t xml:space="preserve">(</w:t>
      </w:r>
      <w:r>
        <w:rPr>
          <w:rStyle w:val="VerbatimChar"/>
        </w:rPr>
        <w:t xml:space="preserve">not-reproducible</w:t>
      </w:r>
      <w:r>
        <w:t xml:space="preserve"> </w:t>
      </w:r>
      <w:r>
        <w:t xml:space="preserve">= a reported defect that does NOT reproduce on the canonical tree/baseline — an environment/isolated-worktree artifact, not a real product defect).</w:t>
      </w:r>
      <w:r>
        <w:t xml:space="preserve"> </w:t>
      </w:r>
      <w:r>
        <w:rPr>
          <w:rStyle w:val="VerbatimChar"/>
        </w:rPr>
        <w:t xml:space="preserve">**Obsolete-Details:**</w:t>
      </w:r>
      <w:r>
        <w:t xml:space="preserve"> </w:t>
      </w:r>
      <w:r>
        <w:t xml:space="preserve">line mandatory (Since + Reason + Superseding-item + Triple-check evidence). Colorizer</w:t>
      </w:r>
      <w:r>
        <w:t xml:space="preserve"> </w:t>
      </w:r>
      <w:r>
        <w:rPr>
          <w:rStyle w:val="VerbatimChar"/>
        </w:rPr>
        <w:t xml:space="preserve">cell-status-obsolete</w:t>
      </w:r>
      <w:r>
        <w:t xml:space="preserve"> </w:t>
      </w:r>
      <w:r>
        <w:t xml:space="preserve">= light-gray + strikethrough. Audit cadence per §11.4.40 + §11.4.42. Triple-check non-negotiable.</w:t>
      </w:r>
    </w:p>
    <w:p>
      <w:pPr>
        <w:pStyle w:val="BodyText"/>
      </w:pPr>
      <w:r>
        <w:rPr>
          <w:b/>
          <w:bCs/>
        </w:rPr>
        <w:t xml:space="preserve">Canonical authority:</w:t>
      </w:r>
      <w:r>
        <w:t xml:space="preserve"> </w:t>
      </w:r>
      <w:hyperlink r:id="rId9">
        <w:r>
          <w:rPr>
            <w:rStyle w:val="VerbatimChar"/>
          </w:rPr>
          <w:t xml:space="preserve">Constitution.md</w:t>
        </w:r>
      </w:hyperlink>
      <w:r>
        <w:t xml:space="preserve"> </w:t>
      </w:r>
      <w:r>
        <w:t xml:space="preserve">§11.4.90. Release blocker.</w:t>
      </w:r>
    </w:p>
    <w:bookmarkEnd w:id="251"/>
    <w:bookmarkStart w:id="252" w:name="Xb5289ab1bb40ade33da328e467016f9bd4be28b"/>
    <w:p>
      <w:pPr>
        <w:pStyle w:val="Heading3"/>
      </w:pPr>
      <w:r>
        <w:t xml:space="preserve">§11.4.91 — Summary-doc clarity (User mandate, 2026-05-27)</w:t>
      </w:r>
    </w:p>
    <w:p>
      <w:pPr>
        <w:pStyle w:val="FirstParagraph"/>
      </w:pPr>
      <w:r>
        <w:t xml:space="preserve">Every summary entry's description: self-contained, meaningful, ≥ 6 words / ≥ 40 chars, SUBJECT + PROBLEM/GOAL. Anti-patterns forbidden: section labels, bare metadata, §-letter alone. Generators extract from H1/H2 heading. Pre-build gate</w:t>
      </w:r>
      <w:r>
        <w:t xml:space="preserve"> </w:t>
      </w:r>
      <w:r>
        <w:rPr>
          <w:rStyle w:val="VerbatimChar"/>
        </w:rPr>
        <w:t xml:space="preserve">CM-SUMMARY-CLARITY-DESCRIPTIONS</w:t>
      </w:r>
      <w:r>
        <w:t xml:space="preserve">.</w:t>
      </w:r>
    </w:p>
    <w:p>
      <w:pPr>
        <w:pStyle w:val="BodyText"/>
      </w:pPr>
      <w:r>
        <w:rPr>
          <w:b/>
          <w:bCs/>
        </w:rPr>
        <w:t xml:space="preserve">Canonical authority:</w:t>
      </w:r>
      <w:r>
        <w:t xml:space="preserve"> </w:t>
      </w:r>
      <w:hyperlink r:id="rId9">
        <w:r>
          <w:rPr>
            <w:rStyle w:val="VerbatimChar"/>
          </w:rPr>
          <w:t xml:space="preserve">Constitution.md</w:t>
        </w:r>
      </w:hyperlink>
      <w:r>
        <w:t xml:space="preserve"> </w:t>
      </w:r>
      <w:r>
        <w:t xml:space="preserve">§11.4.91. Release blocker.</w:t>
      </w:r>
    </w:p>
    <w:bookmarkEnd w:id="252"/>
    <w:bookmarkStart w:id="253" w:name="X0cfaab8a93e61cd3311aee92e6b11ae1f92c7c9"/>
    <w:p>
      <w:pPr>
        <w:pStyle w:val="Heading3"/>
      </w:pPr>
      <w:r>
        <w:t xml:space="preserve">§11.4.92 — Multi-pass change-evaluation (User mandate, 2026-05-27)</w:t>
      </w:r>
    </w:p>
    <w:p>
      <w:pPr>
        <w:pStyle w:val="FirstParagraph"/>
      </w:pPr>
      <w:r>
        <w:t xml:space="preserve">5-pass evaluation BEFORE commit-ready: (1) Main-task verification; (2) Regression-blast-radius; (3) Cross-feature interaction; (4) Deep-research per §11.4.8; (5) Anti-bluff confirmation. Doc per pass. Trivial exemption: typo/revision/MD-export ONLY if zero source touched.</w:t>
      </w:r>
    </w:p>
    <w:p>
      <w:pPr>
        <w:pStyle w:val="BodyText"/>
      </w:pPr>
      <w:r>
        <w:rPr>
          <w:b/>
          <w:bCs/>
        </w:rPr>
        <w:t xml:space="preserve">Canonical authority:</w:t>
      </w:r>
      <w:r>
        <w:t xml:space="preserve"> </w:t>
      </w:r>
      <w:hyperlink r:id="rId9">
        <w:r>
          <w:rPr>
            <w:rStyle w:val="VerbatimChar"/>
          </w:rPr>
          <w:t xml:space="preserve">Constitution.md</w:t>
        </w:r>
      </w:hyperlink>
      <w:r>
        <w:t xml:space="preserve"> </w:t>
      </w:r>
      <w:r>
        <w:t xml:space="preserve">§11.4.92. Release blocker.</w:t>
      </w:r>
    </w:p>
    <w:bookmarkEnd w:id="253"/>
    <w:bookmarkStart w:id="254" w:name="X2c728acda68bad4ab14477bce7cbe27b60965b3"/>
    <w:p>
      <w:pPr>
        <w:pStyle w:val="Heading3"/>
      </w:pPr>
      <w:r>
        <w:t xml:space="preserve">§11.4.93 — SQLite-SSoT for workable items (User mandate, 2026-05-27)</w:t>
      </w:r>
    </w:p>
    <w:p>
      <w:pPr>
        <w:pStyle w:val="FirstParagraph"/>
      </w:pPr>
      <w:r>
        <w:rPr>
          <w:rStyle w:val="VerbatimChar"/>
        </w:rPr>
        <w:t xml:space="preserve">docs/.workable_items.db</w:t>
      </w:r>
      <w:r>
        <w:t xml:space="preserve"> </w:t>
      </w:r>
      <w:r>
        <w:t xml:space="preserve">SQLite — DB authoritative, MD derived. Schema: items + item_history + obsolete_details + operator_block_details + firebase_metadata + meta. Go binary</w:t>
      </w:r>
      <w:r>
        <w:t xml:space="preserve"> </w:t>
      </w:r>
      <w:r>
        <w:rPr>
          <w:rStyle w:val="VerbatimChar"/>
        </w:rPr>
        <w:t xml:space="preserve">cmd/workable-items/</w:t>
      </w:r>
      <w:r>
        <w:t xml:space="preserve"> </w:t>
      </w:r>
      <w:r>
        <w:t xml:space="preserve">sync md↔db + diff + validate + add + close. Bidirectional regen byte-identical. Anti-bluff: unit+integration+stress+chaos per §11.4.85. Go binary in constitution submodule per §11.4.74. 6-phase migration §LA.</w:t>
      </w:r>
    </w:p>
    <w:p>
      <w:pPr>
        <w:pStyle w:val="BodyText"/>
      </w:pPr>
      <w:r>
        <w:rPr>
          <w:b/>
          <w:bCs/>
        </w:rPr>
        <w:t xml:space="preserve">Canonical authority:</w:t>
      </w:r>
      <w:r>
        <w:t xml:space="preserve"> </w:t>
      </w:r>
      <w:hyperlink r:id="rId9">
        <w:r>
          <w:rPr>
            <w:rStyle w:val="VerbatimChar"/>
          </w:rPr>
          <w:t xml:space="preserve">Constitution.md</w:t>
        </w:r>
      </w:hyperlink>
      <w:r>
        <w:t xml:space="preserve"> </w:t>
      </w:r>
      <w:r>
        <w:t xml:space="preserve">§11.4.93. Release blocker.</w:t>
      </w:r>
    </w:p>
    <w:bookmarkEnd w:id="254"/>
    <w:bookmarkStart w:id="255" w:name="X4030008748742416e69e560384e0d16465cb079"/>
    <w:p>
      <w:pPr>
        <w:pStyle w:val="Heading3"/>
      </w:pPr>
      <w:r>
        <w:t xml:space="preserve">§11.4.94 — Zero-idle priority-first parallel-by-default (User mandate, 2026-05-27)</w:t>
      </w:r>
    </w:p>
    <w:p>
      <w:pPr>
        <w:pStyle w:val="FirstParagraph"/>
      </w:pPr>
      <w:r>
        <w:t xml:space="preserve">Binds §11.4.20/42/58/70/72/82/87/88/89 — always-on. Idle ONLY: externally blocked, operator STOP, §12 host-safety. Before any wake/sleep survey parallel-work queue. Priority MANDATORY (§11.4.72 audio first). Subagent-driven default non-trivial. Background default &gt;30s. Stability per §11.4.92 + §11.4.84 + §12.6-9. Updates at milestones.</w:t>
      </w:r>
    </w:p>
    <w:p>
      <w:pPr>
        <w:pStyle w:val="BodyText"/>
      </w:pPr>
      <w:r>
        <w:rPr>
          <w:b/>
          <w:bCs/>
        </w:rPr>
        <w:t xml:space="preserve">Canonical authority:</w:t>
      </w:r>
      <w:r>
        <w:t xml:space="preserve"> </w:t>
      </w:r>
      <w:hyperlink r:id="rId9">
        <w:r>
          <w:rPr>
            <w:rStyle w:val="VerbatimChar"/>
          </w:rPr>
          <w:t xml:space="preserve">Constitution.md</w:t>
        </w:r>
      </w:hyperlink>
      <w:r>
        <w:t xml:space="preserve"> </w:t>
      </w:r>
      <w:r>
        <w:t xml:space="preserve">§11.4.94. Release blocker.</w:t>
      </w:r>
    </w:p>
    <w:bookmarkEnd w:id="255"/>
    <w:bookmarkStart w:id="256" w:name="X6d674c54ee9d5304e8ddbc86af0df5969d12587"/>
    <w:p>
      <w:pPr>
        <w:pStyle w:val="Heading3"/>
      </w:pPr>
      <w:r>
        <w:t xml:space="preserve">§11.4.95 — Workable-items DB TRACKED in git (User mandate, 2026-05-27)</w:t>
      </w:r>
    </w:p>
    <w:p>
      <w:pPr>
        <w:pStyle w:val="FirstParagraph"/>
      </w:pPr>
      <w:r>
        <w:t xml:space="preserve">§11.4.93 amendment:</w:t>
      </w:r>
      <w:r>
        <w:t xml:space="preserve"> </w:t>
      </w:r>
      <w:r>
        <w:rPr>
          <w:rStyle w:val="VerbatimChar"/>
        </w:rPr>
        <w:t xml:space="preserve">docs/workable_items.db</w:t>
      </w:r>
      <w:r>
        <w:t xml:space="preserve"> </w:t>
      </w:r>
      <w:r>
        <w:t xml:space="preserve">TRACKED, NEVER gitignored. Authoritative source. Every mutation → stage+commit+push DB + MD. WAL-checkpoint before commit. §11.4.77 does NOT apply. Pre-build gates</w:t>
      </w:r>
      <w:r>
        <w:t xml:space="preserve"> </w:t>
      </w:r>
      <w:r>
        <w:rPr>
          <w:rStyle w:val="VerbatimChar"/>
        </w:rPr>
        <w:t xml:space="preserve">CM-COVENANT-114-95-PROPAGATION</w:t>
      </w:r>
      <w:r>
        <w:t xml:space="preserve"> </w:t>
      </w:r>
      <w:r>
        <w:t xml:space="preserve">+</w:t>
      </w:r>
      <w:r>
        <w:t xml:space="preserve"> </w:t>
      </w:r>
      <w:r>
        <w:rPr>
          <w:rStyle w:val="VerbatimChar"/>
        </w:rPr>
        <w:t xml:space="preserve">CM-WORKABLE-ITEMS-DB-TRACKED</w:t>
      </w:r>
      <w:r>
        <w:t xml:space="preserve">.</w:t>
      </w:r>
    </w:p>
    <w:p>
      <w:pPr>
        <w:pStyle w:val="BodyText"/>
      </w:pPr>
      <w:r>
        <w:rPr>
          <w:b/>
          <w:bCs/>
        </w:rPr>
        <w:t xml:space="preserve">Canonical authority:</w:t>
      </w:r>
      <w:r>
        <w:t xml:space="preserve"> </w:t>
      </w:r>
      <w:hyperlink r:id="rId9">
        <w:r>
          <w:rPr>
            <w:rStyle w:val="VerbatimChar"/>
          </w:rPr>
          <w:t xml:space="preserve">Constitution.md</w:t>
        </w:r>
      </w:hyperlink>
      <w:r>
        <w:t xml:space="preserve"> </w:t>
      </w:r>
      <w:r>
        <w:t xml:space="preserve">§11.4.95. Release blocker.</w:t>
      </w:r>
    </w:p>
    <w:bookmarkEnd w:id="256"/>
    <w:bookmarkStart w:id="257" w:name="X4be6112f6f7ac419363103153cf6a0e050fe066"/>
    <w:p>
      <w:pPr>
        <w:pStyle w:val="Heading3"/>
      </w:pPr>
      <w:r>
        <w:t xml:space="preserve">§11.4.96 — Safe-parallel-work-with-long-build (User mandate, 2026-05-27)</w:t>
      </w:r>
    </w:p>
    <w:p>
      <w:pPr>
        <w:pStyle w:val="FirstParagraph"/>
      </w:pPr>
      <w:r>
        <w:t xml:space="preserve">SAFE during AOSP build: (A) docs/MD; (B) scripts/; (C) pre-build gates; (D) on-device tests; (E) constitution edits+push; (F) submodule push per §11.4.88; (G) read-only ADB probes; (H) subagent dispatch; (I) web research; (J) workable-items DB ops; (K) pre-build + meta-test execution backgrounded.</w:t>
      </w:r>
    </w:p>
    <w:p>
      <w:pPr>
        <w:pStyle w:val="BodyText"/>
      </w:pPr>
      <w:r>
        <w:t xml:space="preserve">UNSAFE: (α) git checkout/reset on source; (β) mass deletes/renames under built source; (γ) APK-built submodule pointer; (δ) out/; (ε) make clean; (ζ) container destruction; (η) disk-fill; (θ) §12 host-safety.</w:t>
      </w:r>
    </w:p>
    <w:p>
      <w:pPr>
        <w:pStyle w:val="BodyText"/>
      </w:pPr>
      <w:r>
        <w:t xml:space="preserve">Conductor dispatches ≥1 (A)-(K) per pause. "Build running, nothing else to do" NEVER true.</w:t>
      </w:r>
    </w:p>
    <w:p>
      <w:pPr>
        <w:pStyle w:val="BodyText"/>
      </w:pPr>
      <w:r>
        <w:rPr>
          <w:b/>
          <w:bCs/>
        </w:rPr>
        <w:t xml:space="preserve">Canonical authority:</w:t>
      </w:r>
      <w:r>
        <w:t xml:space="preserve"> </w:t>
      </w:r>
      <w:hyperlink r:id="rId9">
        <w:r>
          <w:rPr>
            <w:rStyle w:val="VerbatimChar"/>
          </w:rPr>
          <w:t xml:space="preserve">Constitution.md</w:t>
        </w:r>
      </w:hyperlink>
      <w:r>
        <w:t xml:space="preserve"> </w:t>
      </w:r>
      <w:r>
        <w:t xml:space="preserve">§11.4.96. Release blocker.</w:t>
      </w:r>
    </w:p>
    <w:bookmarkEnd w:id="257"/>
    <w:bookmarkStart w:id="258" w:name="X8b1d7346878ce710d80325e2cd89b796c15d510"/>
    <w:p>
      <w:pPr>
        <w:pStyle w:val="Heading3"/>
      </w:pPr>
      <w:r>
        <w:t xml:space="preserve">§11.4.97 — Max-use-of-idle + progress-update cadence (User mandate, 2026-05-27)</w:t>
      </w:r>
    </w:p>
    <w:p>
      <w:pPr>
        <w:pStyle w:val="FirstParagraph"/>
      </w:pPr>
      <w:r>
        <w:t xml:space="preserve">(A) Every minute progressable idle = §11.4.97 violation, dispatch CONTINUOUSLY; (B) 1-line operator updates at commit/subagent/anchor/evidence/migration — no prompt; (C) continuous physical-proof gathering per §11.4.5/6/69; (D) composes with operating-mode anchor family; (E) idle-only-when-blocked closed-set unchanged from §11.4.94(A). Pre-build gates</w:t>
      </w:r>
      <w:r>
        <w:t xml:space="preserve"> </w:t>
      </w:r>
      <w:r>
        <w:rPr>
          <w:rStyle w:val="VerbatimChar"/>
        </w:rPr>
        <w:t xml:space="preserve">CM-COVENANT-114-97-PROPAGATION</w:t>
      </w:r>
      <w:r>
        <w:t xml:space="preserve"> </w:t>
      </w:r>
      <w:r>
        <w:t xml:space="preserve">+</w:t>
      </w:r>
      <w:r>
        <w:t xml:space="preserve"> </w:t>
      </w:r>
      <w:r>
        <w:rPr>
          <w:rStyle w:val="VerbatimChar"/>
        </w:rPr>
        <w:t xml:space="preserve">CM-IDLE-TIME-AUDIT</w:t>
      </w:r>
      <w:r>
        <w:t xml:space="preserve">.</w:t>
      </w:r>
    </w:p>
    <w:p>
      <w:pPr>
        <w:pStyle w:val="BodyText"/>
      </w:pPr>
      <w:r>
        <w:rPr>
          <w:b/>
          <w:bCs/>
        </w:rPr>
        <w:t xml:space="preserve">Canonical authority:</w:t>
      </w:r>
      <w:r>
        <w:t xml:space="preserve"> </w:t>
      </w:r>
      <w:hyperlink r:id="rId9">
        <w:r>
          <w:rPr>
            <w:rStyle w:val="VerbatimChar"/>
          </w:rPr>
          <w:t xml:space="preserve">Constitution.md</w:t>
        </w:r>
      </w:hyperlink>
      <w:r>
        <w:t xml:space="preserve"> </w:t>
      </w:r>
      <w:r>
        <w:t xml:space="preserve">§11.4.97. Release blocker.</w:t>
      </w:r>
    </w:p>
    <w:bookmarkEnd w:id="258"/>
    <w:bookmarkStart w:id="259" w:name="X42c6b468e7abe51b44e28cea69af03d84e0ae51"/>
    <w:p>
      <w:pPr>
        <w:pStyle w:val="Heading3"/>
      </w:pPr>
      <w:r>
        <w:t xml:space="preserve">§11.4.98 — Full-Automation Anti-Bluff (User mandate, 2026-05-28)</w:t>
      </w:r>
    </w:p>
    <w:p>
      <w:pPr>
        <w:pStyle w:val="FirstParagraph"/>
      </w:pPr>
      <w:r>
        <w:t xml:space="preserve">Forensic anchor: "Make sure we have full automation testing of all scenarios with real bot, main group and users without any manual intervention or contribution of real user! ... No bluff is allowed!"</w:t>
      </w:r>
    </w:p>
    <w:p>
      <w:pPr>
        <w:pStyle w:val="BodyText"/>
      </w:pPr>
      <w:r>
        <w:t xml:space="preserve">Closes the manual-intervention gap §11.4+85+87+89+94 didn't forbid. (A) every test MUST self-drive end-to-end — PASS/FAIL/SKIP-with-reason without further human action; (B) single exception = one-time credential bootstrap OUTSIDE test execution (.env, ~/.bashrc, OAuth, MTProto-session-activation); (C) concrete live requirements: (1) no "operator MUST type" prompts — drive via MTProto/real-user-API/webhook-fixture/in-process loopback; (2) no UUIDs colliding with active dev session (Herald 2026-05-28: silent exit -1 lesson); (3) no 60s human-response windows (§11.4.50 violation); (4) re-runnability</w:t>
      </w:r>
      <w:r>
        <w:t xml:space="preserve"> </w:t>
      </w:r>
      <w:r>
        <w:rPr>
          <w:rStyle w:val="VerbatimChar"/>
        </w:rPr>
        <w:t xml:space="preserve">-count=3</w:t>
      </w:r>
      <w:r>
        <w:t xml:space="preserve"> </w:t>
      </w:r>
      <w:r>
        <w:t xml:space="preserve">with self-cleaning state; (5) audit COMPLIANT vs NON-COMPLIANT; (6) no false-positive PASS — silent-skip-as-PASS + stale-evidence forbidden, §11.4.3 SKIP-with-reason correct; (D) composes §11.4.85+89+87+94 = continuously-validated fully-automated non-flake anti-bluff regime; (E) inheritance per §11.4.35 — restate literal</w:t>
      </w:r>
      <w:r>
        <w:t xml:space="preserve"> </w:t>
      </w:r>
      <w:r>
        <w:rPr>
          <w:rStyle w:val="VerbatimChar"/>
        </w:rPr>
        <w:t xml:space="preserve">11.4.98</w:t>
      </w:r>
      <w:r>
        <w:t xml:space="preserve"> </w:t>
      </w:r>
      <w:r>
        <w:t xml:space="preserve">in every consumer; pre-build gate</w:t>
      </w:r>
      <w:r>
        <w:t xml:space="preserve"> </w:t>
      </w:r>
      <w:r>
        <w:rPr>
          <w:rStyle w:val="VerbatimChar"/>
        </w:rPr>
        <w:t xml:space="preserve">CM-COVENANT-114-98-PROPAGATION</w:t>
      </w:r>
      <w:r>
        <w:t xml:space="preserve">; paired §1.1 mutations strip → FAIL; (F) enforcement: manual-action commit BLOCKED; NON-COMPLIANT after 30 days → §11.4.90 Obsolete citing §11.4.98.</w:t>
      </w:r>
    </w:p>
    <w:p>
      <w:pPr>
        <w:pStyle w:val="BodyText"/>
      </w:pPr>
      <w:r>
        <w:rPr>
          <w:b/>
          <w:bCs/>
        </w:rPr>
        <w:t xml:space="preserve">Canonical authority:</w:t>
      </w:r>
      <w:r>
        <w:t xml:space="preserve"> </w:t>
      </w:r>
      <w:hyperlink r:id="rId9">
        <w:r>
          <w:rPr>
            <w:rStyle w:val="VerbatimChar"/>
          </w:rPr>
          <w:t xml:space="preserve">Constitution.md</w:t>
        </w:r>
      </w:hyperlink>
      <w:r>
        <w:t xml:space="preserve"> </w:t>
      </w:r>
      <w:r>
        <w:t xml:space="preserve">§11.4.98. Release blocker.</w:t>
      </w:r>
    </w:p>
    <w:bookmarkEnd w:id="259"/>
    <w:bookmarkStart w:id="260" w:name="X32a166519e8452a38c76c08b211d4a8e69ea245"/>
    <w:p>
      <w:pPr>
        <w:pStyle w:val="Heading3"/>
      </w:pPr>
      <w:r>
        <w:t xml:space="preserve">§11.4.99 — Latest-Source Documentation Cross-Reference (User mandate, 2026-05-28)</w:t>
      </w:r>
    </w:p>
    <w:p>
      <w:pPr>
        <w:pStyle w:val="FirstParagraph"/>
      </w:pPr>
      <w:r>
        <w:t xml:space="preserve">Forensic: "ALWAYS check against latest versions of services we use web/online docs before creating instructions! ... mandatory rules / constraints, result is consistency and safety of created instructions, guides and manuals!"</w:t>
      </w:r>
    </w:p>
    <w:p>
      <w:pPr>
        <w:pStyle w:val="BodyText"/>
      </w:pPr>
      <w:r>
        <w:t xml:space="preserve">Case study (Herald 2026-05-28): MTProto guide recommended VoIP + omitted</w:t>
      </w:r>
      <w:r>
        <w:t xml:space="preserve"> </w:t>
      </w:r>
      <w:r>
        <w:rPr>
          <w:rStyle w:val="VerbatimChar"/>
        </w:rPr>
        <w:t xml:space="preserve">recover@telegram.org</w:t>
      </w:r>
      <w:r>
        <w:t xml:space="preserve"> </w:t>
      </w:r>
      <w:r>
        <w:t xml:space="preserve">pre-login email; contradicted official Telegram + gotd/td docs; could have caused permanent ban. Misguidance-by-stale-docs = §11.4 PASS-bluff at documentation layer.</w:t>
      </w:r>
    </w:p>
    <w:p>
      <w:pPr>
        <w:pStyle w:val="BodyText"/>
      </w:pPr>
      <w:r>
        <w:t xml:space="preserve">(A) Pre-commit cross-reference: fetch LATEST official online docs (WebFetch/MCP/direct browsing — NEVER training data) for every operator-facing instruction doc; cite source URL+date in "## Sources verified" footer AND commit-message footer; seek secondary authoritative sources for sparse official docs. (B) Negative findings documented explicitly. (C) STALE after 6 months (90 days for risk-classified services); re-verify at vN.0.0, on breaking-change, on operator-error. (D) Risk-classified: messengers/cloud/payment/AI/code-hosting/package-managers. (E) Composes with §11.4.92 Pass 4 INDEPENDENT — cannot substitute. (F) Inheritance per §11.4.35 — restate literal</w:t>
      </w:r>
      <w:r>
        <w:t xml:space="preserve"> </w:t>
      </w:r>
      <w:r>
        <w:rPr>
          <w:rStyle w:val="VerbatimChar"/>
        </w:rPr>
        <w:t xml:space="preserve">11.4.99</w:t>
      </w:r>
      <w:r>
        <w:t xml:space="preserve"> </w:t>
      </w:r>
      <w:r>
        <w:t xml:space="preserve">in every consumer's CLAUDE/AGENTS/QWEN. (G) Enforcement: missing-footer BLOCKED; stale-beyond-grace → §11.4.90 Obsolete.</w:t>
      </w:r>
    </w:p>
    <w:p>
      <w:pPr>
        <w:pStyle w:val="BodyText"/>
      </w:pPr>
      <w:r>
        <w:rPr>
          <w:b/>
          <w:bCs/>
        </w:rPr>
        <w:t xml:space="preserve">Canonical authority:</w:t>
      </w:r>
      <w:r>
        <w:t xml:space="preserve"> </w:t>
      </w:r>
      <w:hyperlink r:id="rId9">
        <w:r>
          <w:rPr>
            <w:rStyle w:val="VerbatimChar"/>
          </w:rPr>
          <w:t xml:space="preserve">Constitution.md</w:t>
        </w:r>
      </w:hyperlink>
      <w:r>
        <w:t xml:space="preserve"> </w:t>
      </w:r>
      <w:r>
        <w:t xml:space="preserve">§11.4.99. Release blocker.</w:t>
      </w:r>
    </w:p>
    <w:p>
      <w:pPr>
        <w:pStyle w:val="BodyText"/>
      </w:pPr>
      <w:r>
        <w:rPr>
          <w:b/>
          <w:bCs/>
        </w:rPr>
        <w:t xml:space="preserve">§11.4.100 — RETIRED.</w:t>
      </w:r>
      <w:r>
        <w:t xml:space="preserve"> </w:t>
      </w:r>
      <w:r>
        <w:t xml:space="preserve">Demoted to consumer project (a consuming project's video-color/visual-quality fidelity) per §11.4.17/§11.4.35 — project-specific (RK3588/MPV/Arvus), not universal. See the consuming project's Constitution/CLAUDE/AGENTS/QWEN.</w:t>
      </w:r>
    </w:p>
    <w:bookmarkEnd w:id="260"/>
    <w:bookmarkStart w:id="261" w:name="X9a7e9eb47658d5945b6b4b8e3fea76fc39d96ed"/>
    <w:p>
      <w:pPr>
        <w:pStyle w:val="Heading3"/>
      </w:pPr>
      <w:r>
        <w:t xml:space="preserve">§11.4.101 — Autonomous-decision-over-blocking (User mandate, 2026-05-28)</w:t>
      </w:r>
    </w:p>
    <w:p>
      <w:pPr>
        <w:pStyle w:val="FirstParagraph"/>
      </w:pPr>
      <w:r>
        <w:t xml:space="preserve">Forensic: "when working in endless working loop fully autonomously try to decide most properly about points which would block execution and wait for us. If we haven't answered now work would be blocked whole night! If possible and if that will not cause any issues make proper and most reliable and safe decision so we achieve maximal efficiency and work gets fully done!"</w:t>
      </w:r>
    </w:p>
    <w:p>
      <w:pPr>
        <w:pStyle w:val="BodyText"/>
      </w:pPr>
      <w:r>
        <w:t xml:space="preserve">In autonomous / endless-loop mode (per §11.4.87) the agent MUST minimize operator-blocking and make the safe, reliable, reversible decision itself — work NOT stalled overnight waiting for input. §11.4.87 = keep working; §11.4.101 = HOW to clear the decision points.</w:t>
      </w:r>
    </w:p>
    <w:p>
      <w:pPr>
        <w:pStyle w:val="BodyText"/>
      </w:pPr>
      <w:r>
        <w:t xml:space="preserve">Decision rule (proceed autonomously when ALL): (a) reversible OR pre-op backup per §9.2; (b) safe choice determinable from captured evidence per §11.4.6 (</w:t>
      </w:r>
      <w:r>
        <w:rPr>
          <w:rStyle w:val="VerbatimChar"/>
        </w:rPr>
        <w:t xml:space="preserve">LIKELY</w:t>
      </w:r>
      <w:r>
        <w:t xml:space="preserve"> </w:t>
      </w:r>
      <w:r>
        <w:t xml:space="preserve">≠ determination); (c) wrong-choice blast radius bounded AND recoverable; (d) composes with §11.4 + §12 + §9. Block-only-when (BLOCK via §11.4.66 ONLY when ALL): irreversible AND high-blast-radius AND choice undeterminable from evidence — external-account state, inaccessible hardware, destructive-op-without-backup, force-push (§9.2 + §11.4.41), spending / third-party send.</w:t>
      </w:r>
      <w:r>
        <w:t xml:space="preserve"> </w:t>
      </w:r>
      <w:r>
        <w:rPr>
          <w:rStyle w:val="VerbatimChar"/>
        </w:rPr>
        <w:t xml:space="preserve">Operator-blocked</w:t>
      </w:r>
      <w:r>
        <w:t xml:space="preserve"> </w:t>
      </w:r>
      <w:r>
        <w:t xml:space="preserve">per §11.4.21 only after this fires + self-resolution-exhaustion audit. Maximize-progress-while-blocked: a block parks one work unit, not the loop — keep progressing NON-blocked items per §11.4.87 + §11.4.94; pose-and-idle = §11.4.94 + §11.4.97 violation. Composes §11.4.6/21/40/41/66/87/94/§9.2/§12. Classification: universal (§11.4.17). Propagation gate</w:t>
      </w:r>
      <w:r>
        <w:t xml:space="preserve"> </w:t>
      </w:r>
      <w:r>
        <w:rPr>
          <w:rStyle w:val="VerbatimChar"/>
        </w:rPr>
        <w:t xml:space="preserve">CM-COVENANT-114-101-PROPAGATION</w:t>
      </w:r>
      <w:r>
        <w:t xml:space="preserve"> </w:t>
      </w:r>
      <w:r>
        <w:t xml:space="preserve">(literal</w:t>
      </w:r>
      <w:r>
        <w:t xml:space="preserve"> </w:t>
      </w:r>
      <w:r>
        <w:rPr>
          <w:rStyle w:val="VerbatimChar"/>
        </w:rPr>
        <w:t xml:space="preserve">11.4.101</w:t>
      </w:r>
      <w:r>
        <w:t xml:space="preserve">) + paired §1.1 mutation (gate-code = separate work item).</w:t>
      </w:r>
    </w:p>
    <w:p>
      <w:pPr>
        <w:pStyle w:val="BodyText"/>
      </w:pPr>
      <w:r>
        <w:rPr>
          <w:b/>
          <w:bCs/>
        </w:rPr>
        <w:t xml:space="preserve">Canonical authority:</w:t>
      </w:r>
      <w:r>
        <w:t xml:space="preserve"> </w:t>
      </w:r>
      <w:hyperlink r:id="rId9">
        <w:r>
          <w:rPr>
            <w:rStyle w:val="VerbatimChar"/>
          </w:rPr>
          <w:t xml:space="preserve">Constitution.md</w:t>
        </w:r>
      </w:hyperlink>
      <w:r>
        <w:t xml:space="preserve"> </w:t>
      </w:r>
      <w:r>
        <w:t xml:space="preserve">§11.4.101. Release blocker. No</w:t>
      </w:r>
      <w:r>
        <w:t xml:space="preserve"> </w:t>
      </w:r>
      <w:r>
        <w:rPr>
          <w:rStyle w:val="VerbatimChar"/>
        </w:rPr>
        <w:t xml:space="preserve">--always-block-on-decision</w:t>
      </w:r>
      <w:r>
        <w:t xml:space="preserve"> </w:t>
      </w:r>
      <w:r>
        <w:t xml:space="preserve">/</w:t>
      </w:r>
      <w:r>
        <w:t xml:space="preserve"> </w:t>
      </w:r>
      <w:r>
        <w:rPr>
          <w:rStyle w:val="VerbatimChar"/>
        </w:rPr>
        <w:t xml:space="preserve">--never-decide-autonomously</w:t>
      </w:r>
      <w:r>
        <w:t xml:space="preserve"> </w:t>
      </w:r>
      <w:r>
        <w:t xml:space="preserve">/</w:t>
      </w:r>
      <w:r>
        <w:t xml:space="preserve"> </w:t>
      </w:r>
      <w:r>
        <w:rPr>
          <w:rStyle w:val="VerbatimChar"/>
        </w:rPr>
        <w:t xml:space="preserve">--skip-decision-rule</w:t>
      </w:r>
      <w:r>
        <w:t xml:space="preserve"> </w:t>
      </w:r>
      <w:r>
        <w:t xml:space="preserve">/</w:t>
      </w:r>
      <w:r>
        <w:t xml:space="preserve"> </w:t>
      </w:r>
      <w:r>
        <w:rPr>
          <w:rStyle w:val="VerbatimChar"/>
        </w:rPr>
        <w:t xml:space="preserve">--block-without-self-resolution</w:t>
      </w:r>
      <w:r>
        <w:t xml:space="preserve"> </w:t>
      </w:r>
      <w:r>
        <w:t xml:space="preserve">escape.</w:t>
      </w:r>
    </w:p>
    <w:bookmarkEnd w:id="261"/>
    <w:bookmarkStart w:id="262" w:name="X28266ec92d67362763aa32d3586143d602f9ab8"/>
    <w:p>
      <w:pPr>
        <w:pStyle w:val="Heading3"/>
      </w:pPr>
      <w:r>
        <w:t xml:space="preserve">§11.4.102 — Systematic-debugging always-on + always-loaded skill-discovery + plugin availability (User mandate, 2026-05-29)</w:t>
      </w:r>
    </w:p>
    <w:p>
      <w:pPr>
        <w:pStyle w:val="FirstParagraph"/>
      </w:pPr>
      <w:r>
        <w:t xml:space="preserve">Forensic: "ALWAYS trigger / start the "/superpowers:systematic-debugging" skills when any issues happen! ... we MUST activate the skill(s) and make strongest efforts in full in depth analisys / debugging and determine root causes ... "/using-superpowers" skill is ALWAYS loaded, applied and used! All dependencies (plugins) that Claude Code or other market places are offering MUST BE installed if these are not already available for loading and use!"</w:t>
      </w:r>
    </w:p>
    <w:p>
      <w:pPr>
        <w:pStyle w:val="BodyText"/>
      </w:pPr>
      <w:r>
        <w:t xml:space="preserve">(A) On ANY spotted issue/bug/test-failure/gate-failure/regression/misalignment/inconsistency/unexpected-behaviour the agent MUST activate</w:t>
      </w:r>
      <w:r>
        <w:t xml:space="preserve"> </w:t>
      </w:r>
      <w:r>
        <w:rPr>
          <w:rStyle w:val="VerbatimChar"/>
        </w:rPr>
        <w:t xml:space="preserve">superpowers:systematic-debugging</w:t>
      </w:r>
      <w:r>
        <w:t xml:space="preserve"> </w:t>
      </w:r>
      <w:r>
        <w:t xml:space="preserve">(or platform-equivalent) BEFORE proposing/writing/applying any fix — Iron Law: NO FIXES WITHOUT ROOT CAUSE INVESTIGATION FIRST. Four-phase arc: root-cause → pattern → hypothesis (prove/disprove with captured evidence) → implementation (against proven cause only). Guess-and-retry / symptom-patch / re-run-hoping-it-passes ("probably transient/flaky") without completed investigation = §11.4.102 violation; calling a failure</w:t>
      </w:r>
      <w:r>
        <w:t xml:space="preserve"> </w:t>
      </w:r>
      <w:r>
        <w:rPr>
          <w:rStyle w:val="VerbatimChar"/>
        </w:rPr>
        <w:t xml:space="preserve">transient</w:t>
      </w:r>
      <w:r>
        <w:t xml:space="preserve">/</w:t>
      </w:r>
      <w:r>
        <w:rPr>
          <w:rStyle w:val="VerbatimChar"/>
        </w:rPr>
        <w:t xml:space="preserve">flaky</w:t>
      </w:r>
      <w:r>
        <w:t xml:space="preserve">/</w:t>
      </w:r>
      <w:r>
        <w:rPr>
          <w:rStyle w:val="VerbatimChar"/>
        </w:rPr>
        <w:t xml:space="preserve">intermittent</w:t>
      </w:r>
      <w:r>
        <w:t xml:space="preserve"> </w:t>
      </w:r>
      <w:r>
        <w:t xml:space="preserve">without captured forensic evidence = simultaneous §11.4.6 + §11.4.7 violation. (B)</w:t>
      </w:r>
      <w:r>
        <w:t xml:space="preserve"> </w:t>
      </w:r>
      <w:r>
        <w:rPr>
          <w:rStyle w:val="VerbatimChar"/>
        </w:rPr>
        <w:t xml:space="preserve">superpowers:using-superpowers</w:t>
      </w:r>
      <w:r>
        <w:t xml:space="preserve"> </w:t>
      </w:r>
      <w:r>
        <w:t xml:space="preserve">(or platform-equivalent skill-discovery) ALWAYS loaded + applied at session start, consulted before any task — if ANY skill could apply (even 1%) it MUST be invoked, never improvised. (C) Every mandated skill plugin/dependency (Claude Code marketplaces or other runtime ecosystems) MUST be installed + loadable BEFORE dependent work; missing plugin blocking a mandated skill = release-blocker. Install: runtime's own path — Claude Code</w:t>
      </w:r>
      <w:r>
        <w:t xml:space="preserve"> </w:t>
      </w:r>
      <w:r>
        <w:rPr>
          <w:rStyle w:val="VerbatimChar"/>
        </w:rPr>
        <w:t xml:space="preserve">/plugin</w:t>
      </w:r>
      <w:r>
        <w:t xml:space="preserve"> </w:t>
      </w:r>
      <w:r>
        <w:t xml:space="preserve">flow (add marketplace → install → confirm skill in available-skills list); other runtimes' documented installer. Anti-bluff: confirm via live capability list (install exit 0 ≠ skill loadable, §11.4.80 lesson). (D) AUTOMATIC + STANDING DEFAULT (User mandate 2026-07-13, verbatim "Make sure we automatically turn on the systematic-debugging plugin and skills every time we work on any issue! Add this as MANDATORY RULE to our root constitution Submodule and all of its relevant files!"): clause-(A) activation is AUTOMATIC — auto-activate</w:t>
      </w:r>
      <w:r>
        <w:t xml:space="preserve"> </w:t>
      </w:r>
      <w:r>
        <w:rPr>
          <w:rStyle w:val="VerbatimChar"/>
        </w:rPr>
        <w:t xml:space="preserve">superpowers:systematic-debugging</w:t>
      </w:r>
      <w:r>
        <w:t xml:space="preserve"> </w:t>
      </w:r>
      <w:r>
        <w:t xml:space="preserve">on ANY spotted issue/bug/test-failure/gate-failure/regression/inconsistency/unexpected-behaviour WITHOUT an operator prompt/request/per-issue confirmation, the MOMENT an issue is detected (composes §11.4.126 from-first-prompt default); plugin + skills confirmed installed+loadable per (C) before dependent work (§11.4.6, never assumed); "did not activate because not asked" = §11.4.102(D) violation; STRENGTHENS (A) never weakens it — (A)/(B)/(C) + four-phase-arc + Iron-Law intact. Composes §11.4.4/6/7/8/43/70/82(A)/92/126. Classification: universal (§11.4.17). Propagation gate</w:t>
      </w:r>
      <w:r>
        <w:t xml:space="preserve"> </w:t>
      </w:r>
      <w:r>
        <w:rPr>
          <w:rStyle w:val="VerbatimChar"/>
        </w:rPr>
        <w:t xml:space="preserve">CM-COVENANT-114-102-PROPAGATION</w:t>
      </w:r>
      <w:r>
        <w:t xml:space="preserve"> </w:t>
      </w:r>
      <w:r>
        <w:t xml:space="preserve">(literal</w:t>
      </w:r>
      <w:r>
        <w:t xml:space="preserve"> </w:t>
      </w:r>
      <w:r>
        <w:rPr>
          <w:rStyle w:val="VerbatimChar"/>
        </w:rPr>
        <w:t xml:space="preserve">11.4.102</w:t>
      </w:r>
      <w:r>
        <w:t xml:space="preserve">) + paired §1.1 mutation (gate-code = separate work item).</w:t>
      </w:r>
    </w:p>
    <w:p>
      <w:pPr>
        <w:pStyle w:val="BodyText"/>
      </w:pPr>
      <w:r>
        <w:rPr>
          <w:b/>
          <w:bCs/>
        </w:rPr>
        <w:t xml:space="preserve">Canonical authority:</w:t>
      </w:r>
      <w:r>
        <w:t xml:space="preserve"> </w:t>
      </w:r>
      <w:hyperlink r:id="rId9">
        <w:r>
          <w:rPr>
            <w:rStyle w:val="VerbatimChar"/>
          </w:rPr>
          <w:t xml:space="preserve">Constitution.md</w:t>
        </w:r>
      </w:hyperlink>
      <w:r>
        <w:t xml:space="preserve"> </w:t>
      </w:r>
      <w:r>
        <w:t xml:space="preserve">§11.4.102. Release blocker. No</w:t>
      </w:r>
      <w:r>
        <w:t xml:space="preserve"> </w:t>
      </w:r>
      <w:r>
        <w:rPr>
          <w:rStyle w:val="VerbatimChar"/>
        </w:rPr>
        <w:t xml:space="preserve">--skip-systematic-debugging</w:t>
      </w:r>
      <w:r>
        <w:t xml:space="preserve"> </w:t>
      </w:r>
      <w:r>
        <w:t xml:space="preserve">/</w:t>
      </w:r>
      <w:r>
        <w:t xml:space="preserve"> </w:t>
      </w:r>
      <w:r>
        <w:rPr>
          <w:rStyle w:val="VerbatimChar"/>
        </w:rPr>
        <w:t xml:space="preserve">--guess-and-retry-OK</w:t>
      </w:r>
      <w:r>
        <w:t xml:space="preserve"> </w:t>
      </w:r>
      <w:r>
        <w:t xml:space="preserve">/</w:t>
      </w:r>
      <w:r>
        <w:t xml:space="preserve"> </w:t>
      </w:r>
      <w:r>
        <w:rPr>
          <w:rStyle w:val="VerbatimChar"/>
        </w:rPr>
        <w:t xml:space="preserve">--symptom-patch-permitted</w:t>
      </w:r>
      <w:r>
        <w:t xml:space="preserve"> </w:t>
      </w:r>
      <w:r>
        <w:t xml:space="preserve">/</w:t>
      </w:r>
      <w:r>
        <w:t xml:space="preserve"> </w:t>
      </w:r>
      <w:r>
        <w:rPr>
          <w:rStyle w:val="VerbatimChar"/>
        </w:rPr>
        <w:t xml:space="preserve">--skip-skill-discovery</w:t>
      </w:r>
      <w:r>
        <w:t xml:space="preserve"> </w:t>
      </w:r>
      <w:r>
        <w:t xml:space="preserve">/</w:t>
      </w:r>
      <w:r>
        <w:t xml:space="preserve"> </w:t>
      </w:r>
      <w:r>
        <w:rPr>
          <w:rStyle w:val="VerbatimChar"/>
        </w:rPr>
        <w:t xml:space="preserve">--plugin-optional</w:t>
      </w:r>
      <w:r>
        <w:t xml:space="preserve"> </w:t>
      </w:r>
      <w:r>
        <w:t xml:space="preserve">/</w:t>
      </w:r>
      <w:r>
        <w:t xml:space="preserve"> </w:t>
      </w:r>
      <w:r>
        <w:rPr>
          <w:rStyle w:val="VerbatimChar"/>
        </w:rPr>
        <w:t xml:space="preserve">--missing-plugin-is-warning</w:t>
      </w:r>
      <w:r>
        <w:t xml:space="preserve"> </w:t>
      </w:r>
      <w:r>
        <w:t xml:space="preserve">escape.</w:t>
      </w:r>
    </w:p>
    <w:bookmarkEnd w:id="262"/>
    <w:bookmarkStart w:id="263" w:name="X6b5af8756fd30b84a3f61aefa9ee246619ad537"/>
    <w:p>
      <w:pPr>
        <w:pStyle w:val="Heading3"/>
      </w:pPr>
      <w:r>
        <w:t xml:space="preserve">§11.4.103 — Continuous parallel-stream working routine (User mandate, 2026-05-29)</w:t>
      </w:r>
    </w:p>
    <w:p>
      <w:pPr>
        <w:pStyle w:val="FirstParagraph"/>
      </w:pPr>
      <w:r>
        <w:t xml:space="preserve">Forensic: "Do this working approach continuously and make it part of regular working routine and add it to the Constitution Submodule documented fully."</w:t>
      </w:r>
    </w:p>
    <w:p>
      <w:pPr>
        <w:pStyle w:val="BodyText"/>
      </w:pPr>
      <w:r>
        <w:t xml:space="preserve">Promotes the proven multi-stream pattern into the project's standing default working routine (not a per-request opt-in). Load-bearing invariant: main work stream MUST always stay FREE. (A) Main stream FREE — ALL commit AND push run detached (</w:t>
      </w:r>
      <w:r>
        <w:rPr>
          <w:rStyle w:val="VerbatimChar"/>
        </w:rPr>
        <w:t xml:space="preserve">nohup … &amp;</w:t>
      </w:r>
      <w:r>
        <w:t xml:space="preserve"> </w:t>
      </w:r>
      <w:r>
        <w:t xml:space="preserve">+</w:t>
      </w:r>
      <w:r>
        <w:t xml:space="preserve"> </w:t>
      </w:r>
      <w:r>
        <w:rPr>
          <w:rStyle w:val="VerbatimChar"/>
        </w:rPr>
        <w:t xml:space="preserve">disown</w:t>
      </w:r>
      <w:r>
        <w:t xml:space="preserve"> </w:t>
      </w:r>
      <w:r>
        <w:t xml:space="preserve">per §11.4.88), never blocking on push or slow mirror. (B) ≥3 parallel background streams at all times + auto-backfill (User mandate 2026-05-29; raised from ≥2) — at least three subagent-driven streams (§11.4.70/§11.4.20, isolated §11.4.58 + §11.4.84) alongside main whenever three-plus non-contending actionable items exist; the moment any one stream is FULLY done a new stream MUST immediately start + take its place (next-highest-priority non-contending item), count NEVER drops below 3 while actionable items remain. Idle below 3 only when no remaining items OR all externally blocked (§11.4.94/97/101). Band 3–6, bounded §12.6 60% mem + §11.4.58 6-agent cap. (C) Most-critical + most-visible first; audio always top §11.4.72 + §11.4.42. (D) Safe-during-build scope only — while heavy</w:t>
      </w:r>
      <w:r>
        <w:t xml:space="preserve"> </w:t>
      </w:r>
      <w:r>
        <w:rPr>
          <w:rStyle w:val="VerbatimChar"/>
        </w:rPr>
        <w:t xml:space="preserve">gradle</w:t>
      </w:r>
      <w:r>
        <w:t xml:space="preserve">/</w:t>
      </w:r>
      <w:r>
        <w:rPr>
          <w:rStyle w:val="VerbatimChar"/>
        </w:rPr>
        <w:t xml:space="preserve">m -j</w:t>
      </w:r>
      <w:r>
        <w:t xml:space="preserve">/42 GB containerised AOSP build (§12.9) runs, streams restrict to §11.4.96 SAFE catalogue; NEVER a second concurrent heavy build (§12.8). (E) Heavy anti-bluff every closure (§11.4.5/6/50/69/102; root cause proven or</w:t>
      </w:r>
      <w:r>
        <w:t xml:space="preserve"> </w:t>
      </w:r>
      <w:r>
        <w:rPr>
          <w:rStyle w:val="VerbatimChar"/>
        </w:rPr>
        <w:t xml:space="preserve">UNCONFIRMED:</w:t>
      </w:r>
      <w:r>
        <w:t xml:space="preserve">/</w:t>
      </w:r>
      <w:r>
        <w:rPr>
          <w:rStyle w:val="VerbatimChar"/>
        </w:rPr>
        <w:t xml:space="preserve">UNKNOWN:</w:t>
      </w:r>
      <w:r>
        <w:t xml:space="preserve">/</w:t>
      </w:r>
      <w:r>
        <w:rPr>
          <w:rStyle w:val="VerbatimChar"/>
        </w:rPr>
        <w:t xml:space="preserve">PENDING_FORENSICS:</w:t>
      </w:r>
      <w:r>
        <w:t xml:space="preserve">). (F) Idle ONLY when genuinely externally blocked (hardware/network/in-flight build-test-push) OR operator STOP OR §12 host-safety per §11.4.94(A)+§11.4.97; block parks one work unit not the loop (§11.4.101). Composes §11.4.58/70/72/87/88/89/94/96/97/101/102/42/84/§12.6-§12.9/§9.2. Classification: universal (§11.4.17). Propagation gate</w:t>
      </w:r>
      <w:r>
        <w:t xml:space="preserve"> </w:t>
      </w:r>
      <w:r>
        <w:rPr>
          <w:rStyle w:val="VerbatimChar"/>
        </w:rPr>
        <w:t xml:space="preserve">CM-COVENANT-114-103-PROPAGATION</w:t>
      </w:r>
      <w:r>
        <w:t xml:space="preserve"> </w:t>
      </w:r>
      <w:r>
        <w:t xml:space="preserve">(literal</w:t>
      </w:r>
      <w:r>
        <w:t xml:space="preserve"> </w:t>
      </w:r>
      <w:r>
        <w:rPr>
          <w:rStyle w:val="VerbatimChar"/>
        </w:rPr>
        <w:t xml:space="preserve">11.4.103</w:t>
      </w:r>
      <w:r>
        <w:t xml:space="preserve">) + paired §1.1 mutation (gate-code = separate work item).</w:t>
      </w:r>
    </w:p>
    <w:p>
      <w:pPr>
        <w:pStyle w:val="BodyText"/>
      </w:pPr>
      <w:r>
        <w:rPr>
          <w:b/>
          <w:bCs/>
        </w:rPr>
        <w:t xml:space="preserve">Canonical authority:</w:t>
      </w:r>
      <w:r>
        <w:t xml:space="preserve"> </w:t>
      </w:r>
      <w:hyperlink r:id="rId9">
        <w:r>
          <w:rPr>
            <w:rStyle w:val="VerbatimChar"/>
          </w:rPr>
          <w:t xml:space="preserve">Constitution.md</w:t>
        </w:r>
      </w:hyperlink>
      <w:r>
        <w:t xml:space="preserve"> </w:t>
      </w:r>
      <w:r>
        <w:t xml:space="preserve">§11.4.103. Release blocker. No</w:t>
      </w:r>
      <w:r>
        <w:t xml:space="preserve"> </w:t>
      </w:r>
      <w:r>
        <w:rPr>
          <w:rStyle w:val="VerbatimChar"/>
        </w:rPr>
        <w:t xml:space="preserve">--block-main-stream</w:t>
      </w:r>
      <w:r>
        <w:t xml:space="preserve"> </w:t>
      </w:r>
      <w:r>
        <w:t xml:space="preserve">/</w:t>
      </w:r>
      <w:r>
        <w:t xml:space="preserve"> </w:t>
      </w:r>
      <w:r>
        <w:rPr>
          <w:rStyle w:val="VerbatimChar"/>
        </w:rPr>
        <w:t xml:space="preserve">--synchronous-commit</w:t>
      </w:r>
      <w:r>
        <w:t xml:space="preserve"> </w:t>
      </w:r>
      <w:r>
        <w:t xml:space="preserve">/</w:t>
      </w:r>
      <w:r>
        <w:t xml:space="preserve"> </w:t>
      </w:r>
      <w:r>
        <w:rPr>
          <w:rStyle w:val="VerbatimChar"/>
        </w:rPr>
        <w:t xml:space="preserve">--synchronous-push</w:t>
      </w:r>
      <w:r>
        <w:t xml:space="preserve"> </w:t>
      </w:r>
      <w:r>
        <w:t xml:space="preserve">/</w:t>
      </w:r>
      <w:r>
        <w:t xml:space="preserve"> </w:t>
      </w:r>
      <w:r>
        <w:rPr>
          <w:rStyle w:val="VerbatimChar"/>
        </w:rPr>
        <w:t xml:space="preserve">--single-stream-only</w:t>
      </w:r>
      <w:r>
        <w:t xml:space="preserve"> </w:t>
      </w:r>
      <w:r>
        <w:t xml:space="preserve">/</w:t>
      </w:r>
      <w:r>
        <w:t xml:space="preserve"> </w:t>
      </w:r>
      <w:r>
        <w:rPr>
          <w:rStyle w:val="VerbatimChar"/>
        </w:rPr>
        <w:t xml:space="preserve">--skip-parallel-streams</w:t>
      </w:r>
      <w:r>
        <w:t xml:space="preserve"> </w:t>
      </w:r>
      <w:r>
        <w:t xml:space="preserve">/</w:t>
      </w:r>
      <w:r>
        <w:t xml:space="preserve"> </w:t>
      </w:r>
      <w:r>
        <w:rPr>
          <w:rStyle w:val="VerbatimChar"/>
        </w:rPr>
        <w:t xml:space="preserve">--serialise-actionable-work</w:t>
      </w:r>
      <w:r>
        <w:t xml:space="preserve"> </w:t>
      </w:r>
      <w:r>
        <w:t xml:space="preserve">/</w:t>
      </w:r>
      <w:r>
        <w:t xml:space="preserve"> </w:t>
      </w:r>
      <w:r>
        <w:rPr>
          <w:rStyle w:val="VerbatimChar"/>
        </w:rPr>
        <w:t xml:space="preserve">--idle-without-queue-survey</w:t>
      </w:r>
      <w:r>
        <w:t xml:space="preserve"> </w:t>
      </w:r>
      <w:r>
        <w:t xml:space="preserve">escape.</w:t>
      </w:r>
    </w:p>
    <w:bookmarkEnd w:id="263"/>
    <w:bookmarkStart w:id="264" w:name="Xe8f07b7990b904c8f6930fd6979ef21c3f6325f"/>
    <w:p>
      <w:pPr>
        <w:pStyle w:val="Heading3"/>
      </w:pPr>
      <w:r>
        <w:t xml:space="preserve">§11.4.104 — Participant identity, attribution &amp; notification-tagging (User mandate, 2026-05-31)</w:t>
      </w:r>
    </w:p>
    <w:p>
      <w:pPr>
        <w:pStyle w:val="FirstParagraph"/>
      </w:pPr>
      <w:r>
        <w:t xml:space="preserve">Forensic: "Every supported messenger must relate messages to participants (Subscribers/Users); the same logical person may have a different username on every messenger. Workable items must carry who created them and who they are assigned to. Notifications must @-tag the right participant — but never the operator (who drives the system) and never the system agent."</w:t>
      </w:r>
    </w:p>
    <w:p>
      <w:pPr>
        <w:pStyle w:val="BodyText"/>
      </w:pPr>
      <w:r>
        <w:t xml:space="preserve">MANDATORY for every consumer shipping a messenger/notification surface (Herald + flavor binaries = reference impl; others inherit §11.4.35). Detailed spec: Herald</w:t>
      </w:r>
      <w:r>
        <w:t xml:space="preserve"> </w:t>
      </w:r>
      <w:r>
        <w:rPr>
          <w:rStyle w:val="VerbatimChar"/>
        </w:rPr>
        <w:t xml:space="preserve">docs/design/PARTICIPANT_ATTRIBUTION.md</w:t>
      </w:r>
      <w:r>
        <w:t xml:space="preserve"> </w:t>
      </w:r>
      <w:r>
        <w:t xml:space="preserve">— restated, not redefined. (A) Every messenger MUST relate messages to a</w:t>
      </w:r>
      <w:r>
        <w:t xml:space="preserve"> </w:t>
      </w:r>
      <w:r>
        <w:rPr>
          <w:b/>
          <w:bCs/>
        </w:rPr>
        <w:t xml:space="preserve">Participant</w:t>
      </w:r>
      <w:r>
        <w:t xml:space="preserve"> </w:t>
      </w:r>
      <w:r>
        <w:t xml:space="preserve">(logical Subscriber/User); SAME person MAY have a DIFFERENT username per messenger (logical subscriber: canonical messenger-neutral</w:t>
      </w:r>
      <w:r>
        <w:t xml:space="preserve"> </w:t>
      </w:r>
      <w:r>
        <w:rPr>
          <w:rStyle w:val="VerbatimChar"/>
        </w:rPr>
        <w:t xml:space="preserve">handle</w:t>
      </w:r>
      <w:r>
        <w:t xml:space="preserve">,</w:t>
      </w:r>
      <w:r>
        <w:t xml:space="preserve"> </w:t>
      </w:r>
      <w:r>
        <w:rPr>
          <w:rStyle w:val="VerbatimChar"/>
        </w:rPr>
        <w:t xml:space="preserve">kind ∈ {human,agent,service}</w:t>
      </w:r>
      <w:r>
        <w:t xml:space="preserve">; + per-channel aliases</w:t>
      </w:r>
      <w:r>
        <w:t xml:space="preserve"> </w:t>
      </w:r>
      <w:r>
        <w:rPr>
          <w:rStyle w:val="VerbatimChar"/>
        </w:rPr>
        <w:t xml:space="preserve">channel</w:t>
      </w:r>
      <w:r>
        <w:t xml:space="preserve">/</w:t>
      </w:r>
      <w:r>
        <w:rPr>
          <w:rStyle w:val="VerbatimChar"/>
        </w:rPr>
        <w:t xml:space="preserve">channel_user_id</w:t>
      </w:r>
      <w:r>
        <w:t xml:space="preserve">/</w:t>
      </w:r>
      <w:r>
        <w:rPr>
          <w:rStyle w:val="VerbatimChar"/>
        </w:rPr>
        <w:t xml:space="preserve">@username</w:t>
      </w:r>
      <w:r>
        <w:t xml:space="preserve"> </w:t>
      </w:r>
      <w:r>
        <w:t xml:space="preserve">for tagging). Canonical handle closed set:</w:t>
      </w:r>
      <w:r>
        <w:t xml:space="preserve"> </w:t>
      </w:r>
      <w:r>
        <w:rPr>
          <w:rStyle w:val="VerbatimChar"/>
        </w:rPr>
        <w:t xml:space="preserve">Claude</w:t>
      </w:r>
      <w:r>
        <w:t xml:space="preserve"> </w:t>
      </w:r>
      <w:r>
        <w:t xml:space="preserve">(reserved system-agent sentinel; never tagged) OR a subscriber</w:t>
      </w:r>
      <w:r>
        <w:t xml:space="preserve"> </w:t>
      </w:r>
      <w:r>
        <w:rPr>
          <w:rStyle w:val="VerbatimChar"/>
        </w:rPr>
        <w:t xml:space="preserve">@username</w:t>
      </w:r>
      <w:r>
        <w:t xml:space="preserve">. (B) Operator = env var</w:t>
      </w:r>
      <w:r>
        <w:t xml:space="preserve"> </w:t>
      </w:r>
      <w:r>
        <w:rPr>
          <w:rStyle w:val="VerbatimChar"/>
        </w:rPr>
        <w:t xml:space="preserve">HERALD_&lt;CHANNEL&gt;_OPERATOR_USERNAME</w:t>
      </w:r>
      <w:r>
        <w:t xml:space="preserve">, not a DB flag — the one human who drives via the agent CLI; a normal Participant whose handle equals that value. (C) Workable items MUST carry</w:t>
      </w:r>
      <w:r>
        <w:t xml:space="preserve"> </w:t>
      </w:r>
      <w:r>
        <w:rPr>
          <w:rStyle w:val="VerbatimChar"/>
        </w:rPr>
        <w:t xml:space="preserve">created_by</w:t>
      </w:r>
      <w:r>
        <w:t xml:space="preserve"> </w:t>
      </w:r>
      <w:r>
        <w:t xml:space="preserve">+</w:t>
      </w:r>
      <w:r>
        <w:t xml:space="preserve"> </w:t>
      </w:r>
      <w:r>
        <w:rPr>
          <w:rStyle w:val="VerbatimChar"/>
        </w:rPr>
        <w:t xml:space="preserve">assigned_to</w:t>
      </w:r>
      <w:r>
        <w:t xml:space="preserve"> </w:t>
      </w:r>
      <w:r>
        <w:t xml:space="preserve">(canonical handles): CLI-prompt→Operator; system/agent-detected→</w:t>
      </w:r>
      <w:r>
        <w:rPr>
          <w:rStyle w:val="VerbatimChar"/>
        </w:rPr>
        <w:t xml:space="preserve">Claude</w:t>
      </w:r>
      <w:r>
        <w:t xml:space="preserve">; received-message→sender's resolved</w:t>
      </w:r>
      <w:r>
        <w:t xml:space="preserve"> </w:t>
      </w:r>
      <w:r>
        <w:rPr>
          <w:rStyle w:val="VerbatimChar"/>
        </w:rPr>
        <w:t xml:space="preserve">@username</w:t>
      </w:r>
      <w:r>
        <w:t xml:space="preserve">;</w:t>
      </w:r>
      <w:r>
        <w:t xml:space="preserve"> </w:t>
      </w:r>
      <w:r>
        <w:rPr>
          <w:rStyle w:val="VerbatimChar"/>
        </w:rPr>
        <w:t xml:space="preserve">assigned_to</w:t>
      </w:r>
      <w:r>
        <w:t xml:space="preserve"> </w:t>
      </w:r>
      <w:r>
        <w:t xml:space="preserve">defaults to Operator, overridable; legacy items carry</w:t>
      </w:r>
      <w:r>
        <w:t xml:space="preserve"> </w:t>
      </w:r>
      <w:r>
        <w:rPr>
          <w:rStyle w:val="VerbatimChar"/>
        </w:rPr>
        <w:t xml:space="preserve">""</w:t>
      </w:r>
      <w:r>
        <w:t xml:space="preserve"> </w:t>
      </w:r>
      <w:r>
        <w:t xml:space="preserve">and MUST still parse + validate. (D) Tagging matrix: tag</w:t>
      </w:r>
      <w:r>
        <w:t xml:space="preserve"> </w:t>
      </w:r>
      <w:r>
        <w:rPr>
          <w:rStyle w:val="VerbatimChar"/>
        </w:rPr>
        <w:t xml:space="preserve">assigned_to</w:t>
      </w:r>
      <w:r>
        <w:t xml:space="preserve"> </w:t>
      </w:r>
      <w:r>
        <w:t xml:space="preserve">if human ≠ Operator; tag</w:t>
      </w:r>
      <w:r>
        <w:t xml:space="preserve"> </w:t>
      </w:r>
      <w:r>
        <w:rPr>
          <w:rStyle w:val="VerbatimChar"/>
        </w:rPr>
        <w:t xml:space="preserve">created_by</w:t>
      </w:r>
      <w:r>
        <w:t xml:space="preserve"> </w:t>
      </w:r>
      <w:r>
        <w:t xml:space="preserve">if human ≠ Operator ≠</w:t>
      </w:r>
      <w:r>
        <w:t xml:space="preserve"> </w:t>
      </w:r>
      <w:r>
        <w:rPr>
          <w:rStyle w:val="VerbatimChar"/>
        </w:rPr>
        <w:t xml:space="preserve">Claude</w:t>
      </w:r>
      <w:r>
        <w:t xml:space="preserve">; NEVER tag</w:t>
      </w:r>
      <w:r>
        <w:t xml:space="preserve"> </w:t>
      </w:r>
      <w:r>
        <w:rPr>
          <w:rStyle w:val="VerbatimChar"/>
        </w:rPr>
        <w:t xml:space="preserve">Claude</w:t>
      </w:r>
      <w:r>
        <w:t xml:space="preserve"> </w:t>
      </w:r>
      <w:r>
        <w:t xml:space="preserve">or the Operator; de-dup; resolve to channel</w:t>
      </w:r>
      <w:r>
        <w:t xml:space="preserve"> </w:t>
      </w:r>
      <w:r>
        <w:rPr>
          <w:rStyle w:val="VerbatimChar"/>
        </w:rPr>
        <w:t xml:space="preserve">@username</w:t>
      </w:r>
      <w:r>
        <w:t xml:space="preserve">, skip if absent there. (E) Anti-bluff (composes §11.4): real SQLite round-trip with the new columns byte-identical (incl. legacy fixtures WITHOUT the fields); tagging matrix proven by a truth-table + cell-flip mutation forcing FAIL; E2E real-event → real-message asserting the exact</w:t>
      </w:r>
      <w:r>
        <w:t xml:space="preserve"> </w:t>
      </w:r>
      <w:r>
        <w:rPr>
          <w:rStyle w:val="VerbatimChar"/>
        </w:rPr>
        <w:t xml:space="preserve">@username</w:t>
      </w:r>
      <w:r>
        <w:t xml:space="preserve">s + a NEGATIVE case proving the Operator is NOT tagged; evidence under</w:t>
      </w:r>
      <w:r>
        <w:t xml:space="preserve"> </w:t>
      </w:r>
      <w:r>
        <w:rPr>
          <w:rStyle w:val="VerbatimChar"/>
        </w:rPr>
        <w:t xml:space="preserve">docs/qa/&lt;run-id&gt;/</w:t>
      </w:r>
      <w:r>
        <w:t xml:space="preserve">. Composes §11.4 + §11.4.1..16 / §11.4.5 / §11.4.69 / §11.4.50 / §11.4.91 / §11.4.93 / §11.4.95 / §1.1. Classification: universal (§11.4.17); no-messenger projects inherit latently (§11.4.96 pattern). Propagation gate</w:t>
      </w:r>
      <w:r>
        <w:t xml:space="preserve"> </w:t>
      </w:r>
      <w:r>
        <w:rPr>
          <w:rStyle w:val="VerbatimChar"/>
        </w:rPr>
        <w:t xml:space="preserve">CM-COVENANT-114-104-PROPAGATION</w:t>
      </w:r>
      <w:r>
        <w:t xml:space="preserve"> </w:t>
      </w:r>
      <w:r>
        <w:t xml:space="preserve">(literal</w:t>
      </w:r>
      <w:r>
        <w:t xml:space="preserve"> </w:t>
      </w:r>
      <w:r>
        <w:rPr>
          <w:rStyle w:val="VerbatimChar"/>
        </w:rPr>
        <w:t xml:space="preserve">11.4.104</w:t>
      </w:r>
      <w:r>
        <w:t xml:space="preserve">) + paired §1.1 mutation (gate-code = separate work item).</w:t>
      </w:r>
    </w:p>
    <w:p>
      <w:pPr>
        <w:pStyle w:val="BodyText"/>
      </w:pPr>
      <w:r>
        <w:rPr>
          <w:b/>
          <w:bCs/>
        </w:rPr>
        <w:t xml:space="preserve">Canonical authority:</w:t>
      </w:r>
      <w:r>
        <w:t xml:space="preserve"> </w:t>
      </w:r>
      <w:hyperlink r:id="rId9">
        <w:r>
          <w:rPr>
            <w:rStyle w:val="VerbatimChar"/>
          </w:rPr>
          <w:t xml:space="preserve">Constitution.md</w:t>
        </w:r>
      </w:hyperlink>
      <w:r>
        <w:t xml:space="preserve"> </w:t>
      </w:r>
      <w:r>
        <w:t xml:space="preserve">§11.4.104; detailed spec Herald</w:t>
      </w:r>
      <w:r>
        <w:t xml:space="preserve"> </w:t>
      </w:r>
      <w:r>
        <w:rPr>
          <w:rStyle w:val="VerbatimChar"/>
        </w:rPr>
        <w:t xml:space="preserve">docs/design/PARTICIPANT_ATTRIBUTION.md</w:t>
      </w:r>
      <w:r>
        <w:t xml:space="preserve">. Release blocker. No</w:t>
      </w:r>
      <w:r>
        <w:t xml:space="preserve"> </w:t>
      </w:r>
      <w:r>
        <w:rPr>
          <w:rStyle w:val="VerbatimChar"/>
        </w:rPr>
        <w:t xml:space="preserve">--skip-attribution</w:t>
      </w:r>
      <w:r>
        <w:t xml:space="preserve"> </w:t>
      </w:r>
      <w:r>
        <w:t xml:space="preserve">/</w:t>
      </w:r>
      <w:r>
        <w:t xml:space="preserve"> </w:t>
      </w:r>
      <w:r>
        <w:rPr>
          <w:rStyle w:val="VerbatimChar"/>
        </w:rPr>
        <w:t xml:space="preserve">--no-participant-tagging</w:t>
      </w:r>
      <w:r>
        <w:t xml:space="preserve"> </w:t>
      </w:r>
      <w:r>
        <w:t xml:space="preserve">/</w:t>
      </w:r>
      <w:r>
        <w:t xml:space="preserve"> </w:t>
      </w:r>
      <w:r>
        <w:rPr>
          <w:rStyle w:val="VerbatimChar"/>
        </w:rPr>
        <w:t xml:space="preserve">--tag-operator-anyway</w:t>
      </w:r>
      <w:r>
        <w:t xml:space="preserve"> </w:t>
      </w:r>
      <w:r>
        <w:t xml:space="preserve">/</w:t>
      </w:r>
      <w:r>
        <w:t xml:space="preserve"> </w:t>
      </w:r>
      <w:r>
        <w:rPr>
          <w:rStyle w:val="VerbatimChar"/>
        </w:rPr>
        <w:t xml:space="preserve">--attribution-later</w:t>
      </w:r>
      <w:r>
        <w:t xml:space="preserve"> </w:t>
      </w:r>
      <w:r>
        <w:t xml:space="preserve">escape.</w:t>
      </w:r>
    </w:p>
    <w:bookmarkEnd w:id="264"/>
    <w:bookmarkStart w:id="265" w:name="X9d104a6bc377cd435b754d4148c306099224624"/>
    <w:p>
      <w:pPr>
        <w:pStyle w:val="Heading3"/>
      </w:pPr>
      <w:r>
        <w:t xml:space="preserve">§11.4.105 — Natural-language intent recognition &amp; clarification (User mandate, 2026-05-31)</w:t>
      </w:r>
    </w:p>
    <w:p>
      <w:pPr>
        <w:pStyle w:val="FirstParagraph"/>
      </w:pPr>
      <w:r>
        <w:t xml:space="preserve">Forensic: "Users must NOT need to know command syntax (no</w:t>
      </w:r>
      <w:r>
        <w:t xml:space="preserve"> </w:t>
      </w:r>
      <w:r>
        <w:rPr>
          <w:rStyle w:val="VerbatimChar"/>
        </w:rPr>
        <w:t xml:space="preserve">COMMAND: …</w:t>
      </w:r>
      <w:r>
        <w:t xml:space="preserve"> </w:t>
      </w:r>
      <w:r>
        <w:t xml:space="preserve">prefix). They send a clear natural-language message; the System determines the intent. The System recognizes the commands it has; if none matches it infers the exact intent; if it is totally unable it replies, tags the user (</w:t>
      </w:r>
      <w:r>
        <w:rPr>
          <w:rStyle w:val="VerbatimChar"/>
        </w:rPr>
        <w:t xml:space="preserve">@user …</w:t>
      </w:r>
      <w:r>
        <w:t xml:space="preserve">), and asks to clarify precisely. We MUST always do our best to determine exact intent so we never annoy end users. This is a CORE part of the System."</w:t>
      </w:r>
    </w:p>
    <w:p>
      <w:pPr>
        <w:pStyle w:val="BodyText"/>
      </w:pPr>
      <w:r>
        <w:t xml:space="preserve">MANDATORY for every consumer shipping a messenger/command surface (Herald + flavor binaries = reference impl; others inherit §11.4.35). Detailed spec: Herald</w:t>
      </w:r>
      <w:r>
        <w:t xml:space="preserve"> </w:t>
      </w:r>
      <w:r>
        <w:rPr>
          <w:rStyle w:val="VerbatimChar"/>
        </w:rPr>
        <w:t xml:space="preserve">docs/design/INTENT_RECOGNITION.md</w:t>
      </w:r>
      <w:r>
        <w:t xml:space="preserve"> </w:t>
      </w:r>
      <w:r>
        <w:t xml:space="preserve">— restated, not redefined. (A) No required command syntax — users MUST NOT need to know any syntax (no</w:t>
      </w:r>
      <w:r>
        <w:t xml:space="preserve"> </w:t>
      </w:r>
      <w:r>
        <w:rPr>
          <w:rStyle w:val="VerbatimChar"/>
        </w:rPr>
        <w:t xml:space="preserve">COMMAND:</w:t>
      </w:r>
      <w:r>
        <w:t xml:space="preserve"> </w:t>
      </w:r>
      <w:r>
        <w:t xml:space="preserve">prefix); they send plain natural language, the System determines the intent. (B) Three-tier resolution, first that succeeds wins: TIER 1 recognize the System's existing command set from natural language → action (confident deterministic match); TIER 2 when no command matches, infer the exact intent (LLM maps language → action), NEVER guessing; TIER 3 when neither a command nor a confident intent is determinable, REPLY to the message, TAG the sender (</w:t>
      </w:r>
      <w:r>
        <w:rPr>
          <w:rStyle w:val="VerbatimChar"/>
        </w:rPr>
        <w:t xml:space="preserve">@username</w:t>
      </w:r>
      <w:r>
        <w:t xml:space="preserve">, via the §11.4.104 IdentityResolver) and ask a PRECISE clarifying question NAMING the candidate intents — no guessing, no silent drop. (C) Never guess, never drop — a wrong action is worse than a clarifying question (composes §11.4.6); a message is NEVER silently dropped; only genuine ambiguity reaches Tier 3, which always replies-tags-and-asks. (D) Anti-bluff (composes §11.4): every tier ships unit + integration + E2E + full-automation tests with real captured evidence — Tier 1 truth-table (natural-language → action+fields + conservative negatives that MUST fall through to "no match"); Tier 3 E2E whose recorded reply body is EXACTLY</w:t>
      </w:r>
      <w:r>
        <w:t xml:space="preserve"> </w:t>
      </w:r>
      <w:r>
        <w:rPr>
          <w:rStyle w:val="VerbatimChar"/>
        </w:rPr>
        <w:t xml:space="preserve">@&lt;sender&gt; &lt;specific question&gt;</w:t>
      </w:r>
      <w:r>
        <w:t xml:space="preserve"> </w:t>
      </w:r>
      <w:r>
        <w:t xml:space="preserve">+ a NEGATIVE proving a clear command does NOT trigger clarify; a paired §1.1 mutation breaking the confidence guard (false-match) OR dropping the clarify tag MUST FAIL a test; evidence under</w:t>
      </w:r>
      <w:r>
        <w:t xml:space="preserve"> </w:t>
      </w:r>
      <w:r>
        <w:rPr>
          <w:rStyle w:val="VerbatimChar"/>
        </w:rPr>
        <w:t xml:space="preserve">docs/qa/&lt;run-id&gt;/</w:t>
      </w:r>
      <w:r>
        <w:t xml:space="preserve">. Composes §11.4 + §11.4.1..16 / §11.4.6 / §11.4.104 / §11.4.5 / §11.4.69 / §11.4.98 / §1.1. Classification: universal (§11.4.17); no-messenger projects inherit latently (§11.4.96 pattern). Propagation gate</w:t>
      </w:r>
      <w:r>
        <w:t xml:space="preserve"> </w:t>
      </w:r>
      <w:r>
        <w:rPr>
          <w:rStyle w:val="VerbatimChar"/>
        </w:rPr>
        <w:t xml:space="preserve">CM-COVENANT-114-105-PROPAGATION</w:t>
      </w:r>
      <w:r>
        <w:t xml:space="preserve"> </w:t>
      </w:r>
      <w:r>
        <w:t xml:space="preserve">(literal</w:t>
      </w:r>
      <w:r>
        <w:t xml:space="preserve"> </w:t>
      </w:r>
      <w:r>
        <w:rPr>
          <w:rStyle w:val="VerbatimChar"/>
        </w:rPr>
        <w:t xml:space="preserve">11.4.105</w:t>
      </w:r>
      <w:r>
        <w:t xml:space="preserve">) + paired §1.1 mutation (gate-code = separate work item).</w:t>
      </w:r>
    </w:p>
    <w:p>
      <w:pPr>
        <w:pStyle w:val="BodyText"/>
      </w:pPr>
      <w:r>
        <w:rPr>
          <w:b/>
          <w:bCs/>
        </w:rPr>
        <w:t xml:space="preserve">Canonical authority:</w:t>
      </w:r>
      <w:r>
        <w:t xml:space="preserve"> </w:t>
      </w:r>
      <w:hyperlink r:id="rId9">
        <w:r>
          <w:rPr>
            <w:rStyle w:val="VerbatimChar"/>
          </w:rPr>
          <w:t xml:space="preserve">Constitution.md</w:t>
        </w:r>
      </w:hyperlink>
      <w:r>
        <w:t xml:space="preserve"> </w:t>
      </w:r>
      <w:r>
        <w:t xml:space="preserve">§11.4.105; detailed spec Herald</w:t>
      </w:r>
      <w:r>
        <w:t xml:space="preserve"> </w:t>
      </w:r>
      <w:r>
        <w:rPr>
          <w:rStyle w:val="VerbatimChar"/>
        </w:rPr>
        <w:t xml:space="preserve">docs/design/INTENT_RECOGNITION.md</w:t>
      </w:r>
      <w:r>
        <w:t xml:space="preserve">. Release blocker. No</w:t>
      </w:r>
      <w:r>
        <w:t xml:space="preserve"> </w:t>
      </w:r>
      <w:r>
        <w:rPr>
          <w:rStyle w:val="VerbatimChar"/>
        </w:rPr>
        <w:t xml:space="preserve">--require-command-syntax</w:t>
      </w:r>
      <w:r>
        <w:t xml:space="preserve"> </w:t>
      </w:r>
      <w:r>
        <w:t xml:space="preserve">/</w:t>
      </w:r>
      <w:r>
        <w:t xml:space="preserve"> </w:t>
      </w:r>
      <w:r>
        <w:rPr>
          <w:rStyle w:val="VerbatimChar"/>
        </w:rPr>
        <w:t xml:space="preserve">--guess-intent-ok</w:t>
      </w:r>
      <w:r>
        <w:t xml:space="preserve"> </w:t>
      </w:r>
      <w:r>
        <w:t xml:space="preserve">/</w:t>
      </w:r>
      <w:r>
        <w:t xml:space="preserve"> </w:t>
      </w:r>
      <w:r>
        <w:rPr>
          <w:rStyle w:val="VerbatimChar"/>
        </w:rPr>
        <w:t xml:space="preserve">--skip-clarify</w:t>
      </w:r>
      <w:r>
        <w:t xml:space="preserve"> </w:t>
      </w:r>
      <w:r>
        <w:t xml:space="preserve">/</w:t>
      </w:r>
      <w:r>
        <w:t xml:space="preserve"> </w:t>
      </w:r>
      <w:r>
        <w:rPr>
          <w:rStyle w:val="VerbatimChar"/>
        </w:rPr>
        <w:t xml:space="preserve">--drop-on-ambiguous</w:t>
      </w:r>
      <w:r>
        <w:t xml:space="preserve"> </w:t>
      </w:r>
      <w:r>
        <w:t xml:space="preserve">escape.</w:t>
      </w:r>
    </w:p>
    <w:bookmarkEnd w:id="265"/>
    <w:bookmarkStart w:id="266" w:name="X85f8c8264961ae901859dea46fbc1300b0df086"/>
    <w:p>
      <w:pPr>
        <w:pStyle w:val="Heading3"/>
      </w:pPr>
      <w:r>
        <w:t xml:space="preserve">§11.4.106 — Docs Chain — mechanical documentation/DB sync engine (Operator mandate, 2026-05-31)</w:t>
      </w:r>
    </w:p>
    <w:p>
      <w:pPr>
        <w:pStyle w:val="FirstParagraph"/>
      </w:pPr>
      <w:r>
        <w:t xml:space="preserve">Forensic: Docs Chain is the canonical mechanical enforcer of the documentation-sync mandates; consumers MUST use the engine instead of ad-hoc per-project doc-sync scripts, register chains via per-context YAML, and never accept a faked transform.</w:t>
      </w:r>
    </w:p>
    <w:p>
      <w:pPr>
        <w:pStyle w:val="BodyText"/>
      </w:pPr>
      <w:r>
        <w:t xml:space="preserve">MANDATORY for every consumer. Docs Chain (the</w:t>
      </w:r>
      <w:r>
        <w:t xml:space="preserve"> </w:t>
      </w:r>
      <w:r>
        <w:rPr>
          <w:rStyle w:val="VerbatimChar"/>
        </w:rPr>
        <w:t xml:space="preserve">vasic-digital/docs_chain</w:t>
      </w:r>
      <w:r>
        <w:t xml:space="preserve"> </w:t>
      </w:r>
      <w:r>
        <w:t xml:space="preserve">engine — a universal Go bidirectional document-and-database dependency-propagation engine) is the canonical mechanical enforcer of the documentation-sync mandates. Detailed spec: engine docs</w:t>
      </w:r>
      <w:r>
        <w:t xml:space="preserve"> </w:t>
      </w:r>
      <w:r>
        <w:rPr>
          <w:rStyle w:val="VerbatimChar"/>
        </w:rPr>
        <w:t xml:space="preserve">~/Projects/docs_chain</w:t>
      </w:r>
      <w:r>
        <w:t xml:space="preserve"> </w:t>
      </w:r>
      <w:r>
        <w:t xml:space="preserve">→</w:t>
      </w:r>
      <w:r>
        <w:t xml:space="preserve"> </w:t>
      </w:r>
      <w:r>
        <w:rPr>
          <w:rStyle w:val="VerbatimChar"/>
        </w:rPr>
        <w:t xml:space="preserve">docs/CONSTITUTION_INTEGRATION.md</w:t>
      </w:r>
      <w:r>
        <w:t xml:space="preserve"> </w:t>
      </w:r>
      <w:r>
        <w:t xml:space="preserve">(distribution + inheritance + anchor mapping table) +</w:t>
      </w:r>
      <w:r>
        <w:t xml:space="preserve"> </w:t>
      </w:r>
      <w:r>
        <w:rPr>
          <w:rStyle w:val="VerbatimChar"/>
        </w:rPr>
        <w:t xml:space="preserve">docs/USE_CASE_CATALOGUE.md</w:t>
      </w:r>
      <w:r>
        <w:t xml:space="preserve"> </w:t>
      </w:r>
      <w:r>
        <w:t xml:space="preserve">(chain recipes) — restated, not redefined. (A) Use the engine, never ad-hoc scripts — consumed by reference (the flat-layout sibling</w:t>
      </w:r>
      <w:r>
        <w:t xml:space="preserve"> </w:t>
      </w:r>
      <w:r>
        <w:rPr>
          <w:rStyle w:val="VerbatimChar"/>
        </w:rPr>
        <w:t xml:space="preserve">~/Projects/docs_chain</w:t>
      </w:r>
      <w:r>
        <w:t xml:space="preserve"> </w:t>
      </w:r>
      <w:r>
        <w:t xml:space="preserve">/ the constitution-exposed path), inherited like §11.4.80's</w:t>
      </w:r>
      <w:r>
        <w:t xml:space="preserve"> </w:t>
      </w:r>
      <w:r>
        <w:rPr>
          <w:rStyle w:val="VerbatimChar"/>
        </w:rPr>
        <w:t xml:space="preserve">codegraph_*</w:t>
      </w:r>
      <w:r>
        <w:t xml:space="preserve"> </w:t>
      </w:r>
      <w:r>
        <w:t xml:space="preserve">scripts: referenced, NEVER copied; ad-hoc</w:t>
      </w:r>
      <w:r>
        <w:t xml:space="preserve"> </w:t>
      </w:r>
      <w:r>
        <w:rPr>
          <w:rStyle w:val="VerbatimChar"/>
        </w:rPr>
        <w:t xml:space="preserve">sync_*</w:t>
      </w:r>
      <w:r>
        <w:t xml:space="preserve">/</w:t>
      </w:r>
      <w:r>
        <w:rPr>
          <w:rStyle w:val="VerbatimChar"/>
        </w:rPr>
        <w:t xml:space="preserve">generate_*_summary</w:t>
      </w:r>
      <w:r>
        <w:t xml:space="preserve">/</w:t>
      </w:r>
      <w:r>
        <w:rPr>
          <w:rStyle w:val="VerbatimChar"/>
        </w:rPr>
        <w:t xml:space="preserve">update_readme_doc_links</w:t>
      </w:r>
      <w:r>
        <w:t xml:space="preserve"> </w:t>
      </w:r>
      <w:r>
        <w:t xml:space="preserve">scripts superseded + retired per registered context. (B) Consumer-owned contexts — the engine is project-agnostic; the consumer registers chains as data via</w:t>
      </w:r>
      <w:r>
        <w:t xml:space="preserve"> </w:t>
      </w:r>
      <w:r>
        <w:rPr>
          <w:rStyle w:val="VerbatimChar"/>
        </w:rPr>
        <w:t xml:space="preserve">.docs_chain/contexts/*.yaml</w:t>
      </w:r>
      <w:r>
        <w:t xml:space="preserve"> </w:t>
      </w:r>
      <w:r>
        <w:t xml:space="preserve">(§11.4.28 decoupling);</w:t>
      </w:r>
      <w:r>
        <w:t xml:space="preserve"> </w:t>
      </w:r>
      <w:r>
        <w:rPr>
          <w:rStyle w:val="VerbatimChar"/>
        </w:rPr>
        <w:t xml:space="preserve">state.json</w:t>
      </w:r>
      <w:r>
        <w:t xml:space="preserve"> </w:t>
      </w:r>
      <w:r>
        <w:t xml:space="preserve">+</w:t>
      </w:r>
      <w:r>
        <w:t xml:space="preserve"> </w:t>
      </w:r>
      <w:r>
        <w:rPr>
          <w:rStyle w:val="VerbatimChar"/>
        </w:rPr>
        <w:t xml:space="preserve">*.docs_chain.tmp</w:t>
      </w:r>
      <w:r>
        <w:t xml:space="preserve"> </w:t>
      </w:r>
      <w:r>
        <w:t xml:space="preserve">gitignored. (C) Anchors mechanized (per CONSTITUTION_INTEGRATION mapping table): §11.4.12/.53/.45/.56/.57/.59/.60/.65/.86/.93/.95/.44 + §12.10 — content-hash change detection (NOT mtime, §11.4.86), atomic-rename + SQLite-txn commit + rollback (§9.2), both-dirty</w:t>
      </w:r>
      <w:r>
        <w:t xml:space="preserve"> </w:t>
      </w:r>
      <w:r>
        <w:rPr>
          <w:rStyle w:val="VerbatimChar"/>
        </w:rPr>
        <w:t xml:space="preserve">sync</w:t>
      </w:r>
      <w:r>
        <w:t xml:space="preserve"> </w:t>
      </w:r>
      <w:r>
        <w:t xml:space="preserve">→ conflict-not-silent-merge (§11.4.6),</w:t>
      </w:r>
      <w:r>
        <w:t xml:space="preserve"> </w:t>
      </w:r>
      <w:r>
        <w:rPr>
          <w:rStyle w:val="VerbatimChar"/>
        </w:rPr>
        <w:t xml:space="preserve">verify</w:t>
      </w:r>
      <w:r>
        <w:t xml:space="preserve"> </w:t>
      </w:r>
      <w:r>
        <w:t xml:space="preserve">as the deterministic CI/pre-build gate (§11.4.50), per-run captured evidence to</w:t>
      </w:r>
      <w:r>
        <w:t xml:space="preserve"> </w:t>
      </w:r>
      <w:r>
        <w:rPr>
          <w:rStyle w:val="VerbatimChar"/>
        </w:rPr>
        <w:t xml:space="preserve">qa-results/docs_chain/&lt;run-id&gt;/</w:t>
      </w:r>
      <w:r>
        <w:t xml:space="preserve"> </w:t>
      </w:r>
      <w:r>
        <w:t xml:space="preserve">(§11.4.69). (D) NOT a replacement for authoring discipline — the source author still writes the §11.4.44 revision header; the engine only keeps exports in sync. (E) Anti-bluff (composes §11.4): NEVER fakes a transform — a missing pandoc/weasyprint surfaces a typed</w:t>
      </w:r>
      <w:r>
        <w:t xml:space="preserve"> </w:t>
      </w:r>
      <w:r>
        <w:rPr>
          <w:rStyle w:val="VerbatimChar"/>
        </w:rPr>
        <w:t xml:space="preserve">ToolAbsentError</w:t>
      </w:r>
      <w:r>
        <w:t xml:space="preserve"> </w:t>
      </w:r>
      <w:r>
        <w:t xml:space="preserve">+ honest §11.4.3 SKIP-with-reason, never a fake PASS / partial write; every</w:t>
      </w:r>
      <w:r>
        <w:t xml:space="preserve"> </w:t>
      </w:r>
      <w:r>
        <w:rPr>
          <w:rStyle w:val="VerbatimChar"/>
        </w:rPr>
        <w:t xml:space="preserve">sync</w:t>
      </w:r>
      <w:r>
        <w:t xml:space="preserve">/</w:t>
      </w:r>
      <w:r>
        <w:rPr>
          <w:rStyle w:val="VerbatimChar"/>
        </w:rPr>
        <w:t xml:space="preserve">verify</w:t>
      </w:r>
      <w:r>
        <w:t xml:space="preserve"> </w:t>
      </w:r>
      <w:r>
        <w:t xml:space="preserve">carries real captured evidence. Composes §11.4 + §11.4.1..16 / §11.4.6 / §11.4.28 / §11.4.80 / §9.2 / §11.4.50 / §11.4.69 / §11.4.5 / §1.1 + the mechanized sync anchors. Classification: universal (§11.4.17); no derived-export/DB-sync projects inherit latently (§11.4.96 pattern). Status (§11.4.6): engine Phases 1–3 AND the CLI/YAML loader (Phase 4) IMPLEMENTED+tested —</w:t>
      </w:r>
      <w:r>
        <w:t xml:space="preserve"> </w:t>
      </w:r>
      <w:r>
        <w:rPr>
          <w:rStyle w:val="VerbatimChar"/>
        </w:rPr>
        <w:t xml:space="preserve">cmd/docs_chain/main.go</w:t>
      </w:r>
      <w:r>
        <w:t xml:space="preserve"> </w:t>
      </w:r>
      <w:r>
        <w:t xml:space="preserve">registers</w:t>
      </w:r>
      <w:r>
        <w:t xml:space="preserve"> </w:t>
      </w:r>
      <w:r>
        <w:rPr>
          <w:rStyle w:val="VerbatimChar"/>
        </w:rPr>
        <w:t xml:space="preserve">sync</w:t>
      </w:r>
      <w:r>
        <w:t xml:space="preserve">/</w:t>
      </w:r>
      <w:r>
        <w:rPr>
          <w:rStyle w:val="VerbatimChar"/>
        </w:rPr>
        <w:t xml:space="preserve">verify</w:t>
      </w:r>
      <w:r>
        <w:t xml:space="preserve">/</w:t>
      </w:r>
      <w:r>
        <w:rPr>
          <w:rStyle w:val="VerbatimChar"/>
        </w:rPr>
        <w:t xml:space="preserve">diff</w:t>
      </w:r>
      <w:r>
        <w:t xml:space="preserve">(alias)/</w:t>
      </w:r>
      <w:r>
        <w:rPr>
          <w:rStyle w:val="VerbatimChar"/>
        </w:rPr>
        <w:t xml:space="preserve">doctor</w:t>
      </w:r>
      <w:r>
        <w:t xml:space="preserve">,</w:t>
      </w:r>
      <w:r>
        <w:t xml:space="preserve"> </w:t>
      </w:r>
      <w:r>
        <w:rPr>
          <w:rStyle w:val="VerbatimChar"/>
        </w:rPr>
        <w:t xml:space="preserve">go test -count=1 ./...</w:t>
      </w:r>
      <w:r>
        <w:t xml:space="preserve"> </w:t>
      </w:r>
      <w:r>
        <w:t xml:space="preserve">GREEN 7/7 packages; this CLI/loader is in the working tree but UNTRACKED and the engine is NOT yet a registered git submodule (in-tree at</w:t>
      </w:r>
      <w:r>
        <w:t xml:space="preserve"> </w:t>
      </w:r>
      <w:r>
        <w:rPr>
          <w:rStyle w:val="VerbatimChar"/>
        </w:rPr>
        <w:t xml:space="preserve">./docs_chain</w:t>
      </w:r>
      <w:r>
        <w:t xml:space="preserve">, HEAD = parent HEAD); only submodule distribution (Phase 6) remains PLANNED + OPERATOR-GATED. Propagation gate</w:t>
      </w:r>
      <w:r>
        <w:t xml:space="preserve"> </w:t>
      </w:r>
      <w:r>
        <w:rPr>
          <w:rStyle w:val="VerbatimChar"/>
        </w:rPr>
        <w:t xml:space="preserve">CM-COVENANT-114-106-PROPAGATION</w:t>
      </w:r>
      <w:r>
        <w:t xml:space="preserve"> </w:t>
      </w:r>
      <w:r>
        <w:t xml:space="preserve">(literal</w:t>
      </w:r>
      <w:r>
        <w:t xml:space="preserve"> </w:t>
      </w:r>
      <w:r>
        <w:rPr>
          <w:rStyle w:val="VerbatimChar"/>
        </w:rPr>
        <w:t xml:space="preserve">11.4.106</w:t>
      </w:r>
      <w:r>
        <w:t xml:space="preserve">) + paired §1.1 mutation (gate-code = separate work item).</w:t>
      </w:r>
    </w:p>
    <w:p>
      <w:pPr>
        <w:pStyle w:val="BodyText"/>
      </w:pPr>
      <w:r>
        <w:rPr>
          <w:b/>
          <w:bCs/>
        </w:rPr>
        <w:t xml:space="preserve">Canonical authority:</w:t>
      </w:r>
      <w:r>
        <w:t xml:space="preserve"> </w:t>
      </w:r>
      <w:hyperlink r:id="rId9">
        <w:r>
          <w:rPr>
            <w:rStyle w:val="VerbatimChar"/>
          </w:rPr>
          <w:t xml:space="preserve">Constitution.md</w:t>
        </w:r>
      </w:hyperlink>
      <w:r>
        <w:t xml:space="preserve"> </w:t>
      </w:r>
      <w:r>
        <w:t xml:space="preserve">§11.4.106; detailed spec Docs Chain engine docs</w:t>
      </w:r>
      <w:r>
        <w:t xml:space="preserve"> </w:t>
      </w:r>
      <w:r>
        <w:rPr>
          <w:rStyle w:val="VerbatimChar"/>
        </w:rPr>
        <w:t xml:space="preserve">docs/CONSTITUTION_INTEGRATION.md</w:t>
      </w:r>
      <w:r>
        <w:t xml:space="preserve"> </w:t>
      </w:r>
      <w:r>
        <w:t xml:space="preserve">+</w:t>
      </w:r>
      <w:r>
        <w:t xml:space="preserve"> </w:t>
      </w:r>
      <w:r>
        <w:rPr>
          <w:rStyle w:val="VerbatimChar"/>
        </w:rPr>
        <w:t xml:space="preserve">docs/USE_CASE_CATALOGUE.md</w:t>
      </w:r>
      <w:r>
        <w:t xml:space="preserve"> </w:t>
      </w:r>
      <w:r>
        <w:t xml:space="preserve">(</w:t>
      </w:r>
      <w:r>
        <w:rPr>
          <w:rStyle w:val="VerbatimChar"/>
        </w:rPr>
        <w:t xml:space="preserve">vasic-digital/docs_chain</w:t>
      </w:r>
      <w:r>
        <w:t xml:space="preserve">). Release blocker. No</w:t>
      </w:r>
      <w:r>
        <w:t xml:space="preserve"> </w:t>
      </w:r>
      <w:r>
        <w:rPr>
          <w:rStyle w:val="VerbatimChar"/>
        </w:rPr>
        <w:t xml:space="preserve">--ad-hoc-sync-ok</w:t>
      </w:r>
      <w:r>
        <w:t xml:space="preserve"> </w:t>
      </w:r>
      <w:r>
        <w:t xml:space="preserve">/</w:t>
      </w:r>
      <w:r>
        <w:t xml:space="preserve"> </w:t>
      </w:r>
      <w:r>
        <w:rPr>
          <w:rStyle w:val="VerbatimChar"/>
        </w:rPr>
        <w:t xml:space="preserve">--skip-docs-chain</w:t>
      </w:r>
      <w:r>
        <w:t xml:space="preserve"> </w:t>
      </w:r>
      <w:r>
        <w:t xml:space="preserve">/</w:t>
      </w:r>
      <w:r>
        <w:t xml:space="preserve"> </w:t>
      </w:r>
      <w:r>
        <w:rPr>
          <w:rStyle w:val="VerbatimChar"/>
        </w:rPr>
        <w:t xml:space="preserve">--fake-transform</w:t>
      </w:r>
      <w:r>
        <w:t xml:space="preserve"> </w:t>
      </w:r>
      <w:r>
        <w:t xml:space="preserve">/</w:t>
      </w:r>
      <w:r>
        <w:t xml:space="preserve"> </w:t>
      </w:r>
      <w:r>
        <w:rPr>
          <w:rStyle w:val="VerbatimChar"/>
        </w:rPr>
        <w:t xml:space="preserve">--sync-evidence-optional</w:t>
      </w:r>
      <w:r>
        <w:t xml:space="preserve"> </w:t>
      </w:r>
      <w:r>
        <w:t xml:space="preserve">escape.</w:t>
      </w:r>
    </w:p>
    <w:bookmarkEnd w:id="266"/>
    <w:bookmarkStart w:id="267" w:name="Xaed81070ab8549bf9dbe4859ca63458e22ae9db"/>
    <w:p>
      <w:pPr>
        <w:pStyle w:val="Heading3"/>
      </w:pPr>
      <w:r>
        <w:t xml:space="preserve">§11.4.107 — Anti-bluff AV/test-validation techniques mandate (User-driven research, 2026-06-02)</w:t>
      </w:r>
    </w:p>
    <w:p>
      <w:pPr>
        <w:pStyle w:val="FirstParagraph"/>
      </w:pPr>
      <w:r>
        <w:t xml:space="preserve">Forensic (genericised, 2026-06-02): a test PASSed on a SINGLE captured frame showing "a picture" — but it was a FROZEN/STALE frame from previously-played content (stale-producer/stuck-decoder), feature broken for the user while green; a sibling FLASHED media on the WRONG output for ~1 s before routing with no test sampling that window; a third shipped a comparator that PASSed its own deliberately-degraded fixture (the analyzer was the bluff). §11.4.5 mandates captured evidence + a presence pass; §11.4.107 raises it to liveness + correct-routing + self-validated-analyzer.</w:t>
      </w:r>
    </w:p>
    <w:p>
      <w:pPr>
        <w:pStyle w:val="BodyText"/>
      </w:pPr>
      <w:r>
        <w:t xml:space="preserve">Every test asserting audio/video output is genuinely playing/advancing MUST satisfy ALL: (1) a single captured frame is NOT proof — prove LIVE, ADVANCING frames over a window via a freeze-detection oracle (near-duplicate/</w:t>
      </w:r>
      <w:r>
        <w:rPr>
          <w:rStyle w:val="VerbatimChar"/>
        </w:rPr>
        <w:t xml:space="preserve">freezedetect</w:t>
      </w:r>
      <w:r>
        <w:t xml:space="preserve">-class OR perceptual-hash adjacent-frame distance, NOT byte-identical — byte-identity only a pre-filter); (2) an independent frame-advance counter from the platform's compositor/decoder telemetry must increase (different-domain oracle — flat ⇒ stuck decoder ⇒ FAIL even if pixels appear to move); (3) loading/buffering is a distinct state — wait for genuine playback-start, never false-FAIL a still-loading stream nor false-PASS a spinner (timeout+unreachable ⇒ SKIP §11.4.3, timeout+reachable ⇒ FAIL); (4) not-stale-from-previous cross-check (new first frame ≠ previous last frame); (5) measured FPS / no-lost-frames within tolerance; (6) no-flash-on-the-wrong-output — high-frequency sampling of the non-target output during routing transitions, any content frame there ⇒ FAIL (content-protection regime classified, never guessed); (7) drive through the realistic feed/UI path, not deep-link shortcuts (UI-not-introspectable ⇒ operator-attended §11.4.52, never fake-PASS); (8) metamorphic relations for the oracle problem on un-owned streams (same content output-A vs output-B must match; paused ⇒ counter stops; 2× speed ⇒ ~2× advance); (9) full-reference quality metrics (SSIM/VMAF/ΔE2000) vs golden source for owned content; (10) mutation-test every analyzer with a golden-good + golden-bad fixture pair so the analyzer cannot bluff (PASS on golden-bad = bluff gate — §1.1 applied to analyzers); (11) per-channel audio RMS/loudness (EBU R128) + XRUN census (aggregate RMS misses a dead channel); (12) OCR overlay/subtitle needs a per-word confidence floor + ROI (avoids both false-FAIL and false-PASS); (13) thresholds calibrated on the project's own fixtures, not hardcoded from literature (§11.4.6). Honest gap: true photon FPS at the sink has no clean software oracle — flag it, never claim it.</w:t>
      </w:r>
    </w:p>
    <w:p>
      <w:pPr>
        <w:pStyle w:val="BodyText"/>
      </w:pPr>
      <w:r>
        <w:t xml:space="preserve">4-layer §11.4.4(b): pre-build gate (</w:t>
      </w:r>
      <w:r>
        <w:rPr>
          <w:rStyle w:val="VerbatimChar"/>
        </w:rPr>
        <w:t xml:space="preserve">CM-AV-LIVENESS-NO-FROZEN-FRAME</w:t>
      </w:r>
      <w:r>
        <w:t xml:space="preserve">-class + analyzer-self-validation gate wiring golden-good/golden-bad fixtures into meta-test) + runtime/on-device test + paired §1.1 mutation (single-frame-only → FAILs; analyzer PASSing its golden-bad fixture → self-validation FAILs) + HelixQA Challenge. Every PASS via</w:t>
      </w:r>
      <w:r>
        <w:t xml:space="preserve"> </w:t>
      </w:r>
      <w:r>
        <w:rPr>
          <w:rStyle w:val="VerbatimChar"/>
        </w:rPr>
        <w:t xml:space="preserve">ab_pass_with_evidence</w:t>
      </w:r>
      <w:r>
        <w:t xml:space="preserve"> </w:t>
      </w:r>
      <w:r>
        <w:t xml:space="preserve">citing motion / not-stale / frame-advance / fps / loudness / metamorphic / self-validation artefacts (</w:t>
      </w:r>
      <w:r>
        <w:rPr>
          <w:rStyle w:val="VerbatimChar"/>
        </w:rPr>
        <w:t xml:space="preserve">video_display</w:t>
      </w:r>
      <w:r>
        <w:t xml:space="preserve">/</w:t>
      </w:r>
      <w:r>
        <w:rPr>
          <w:rStyle w:val="VerbatimChar"/>
        </w:rPr>
        <w:t xml:space="preserve">audio_output</w:t>
      </w:r>
      <w:r>
        <w:t xml:space="preserve">/</w:t>
      </w:r>
      <w:r>
        <w:rPr>
          <w:rStyle w:val="VerbatimChar"/>
        </w:rPr>
        <w:t xml:space="preserve">subtitle_render</w:t>
      </w:r>
      <w:r>
        <w:t xml:space="preserve"> </w:t>
      </w:r>
      <w:r>
        <w:t xml:space="preserve">§11.4.69) — never a single screenshot. Classification: universal (§11.4.17) — platform-neutral, reusable by ANY project validating media playback or any pixel/audio output; project supplies its capture mechanism + calibrated thresholds per §11.4.35. Composes §11.4.5/.6/.50/.68/.69/.85 + §11.4.2/.3/.13/.48/.52/§1.1. Propagation gate</w:t>
      </w:r>
      <w:r>
        <w:t xml:space="preserve"> </w:t>
      </w:r>
      <w:r>
        <w:rPr>
          <w:rStyle w:val="VerbatimChar"/>
        </w:rPr>
        <w:t xml:space="preserve">CM-COVENANT-114-107-PROPAGATION</w:t>
      </w:r>
      <w:r>
        <w:t xml:space="preserve"> </w:t>
      </w:r>
      <w:r>
        <w:t xml:space="preserve">(literal</w:t>
      </w:r>
      <w:r>
        <w:t xml:space="preserve"> </w:t>
      </w:r>
      <w:r>
        <w:rPr>
          <w:rStyle w:val="VerbatimChar"/>
        </w:rPr>
        <w:t xml:space="preserve">11.4.107</w:t>
      </w:r>
      <w:r>
        <w:t xml:space="preserve">) + paired §1.1 mutation (gate-code = separate work item).</w:t>
      </w:r>
    </w:p>
    <w:p>
      <w:pPr>
        <w:pStyle w:val="BodyText"/>
      </w:pPr>
      <w:r>
        <w:rPr>
          <w:b/>
          <w:bCs/>
        </w:rPr>
        <w:t xml:space="preserve">Canonical authority:</w:t>
      </w:r>
      <w:r>
        <w:t xml:space="preserve"> </w:t>
      </w:r>
      <w:hyperlink r:id="rId9">
        <w:r>
          <w:rPr>
            <w:rStyle w:val="VerbatimChar"/>
          </w:rPr>
          <w:t xml:space="preserve">Constitution.md</w:t>
        </w:r>
      </w:hyperlink>
      <w:r>
        <w:t xml:space="preserve"> </w:t>
      </w:r>
      <w:r>
        <w:t xml:space="preserve">§11.4.107. Release blocker. No</w:t>
      </w:r>
      <w:r>
        <w:t xml:space="preserve"> </w:t>
      </w:r>
      <w:r>
        <w:rPr>
          <w:rStyle w:val="VerbatimChar"/>
        </w:rPr>
        <w:t xml:space="preserve">--single-frame-proves-playback</w:t>
      </w:r>
      <w:r>
        <w:t xml:space="preserve"> </w:t>
      </w:r>
      <w:r>
        <w:t xml:space="preserve">/</w:t>
      </w:r>
      <w:r>
        <w:t xml:space="preserve"> </w:t>
      </w:r>
      <w:r>
        <w:rPr>
          <w:rStyle w:val="VerbatimChar"/>
        </w:rPr>
        <w:t xml:space="preserve">--skip-liveness</w:t>
      </w:r>
      <w:r>
        <w:t xml:space="preserve"> </w:t>
      </w:r>
      <w:r>
        <w:t xml:space="preserve">/</w:t>
      </w:r>
      <w:r>
        <w:t xml:space="preserve"> </w:t>
      </w:r>
      <w:r>
        <w:rPr>
          <w:rStyle w:val="VerbatimChar"/>
        </w:rPr>
        <w:t xml:space="preserve">--byte-identical-freeze-OK</w:t>
      </w:r>
      <w:r>
        <w:t xml:space="preserve"> </w:t>
      </w:r>
      <w:r>
        <w:t xml:space="preserve">/</w:t>
      </w:r>
      <w:r>
        <w:t xml:space="preserve"> </w:t>
      </w:r>
      <w:r>
        <w:rPr>
          <w:rStyle w:val="VerbatimChar"/>
        </w:rPr>
        <w:t xml:space="preserve">--no-frame-advance-counter</w:t>
      </w:r>
      <w:r>
        <w:t xml:space="preserve"> </w:t>
      </w:r>
      <w:r>
        <w:t xml:space="preserve">/</w:t>
      </w:r>
      <w:r>
        <w:t xml:space="preserve"> </w:t>
      </w:r>
      <w:r>
        <w:rPr>
          <w:rStyle w:val="VerbatimChar"/>
        </w:rPr>
        <w:t xml:space="preserve">--allow-wrong-output-flash</w:t>
      </w:r>
      <w:r>
        <w:t xml:space="preserve"> </w:t>
      </w:r>
      <w:r>
        <w:t xml:space="preserve">/</w:t>
      </w:r>
      <w:r>
        <w:t xml:space="preserve"> </w:t>
      </w:r>
      <w:r>
        <w:rPr>
          <w:rStyle w:val="VerbatimChar"/>
        </w:rPr>
        <w:t xml:space="preserve">--deep-link-shortcut-OK</w:t>
      </w:r>
      <w:r>
        <w:t xml:space="preserve"> </w:t>
      </w:r>
      <w:r>
        <w:t xml:space="preserve">/</w:t>
      </w:r>
      <w:r>
        <w:t xml:space="preserve"> </w:t>
      </w:r>
      <w:r>
        <w:rPr>
          <w:rStyle w:val="VerbatimChar"/>
        </w:rPr>
        <w:t xml:space="preserve">--unvalidated-analyzer-OK</w:t>
      </w:r>
      <w:r>
        <w:t xml:space="preserve"> </w:t>
      </w:r>
      <w:r>
        <w:t xml:space="preserve">/</w:t>
      </w:r>
      <w:r>
        <w:t xml:space="preserve"> </w:t>
      </w:r>
      <w:r>
        <w:rPr>
          <w:rStyle w:val="VerbatimChar"/>
        </w:rPr>
        <w:t xml:space="preserve">--aggregate-rms-suffices</w:t>
      </w:r>
      <w:r>
        <w:t xml:space="preserve"> </w:t>
      </w:r>
      <w:r>
        <w:t xml:space="preserve">/</w:t>
      </w:r>
      <w:r>
        <w:t xml:space="preserve"> </w:t>
      </w:r>
      <w:r>
        <w:rPr>
          <w:rStyle w:val="VerbatimChar"/>
        </w:rPr>
        <w:t xml:space="preserve">--hardcoded-thresholds-OK</w:t>
      </w:r>
      <w:r>
        <w:t xml:space="preserve"> </w:t>
      </w:r>
      <w:r>
        <w:t xml:space="preserve">escape.</w:t>
      </w:r>
    </w:p>
    <w:bookmarkEnd w:id="267"/>
    <w:bookmarkStart w:id="268" w:name="X0010c85a654fea33f7cfca6aae1953bd05e877b"/>
    <w:p>
      <w:pPr>
        <w:pStyle w:val="Heading3"/>
      </w:pPr>
      <w:r>
        <w:t xml:space="preserve">§11.4.108 — Four-layer fix-verification + runtime-signature-as-definition-of-done mandate (systematic-debugging Phase 4.5, 2026-06-03)</w:t>
      </w:r>
    </w:p>
    <w:p>
      <w:pPr>
        <w:pStyle w:val="FirstParagraph"/>
      </w:pPr>
      <w:r>
        <w:t xml:space="preserve">Forensic anchor (genericised, 2026-06-03): across one batch multiple fixes were "green" at every gate yet NOT working for the end user — a source-committed change passed by both the source pre-build gate AND the post-build gate never reached the boot-time command-line embedded in the deployed boot artifact (feature dead despite all-green); sibling fixes correctly built into the system image were masked by stale per-user overlay copies from a prior deployment (running code = stale shadow, not the fresh build); deployment did not wipe the mutable overlay so the shadow survived; validation ran against the stale shadow and reported green on code never exercised. Per</w:t>
      </w:r>
      <w:r>
        <w:t xml:space="preserve"> </w:t>
      </w:r>
      <w:r>
        <w:rPr>
          <w:rStyle w:val="VerbatimChar"/>
        </w:rPr>
        <w:t xml:space="preserve">superpowers:systematic-debugging</w:t>
      </w:r>
      <w:r>
        <w:t xml:space="preserve"> </w:t>
      </w:r>
      <w:r>
        <w:t xml:space="preserve">Phase 4.5: each fix revealing a fresh "fixed-but-not-working" in a DIFFERENT place is ONE architectural VERIFICATION flaw, not independent bugs — patching symptoms is thrashing. A fix crosses FOUR distinct layers, and "fixed" at one does NOT imply fixed at the next: (1) SOURCE (committed — grep-the-source gate), (2) ARTIFACT (the change's BYTES landed in the produced artifact — image / bundle / installer / embedded command-line), (3) RUNTIME-ON-CLEAN-TARGET (active on a CLEAN/fresh deployment, the layer the end user experiences, no stale overlay shadowing it), (4) USER-VISIBLE (works for the end user — §11.4.5/§11.4.69 captured-evidence). The mandate (ALL hold): (1)</w:t>
      </w:r>
      <w:r>
        <w:t xml:space="preserve"> </w:t>
      </w:r>
      <w:r>
        <w:rPr>
          <w:b/>
          <w:bCs/>
        </w:rPr>
        <w:t xml:space="preserve">runtime-signature-as-definition-of-done</w:t>
      </w:r>
      <w:r>
        <w:t xml:space="preserve"> </w:t>
      </w:r>
      <w:r>
        <w:t xml:space="preserve">— a fix is DONE only when its declared runtime signature verifies on a CLEAN deployment; source-committed ≠ artifact-contains-it ≠ active-on-clean-target ≠ user-visible-working; (2) every fix declares ONE machine-checkable runtime signature (running-system property / sink-side report per §11.4.13 / §11.4.5/§11.4.69 captured-evidence / counter delta — NEVER a re-grep of the source); this registry of per-fix runtime signatures is the SINGLE SOURCE OF TRUTH for "fixed", REPLACING "a gate greps the source"; (3) gates span all four layers — source (pre-build), artifact (post-build — assert the BYTES landed, not merely that the source still contains the change), runtime-on-clean-target (post-deploy — assert the runtime signature), user-visible (§11.4.5/§11.4.69); (4) eliminate the stale-deployment / shadow layer by construction — deployment MUST yield a CLEAN state (wipe the mutable overlay) OR a pre-validation assertion MUST prove</w:t>
      </w:r>
      <w:r>
        <w:t xml:space="preserve"> </w:t>
      </w:r>
      <w:r>
        <w:rPr>
          <w:rStyle w:val="VerbatimChar"/>
        </w:rPr>
        <w:t xml:space="preserve">running-artifact == built-artifact</w:t>
      </w:r>
      <w:r>
        <w:t xml:space="preserve"> </w:t>
      </w:r>
      <w:r>
        <w:t xml:space="preserve">before any validation; validation against possibly-stale state is INVALID and its PASS is a §11.4 PASS-bluff; (5) meta-rule — ≥3 "fixed-but-not-working" discoveries in one cycle signal an architectural VERIFICATION flaw, not three independent bugs; on the 3rd STOP patching symptoms (§11.4.4), fix the VERIFICATION pipeline, re-certify EVERY item through it on a clean target; (6) a batch is "validated" only after COMPREHENSIVE per-item runtime-signature verification on a clean baseline, NOT after the touched items' own tests pass. Classification: universal (§11.4.17) — platform-neutral verification-pipeline disciplines reusable by ANY project that builds → deploys → validates an artifact; the project supplies its artifact format, clean-deployment / equal-artifact mechanism, and per-fix runtime-signature observables per §11.4.35. Composes §11.4.1/.2/.4/.5/.6/.27/.40/.46/.50/.52/.69/.102. Propagation gate</w:t>
      </w:r>
      <w:r>
        <w:t xml:space="preserve"> </w:t>
      </w:r>
      <w:r>
        <w:rPr>
          <w:rStyle w:val="VerbatimChar"/>
        </w:rPr>
        <w:t xml:space="preserve">CM-COVENANT-114-108-PROPAGATION</w:t>
      </w:r>
      <w:r>
        <w:t xml:space="preserve"> </w:t>
      </w:r>
      <w:r>
        <w:t xml:space="preserve">(literal</w:t>
      </w:r>
      <w:r>
        <w:t xml:space="preserve"> </w:t>
      </w:r>
      <w:r>
        <w:rPr>
          <w:rStyle w:val="VerbatimChar"/>
        </w:rPr>
        <w:t xml:space="preserve">11.4.108</w:t>
      </w:r>
      <w:r>
        <w:t xml:space="preserve">) + recommended per-fix gate</w:t>
      </w:r>
      <w:r>
        <w:t xml:space="preserve"> </w:t>
      </w:r>
      <w:r>
        <w:rPr>
          <w:rStyle w:val="VerbatimChar"/>
        </w:rPr>
        <w:t xml:space="preserve">CM-RUNTIME-SIGNATURE-REGISTRY</w:t>
      </w:r>
      <w:r>
        <w:t xml:space="preserve"> </w:t>
      </w:r>
      <w:r>
        <w:t xml:space="preserve">+ paired §1.1 mutations (gate-code = separate work item).</w:t>
      </w:r>
    </w:p>
    <w:p>
      <w:pPr>
        <w:pStyle w:val="BodyText"/>
      </w:pPr>
      <w:r>
        <w:rPr>
          <w:b/>
          <w:bCs/>
        </w:rPr>
        <w:t xml:space="preserve">Canonical authority:</w:t>
      </w:r>
      <w:r>
        <w:t xml:space="preserve"> </w:t>
      </w:r>
      <w:hyperlink r:id="rId9">
        <w:r>
          <w:rPr>
            <w:rStyle w:val="VerbatimChar"/>
          </w:rPr>
          <w:t xml:space="preserve">Constitution.md</w:t>
        </w:r>
      </w:hyperlink>
      <w:r>
        <w:t xml:space="preserve"> </w:t>
      </w:r>
      <w:r>
        <w:t xml:space="preserve">§11.4.108. Release blocker. No</w:t>
      </w:r>
      <w:r>
        <w:t xml:space="preserve"> </w:t>
      </w:r>
      <w:r>
        <w:rPr>
          <w:rStyle w:val="VerbatimChar"/>
        </w:rPr>
        <w:t xml:space="preserve">--source-green-is-done</w:t>
      </w:r>
      <w:r>
        <w:t xml:space="preserve"> </w:t>
      </w:r>
      <w:r>
        <w:t xml:space="preserve">/</w:t>
      </w:r>
      <w:r>
        <w:t xml:space="preserve"> </w:t>
      </w:r>
      <w:r>
        <w:rPr>
          <w:rStyle w:val="VerbatimChar"/>
        </w:rPr>
        <w:t xml:space="preserve">--skip-artifact-byte-check</w:t>
      </w:r>
      <w:r>
        <w:t xml:space="preserve"> </w:t>
      </w:r>
      <w:r>
        <w:t xml:space="preserve">/</w:t>
      </w:r>
      <w:r>
        <w:t xml:space="preserve"> </w:t>
      </w:r>
      <w:r>
        <w:rPr>
          <w:rStyle w:val="VerbatimChar"/>
        </w:rPr>
        <w:t xml:space="preserve">--validate-against-running-state</w:t>
      </w:r>
      <w:r>
        <w:t xml:space="preserve"> </w:t>
      </w:r>
      <w:r>
        <w:t xml:space="preserve">/</w:t>
      </w:r>
      <w:r>
        <w:t xml:space="preserve"> </w:t>
      </w:r>
      <w:r>
        <w:rPr>
          <w:rStyle w:val="VerbatimChar"/>
        </w:rPr>
        <w:t xml:space="preserve">--no-clean-deployment</w:t>
      </w:r>
      <w:r>
        <w:t xml:space="preserve"> </w:t>
      </w:r>
      <w:r>
        <w:t xml:space="preserve">/</w:t>
      </w:r>
      <w:r>
        <w:t xml:space="preserve"> </w:t>
      </w:r>
      <w:r>
        <w:rPr>
          <w:rStyle w:val="VerbatimChar"/>
        </w:rPr>
        <w:t xml:space="preserve">--skip-runtime-signature</w:t>
      </w:r>
      <w:r>
        <w:t xml:space="preserve"> </w:t>
      </w:r>
      <w:r>
        <w:t xml:space="preserve">/</w:t>
      </w:r>
      <w:r>
        <w:t xml:space="preserve"> </w:t>
      </w:r>
      <w:r>
        <w:rPr>
          <w:rStyle w:val="VerbatimChar"/>
        </w:rPr>
        <w:t xml:space="preserve">--spot-validate-touched-only</w:t>
      </w:r>
      <w:r>
        <w:t xml:space="preserve"> </w:t>
      </w:r>
      <w:r>
        <w:t xml:space="preserve">escape.</w:t>
      </w:r>
    </w:p>
    <w:bookmarkEnd w:id="268"/>
    <w:bookmarkStart w:id="269" w:name="Xd948a8c9500c66bf4cd90c2b11b6012e4606b18"/>
    <w:p>
      <w:pPr>
        <w:pStyle w:val="Heading3"/>
      </w:pPr>
      <w:r>
        <w:t xml:space="preserve">§11.4.109 — Mandatory Anti-Forgetting Enforcement: PreToolUse Guard Hook + Subagent Constitutional Preamble + Orchestrator Pre-Action Checklist (Operator mandate)</w:t>
      </w:r>
    </w:p>
    <w:p>
      <w:pPr>
        <w:pStyle w:val="FirstParagraph"/>
      </w:pPr>
      <w:r>
        <w:rPr>
          <w:b/>
          <w:bCs/>
        </w:rPr>
        <w:t xml:space="preserve">UNCONFIRMED forensic anchor</w:t>
      </w:r>
      <w:r>
        <w:t xml:space="preserve"> </w:t>
      </w:r>
      <w:r>
        <w:t xml:space="preserve">(pending operator's verbatim mandate quote). Background: emulator subagents ran raw host-direct</w:t>
      </w:r>
      <w:r>
        <w:t xml:space="preserve"> </w:t>
      </w:r>
      <w:r>
        <w:rPr>
          <w:rStyle w:val="VerbatimChar"/>
        </w:rPr>
        <w:t xml:space="preserve">emulator</w:t>
      </w:r>
      <w:r>
        <w:t xml:space="preserve">/</w:t>
      </w:r>
      <w:r>
        <w:rPr>
          <w:rStyle w:val="VerbatimChar"/>
        </w:rPr>
        <w:t xml:space="preserve">adb</w:t>
      </w:r>
      <w:r>
        <w:t xml:space="preserve"> </w:t>
      </w:r>
      <w:r>
        <w:t xml:space="preserve">because the orchestrator forgot to inject the Containers-submodule rule at dispatch. A forgotten rule is not enforcement. Two-layer fix: (A) portable bash/awk</w:t>
      </w:r>
      <w:r>
        <w:t xml:space="preserve"> </w:t>
      </w:r>
      <w:r>
        <w:rPr>
          <w:rStyle w:val="VerbatimChar"/>
        </w:rPr>
        <w:t xml:space="preserve">PreToolUse</w:t>
      </w:r>
      <w:r>
        <w:t xml:space="preserve"> </w:t>
      </w:r>
      <w:r>
        <w:t xml:space="preserve">hook (</w:t>
      </w:r>
      <w:r>
        <w:rPr>
          <w:rStyle w:val="VerbatimChar"/>
        </w:rPr>
        <w:t xml:space="preserve">constitution/scripts/hooks/guard-forbidden-commands.sh</w:t>
      </w:r>
      <w:r>
        <w:t xml:space="preserve">, no</w:t>
      </w:r>
      <w:r>
        <w:t xml:space="preserve"> </w:t>
      </w:r>
      <w:r>
        <w:rPr>
          <w:rStyle w:val="VerbatimChar"/>
        </w:rPr>
        <w:t xml:space="preserve">jq</w:t>
      </w:r>
      <w:r>
        <w:t xml:space="preserve">, no project-specific paths) blocks host-direct emulator / force-push bypass / sudo / host-power at the tool-call boundary regardless of agent memory (the floor); (B)</w:t>
      </w:r>
      <w:r>
        <w:t xml:space="preserve"> </w:t>
      </w:r>
      <w:r>
        <w:rPr>
          <w:rStyle w:val="VerbatimChar"/>
        </w:rPr>
        <w:t xml:space="preserve">constitution/docs/AGENT_GUARDRAILS.md</w:t>
      </w:r>
      <w:r>
        <w:t xml:space="preserve"> </w:t>
      </w:r>
      <w:r>
        <w:t xml:space="preserve">— canonical preamble the orchestrator pastes verbatim into every subagent dispatch + Orchestrator Pre-Action Checklist (the ceiling). Consuming projects wire the hook in</w:t>
      </w:r>
      <w:r>
        <w:t xml:space="preserve"> </w:t>
      </w:r>
      <w:r>
        <w:rPr>
          <w:rStyle w:val="VerbatimChar"/>
        </w:rPr>
        <w:t xml:space="preserve">.claude/settings.json</w:t>
      </w:r>
      <w:r>
        <w:t xml:space="preserve"> </w:t>
      </w:r>
      <w:r>
        <w:t xml:space="preserve">or equivalent; maintain</w:t>
      </w:r>
      <w:r>
        <w:t xml:space="preserve"> </w:t>
      </w:r>
      <w:r>
        <w:rPr>
          <w:rStyle w:val="VerbatimChar"/>
        </w:rPr>
        <w:t xml:space="preserve">docs/AGENT_GUARDRAILS.md</w:t>
      </w:r>
      <w:r>
        <w:t xml:space="preserve"> </w:t>
      </w:r>
      <w:r>
        <w:t xml:space="preserve">with</w:t>
      </w:r>
      <w:r>
        <w:t xml:space="preserve"> </w:t>
      </w:r>
      <w:r>
        <w:rPr>
          <w:rStyle w:val="VerbatimChar"/>
        </w:rPr>
        <w:t xml:space="preserve">SUBAGENT CONSTITUTIONAL PREAMBLE</w:t>
      </w:r>
      <w:r>
        <w:t xml:space="preserve">,</w:t>
      </w:r>
      <w:r>
        <w:t xml:space="preserve"> </w:t>
      </w:r>
      <w:r>
        <w:rPr>
          <w:rStyle w:val="VerbatimChar"/>
        </w:rPr>
        <w:t xml:space="preserve">ORCHESTRATOR PRE-ACTION CHECKLIST</w:t>
      </w:r>
      <w:r>
        <w:t xml:space="preserve">, and the anchor literal</w:t>
      </w:r>
      <w:r>
        <w:t xml:space="preserve"> </w:t>
      </w:r>
      <w:r>
        <w:rPr>
          <w:rStyle w:val="VerbatimChar"/>
        </w:rPr>
        <w:t xml:space="preserve">11.4.109</w:t>
      </w:r>
      <w:r>
        <w:t xml:space="preserve">; provide a ≥20-case hermetic hook test. The hook is inherited by reference — NEVER copied locally. Gates:</w:t>
      </w:r>
      <w:r>
        <w:t xml:space="preserve"> </w:t>
      </w:r>
      <w:r>
        <w:rPr>
          <w:rStyle w:val="VerbatimChar"/>
        </w:rPr>
        <w:t xml:space="preserve">CM-ANTI-FORGETTING-ENFORCEMENT</w:t>
      </w:r>
      <w:r>
        <w:t xml:space="preserve"> </w:t>
      </w:r>
      <w:r>
        <w:t xml:space="preserve">+</w:t>
      </w:r>
      <w:r>
        <w:t xml:space="preserve"> </w:t>
      </w:r>
      <w:r>
        <w:rPr>
          <w:rStyle w:val="VerbatimChar"/>
        </w:rPr>
        <w:t xml:space="preserve">CM-COVENANT-114-109-PROPAGATION</w:t>
      </w:r>
      <w:r>
        <w:t xml:space="preserve"> </w:t>
      </w:r>
      <w:r>
        <w:t xml:space="preserve">+ paired §1.1 mutations (gate-code = separate work item). Classification: universal (§11.4.17). Composes §11.4.6/.10/.75/.76/.78/.79/.80/.81/.84/.98/.102/§12.</w:t>
      </w:r>
    </w:p>
    <w:p>
      <w:pPr>
        <w:pStyle w:val="BodyText"/>
      </w:pPr>
      <w:r>
        <w:rPr>
          <w:b/>
          <w:bCs/>
        </w:rPr>
        <w:t xml:space="preserve">Canonical authority:</w:t>
      </w:r>
      <w:r>
        <w:t xml:space="preserve"> </w:t>
      </w:r>
      <w:hyperlink r:id="rId9">
        <w:r>
          <w:rPr>
            <w:rStyle w:val="VerbatimChar"/>
          </w:rPr>
          <w:t xml:space="preserve">Constitution.md</w:t>
        </w:r>
      </w:hyperlink>
      <w:r>
        <w:t xml:space="preserve"> </w:t>
      </w:r>
      <w:r>
        <w:t xml:space="preserve">§11.4.109; ref impl</w:t>
      </w:r>
      <w:r>
        <w:t xml:space="preserve"> </w:t>
      </w:r>
      <w:r>
        <w:rPr>
          <w:rStyle w:val="VerbatimChar"/>
        </w:rPr>
        <w:t xml:space="preserve">constitution/scripts/hooks/guard-forbidden-commands.sh</w:t>
      </w:r>
      <w:r>
        <w:t xml:space="preserve"> </w:t>
      </w:r>
      <w:r>
        <w:t xml:space="preserve">+</w:t>
      </w:r>
      <w:r>
        <w:t xml:space="preserve"> </w:t>
      </w:r>
      <w:r>
        <w:rPr>
          <w:rStyle w:val="VerbatimChar"/>
        </w:rPr>
        <w:t xml:space="preserve">constitution/docs/AGENT_GUARDRAILS.md</w:t>
      </w:r>
      <w:r>
        <w:t xml:space="preserve">. Release blocker. No</w:t>
      </w:r>
      <w:r>
        <w:t xml:space="preserve"> </w:t>
      </w:r>
      <w:r>
        <w:rPr>
          <w:rStyle w:val="VerbatimChar"/>
        </w:rPr>
        <w:t xml:space="preserve">--skip-pretooluse-hook</w:t>
      </w:r>
      <w:r>
        <w:t xml:space="preserve"> </w:t>
      </w:r>
      <w:r>
        <w:t xml:space="preserve">/</w:t>
      </w:r>
      <w:r>
        <w:t xml:space="preserve"> </w:t>
      </w:r>
      <w:r>
        <w:rPr>
          <w:rStyle w:val="VerbatimChar"/>
        </w:rPr>
        <w:t xml:space="preserve">--no-guardrails-doc</w:t>
      </w:r>
      <w:r>
        <w:t xml:space="preserve"> </w:t>
      </w:r>
      <w:r>
        <w:t xml:space="preserve">/</w:t>
      </w:r>
      <w:r>
        <w:t xml:space="preserve"> </w:t>
      </w:r>
      <w:r>
        <w:rPr>
          <w:rStyle w:val="VerbatimChar"/>
        </w:rPr>
        <w:t xml:space="preserve">--anti-forgetting-optional</w:t>
      </w:r>
      <w:r>
        <w:t xml:space="preserve"> </w:t>
      </w:r>
      <w:r>
        <w:t xml:space="preserve">/</w:t>
      </w:r>
      <w:r>
        <w:t xml:space="preserve"> </w:t>
      </w:r>
      <w:r>
        <w:rPr>
          <w:rStyle w:val="VerbatimChar"/>
        </w:rPr>
        <w:t xml:space="preserve">--single-layer-sufficient</w:t>
      </w:r>
      <w:r>
        <w:t xml:space="preserve"> </w:t>
      </w:r>
      <w:r>
        <w:t xml:space="preserve">escape.</w:t>
      </w:r>
    </w:p>
    <w:bookmarkEnd w:id="269"/>
    <w:bookmarkStart w:id="270" w:name="X64462d7ce45a7edd7f9be6e08bf99a782eee3c4"/>
    <w:p>
      <w:pPr>
        <w:pStyle w:val="Heading3"/>
      </w:pPr>
      <w:r>
        <w:t xml:space="preserve">§11.4.110 — Pre-build build-readiness verdict + change-impact clash detection mandate (operator mandate, 2026-06-03)</w:t>
      </w:r>
    </w:p>
    <w:p>
      <w:pPr>
        <w:pStyle w:val="FirstParagraph"/>
      </w:pPr>
      <w:r>
        <w:t xml:space="preserve">Forensic anchor (genericised, 2026-06-03): a fix shipped a new system-property</w:t>
      </w:r>
      <w:r>
        <w:t xml:space="preserve"> </w:t>
      </w:r>
      <w:r>
        <w:rPr>
          <w:i/>
          <w:iCs/>
        </w:rPr>
        <w:t xml:space="preserve">read</w:t>
      </w:r>
      <w:r>
        <w:t xml:space="preserve"> </w:t>
      </w:r>
      <w:r>
        <w:t xml:space="preserve">but introduced no matching security-policy grant + no property-context type entry — the read was silently denied at runtime + the feature was dead, while every pre-build gate stayed green because the gate only grepped the source file. Generalises: a change introduces a new dependency on a</w:t>
      </w:r>
      <w:r>
        <w:t xml:space="preserve"> </w:t>
      </w:r>
      <w:r>
        <w:rPr>
          <w:i/>
          <w:iCs/>
        </w:rPr>
        <w:t xml:space="preserve">second</w:t>
      </w:r>
      <w:r>
        <w:t xml:space="preserve"> </w:t>
      </w:r>
      <w:r>
        <w:t xml:space="preserve">artifact (security policy, context file, service registry, interface freeze-snapshot, symbol table, build-graph node) that the pre-build never cross-checks. This is §11.4.108's SOURCE→ARTIFACT gap shifted LEFT to pre-build — most such clashes are statically catchable from the change diff itself. The mandate (ALL hold): (1) a single deterministic</w:t>
      </w:r>
      <w:r>
        <w:t xml:space="preserve"> </w:t>
      </w:r>
      <w:r>
        <w:rPr>
          <w:b/>
          <w:bCs/>
        </w:rPr>
        <w:t xml:space="preserve">READY-FOR-BUILD verdict</w:t>
      </w:r>
      <w:r>
        <w:t xml:space="preserve"> </w:t>
      </w:r>
      <w:r>
        <w:t xml:space="preserve">gates the rebuild (orchestrator refuses to start unless READY); (2) a</w:t>
      </w:r>
      <w:r>
        <w:t xml:space="preserve"> </w:t>
      </w:r>
      <w:r>
        <w:rPr>
          <w:b/>
          <w:bCs/>
        </w:rPr>
        <w:t xml:space="preserve">diff-driven change-impact + clash detector</w:t>
      </w:r>
      <w:r>
        <w:t xml:space="preserve"> </w:t>
      </w:r>
      <w:r>
        <w:t xml:space="preserve">cross-checks every newly-introduced second-artifact dependency (new property read ⇄ property-context type + read-grant; new service ⇄ service-context; new init service ⇄ security label; new/changed stable interface ⇄ freeze-snapshot updated; new native-lib dep ⇄ module/prebuilt resolves; new policy rule ⇄ every type/attribute defined; two batch changes on the same seam ⇄ collision acknowledged); (3)</w:t>
      </w:r>
      <w:r>
        <w:t xml:space="preserve"> </w:t>
      </w:r>
      <w:r>
        <w:rPr>
          <w:b/>
          <w:bCs/>
        </w:rPr>
        <w:t xml:space="preserve">coverage-completeness is a gate</w:t>
      </w:r>
      <w:r>
        <w:t xml:space="preserve"> </w:t>
      </w:r>
      <w:r>
        <w:t xml:space="preserve">— every changed file maps to ≥1 gate + ≥1 deployed-target test + ≥1 paired §1.1 mutation, baseline ratchets per §11.4.50; (4)</w:t>
      </w:r>
      <w:r>
        <w:t xml:space="preserve"> </w:t>
      </w:r>
      <w:r>
        <w:rPr>
          <w:b/>
          <w:bCs/>
        </w:rPr>
        <w:t xml:space="preserve">two-speed honesty</w:t>
      </w:r>
      <w:r>
        <w:t xml:space="preserve"> </w:t>
      </w:r>
      <w:r>
        <w:t xml:space="preserve">— grep-speed always-on gates vs REQUIRES_BUILD heavy gates (build-graph parse-only dry-run, full neverallow compilation, ABI diff) as diff-gated opt-in stages bounded per §12.6/§12.7; (5) every gate + wired analyzer is anti-bluff by paired §1.1 mutation; (6)</w:t>
      </w:r>
      <w:r>
        <w:t xml:space="preserve"> </w:t>
      </w:r>
      <w:r>
        <w:rPr>
          <w:b/>
          <w:bCs/>
        </w:rPr>
        <w:t xml:space="preserve">honest boundary</w:t>
      </w:r>
      <w:r>
        <w:t xml:space="preserve"> </w:t>
      </w:r>
      <w:r>
        <w:t xml:space="preserve">— a READY verdict proves static internal-consistency + ready-to-build, NOT that the feature works on the deployed target; the regime empties the</w:t>
      </w:r>
      <w:r>
        <w:t xml:space="preserve"> </w:t>
      </w:r>
      <w:r>
        <w:rPr>
          <w:i/>
          <w:iCs/>
        </w:rPr>
        <w:t xml:space="preserve">preventable</w:t>
      </w:r>
      <w:r>
        <w:t xml:space="preserve"> </w:t>
      </w:r>
      <w:r>
        <w:t xml:space="preserve">class, not the</w:t>
      </w:r>
      <w:r>
        <w:t xml:space="preserve"> </w:t>
      </w:r>
      <w:r>
        <w:rPr>
          <w:i/>
          <w:iCs/>
        </w:rPr>
        <w:t xml:space="preserve">all-defects</w:t>
      </w:r>
      <w:r>
        <w:t xml:space="preserve"> </w:t>
      </w:r>
      <w:r>
        <w:t xml:space="preserve">class (runtime/USER-VISIBLE remains §11.4.108's job). Classification: universal (§11.4.17) — platform-neutral pre-build-rigor disciplines reusable by ANY artifact-building project; the project supplies its property/service/policy registries, build-graph parse-only command, interface-freeze mechanism + changed-file→gate mapping per §11.4.35. Composes §11.4.1/.4/.6/.9/.27/.50/.67/.75/.92/.108. Propagation gate</w:t>
      </w:r>
      <w:r>
        <w:t xml:space="preserve"> </w:t>
      </w:r>
      <w:r>
        <w:rPr>
          <w:rStyle w:val="VerbatimChar"/>
        </w:rPr>
        <w:t xml:space="preserve">CM-COVENANT-114-110-PROPAGATION</w:t>
      </w:r>
      <w:r>
        <w:t xml:space="preserve"> </w:t>
      </w:r>
      <w:r>
        <w:t xml:space="preserve">(literal</w:t>
      </w:r>
      <w:r>
        <w:t xml:space="preserve"> </w:t>
      </w:r>
      <w:r>
        <w:rPr>
          <w:rStyle w:val="VerbatimChar"/>
        </w:rPr>
        <w:t xml:space="preserve">11.4.110</w:t>
      </w:r>
      <w:r>
        <w:t xml:space="preserve">) + recommended</w:t>
      </w:r>
      <w:r>
        <w:t xml:space="preserve"> </w:t>
      </w:r>
      <w:r>
        <w:rPr>
          <w:rStyle w:val="VerbatimChar"/>
        </w:rPr>
        <w:t xml:space="preserve">CM-READY-FOR-BUILD-VERDICT</w:t>
      </w:r>
      <w:r>
        <w:t xml:space="preserve"> </w:t>
      </w:r>
      <w:r>
        <w:t xml:space="preserve">/</w:t>
      </w:r>
      <w:r>
        <w:t xml:space="preserve"> </w:t>
      </w:r>
      <w:r>
        <w:rPr>
          <w:rStyle w:val="VerbatimChar"/>
        </w:rPr>
        <w:t xml:space="preserve">CM-CHANGE-IMPACT-CLASH-DETECTOR</w:t>
      </w:r>
      <w:r>
        <w:t xml:space="preserve"> </w:t>
      </w:r>
      <w:r>
        <w:t xml:space="preserve">/</w:t>
      </w:r>
      <w:r>
        <w:t xml:space="preserve"> </w:t>
      </w:r>
      <w:r>
        <w:rPr>
          <w:rStyle w:val="VerbatimChar"/>
        </w:rPr>
        <w:t xml:space="preserve">CM-COVERAGE-COMPLETENESS-GATE</w:t>
      </w:r>
      <w:r>
        <w:t xml:space="preserve"> </w:t>
      </w:r>
      <w:r>
        <w:t xml:space="preserve">/</w:t>
      </w:r>
      <w:r>
        <w:t xml:space="preserve"> </w:t>
      </w:r>
      <w:r>
        <w:rPr>
          <w:rStyle w:val="VerbatimChar"/>
        </w:rPr>
        <w:t xml:space="preserve">CM-BUILDGRAPH-DRYRUN-WIRED</w:t>
      </w:r>
      <w:r>
        <w:t xml:space="preserve"> </w:t>
      </w:r>
      <w:r>
        <w:t xml:space="preserve">/</w:t>
      </w:r>
      <w:r>
        <w:t xml:space="preserve"> </w:t>
      </w:r>
      <w:r>
        <w:rPr>
          <w:rStyle w:val="VerbatimChar"/>
        </w:rPr>
        <w:t xml:space="preserve">CM-SEPOLICY-NEVERALLOW-WIRED</w:t>
      </w:r>
      <w:r>
        <w:t xml:space="preserve"> </w:t>
      </w:r>
      <w:r>
        <w:t xml:space="preserve">+ paired §1.1 mutations (gate-code = separate work item).</w:t>
      </w:r>
    </w:p>
    <w:p>
      <w:pPr>
        <w:pStyle w:val="BodyText"/>
      </w:pPr>
      <w:r>
        <w:rPr>
          <w:b/>
          <w:bCs/>
        </w:rPr>
        <w:t xml:space="preserve">Canonical authority:</w:t>
      </w:r>
      <w:r>
        <w:t xml:space="preserve"> </w:t>
      </w:r>
      <w:hyperlink r:id="rId9">
        <w:r>
          <w:rPr>
            <w:rStyle w:val="VerbatimChar"/>
          </w:rPr>
          <w:t xml:space="preserve">Constitution.md</w:t>
        </w:r>
      </w:hyperlink>
      <w:r>
        <w:t xml:space="preserve"> </w:t>
      </w:r>
      <w:r>
        <w:t xml:space="preserve">§11.4.110. Release blocker. No</w:t>
      </w:r>
      <w:r>
        <w:t xml:space="preserve"> </w:t>
      </w:r>
      <w:r>
        <w:rPr>
          <w:rStyle w:val="VerbatimChar"/>
        </w:rPr>
        <w:t xml:space="preserve">--source-green-is-ready</w:t>
      </w:r>
      <w:r>
        <w:t xml:space="preserve"> </w:t>
      </w:r>
      <w:r>
        <w:t xml:space="preserve">/</w:t>
      </w:r>
      <w:r>
        <w:t xml:space="preserve"> </w:t>
      </w:r>
      <w:r>
        <w:rPr>
          <w:rStyle w:val="VerbatimChar"/>
        </w:rPr>
        <w:t xml:space="preserve">--skip-clash-detector</w:t>
      </w:r>
      <w:r>
        <w:t xml:space="preserve"> </w:t>
      </w:r>
      <w:r>
        <w:t xml:space="preserve">/</w:t>
      </w:r>
      <w:r>
        <w:t xml:space="preserve"> </w:t>
      </w:r>
      <w:r>
        <w:rPr>
          <w:rStyle w:val="VerbatimChar"/>
        </w:rPr>
        <w:t xml:space="preserve">--skip-coverage-gate</w:t>
      </w:r>
      <w:r>
        <w:t xml:space="preserve"> </w:t>
      </w:r>
      <w:r>
        <w:t xml:space="preserve">/</w:t>
      </w:r>
      <w:r>
        <w:t xml:space="preserve"> </w:t>
      </w:r>
      <w:r>
        <w:rPr>
          <w:rStyle w:val="VerbatimChar"/>
        </w:rPr>
        <w:t xml:space="preserve">--no-ready-verdict</w:t>
      </w:r>
      <w:r>
        <w:t xml:space="preserve"> </w:t>
      </w:r>
      <w:r>
        <w:t xml:space="preserve">/</w:t>
      </w:r>
      <w:r>
        <w:t xml:space="preserve"> </w:t>
      </w:r>
      <w:r>
        <w:rPr>
          <w:rStyle w:val="VerbatimChar"/>
        </w:rPr>
        <w:t xml:space="preserve">--grep-proves-neverallow</w:t>
      </w:r>
      <w:r>
        <w:t xml:space="preserve"> </w:t>
      </w:r>
      <w:r>
        <w:t xml:space="preserve">/</w:t>
      </w:r>
      <w:r>
        <w:t xml:space="preserve"> </w:t>
      </w:r>
      <w:r>
        <w:rPr>
          <w:rStyle w:val="VerbatimChar"/>
        </w:rPr>
        <w:t xml:space="preserve">--skip-buildgraph-dryrun</w:t>
      </w:r>
      <w:r>
        <w:t xml:space="preserve"> </w:t>
      </w:r>
      <w:r>
        <w:t xml:space="preserve">/</w:t>
      </w:r>
      <w:r>
        <w:t xml:space="preserve"> </w:t>
      </w:r>
      <w:r>
        <w:rPr>
          <w:rStyle w:val="VerbatimChar"/>
        </w:rPr>
        <w:t xml:space="preserve">--build-without-ready-verdict</w:t>
      </w:r>
      <w:r>
        <w:t xml:space="preserve"> </w:t>
      </w:r>
      <w:r>
        <w:t xml:space="preserve">escape.</w:t>
      </w:r>
    </w:p>
    <w:bookmarkEnd w:id="270"/>
    <w:bookmarkStart w:id="271" w:name="X332c39a6f6800bced9dcf88b80e78440f40120d"/>
    <w:p>
      <w:pPr>
        <w:pStyle w:val="Heading3"/>
      </w:pPr>
      <w:r>
        <w:t xml:space="preserve">§11.4.111 — Resolve-by-stable-name-not-by-enumeration-index mandate (research-derived, 2026-06-03)</w:t>
      </w:r>
    </w:p>
    <w:p>
      <w:pPr>
        <w:pStyle w:val="FirstParagraph"/>
      </w:pPr>
      <w:r>
        <w:t xml:space="preserve">Forensic anchor (genericised, 2026-06-03): a platform bound an audio output to a kernel-enumerated index (</w:t>
      </w:r>
      <w:r>
        <w:rPr>
          <w:rStyle w:val="VerbatimChar"/>
        </w:rPr>
        <w:t xml:space="preserve">card=0</w:t>
      </w:r>
      <w:r>
        <w:t xml:space="preserve">); a second device of a different class enumerated FIRST at boot + took slot 0, shifting the intended device to slot 1 — the static index binding now pointed at the wrong device (policy mis-attached the sink, mis-assigned its TYPE, the output switcher labelled the AV receiver "Wired Headphone" + routing collapsed to stereo). The lower layer of the SAME stack already resolved by</w:t>
      </w:r>
      <w:r>
        <w:t xml:space="preserve"> </w:t>
      </w:r>
      <w:r>
        <w:rPr>
          <w:b/>
          <w:bCs/>
        </w:rPr>
        <w:t xml:space="preserve">name</w:t>
      </w:r>
      <w:r>
        <w:t xml:space="preserve"> </w:t>
      </w:r>
      <w:r>
        <w:t xml:space="preserve">(controller-name registry) — proving the brittleness was the</w:t>
      </w:r>
      <w:r>
        <w:t xml:space="preserve"> </w:t>
      </w:r>
      <w:r>
        <w:rPr>
          <w:i/>
          <w:iCs/>
        </w:rPr>
        <w:t xml:space="preserve">index</w:t>
      </w:r>
      <w:r>
        <w:t xml:space="preserve">, not the resolution capability. Generalises to every enumerated resource whose ordinal is assigned at discovery/boot/hotplug (non-deterministic across reboots, additions, topology changes). The mandate: any binding to a hardware device / resource handle / enumerated entity (audio cards, display connectors, network interfaces, storage devices, GPU render nodes, input/camera devices, container/process slots) MUST resolve by a</w:t>
      </w:r>
      <w:r>
        <w:t xml:space="preserve"> </w:t>
      </w:r>
      <w:r>
        <w:rPr>
          <w:b/>
          <w:bCs/>
        </w:rPr>
        <w:t xml:space="preserve">stable identifier</w:t>
      </w:r>
      <w:r>
        <w:t xml:space="preserve"> </w:t>
      </w:r>
      <w:r>
        <w:t xml:space="preserve">(name / UUID / serial / label / controller-name / content-hash / sink-reported identity), NOT by enumeration index / ordinal / slot, UNLESS the platform documents the ordinal as deterministically pinned AND the pin is captured + asserted in the binding. Where a stable identifier exists at one layer, every layer binding the same resource MUST use it (mixed by-name-here / by-index-there is the forbidden weak link). Honest boundary (§11.4.6): when only an ordinal exists, pin deterministically via the platform's mechanism, capture the pin in the §11.4.108 runtime signature, document residual fragility as</w:t>
      </w:r>
      <w:r>
        <w:t xml:space="preserve"> </w:t>
      </w:r>
      <w:r>
        <w:rPr>
          <w:rStyle w:val="VerbatimChar"/>
        </w:rPr>
        <w:t xml:space="preserve">UNCONFIRMED:</w:t>
      </w:r>
      <w:r>
        <w:t xml:space="preserve">-class — never silently trust an unpinned ordinal. Classification: universal (§11.4.17) — platform-neutral binding-robustness discipline; the project supplies its stable-identifier mechanism (ALSA card name, DRM connector name, NIC predictable name, block-device UUID, etc.) + the layers that must agree per §11.4.35. Composes §11.4.6/.8/.69/.108/.110. Propagation gate</w:t>
      </w:r>
      <w:r>
        <w:t xml:space="preserve"> </w:t>
      </w:r>
      <w:r>
        <w:rPr>
          <w:rStyle w:val="VerbatimChar"/>
        </w:rPr>
        <w:t xml:space="preserve">CM-COVENANT-114-111-PROPAGATION</w:t>
      </w:r>
      <w:r>
        <w:t xml:space="preserve"> </w:t>
      </w:r>
      <w:r>
        <w:t xml:space="preserve">(literal</w:t>
      </w:r>
      <w:r>
        <w:t xml:space="preserve"> </w:t>
      </w:r>
      <w:r>
        <w:rPr>
          <w:rStyle w:val="VerbatimChar"/>
        </w:rPr>
        <w:t xml:space="preserve">11.4.111</w:t>
      </w:r>
      <w:r>
        <w:t xml:space="preserve">) + recommended</w:t>
      </w:r>
      <w:r>
        <w:t xml:space="preserve"> </w:t>
      </w:r>
      <w:r>
        <w:rPr>
          <w:rStyle w:val="VerbatimChar"/>
        </w:rPr>
        <w:t xml:space="preserve">CM-RESOLVE-BY-NAME-NOT-INDEX</w:t>
      </w:r>
      <w:r>
        <w:t xml:space="preserve"> </w:t>
      </w:r>
      <w:r>
        <w:t xml:space="preserve">+ paired §1.1 mutation (gate-code = separate work item).</w:t>
      </w:r>
    </w:p>
    <w:p>
      <w:pPr>
        <w:pStyle w:val="BodyText"/>
      </w:pPr>
      <w:r>
        <w:rPr>
          <w:b/>
          <w:bCs/>
        </w:rPr>
        <w:t xml:space="preserve">Canonical authority:</w:t>
      </w:r>
      <w:r>
        <w:t xml:space="preserve"> </w:t>
      </w:r>
      <w:hyperlink r:id="rId9">
        <w:r>
          <w:rPr>
            <w:rStyle w:val="VerbatimChar"/>
          </w:rPr>
          <w:t xml:space="preserve">Constitution.md</w:t>
        </w:r>
      </w:hyperlink>
      <w:r>
        <w:t xml:space="preserve"> </w:t>
      </w:r>
      <w:r>
        <w:t xml:space="preserve">§11.4.111. Release blocker. No</w:t>
      </w:r>
      <w:r>
        <w:t xml:space="preserve"> </w:t>
      </w:r>
      <w:r>
        <w:rPr>
          <w:rStyle w:val="VerbatimChar"/>
        </w:rPr>
        <w:t xml:space="preserve">--allow-index-binding</w:t>
      </w:r>
      <w:r>
        <w:t xml:space="preserve"> </w:t>
      </w:r>
      <w:r>
        <w:t xml:space="preserve">/</w:t>
      </w:r>
      <w:r>
        <w:t xml:space="preserve"> </w:t>
      </w:r>
      <w:r>
        <w:rPr>
          <w:rStyle w:val="VerbatimChar"/>
        </w:rPr>
        <w:t xml:space="preserve">--ordinal-is-stable-enough</w:t>
      </w:r>
      <w:r>
        <w:t xml:space="preserve"> </w:t>
      </w:r>
      <w:r>
        <w:t xml:space="preserve">/</w:t>
      </w:r>
      <w:r>
        <w:t xml:space="preserve"> </w:t>
      </w:r>
      <w:r>
        <w:rPr>
          <w:rStyle w:val="VerbatimChar"/>
        </w:rPr>
        <w:t xml:space="preserve">--skip-name-resolution</w:t>
      </w:r>
      <w:r>
        <w:t xml:space="preserve"> </w:t>
      </w:r>
      <w:r>
        <w:t xml:space="preserve">/</w:t>
      </w:r>
      <w:r>
        <w:t xml:space="preserve"> </w:t>
      </w:r>
      <w:r>
        <w:rPr>
          <w:rStyle w:val="VerbatimChar"/>
        </w:rPr>
        <w:t xml:space="preserve">--trust-unpinned-index</w:t>
      </w:r>
      <w:r>
        <w:t xml:space="preserve"> </w:t>
      </w:r>
      <w:r>
        <w:t xml:space="preserve">escape.</w:t>
      </w:r>
    </w:p>
    <w:bookmarkEnd w:id="271"/>
    <w:bookmarkStart w:id="272" w:name="X620d26bb92c04b0a695a82ae1eb36a92c23eb00"/>
    <w:p>
      <w:pPr>
        <w:pStyle w:val="Heading3"/>
      </w:pPr>
      <w:r>
        <w:t xml:space="preserve">§11.4.113 — Absolute no-force-push + merge-onto-latest-main mandate (User mandate, 2026-06-03)</w:t>
      </w:r>
    </w:p>
    <w:p>
      <w:pPr>
        <w:pStyle w:val="FirstParagraph"/>
      </w:pPr>
      <w:r>
        <w:t xml:space="preserve">Forensic anchor — verbatim user mandate (2026-06-03): "Any force-push is strictly forbidden! We must for every Submodule take as a base latest commit on Submodule's main (or master) branch, then on top of it carefully to merge all changes that have to be pushed! Once all merging is carefully done we perform commit and push to all Submodule's upstreams!" Force-push is STRICTLY FORBIDDEN with NO exception —</w:t>
      </w:r>
      <w:r>
        <w:t xml:space="preserve"> </w:t>
      </w:r>
      <w:r>
        <w:rPr>
          <w:rStyle w:val="VerbatimChar"/>
        </w:rPr>
        <w:t xml:space="preserve">git push --force</w:t>
      </w:r>
      <w:r>
        <w:t xml:space="preserve">,</w:t>
      </w:r>
      <w:r>
        <w:t xml:space="preserve"> </w:t>
      </w:r>
      <w:r>
        <w:rPr>
          <w:rStyle w:val="VerbatimChar"/>
        </w:rPr>
        <w:t xml:space="preserve">--force-with-lease</w:t>
      </w:r>
      <w:r>
        <w:t xml:space="preserve">,</w:t>
      </w:r>
      <w:r>
        <w:t xml:space="preserve"> </w:t>
      </w:r>
      <w:r>
        <w:rPr>
          <w:rStyle w:val="VerbatimChar"/>
        </w:rPr>
        <w:t xml:space="preserve">+&lt;ref&gt;</w:t>
      </w:r>
      <w:r>
        <w:t xml:space="preserve">, any history-rewriting overwrite of a remote ref — against EVERY repository this Constitution governs (main repo, this constitution submodule, every owned + nested submodule, every upstream). No operator-approval path, no "after merge-first audit" path. Mandated 6-step integration for any repo/submodule with commits to publish OR diverged mirrors: (1)</w:t>
      </w:r>
      <w:r>
        <w:t xml:space="preserve"> </w:t>
      </w:r>
      <w:r>
        <w:rPr>
          <w:rStyle w:val="VerbatimChar"/>
        </w:rPr>
        <w:t xml:space="preserve">git fetch --all --prune --tags</w:t>
      </w:r>
      <w:r>
        <w:t xml:space="preserve"> </w:t>
      </w:r>
      <w:r>
        <w:t xml:space="preserve">all remotes; (2) base = LATEST commit on canonical</w:t>
      </w:r>
      <w:r>
        <w:t xml:space="preserve"> </w:t>
      </w:r>
      <w:r>
        <w:rPr>
          <w:rStyle w:val="VerbatimChar"/>
        </w:rPr>
        <w:t xml:space="preserve">main</w:t>
      </w:r>
      <w:r>
        <w:t xml:space="preserve">/</w:t>
      </w:r>
      <w:r>
        <w:rPr>
          <w:rStyle w:val="VerbatimChar"/>
        </w:rPr>
        <w:t xml:space="preserve">master</w:t>
      </w:r>
      <w:r>
        <w:t xml:space="preserve"> </w:t>
      </w:r>
      <w:r>
        <w:t xml:space="preserve">(most-advanced mirror tip); (3) carefully MERGE every change on top — union, preserve BOTH sides, NEVER</w:t>
      </w:r>
      <w:r>
        <w:t xml:space="preserve"> </w:t>
      </w:r>
      <w:r>
        <w:rPr>
          <w:rStyle w:val="VerbatimChar"/>
        </w:rPr>
        <w:t xml:space="preserve">-s ours</w:t>
      </w:r>
      <w:r>
        <w:t xml:space="preserve"> </w:t>
      </w:r>
      <w:r>
        <w:t xml:space="preserve">/ rebase / reset that drops commits (§9 no-commit-loss); (4) resolve conflicts carefully — no markers, no file dropped, gates/tests still pass; (5) commit the merge (stage only intended files, NEVER</w:t>
      </w:r>
      <w:r>
        <w:t xml:space="preserve"> </w:t>
      </w:r>
      <w:r>
        <w:rPr>
          <w:rStyle w:val="VerbatimChar"/>
        </w:rPr>
        <w:t xml:space="preserve">git add -A</w:t>
      </w:r>
      <w:r>
        <w:t xml:space="preserve"> </w:t>
      </w:r>
      <w:r>
        <w:t xml:space="preserve">in a submodule per §11.4.30); (6) push to ALL upstreams — each is a fast-forward because the merge commit descends from every mirror tip, so NO force is needed (an upstream still rejecting → return to step 1 for it, merge its new tip, re-validate, re-push). TIGHTENS §11.4.41 / §11.4.71 / §9.2 / CONST-043 — force-push escape hatch REMOVED: even WITH operator approval, even after a clean merge-first audit, force-push is forbidden, because the merge-onto-latest-main path is always available so force is never necessary; those clauses' merge-first/fetch-first machinery stays, only their terminal "...then force-push" step is struck. Classification: universal (§11.4.17). Composes §2.1 / §9 / §9.2 / §11.4.4 / §11.4.6 / §11.4.26 / §11.4.37 / §11.4.40 / §11.4.41 / §11.4.71 / §11.4.88 / CONST-043. Propagation gate</w:t>
      </w:r>
      <w:r>
        <w:t xml:space="preserve"> </w:t>
      </w:r>
      <w:r>
        <w:rPr>
          <w:rStyle w:val="VerbatimChar"/>
        </w:rPr>
        <w:t xml:space="preserve">CM-COVENANT-114-113-PROPAGATION</w:t>
      </w:r>
      <w:r>
        <w:t xml:space="preserve"> </w:t>
      </w:r>
      <w:r>
        <w:t xml:space="preserve">(literal</w:t>
      </w:r>
      <w:r>
        <w:t xml:space="preserve"> </w:t>
      </w:r>
      <w:r>
        <w:rPr>
          <w:rStyle w:val="VerbatimChar"/>
        </w:rPr>
        <w:t xml:space="preserve">11.4.113</w:t>
      </w:r>
      <w:r>
        <w:t xml:space="preserve">) + recommended</w:t>
      </w:r>
      <w:r>
        <w:t xml:space="preserve"> </w:t>
      </w:r>
      <w:r>
        <w:rPr>
          <w:rStyle w:val="VerbatimChar"/>
        </w:rPr>
        <w:t xml:space="preserve">CM-NO-FORCE-PUSH-ABSOLUTE</w:t>
      </w:r>
      <w:r>
        <w:t xml:space="preserve"> </w:t>
      </w:r>
      <w:r>
        <w:t xml:space="preserve">(scan tracked scripts/hooks for</w:t>
      </w:r>
      <w:r>
        <w:t xml:space="preserve"> </w:t>
      </w:r>
      <w:r>
        <w:rPr>
          <w:rStyle w:val="VerbatimChar"/>
        </w:rPr>
        <w:t xml:space="preserve">push --force</w:t>
      </w:r>
      <w:r>
        <w:t xml:space="preserve"> </w:t>
      </w:r>
      <w:r>
        <w:t xml:space="preserve">/</w:t>
      </w:r>
      <w:r>
        <w:t xml:space="preserve"> </w:t>
      </w:r>
      <w:r>
        <w:rPr>
          <w:rStyle w:val="VerbatimChar"/>
        </w:rPr>
        <w:t xml:space="preserve">--force-with-lease</w:t>
      </w:r>
      <w:r>
        <w:t xml:space="preserve"> </w:t>
      </w:r>
      <w:r>
        <w:t xml:space="preserve">/</w:t>
      </w:r>
      <w:r>
        <w:t xml:space="preserve"> </w:t>
      </w:r>
      <w:r>
        <w:rPr>
          <w:rStyle w:val="VerbatimChar"/>
        </w:rPr>
        <w:t xml:space="preserve">push +&lt;ref&gt;</w:t>
      </w:r>
      <w:r>
        <w:t xml:space="preserve"> </w:t>
      </w:r>
      <w:r>
        <w:t xml:space="preserve">+ reject; §11.4.109-class PreToolUse guard blocks the class) + paired §1.1 mutation (gate-code = separate work item).</w:t>
      </w:r>
    </w:p>
    <w:p>
      <w:pPr>
        <w:pStyle w:val="BodyText"/>
      </w:pPr>
      <w:r>
        <w:rPr>
          <w:b/>
          <w:bCs/>
        </w:rPr>
        <w:t xml:space="preserve">Canonical authority:</w:t>
      </w:r>
      <w:r>
        <w:t xml:space="preserve"> </w:t>
      </w:r>
      <w:hyperlink r:id="rId9">
        <w:r>
          <w:rPr>
            <w:rStyle w:val="VerbatimChar"/>
          </w:rPr>
          <w:t xml:space="preserve">Constitution.md</w:t>
        </w:r>
      </w:hyperlink>
      <w:r>
        <w:t xml:space="preserve"> </w:t>
      </w:r>
      <w:r>
        <w:t xml:space="preserve">§11.4.113. Release blocker. No</w:t>
      </w:r>
      <w:r>
        <w:t xml:space="preserve"> </w:t>
      </w:r>
      <w:r>
        <w:rPr>
          <w:rStyle w:val="VerbatimChar"/>
        </w:rPr>
        <w:t xml:space="preserve">--force</w:t>
      </w:r>
      <w:r>
        <w:t xml:space="preserve"> </w:t>
      </w:r>
      <w:r>
        <w:t xml:space="preserve">/</w:t>
      </w:r>
      <w:r>
        <w:t xml:space="preserve"> </w:t>
      </w:r>
      <w:r>
        <w:rPr>
          <w:rStyle w:val="VerbatimChar"/>
        </w:rPr>
        <w:t xml:space="preserve">--force-with-lease</w:t>
      </w:r>
      <w:r>
        <w:t xml:space="preserve"> </w:t>
      </w:r>
      <w:r>
        <w:t xml:space="preserve">/</w:t>
      </w:r>
      <w:r>
        <w:t xml:space="preserve"> </w:t>
      </w:r>
      <w:r>
        <w:rPr>
          <w:rStyle w:val="VerbatimChar"/>
        </w:rPr>
        <w:t xml:space="preserve">--allow-force-push</w:t>
      </w:r>
      <w:r>
        <w:t xml:space="preserve"> </w:t>
      </w:r>
      <w:r>
        <w:t xml:space="preserve">/</w:t>
      </w:r>
      <w:r>
        <w:t xml:space="preserve"> </w:t>
      </w:r>
      <w:r>
        <w:rPr>
          <w:rStyle w:val="VerbatimChar"/>
        </w:rPr>
        <w:t xml:space="preserve">--force-push-authorised</w:t>
      </w:r>
      <w:r>
        <w:t xml:space="preserve"> </w:t>
      </w:r>
      <w:r>
        <w:t xml:space="preserve">/</w:t>
      </w:r>
      <w:r>
        <w:t xml:space="preserve"> </w:t>
      </w:r>
      <w:r>
        <w:rPr>
          <w:rStyle w:val="VerbatimChar"/>
        </w:rPr>
        <w:t xml:space="preserve">--skip-merge-onto-main</w:t>
      </w:r>
      <w:r>
        <w:t xml:space="preserve"> </w:t>
      </w:r>
      <w:r>
        <w:t xml:space="preserve">escape.</w:t>
      </w:r>
    </w:p>
    <w:bookmarkEnd w:id="272"/>
    <w:bookmarkStart w:id="273" w:name="Xe4ce9bb7f1e17a025f040f180ac7376485f83bc"/>
    <w:p>
      <w:pPr>
        <w:pStyle w:val="Heading3"/>
      </w:pPr>
      <w:r>
        <w:t xml:space="preserve">§11.4.114 — Last-known-good-tag regression isolation mandate (1.1.8-dev remediation, 2026-06-03)</w:t>
      </w:r>
    </w:p>
    <w:p>
      <w:pPr>
        <w:pStyle w:val="FirstParagraph"/>
      </w:pPr>
      <w:r>
        <w:t xml:space="preserve">When a previously-working feature/behaviour is observed broken, the FIRST diagnostic action MUST be to identify the last release tag (or commit/build/deploy) at which it was KNOWN-GOOD and diff/bisect the broken state against it — BEFORE any open-ended root-cause hunt or speculative fix. The known-good revision is the regression oracle: bounds the search to commits between good and now (</w:t>
      </w:r>
      <w:r>
        <w:rPr>
          <w:rStyle w:val="VerbatimChar"/>
        </w:rPr>
        <w:t xml:space="preserve">git diff &lt;good-tag&gt;..HEAD --stat</w:t>
      </w:r>
      <w:r>
        <w:t xml:space="preserve"> </w:t>
      </w:r>
      <w:r>
        <w:t xml:space="preserve">of the feature's files = captured evidence), marks it a regression REPAIR not from-scratch design, gives each suspect file a behavioural oracle. An operator-volunteered known-good tag is load-bearing → act on it first. Default to SURGICAL forward-fix (keep post-good-tag features, revert ONLY the broken sub-part) over wholesale revert (which loses the batch's other working features) unless operator prefers wholesale. Honest boundary (§11.4.6): "it worked before" is a HYPOTHESIS until the tag is identified AND the feature confirmed working there; "probably regressed last batch" without the diff is a guess; a never-worked feature is not a regression. Classification: universal (§11.4.17). Composes §11.4.4 / §11.4.6 / §11.4.7 / §11.4.40 / §11.4.43 / §11.4.102 / §11.4.108. Propagation gate</w:t>
      </w:r>
      <w:r>
        <w:t xml:space="preserve"> </w:t>
      </w:r>
      <w:r>
        <w:rPr>
          <w:rStyle w:val="VerbatimChar"/>
        </w:rPr>
        <w:t xml:space="preserve">CM-COVENANT-114-114-PROPAGATION</w:t>
      </w:r>
      <w:r>
        <w:t xml:space="preserve"> </w:t>
      </w:r>
      <w:r>
        <w:t xml:space="preserve">(literal</w:t>
      </w:r>
      <w:r>
        <w:t xml:space="preserve"> </w:t>
      </w:r>
      <w:r>
        <w:rPr>
          <w:rStyle w:val="VerbatimChar"/>
        </w:rPr>
        <w:t xml:space="preserve">11.4.114</w:t>
      </w:r>
      <w:r>
        <w:t xml:space="preserve">) + recommended</w:t>
      </w:r>
      <w:r>
        <w:t xml:space="preserve"> </w:t>
      </w:r>
      <w:r>
        <w:rPr>
          <w:rStyle w:val="VerbatimChar"/>
        </w:rPr>
        <w:t xml:space="preserve">CM-REGRESSION-ISOLATED-AGAINST-KNOWN-GOOD</w:t>
      </w:r>
      <w:r>
        <w:t xml:space="preserve"> </w:t>
      </w:r>
      <w:r>
        <w:t xml:space="preserve">+ paired §1.1 mutation (gate-code = separate work item).</w:t>
      </w:r>
    </w:p>
    <w:p>
      <w:pPr>
        <w:pStyle w:val="BodyText"/>
      </w:pPr>
      <w:r>
        <w:rPr>
          <w:b/>
          <w:bCs/>
        </w:rPr>
        <w:t xml:space="preserve">Canonical authority:</w:t>
      </w:r>
      <w:r>
        <w:t xml:space="preserve"> </w:t>
      </w:r>
      <w:hyperlink r:id="rId9">
        <w:r>
          <w:rPr>
            <w:rStyle w:val="VerbatimChar"/>
          </w:rPr>
          <w:t xml:space="preserve">Constitution.md</w:t>
        </w:r>
      </w:hyperlink>
      <w:r>
        <w:t xml:space="preserve"> </w:t>
      </w:r>
      <w:r>
        <w:t xml:space="preserve">§11.4.114. Release blocker. No</w:t>
      </w:r>
      <w:r>
        <w:t xml:space="preserve"> </w:t>
      </w:r>
      <w:r>
        <w:rPr>
          <w:rStyle w:val="VerbatimChar"/>
        </w:rPr>
        <w:t xml:space="preserve">--skip-known-good-diff</w:t>
      </w:r>
      <w:r>
        <w:t xml:space="preserve"> </w:t>
      </w:r>
      <w:r>
        <w:t xml:space="preserve">/</w:t>
      </w:r>
      <w:r>
        <w:t xml:space="preserve"> </w:t>
      </w:r>
      <w:r>
        <w:rPr>
          <w:rStyle w:val="VerbatimChar"/>
        </w:rPr>
        <w:t xml:space="preserve">--root-cause-from-scratch</w:t>
      </w:r>
      <w:r>
        <w:t xml:space="preserve"> </w:t>
      </w:r>
      <w:r>
        <w:t xml:space="preserve">/</w:t>
      </w:r>
      <w:r>
        <w:t xml:space="preserve"> </w:t>
      </w:r>
      <w:r>
        <w:rPr>
          <w:rStyle w:val="VerbatimChar"/>
        </w:rPr>
        <w:t xml:space="preserve">--assume-regression-source</w:t>
      </w:r>
      <w:r>
        <w:t xml:space="preserve"> </w:t>
      </w:r>
      <w:r>
        <w:t xml:space="preserve">/</w:t>
      </w:r>
      <w:r>
        <w:t xml:space="preserve"> </w:t>
      </w:r>
      <w:r>
        <w:rPr>
          <w:rStyle w:val="VerbatimChar"/>
        </w:rPr>
        <w:t xml:space="preserve">--wholesale-revert-without-isolation</w:t>
      </w:r>
      <w:r>
        <w:t xml:space="preserve"> </w:t>
      </w:r>
      <w:r>
        <w:t xml:space="preserve">escape.</w:t>
      </w:r>
    </w:p>
    <w:bookmarkEnd w:id="273"/>
    <w:bookmarkStart w:id="274" w:name="Xb82c00950c44450bf30961fd60beebdb5e1f8ce"/>
    <w:p>
      <w:pPr>
        <w:pStyle w:val="Heading3"/>
      </w:pPr>
      <w:r>
        <w:t xml:space="preserve">§11.4.115 — RED-baseline-on-the-broken-artifact + polarity-switch mandate (1.1.8-dev remediation, 2026-06-03)</w:t>
      </w:r>
    </w:p>
    <w:p>
      <w:pPr>
        <w:pStyle w:val="FirstParagraph"/>
      </w:pPr>
      <w:r>
        <w:t xml:space="preserve">Strict refinement of §11.4.43's RED step. Every RED test MUST be authored to REPRODUCE the defect on the CURRENT, pre-fix artifact (the actual broken build/deployment), capturing positive evidence per §11.4.5 / §11.4.69 / §11.4.107 that the defect is genuinely present — never a synthetic failure the fix is then written to agree with. The SAME test source MUST carry a single polarity switch (env flag / parameter, canonical</w:t>
      </w:r>
      <w:r>
        <w:t xml:space="preserve"> </w:t>
      </w:r>
      <w:r>
        <w:rPr>
          <w:rStyle w:val="VerbatimChar"/>
        </w:rPr>
        <w:t xml:space="preserve">RED_MODE</w:t>
      </w:r>
      <w:r>
        <w:t xml:space="preserve">, default</w:t>
      </w:r>
      <w:r>
        <w:t xml:space="preserve"> </w:t>
      </w:r>
      <w:r>
        <w:rPr>
          <w:rStyle w:val="VerbatimChar"/>
        </w:rPr>
        <w:t xml:space="preserve">1</w:t>
      </w:r>
      <w:r>
        <w:t xml:space="preserve"> </w:t>
      </w:r>
      <w:r>
        <w:t xml:space="preserve">= reproduce-and-assert-defect-present) that flipped to</w:t>
      </w:r>
      <w:r>
        <w:t xml:space="preserve"> </w:t>
      </w:r>
      <w:r>
        <w:rPr>
          <w:rStyle w:val="VerbatimChar"/>
        </w:rPr>
        <w:t xml:space="preserve">0</w:t>
      </w:r>
      <w:r>
        <w:t xml:space="preserve"> </w:t>
      </w:r>
      <w:r>
        <w:t xml:space="preserve">post-fix converts the test into the GREEN regression-guard asserting the defect is ABSENT. One source, two roles: the bug-catcher IS the regression-guard; no separate happy-path test is authored as the primary guard (that demonstrates only that the test agrees with the fix — the §11.4.43 PASS-bluff). RED-on-broken-artifact then GREEN-on-fixed-artifact (on a clean target per §11.4.108) MUST both be captured. Honest boundary (§11.4.6): if the RED run does NOT fail on the broken artifact, that is a finding (close per §11.4.7 with negative evidence, or fix the test) — a RED test that passes on the known-broken artifact is a blind test. Classification: universal (§11.4.17). Composes §11.4.1 / §11.4.2 / §11.4.5 / §11.4.69 / §11.4.107 / §11.4.4 / §11.4.7 / §11.4.43 / §11.4.50 / §11.4.108 / §11.4.114. Propagation gate</w:t>
      </w:r>
      <w:r>
        <w:t xml:space="preserve"> </w:t>
      </w:r>
      <w:r>
        <w:rPr>
          <w:rStyle w:val="VerbatimChar"/>
        </w:rPr>
        <w:t xml:space="preserve">CM-COVENANT-114-115-PROPAGATION</w:t>
      </w:r>
      <w:r>
        <w:t xml:space="preserve"> </w:t>
      </w:r>
      <w:r>
        <w:t xml:space="preserve">(literal</w:t>
      </w:r>
      <w:r>
        <w:t xml:space="preserve"> </w:t>
      </w:r>
      <w:r>
        <w:rPr>
          <w:rStyle w:val="VerbatimChar"/>
        </w:rPr>
        <w:t xml:space="preserve">11.4.115</w:t>
      </w:r>
      <w:r>
        <w:t xml:space="preserve">) + recommended gate</w:t>
      </w:r>
      <w:r>
        <w:t xml:space="preserve"> </w:t>
      </w:r>
      <w:r>
        <w:rPr>
          <w:rStyle w:val="VerbatimChar"/>
        </w:rPr>
        <w:t xml:space="preserve">CM-RED-POLARITY-SWITCH-PRESENT</w:t>
      </w:r>
      <w:r>
        <w:t xml:space="preserve"> </w:t>
      </w:r>
      <w:r>
        <w:t xml:space="preserve">+ paired §1.1 mutation (gate-code = separate work item).</w:t>
      </w:r>
    </w:p>
    <w:p>
      <w:pPr>
        <w:pStyle w:val="BodyText"/>
      </w:pPr>
      <w:r>
        <w:rPr>
          <w:b/>
          <w:bCs/>
        </w:rPr>
        <w:t xml:space="preserve">(H) Evidence-record full field set + stream-digest-before-truncation + recorder reconciliation (extension, spec-derived, speckit 002-anti-slop-enforcement, 2026-08-26).</w:t>
      </w:r>
      <w:r>
        <w:t xml:space="preserve"> </w:t>
      </w:r>
      <w:r>
        <w:t xml:space="preserve">Clause (F) mandates a machine-written verdict carrying the item id, guard identity, polarity, exit code, target fingerprint, iteration count and evidence-file list, but fixes no COMMAND-EXECUTION field schema precise enough to RECONSTRUCT what ran, where and for how long; says nothing about a captured stream truncated or redacted for storage; and never asks whether a CITED command genuinely has a matching recorder entry. This clause closes those three gaps.</w:t>
      </w:r>
      <w:r>
        <w:t xml:space="preserve"> </w:t>
      </w:r>
      <w:r>
        <w:rPr>
          <w:b/>
          <w:bCs/>
        </w:rPr>
        <w:t xml:space="preserve">(1) Full command-execution field set:</w:t>
      </w:r>
      <w:r>
        <w:t xml:space="preserve"> </w:t>
      </w:r>
      <w:r>
        <w:t xml:space="preserve">every evidence-record entry representing a command execution MUST carry, at minimum, a START TIMESTAMP (the moment of invocation, not merely "a timestamp"), the WORKING DIRECTORY at invocation, the ARGUMENT LIST as a genuine list (NEVER a shell-joined single string — a joined string cannot distinguish an argument containing a space from two separate arguments, the exact ambiguity §11.4.201(7)(c) names as a path-is-part-of-the-instrument footgun), the EXIT STATUS, and the DURATION (wall-clock elapsed); an entry missing — or carrying an unparseable value for — any of these five is REFUSED at the write seam, never silently accepted as partial.</w:t>
      </w:r>
      <w:r>
        <w:t xml:space="preserve"> </w:t>
      </w:r>
      <w:r>
        <w:rPr>
          <w:b/>
          <w:bCs/>
        </w:rPr>
        <w:t xml:space="preserve">(2) Stream digest computed BEFORE truncation:</w:t>
      </w:r>
      <w:r>
        <w:t xml:space="preserve"> </w:t>
      </w:r>
      <w:r>
        <w:t xml:space="preserve">when a captured stdout/stderr stream is large enough that the store truncates or redacts it, the entry MUST record a content digest computed over the FULL stream BEFORE any truncation, the full stream's BYTE COUNT, and a REFERENCE to where the full stream is retained OUTSIDE version control (§11.4.11 — raw logs stay untracked by default), so a later dispute can retrieve the full stream and verify it against the recorded digest; truncation and redaction are themselves RECORDED FACTS on the entry (a flag plus the truncation point), never silent.</w:t>
      </w:r>
      <w:r>
        <w:t xml:space="preserve"> </w:t>
      </w:r>
      <w:r>
        <w:rPr>
          <w:b/>
          <w:bCs/>
        </w:rPr>
        <w:t xml:space="preserve">(3) Recorder reconciliation:</w:t>
      </w:r>
      <w:r>
        <w:t xml:space="preserve"> </w:t>
      </w:r>
      <w:r>
        <w:t xml:space="preserve">any evidence-bearing claim citing a specific command's output (a PASS citing a command, a closure citing a captured log) MUST have a MATCHING recorder entry for the EXACT command cited; a citation with no matching entry is REFUSED at the SAME status-write seam §11.4.146(D3) already enforces for terminal statuses, checked AUTOMATICALLY at that seam and never as a manual audit step.</w:t>
      </w:r>
      <w:r>
        <w:t xml:space="preserve"> </w:t>
      </w:r>
      <w:r>
        <w:rPr>
          <w:b/>
          <w:bCs/>
        </w:rPr>
        <w:t xml:space="preserve">Honest boundary (§11.4.6):</w:t>
      </w:r>
      <w:r>
        <w:t xml:space="preserve"> </w:t>
      </w:r>
      <w:r>
        <w:t xml:space="preserve">this clause specifies the field SCHEMA and the truncation/reconciliation disciplines; it does NOT alter clause (F)'s cross-validation rules (fingerprint match, iteration count, evidence-class match), which remain in force unmodified. Recommended mechanism gates</w:t>
      </w:r>
      <w:r>
        <w:t xml:space="preserve"> </w:t>
      </w:r>
      <w:r>
        <w:rPr>
          <w:rStyle w:val="VerbatimChar"/>
        </w:rPr>
        <w:t xml:space="preserve">CM-EVIDENCE-RECORD-FIELD-SET-COMPLETE</w:t>
      </w:r>
      <w:r>
        <w:t xml:space="preserve"> </w:t>
      </w:r>
      <w:r>
        <w:t xml:space="preserve">+</w:t>
      </w:r>
      <w:r>
        <w:t xml:space="preserve"> </w:t>
      </w:r>
      <w:r>
        <w:rPr>
          <w:rStyle w:val="VerbatimChar"/>
        </w:rPr>
        <w:t xml:space="preserve">CM-EVIDENCE-STREAM-DIGEST-PRE-TRUNCATION</w:t>
      </w:r>
      <w:r>
        <w:t xml:space="preserve"> </w:t>
      </w:r>
      <w:r>
        <w:t xml:space="preserve">+</w:t>
      </w:r>
      <w:r>
        <w:t xml:space="preserve"> </w:t>
      </w:r>
      <w:r>
        <w:rPr>
          <w:rStyle w:val="VerbatimChar"/>
        </w:rPr>
        <w:t xml:space="preserve">CM-EVIDENCE-RECORDER-RECONCILED</w:t>
      </w:r>
      <w:r>
        <w:t xml:space="preserve"> </w:t>
      </w:r>
      <w:r>
        <w:t xml:space="preserve">+ paired §1.1 mutations (store a shell-joined string in place of the argument list → the field-set gate MUST FAIL; digest the stream AFTER truncation → the digest gate MUST FAIL; cite a command with no matching recorder entry → the reconciliation gate MUST FAIL; golden-FALSE per §11.4.201(1): a fully-fielded, pre-truncation-digested, reconciled entry fires none of the three). Gate-code = separate work item, NOT claimed shipped (§11.4.6/§11.4.227).</w:t>
      </w:r>
    </w:p>
    <w:p>
      <w:pPr>
        <w:pStyle w:val="BodyText"/>
      </w:pP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§11.4.115. Non-compliance is a release blocker. No escape hatch — no</w:t>
      </w:r>
      <w:r>
        <w:t xml:space="preserve"> </w:t>
      </w:r>
      <w:r>
        <w:rPr>
          <w:rStyle w:val="VerbatimChar"/>
        </w:rPr>
        <w:t xml:space="preserve">--green-only-test</w:t>
      </w:r>
      <w:r>
        <w:t xml:space="preserve">,</w:t>
      </w:r>
      <w:r>
        <w:t xml:space="preserve"> </w:t>
      </w:r>
      <w:r>
        <w:rPr>
          <w:rStyle w:val="VerbatimChar"/>
        </w:rPr>
        <w:t xml:space="preserve">--skip-red-reproduction</w:t>
      </w:r>
      <w:r>
        <w:t xml:space="preserve">,</w:t>
      </w:r>
      <w:r>
        <w:t xml:space="preserve"> </w:t>
      </w:r>
      <w:r>
        <w:rPr>
          <w:rStyle w:val="VerbatimChar"/>
        </w:rPr>
        <w:t xml:space="preserve">--separate-happy-path-suffices</w:t>
      </w:r>
      <w:r>
        <w:t xml:space="preserve">,</w:t>
      </w:r>
      <w:r>
        <w:t xml:space="preserve"> </w:t>
      </w:r>
      <w:r>
        <w:rPr>
          <w:rStyle w:val="VerbatimChar"/>
        </w:rPr>
        <w:t xml:space="preserve">--synthetic-red-OK</w:t>
      </w:r>
      <w:r>
        <w:t xml:space="preserve"> </w:t>
      </w:r>
      <w:r>
        <w:t xml:space="preserve">flag.</w:t>
      </w:r>
    </w:p>
    <w:bookmarkEnd w:id="274"/>
    <w:bookmarkStart w:id="275" w:name="X19e48c6bd1393e59f4b34470269f7a4e2b03acd"/>
    <w:p>
      <w:pPr>
        <w:pStyle w:val="Heading3"/>
      </w:pPr>
      <w:r>
        <w:t xml:space="preserve">§11.4.116 — Real-time conductor↔autonomous-test-framework sync channel mandate (1.1.8-dev remediation, 2026-06-03)</w:t>
      </w:r>
    </w:p>
    <w:p>
      <w:pPr>
        <w:pStyle w:val="FirstParagraph"/>
      </w:pPr>
      <w:r>
        <w:t xml:space="preserve">Any autonomous, long-running test/QA/validation framework an external orchestrator (conductor agent / operator) depends on for real-time decisions MUST expose a real-time sync channel: (1) a structured append-only event stream (JSONL or equivalent, one event per line, never rewritten — session-start / phase-transition / per-test-or-challenge-start / captured-evidence-path / external-call (LLM/vision/sink-probe) / error / per-item-verdict); (2) an atomically-rewritten status snapshot (single small file, write-temp-then-rename so no torn read) with current session/phase/item + counters + last verdict. Verdicts use the closed PASS / FAIL / SKIP / OPERATOR-BLOCKED vocabulary (§11.4.45). The conductor tails it live → real-time sync, §11.4.4 interrupt on a fresh defect, never idles blindly (§11.4.94 / §11.4.97). Anti-bluff: every verdict event MUST carry the evidence path that backs it (§11.4.69) — a PASS event with no evidence path is a channel-layer bluff; a snapshot PASS contradicted by a stream with no evidence event → treat as FAIL; no start-event → no verdict-event. Owned project-agnostic submodule (§11.4.28): channel stays project-neutral, the consumer registers its data via the public API at runtime, never hardcoded. Classification: universal (§11.4.17). Composes §11.4.4 / §11.4.5 / §11.4.69 / §11.4.27 / §11.4.28 / §11.4.45 / §11.4.52 / §11.4.89 / §11.4.94 / §11.4.97. Propagation gate</w:t>
      </w:r>
      <w:r>
        <w:t xml:space="preserve"> </w:t>
      </w:r>
      <w:r>
        <w:rPr>
          <w:rStyle w:val="VerbatimChar"/>
        </w:rPr>
        <w:t xml:space="preserve">CM-COVENANT-114-116-PROPAGATION</w:t>
      </w:r>
      <w:r>
        <w:t xml:space="preserve"> </w:t>
      </w:r>
      <w:r>
        <w:t xml:space="preserve">(literal</w:t>
      </w:r>
      <w:r>
        <w:t xml:space="preserve"> </w:t>
      </w:r>
      <w:r>
        <w:rPr>
          <w:rStyle w:val="VerbatimChar"/>
        </w:rPr>
        <w:t xml:space="preserve">11.4.116</w:t>
      </w:r>
      <w:r>
        <w:t xml:space="preserve">) + recommended</w:t>
      </w:r>
      <w:r>
        <w:t xml:space="preserve"> </w:t>
      </w:r>
      <w:r>
        <w:rPr>
          <w:rStyle w:val="VerbatimChar"/>
        </w:rPr>
        <w:t xml:space="preserve">CM-AUTONOMOUS-FRAMEWORK-SYNC-CHANNEL</w:t>
      </w:r>
      <w:r>
        <w:t xml:space="preserve"> </w:t>
      </w:r>
      <w:r>
        <w:t xml:space="preserve">+ paired §1.1 mutation (gate-code = separate work item).</w:t>
      </w:r>
    </w:p>
    <w:p>
      <w:pPr>
        <w:pStyle w:val="BodyText"/>
      </w:pPr>
      <w:r>
        <w:rPr>
          <w:b/>
          <w:bCs/>
        </w:rPr>
        <w:t xml:space="preserve">Canonical authority:</w:t>
      </w:r>
      <w:r>
        <w:t xml:space="preserve"> </w:t>
      </w:r>
      <w:hyperlink r:id="rId9">
        <w:r>
          <w:rPr>
            <w:rStyle w:val="VerbatimChar"/>
          </w:rPr>
          <w:t xml:space="preserve">Constitution.md</w:t>
        </w:r>
      </w:hyperlink>
      <w:r>
        <w:t xml:space="preserve"> </w:t>
      </w:r>
      <w:r>
        <w:t xml:space="preserve">§11.4.116. Release blocker. No</w:t>
      </w:r>
      <w:r>
        <w:t xml:space="preserve"> </w:t>
      </w:r>
      <w:r>
        <w:rPr>
          <w:rStyle w:val="VerbatimChar"/>
        </w:rPr>
        <w:t xml:space="preserve">--no-sync-channel</w:t>
      </w:r>
      <w:r>
        <w:t xml:space="preserve"> </w:t>
      </w:r>
      <w:r>
        <w:t xml:space="preserve">/</w:t>
      </w:r>
      <w:r>
        <w:t xml:space="preserve"> </w:t>
      </w:r>
      <w:r>
        <w:rPr>
          <w:rStyle w:val="VerbatimChar"/>
        </w:rPr>
        <w:t xml:space="preserve">--end-of-session-report-suffices</w:t>
      </w:r>
      <w:r>
        <w:t xml:space="preserve"> </w:t>
      </w:r>
      <w:r>
        <w:t xml:space="preserve">/</w:t>
      </w:r>
      <w:r>
        <w:t xml:space="preserve"> </w:t>
      </w:r>
      <w:r>
        <w:rPr>
          <w:rStyle w:val="VerbatimChar"/>
        </w:rPr>
        <w:t xml:space="preserve">--verdict-without-evidence-path</w:t>
      </w:r>
      <w:r>
        <w:t xml:space="preserve"> </w:t>
      </w:r>
      <w:r>
        <w:t xml:space="preserve">/</w:t>
      </w:r>
      <w:r>
        <w:t xml:space="preserve"> </w:t>
      </w:r>
      <w:r>
        <w:rPr>
          <w:rStyle w:val="VerbatimChar"/>
        </w:rPr>
        <w:t xml:space="preserve">--torn-status-write-OK</w:t>
      </w:r>
      <w:r>
        <w:t xml:space="preserve"> </w:t>
      </w:r>
      <w:r>
        <w:t xml:space="preserve">escape.</w:t>
      </w:r>
    </w:p>
    <w:bookmarkEnd w:id="275"/>
    <w:bookmarkStart w:id="276" w:name="X883d22fca576d122b720e2859dd05e4d08ec796"/>
    <w:p>
      <w:pPr>
        <w:pStyle w:val="Heading3"/>
      </w:pPr>
      <w:r>
        <w:t xml:space="preserve">§11.4.117 — Computer-vision / OCR pixel-oracle fallback for non-introspectable UIs mandate (1.1.8-dev remediation, 2026-06-03)</w:t>
      </w:r>
    </w:p>
    <w:p>
      <w:pPr>
        <w:pStyle w:val="FirstParagraph"/>
      </w:pPr>
      <w:r>
        <w:t xml:space="preserve">Any test that drives a UI control OR asserts on-screen content MUST NOT assume the accessibility/semantic/DOM hierarchy is the source of truth for what the user sees. When the hierarchy is blank/partial/known-unreliable (TV-Compose, leanback, canvas/</w:t>
      </w:r>
      <w:r>
        <w:rPr>
          <w:rStyle w:val="VerbatimChar"/>
        </w:rPr>
        <w:t xml:space="preserve">SurfaceView</w:t>
      </w:r>
      <w:r>
        <w:t xml:space="preserve">/GL, games, custom-rendered UIs), the test MUST fall back to a PIXEL ORACLE: (1) DRIVE input by computer-vision template-match (locate a control by rendered appearance → tap coordinates), not a node id; (2) ASSERT content by ROI OCR (read the rendered text the user reads) with a per-word confidence floor + ROI per §11.4.107(12), not a hierarchy text attribute that may be absent/stale. The tool MUST both drive input AND read pixels — a hierarchy-only tool is NOT a content oracle. Makes §11.4.52's "near-empty hierarchy → INFEASIBLE" constructive: pixel-drive, not only SKIP. Anti-bluff (§11.4.107(10)): the CV/OCR analyzer is self-validated (golden-good PASS, golden-bad FAIL, wired into meta-test); thresholds calibrated on the project's own frames, not hardcoded (§11.4.6). Honest boundary: BOTH hierarchy blank AND pixel oracle infeasible (secure surface black-captures §11.4.112, geo-unreachable) → SKIP-with-reason §11.4.3 + tracked operator-attended migration §11.4.52, never fake PASS. Classification: universal (§11.4.17). Composes §11.4.5 / §11.4.6 / §11.4.48 / §11.4.49 / §11.4.52 / §11.4.107 / §11.4.112. Propagation gate</w:t>
      </w:r>
      <w:r>
        <w:t xml:space="preserve"> </w:t>
      </w:r>
      <w:r>
        <w:rPr>
          <w:rStyle w:val="VerbatimChar"/>
        </w:rPr>
        <w:t xml:space="preserve">CM-COVENANT-114-117-PROPAGATION</w:t>
      </w:r>
      <w:r>
        <w:t xml:space="preserve"> </w:t>
      </w:r>
      <w:r>
        <w:t xml:space="preserve">(literal</w:t>
      </w:r>
      <w:r>
        <w:t xml:space="preserve"> </w:t>
      </w:r>
      <w:r>
        <w:rPr>
          <w:rStyle w:val="VerbatimChar"/>
        </w:rPr>
        <w:t xml:space="preserve">11.4.117</w:t>
      </w:r>
      <w:r>
        <w:t xml:space="preserve">) + recommended</w:t>
      </w:r>
      <w:r>
        <w:t xml:space="preserve"> </w:t>
      </w:r>
      <w:r>
        <w:rPr>
          <w:rStyle w:val="VerbatimChar"/>
        </w:rPr>
        <w:t xml:space="preserve">CM-CV-OCR-PIXEL-ORACLE-FALLBACK</w:t>
      </w:r>
      <w:r>
        <w:t xml:space="preserve"> </w:t>
      </w:r>
      <w:r>
        <w:t xml:space="preserve">+ paired §1.1 mutation (gate-code = separate work item).</w:t>
      </w:r>
    </w:p>
    <w:p>
      <w:pPr>
        <w:pStyle w:val="BodyText"/>
      </w:pPr>
      <w:r>
        <w:rPr>
          <w:b/>
          <w:bCs/>
        </w:rPr>
        <w:t xml:space="preserve">Canonical authority:</w:t>
      </w:r>
      <w:r>
        <w:t xml:space="preserve"> </w:t>
      </w:r>
      <w:hyperlink r:id="rId9">
        <w:r>
          <w:rPr>
            <w:rStyle w:val="VerbatimChar"/>
          </w:rPr>
          <w:t xml:space="preserve">Constitution.md</w:t>
        </w:r>
      </w:hyperlink>
      <w:r>
        <w:t xml:space="preserve"> </w:t>
      </w:r>
      <w:r>
        <w:t xml:space="preserve">§11.4.117. Release blocker. No</w:t>
      </w:r>
      <w:r>
        <w:t xml:space="preserve"> </w:t>
      </w:r>
      <w:r>
        <w:rPr>
          <w:rStyle w:val="VerbatimChar"/>
        </w:rPr>
        <w:t xml:space="preserve">--hierarchy-is-content-oracle</w:t>
      </w:r>
      <w:r>
        <w:t xml:space="preserve"> </w:t>
      </w:r>
      <w:r>
        <w:t xml:space="preserve">/</w:t>
      </w:r>
      <w:r>
        <w:t xml:space="preserve"> </w:t>
      </w:r>
      <w:r>
        <w:rPr>
          <w:rStyle w:val="VerbatimChar"/>
        </w:rPr>
        <w:t xml:space="preserve">--skip-pixel-fallback</w:t>
      </w:r>
      <w:r>
        <w:t xml:space="preserve"> </w:t>
      </w:r>
      <w:r>
        <w:t xml:space="preserve">/</w:t>
      </w:r>
      <w:r>
        <w:t xml:space="preserve"> </w:t>
      </w:r>
      <w:r>
        <w:rPr>
          <w:rStyle w:val="VerbatimChar"/>
        </w:rPr>
        <w:t xml:space="preserve">--unvalidated-ocr-OK</w:t>
      </w:r>
      <w:r>
        <w:t xml:space="preserve"> </w:t>
      </w:r>
      <w:r>
        <w:t xml:space="preserve">/</w:t>
      </w:r>
      <w:r>
        <w:t xml:space="preserve"> </w:t>
      </w:r>
      <w:r>
        <w:rPr>
          <w:rStyle w:val="VerbatimChar"/>
        </w:rPr>
        <w:t xml:space="preserve">--hardcoded-ocr-threshold-OK</w:t>
      </w:r>
      <w:r>
        <w:t xml:space="preserve"> </w:t>
      </w:r>
      <w:r>
        <w:t xml:space="preserve">escape.</w:t>
      </w:r>
    </w:p>
    <w:bookmarkEnd w:id="276"/>
    <w:bookmarkStart w:id="277" w:name="X9617eaaeb8366b6489f1282f69c1f85696014a1"/>
    <w:p>
      <w:pPr>
        <w:pStyle w:val="Heading3"/>
      </w:pPr>
      <w:r>
        <w:t xml:space="preserve">§11.4.118 — Discovery-pressure to confirm known-issue-set completeness mandate (1.1.8-dev remediation, 2026-06-03)</w:t>
      </w:r>
    </w:p>
    <w:p>
      <w:pPr>
        <w:pStyle w:val="FirstParagraph"/>
      </w:pPr>
      <w:r>
        <w:t xml:space="preserve">A remediation/release cycle MUST NOT treat "every reported defect is fixed" as "the build is good" — the reported set is biased by what the operator happened to test ("we only see what we test"). After/alongside fixing the reported set, run a discovery + stress pass across ALL target devices/environments that deliberately exercises subsystems/journeys/edge-cases BEYOND the reported defects — to CONFIRM the reported set is the COMPLETE critical set + surface unreported defects before the user does. The pass MUST produce PROVABLE coverage: an enumerated list of subsystems/journeys/stress-scenarios exercised, each with outcome (no-new-issue, or a new tracker entry per §11.4.15 / §11.4.16). "We found no other issues" is a §11.4 bluff unless paired with "here is the enumerated set we exercised" — absence of evidence of looking is not evidence of absence. New findings trigger §11.4.4 interrupt + §11.4.114/§11.4.115 isolation→RED→fix. Honest boundary (§11.4.6): discovery reduces the unknown-unknown surface, does not prove zero remaining defects — earned claim is "reported set + enumerated discovery set addressed," un-exercised subsystems stated as honest coverage gaps (§11.4.3), never silently implied clean. Classification: universal (§11.4.17). Composes §11.4.4 / §11.4.5 / §11.4.69 / §11.4.25 / §11.4.40 / §11.4.42 / §11.4.52 / §11.4.85 / §11.4.114 / §11.4.115 / §11.4.119. Propagation gate</w:t>
      </w:r>
      <w:r>
        <w:t xml:space="preserve"> </w:t>
      </w:r>
      <w:r>
        <w:rPr>
          <w:rStyle w:val="VerbatimChar"/>
        </w:rPr>
        <w:t xml:space="preserve">CM-COVENANT-114-118-PROPAGATION</w:t>
      </w:r>
      <w:r>
        <w:t xml:space="preserve"> </w:t>
      </w:r>
      <w:r>
        <w:t xml:space="preserve">(literal</w:t>
      </w:r>
      <w:r>
        <w:t xml:space="preserve"> </w:t>
      </w:r>
      <w:r>
        <w:rPr>
          <w:rStyle w:val="VerbatimChar"/>
        </w:rPr>
        <w:t xml:space="preserve">11.4.118</w:t>
      </w:r>
      <w:r>
        <w:t xml:space="preserve">) + recommended</w:t>
      </w:r>
      <w:r>
        <w:t xml:space="preserve"> </w:t>
      </w:r>
      <w:r>
        <w:rPr>
          <w:rStyle w:val="VerbatimChar"/>
        </w:rPr>
        <w:t xml:space="preserve">CM-DISCOVERY-COVERAGE-ENUMERATED</w:t>
      </w:r>
      <w:r>
        <w:t xml:space="preserve"> </w:t>
      </w:r>
      <w:r>
        <w:t xml:space="preserve">+ paired §1.1 mutation (gate-code = separate work item).</w:t>
      </w:r>
    </w:p>
    <w:p>
      <w:pPr>
        <w:pStyle w:val="BodyText"/>
      </w:pPr>
      <w:r>
        <w:rPr>
          <w:b/>
          <w:bCs/>
        </w:rPr>
        <w:t xml:space="preserve">Canonical authority:</w:t>
      </w:r>
      <w:r>
        <w:t xml:space="preserve"> </w:t>
      </w:r>
      <w:hyperlink r:id="rId9">
        <w:r>
          <w:rPr>
            <w:rStyle w:val="VerbatimChar"/>
          </w:rPr>
          <w:t xml:space="preserve">Constitution.md</w:t>
        </w:r>
      </w:hyperlink>
      <w:r>
        <w:t xml:space="preserve"> </w:t>
      </w:r>
      <w:r>
        <w:t xml:space="preserve">§11.4.118. Release blocker. No</w:t>
      </w:r>
      <w:r>
        <w:t xml:space="preserve"> </w:t>
      </w:r>
      <w:r>
        <w:rPr>
          <w:rStyle w:val="VerbatimChar"/>
        </w:rPr>
        <w:t xml:space="preserve">--reported-set-suffices</w:t>
      </w:r>
      <w:r>
        <w:t xml:space="preserve"> </w:t>
      </w:r>
      <w:r>
        <w:t xml:space="preserve">/</w:t>
      </w:r>
      <w:r>
        <w:t xml:space="preserve"> </w:t>
      </w:r>
      <w:r>
        <w:rPr>
          <w:rStyle w:val="VerbatimChar"/>
        </w:rPr>
        <w:t xml:space="preserve">--skip-discovery-pass</w:t>
      </w:r>
      <w:r>
        <w:t xml:space="preserve"> </w:t>
      </w:r>
      <w:r>
        <w:t xml:space="preserve">/</w:t>
      </w:r>
      <w:r>
        <w:t xml:space="preserve"> </w:t>
      </w:r>
      <w:r>
        <w:rPr>
          <w:rStyle w:val="VerbatimChar"/>
        </w:rPr>
        <w:t xml:space="preserve">--no-issues-without-coverage-list</w:t>
      </w:r>
      <w:r>
        <w:t xml:space="preserve"> </w:t>
      </w:r>
      <w:r>
        <w:t xml:space="preserve">/</w:t>
      </w:r>
      <w:r>
        <w:t xml:space="preserve"> </w:t>
      </w:r>
      <w:r>
        <w:rPr>
          <w:rStyle w:val="VerbatimChar"/>
        </w:rPr>
        <w:t xml:space="preserve">--assume-complete</w:t>
      </w:r>
      <w:r>
        <w:t xml:space="preserve"> </w:t>
      </w:r>
      <w:r>
        <w:t xml:space="preserve">escape.</w:t>
      </w:r>
    </w:p>
    <w:bookmarkEnd w:id="277"/>
    <w:bookmarkStart w:id="278" w:name="X316e61bdc1b8e74d4c8cb48e48ead946d14de47"/>
    <w:p>
      <w:pPr>
        <w:pStyle w:val="Heading3"/>
      </w:pPr>
      <w:r>
        <w:t xml:space="preserve">§11.4.119 — Single-resource-owner partitioning for parallel hardware testing mandate (1.1.8-dev remediation, 2026-06-03)</w:t>
      </w:r>
    </w:p>
    <w:p>
      <w:pPr>
        <w:pStyle w:val="FirstParagraph"/>
      </w:pPr>
      <w:r>
        <w:t xml:space="preserve">Strict refinement of §11.4.58 / §11.4.103 for hardware contention. When multiple parallel streams exercise SHARED hardware / any exclusive-access resource (a media-playback path, a single HDMI/audio sink, an exclusive device handle, a serial/JTAG line, a GPU under exclusive capture), exactly ONE stream MUST own each such resource at a time. The owner drives it (playback, input injection, capture); every other concurrent stream targeting it MUST be READ-ONLY (passive probes —</w:t>
      </w:r>
      <w:r>
        <w:t xml:space="preserve"> </w:t>
      </w:r>
      <w:r>
        <w:rPr>
          <w:rStyle w:val="VerbatimChar"/>
        </w:rPr>
        <w:t xml:space="preserve">dumpsys</w:t>
      </w:r>
      <w:r>
        <w:t xml:space="preserve"> </w:t>
      </w:r>
      <w:r>
        <w:t xml:space="preserve">/</w:t>
      </w:r>
      <w:r>
        <w:t xml:space="preserve"> </w:t>
      </w:r>
      <w:r>
        <w:rPr>
          <w:rStyle w:val="VerbatimChar"/>
        </w:rPr>
        <w:t xml:space="preserve">/proc</w:t>
      </w:r>
      <w:r>
        <w:t xml:space="preserve"> </w:t>
      </w:r>
      <w:r>
        <w:t xml:space="preserve">/</w:t>
      </w:r>
      <w:r>
        <w:t xml:space="preserve"> </w:t>
      </w:r>
      <w:r>
        <w:rPr>
          <w:rStyle w:val="VerbatimChar"/>
        </w:rPr>
        <w:t xml:space="preserve">/sys</w:t>
      </w:r>
      <w:r>
        <w:t xml:space="preserve"> </w:t>
      </w:r>
      <w:r>
        <w:t xml:space="preserve">reads / sink-side network probes / log tails). Parallelism partitioned by resource: distinct devices/sinks/handles fully concurrent (stream-per-device), but the same device's exclusive resource is single-owner. Ownership enforced by an advisory lock/token (§11.4.58 L3 + the hardware analogue of §11.4.84 quiescence), event-driven (claim when the resource frees, release the moment work completes so the next queued stream claims it per §11.4.103 auto-backfill). Why: concurrent drivers of one exclusive resource produce CROSS-CONTAMINATED evidence (sink reports the wrong stream's audio, foreground belongs to whichever</w:t>
      </w:r>
      <w:r>
        <w:t xml:space="preserve"> </w:t>
      </w:r>
      <w:r>
        <w:rPr>
          <w:rStyle w:val="VerbatimChar"/>
        </w:rPr>
        <w:t xml:space="preserve">am start</w:t>
      </w:r>
      <w:r>
        <w:t xml:space="preserve"> </w:t>
      </w:r>
      <w:r>
        <w:t xml:space="preserve">landed last, input events interleave) — a PASS under contention is a §11.4 evidence-integrity bluff. Honest boundary (§11.4.6): a "read-only" probe stream MUST issue NO state-changing command against a device it does not own; a non-partitionable resource → streams serialize (single-owner over time), not run concurrently and hope. Classification: universal (§11.4.17). Composes §11.4.5 / §11.4.69 / §11.4.13 / §11.4.50 / §11.4.58 / §11.4.82 / §11.4.84 / §11.4.103 / §11.4.118. Propagation gate</w:t>
      </w:r>
      <w:r>
        <w:t xml:space="preserve"> </w:t>
      </w:r>
      <w:r>
        <w:rPr>
          <w:rStyle w:val="VerbatimChar"/>
        </w:rPr>
        <w:t xml:space="preserve">CM-COVENANT-114-119-PROPAGATION</w:t>
      </w:r>
      <w:r>
        <w:t xml:space="preserve"> </w:t>
      </w:r>
      <w:r>
        <w:t xml:space="preserve">(literal</w:t>
      </w:r>
      <w:r>
        <w:t xml:space="preserve"> </w:t>
      </w:r>
      <w:r>
        <w:rPr>
          <w:rStyle w:val="VerbatimChar"/>
        </w:rPr>
        <w:t xml:space="preserve">11.4.119</w:t>
      </w:r>
      <w:r>
        <w:t xml:space="preserve">) + recommended</w:t>
      </w:r>
      <w:r>
        <w:t xml:space="preserve"> </w:t>
      </w:r>
      <w:r>
        <w:rPr>
          <w:rStyle w:val="VerbatimChar"/>
        </w:rPr>
        <w:t xml:space="preserve">CM-SINGLE-RESOURCE-OWNER-PARTITION</w:t>
      </w:r>
      <w:r>
        <w:t xml:space="preserve"> </w:t>
      </w:r>
      <w:r>
        <w:t xml:space="preserve">+ paired §1.1 mutation (gate-code = separate work item).</w:t>
      </w:r>
    </w:p>
    <w:p>
      <w:pPr>
        <w:pStyle w:val="BodyText"/>
      </w:pPr>
      <w:r>
        <w:rPr>
          <w:b/>
          <w:bCs/>
        </w:rPr>
        <w:t xml:space="preserve">Canonical authority:</w:t>
      </w:r>
      <w:r>
        <w:t xml:space="preserve"> </w:t>
      </w:r>
      <w:hyperlink r:id="rId9">
        <w:r>
          <w:rPr>
            <w:rStyle w:val="VerbatimChar"/>
          </w:rPr>
          <w:t xml:space="preserve">Constitution.md</w:t>
        </w:r>
      </w:hyperlink>
      <w:r>
        <w:t xml:space="preserve"> </w:t>
      </w:r>
      <w:r>
        <w:t xml:space="preserve">§11.4.119. Release blocker. No</w:t>
      </w:r>
      <w:r>
        <w:t xml:space="preserve"> </w:t>
      </w:r>
      <w:r>
        <w:rPr>
          <w:rStyle w:val="VerbatimChar"/>
        </w:rPr>
        <w:t xml:space="preserve">--allow-concurrent-resource-drivers</w:t>
      </w:r>
      <w:r>
        <w:t xml:space="preserve"> </w:t>
      </w:r>
      <w:r>
        <w:t xml:space="preserve">/</w:t>
      </w:r>
      <w:r>
        <w:t xml:space="preserve"> </w:t>
      </w:r>
      <w:r>
        <w:rPr>
          <w:rStyle w:val="VerbatimChar"/>
        </w:rPr>
        <w:t xml:space="preserve">--skip-ownership-lock</w:t>
      </w:r>
      <w:r>
        <w:t xml:space="preserve"> </w:t>
      </w:r>
      <w:r>
        <w:t xml:space="preserve">/</w:t>
      </w:r>
      <w:r>
        <w:t xml:space="preserve"> </w:t>
      </w:r>
      <w:r>
        <w:rPr>
          <w:rStyle w:val="VerbatimChar"/>
        </w:rPr>
        <w:t xml:space="preserve">--read-only-may-mutate</w:t>
      </w:r>
      <w:r>
        <w:t xml:space="preserve"> </w:t>
      </w:r>
      <w:r>
        <w:t xml:space="preserve">/</w:t>
      </w:r>
      <w:r>
        <w:t xml:space="preserve"> </w:t>
      </w:r>
      <w:r>
        <w:rPr>
          <w:rStyle w:val="VerbatimChar"/>
        </w:rPr>
        <w:t xml:space="preserve">--contended-evidence-OK</w:t>
      </w:r>
      <w:r>
        <w:t xml:space="preserve"> </w:t>
      </w:r>
      <w:r>
        <w:t xml:space="preserve">escape.</w:t>
      </w:r>
    </w:p>
    <w:bookmarkEnd w:id="278"/>
    <w:bookmarkStart w:id="279" w:name="X1beb73ceca9833dd605f230d2d4dc4b0280e7d5"/>
    <w:p>
      <w:pPr>
        <w:pStyle w:val="Heading3"/>
      </w:pPr>
      <w:r>
        <w:t xml:space="preserve">§11.4.121 — No-commit-while-build-writes-tracked-artifacts mandate (1.1.8-dev remediation, 2026-06-03)</w:t>
      </w:r>
    </w:p>
    <w:p>
      <w:pPr>
        <w:pStyle w:val="FirstParagraph"/>
      </w:pPr>
      <w:r>
        <w:t xml:space="preserve">A commit (especially</w:t>
      </w:r>
      <w:r>
        <w:t xml:space="preserve"> </w:t>
      </w:r>
      <w:r>
        <w:rPr>
          <w:rStyle w:val="VerbatimChar"/>
        </w:rPr>
        <w:t xml:space="preserve">git add -A</w:t>
      </w:r>
      <w:r>
        <w:t xml:space="preserve"> </w:t>
      </w:r>
      <w:r>
        <w:t xml:space="preserve">/ any broad stage) MUST NOT run while a build/packaging/generation step is actively writing artifacts INTO tracked (version-controlled) directories — it races the writer and stages a PARTIAL or stale artifact (a §11.4.108 SOURCE→ARTIFACT integrity failure landed in version control). The commit MUST be deferred until the build step that writes tracked artifacts has COMPLETED, so the tree is quiescent at the artifact layer AND the committed artifacts are the FRESH, whole outputs (no stale pre-rebuild artifact, no half-written file). Before committing tracked build outputs, verify the writing step finished (process exit / completion marker / per-artifact mtime ≥ build-start). Build-output analogue of §11.4.84 (no commit while a mutation gate is in flight): both close "commit captures transient non-final tree state" at two write-sources. Gitignored build outputs (</w:t>
      </w:r>
      <w:r>
        <w:rPr>
          <w:rStyle w:val="VerbatimChar"/>
        </w:rPr>
        <w:t xml:space="preserve">out/</w:t>
      </w:r>
      <w:r>
        <w:t xml:space="preserve"> </w:t>
      </w:r>
      <w:r>
        <w:t xml:space="preserve">/</w:t>
      </w:r>
      <w:r>
        <w:t xml:space="preserve"> </w:t>
      </w:r>
      <w:r>
        <w:rPr>
          <w:rStyle w:val="VerbatimChar"/>
        </w:rPr>
        <w:t xml:space="preserve">dist/</w:t>
      </w:r>
      <w:r>
        <w:t xml:space="preserve">) are exempt — the race doesn't apply. Honest boundary (§11.4.6): "the build probably finished" is not "the build finished" — verify with a completion signal; source changes NOT touching the build's tracked-artifact dirs are fine mid-build. PROJECT-SPECIFIC instance (which tracked dir + which build steps write it) recorded in the consuming project's own governance per §11.4.35. Classification: universal (§11.4.17). Composes §11.4.6 / §11.4.30 / §11.4.58 / §11.4.84 / §11.4.88 / §11.4.96 / §11.4.103 / §11.4.108. Propagation gate</w:t>
      </w:r>
      <w:r>
        <w:t xml:space="preserve"> </w:t>
      </w:r>
      <w:r>
        <w:rPr>
          <w:rStyle w:val="VerbatimChar"/>
        </w:rPr>
        <w:t xml:space="preserve">CM-COVENANT-114-121-PROPAGATION</w:t>
      </w:r>
      <w:r>
        <w:t xml:space="preserve"> </w:t>
      </w:r>
      <w:r>
        <w:t xml:space="preserve">(literal</w:t>
      </w:r>
      <w:r>
        <w:t xml:space="preserve"> </w:t>
      </w:r>
      <w:r>
        <w:rPr>
          <w:rStyle w:val="VerbatimChar"/>
        </w:rPr>
        <w:t xml:space="preserve">11.4.121</w:t>
      </w:r>
      <w:r>
        <w:t xml:space="preserve">) + recommended</w:t>
      </w:r>
      <w:r>
        <w:t xml:space="preserve"> </w:t>
      </w:r>
      <w:r>
        <w:rPr>
          <w:rStyle w:val="VerbatimChar"/>
        </w:rPr>
        <w:t xml:space="preserve">CM-NO-COMMIT-DURING-ARTIFACT-WRITE</w:t>
      </w:r>
      <w:r>
        <w:t xml:space="preserve"> </w:t>
      </w:r>
      <w:r>
        <w:t xml:space="preserve">+ paired §1.1 mutation (gate-code = separate work item).</w:t>
      </w:r>
    </w:p>
    <w:p>
      <w:pPr>
        <w:pStyle w:val="BodyText"/>
      </w:pPr>
      <w:r>
        <w:rPr>
          <w:b/>
          <w:bCs/>
        </w:rPr>
        <w:t xml:space="preserve">Canonical authority:</w:t>
      </w:r>
      <w:r>
        <w:t xml:space="preserve"> </w:t>
      </w:r>
      <w:hyperlink r:id="rId9">
        <w:r>
          <w:rPr>
            <w:rStyle w:val="VerbatimChar"/>
          </w:rPr>
          <w:t xml:space="preserve">Constitution.md</w:t>
        </w:r>
      </w:hyperlink>
      <w:r>
        <w:t xml:space="preserve"> </w:t>
      </w:r>
      <w:r>
        <w:t xml:space="preserve">§11.4.121. Release blocker. No</w:t>
      </w:r>
      <w:r>
        <w:t xml:space="preserve"> </w:t>
      </w:r>
      <w:r>
        <w:rPr>
          <w:rStyle w:val="VerbatimChar"/>
        </w:rPr>
        <w:t xml:space="preserve">--commit-during-build</w:t>
      </w:r>
      <w:r>
        <w:t xml:space="preserve"> </w:t>
      </w:r>
      <w:r>
        <w:t xml:space="preserve">/</w:t>
      </w:r>
      <w:r>
        <w:t xml:space="preserve"> </w:t>
      </w:r>
      <w:r>
        <w:rPr>
          <w:rStyle w:val="VerbatimChar"/>
        </w:rPr>
        <w:t xml:space="preserve">--stage-partial-artifact-OK</w:t>
      </w:r>
      <w:r>
        <w:t xml:space="preserve"> </w:t>
      </w:r>
      <w:r>
        <w:t xml:space="preserve">/</w:t>
      </w:r>
      <w:r>
        <w:t xml:space="preserve"> </w:t>
      </w:r>
      <w:r>
        <w:rPr>
          <w:rStyle w:val="VerbatimChar"/>
        </w:rPr>
        <w:t xml:space="preserve">--assume-build-finished</w:t>
      </w:r>
      <w:r>
        <w:t xml:space="preserve"> </w:t>
      </w:r>
      <w:r>
        <w:t xml:space="preserve">/</w:t>
      </w:r>
      <w:r>
        <w:t xml:space="preserve"> </w:t>
      </w:r>
      <w:r>
        <w:rPr>
          <w:rStyle w:val="VerbatimChar"/>
        </w:rPr>
        <w:t xml:space="preserve">--skip-build-completion-check</w:t>
      </w:r>
      <w:r>
        <w:t xml:space="preserve"> </w:t>
      </w:r>
      <w:r>
        <w:t xml:space="preserve">escape.</w:t>
      </w:r>
    </w:p>
    <w:bookmarkEnd w:id="279"/>
    <w:bookmarkStart w:id="280" w:name="X713e759355c285b7ab24a12907020d41e7c8630"/>
    <w:p>
      <w:pPr>
        <w:pStyle w:val="Heading3"/>
      </w:pPr>
      <w:r>
        <w:t xml:space="preserve">§11.4.122 — No-silent-removal-of-existing-components-without-operator-confirmation mandate (User mandate, 2026-06-03)</w:t>
      </w:r>
    </w:p>
    <w:p>
      <w:pPr>
        <w:pStyle w:val="FirstParagraph"/>
      </w:pPr>
      <w:r>
        <w:rPr>
          <w:b/>
          <w:bCs/>
        </w:rPr>
        <w:t xml:space="preserve">Forensic anchor — verbatim user mandate (2026-06-03):</w:t>
      </w:r>
      <w:r>
        <w:t xml:space="preserve"> </w:t>
      </w:r>
      <w:r>
        <w:t xml:space="preserve">"Never ever remove any application, system component or service from already existing codebase / System without interactively asked question to us! THIS IS MANDATORY RULE / CONSTRAINT!" Case study (FACT): in the 1.1.8-dev burn-down, F2 (an Apple-TV-class app) + F4 (a Huawei HMS component) were removed WITHOUT asking; the operator reversed both.</w:t>
      </w:r>
    </w:p>
    <w:p>
      <w:pPr>
        <w:pStyle w:val="BodyText"/>
      </w:pPr>
      <w:r>
        <w:t xml:space="preserve">No application / system component / service / package / feature / driver / module / library / prebuilt asset — any already-existing end-user capability — may be removed (deleted, dropped from the package set, disabled-into-non-shipping, un-bundled, de-listed) from the existing codebase / shipped System WITHOUT FIRST interactively asking the operator (via the §11.4.66 interactive mechanism —</w:t>
      </w:r>
      <w:r>
        <w:t xml:space="preserve"> </w:t>
      </w:r>
      <w:r>
        <w:rPr>
          <w:rStyle w:val="VerbatimChar"/>
        </w:rPr>
        <w:t xml:space="preserve">AskUserQuestion</w:t>
      </w:r>
      <w:r>
        <w:t xml:space="preserve"> </w:t>
      </w:r>
      <w:r>
        <w:t xml:space="preserve">on Claude Code, never free-text, never silent, never an autonomous decision) and receiving an EXPLICIT keep-or-remove decision. A removal is: a deletion from the package/service/module manifest set whose NET EFFECT is "a capability that shipped before no longer ships." Adding / replacing-with-operator-approved-equivalent / fixing is NOT a removal; when uncertain, treat AS a removal and ask (§11.4.6 no-guessing). A silent removal is a release blocker regardless of rationale (dedup / "broken anyway" / geo-restricted / incompatible / superseded). The tracked DROP path: ask → operator approves → mark item</w:t>
      </w:r>
      <w:r>
        <w:t xml:space="preserve"> </w:t>
      </w:r>
      <w:r>
        <w:rPr>
          <w:rStyle w:val="VerbatimChar"/>
        </w:rPr>
        <w:t xml:space="preserve">Obsolete (→ Fixed.md)</w:t>
      </w:r>
      <w:r>
        <w:t xml:space="preserve"> </w:t>
      </w:r>
      <w:r>
        <w:t xml:space="preserve">with reason</w:t>
      </w:r>
      <w:r>
        <w:t xml:space="preserve"> </w:t>
      </w:r>
      <w:r>
        <w:rPr>
          <w:rStyle w:val="VerbatimChar"/>
        </w:rPr>
        <w:t xml:space="preserve">feature-removed</w:t>
      </w:r>
      <w:r>
        <w:t xml:space="preserve"> </w:t>
      </w:r>
      <w:r>
        <w:t xml:space="preserve">+ operator-approval citation (§11.4.90) → then remove. Classification: universal (§11.4.17). Composes §11.4.66 / §11.4.101 (removal of a live capability is exactly the high-blast-radius class §11.4.101 reserves for an operator question, never an autonomous decision) / §11.4.90 / §11.4.112 / §11.4.6 / §11.4.40 / §11.4.42. Propagation gate</w:t>
      </w:r>
      <w:r>
        <w:t xml:space="preserve"> </w:t>
      </w:r>
      <w:r>
        <w:rPr>
          <w:rStyle w:val="VerbatimChar"/>
        </w:rPr>
        <w:t xml:space="preserve">CM-COVENANT-114-122-PROPAGATION</w:t>
      </w:r>
      <w:r>
        <w:t xml:space="preserve"> </w:t>
      </w:r>
      <w:r>
        <w:t xml:space="preserve">(literal</w:t>
      </w:r>
      <w:r>
        <w:t xml:space="preserve"> </w:t>
      </w:r>
      <w:r>
        <w:rPr>
          <w:rStyle w:val="VerbatimChar"/>
        </w:rPr>
        <w:t xml:space="preserve">11.4.122</w:t>
      </w:r>
      <w:r>
        <w:t xml:space="preserve">) + recommended gate</w:t>
      </w:r>
      <w:r>
        <w:t xml:space="preserve"> </w:t>
      </w:r>
      <w:r>
        <w:rPr>
          <w:rStyle w:val="VerbatimChar"/>
        </w:rPr>
        <w:t xml:space="preserve">CM-NO-SILENT-COMPONENT-REMOVAL</w:t>
      </w:r>
      <w:r>
        <w:t xml:space="preserve"> </w:t>
      </w:r>
      <w:r>
        <w:t xml:space="preserve">+ paired §1.1 mutation (gate-code = separate work item).</w:t>
      </w:r>
    </w:p>
    <w:p>
      <w:pPr>
        <w:pStyle w:val="BodyText"/>
      </w:pPr>
      <w:r>
        <w:rPr>
          <w:b/>
          <w:bCs/>
        </w:rPr>
        <w:t xml:space="preserve">Canonical authority:</w:t>
      </w:r>
      <w:r>
        <w:t xml:space="preserve"> </w:t>
      </w:r>
      <w:hyperlink r:id="rId9">
        <w:r>
          <w:rPr>
            <w:rStyle w:val="VerbatimChar"/>
          </w:rPr>
          <w:t xml:space="preserve">Constitution.md</w:t>
        </w:r>
      </w:hyperlink>
      <w:r>
        <w:t xml:space="preserve"> </w:t>
      </w:r>
      <w:r>
        <w:t xml:space="preserve">§11.4.122. Release blocker. No</w:t>
      </w:r>
      <w:r>
        <w:t xml:space="preserve"> </w:t>
      </w:r>
      <w:r>
        <w:rPr>
          <w:rStyle w:val="VerbatimChar"/>
        </w:rPr>
        <w:t xml:space="preserve">--remove-without-asking</w:t>
      </w:r>
      <w:r>
        <w:t xml:space="preserve"> </w:t>
      </w:r>
      <w:r>
        <w:t xml:space="preserve">/</w:t>
      </w:r>
      <w:r>
        <w:t xml:space="preserve"> </w:t>
      </w:r>
      <w:r>
        <w:rPr>
          <w:rStyle w:val="VerbatimChar"/>
        </w:rPr>
        <w:t xml:space="preserve">--silent-removal</w:t>
      </w:r>
      <w:r>
        <w:t xml:space="preserve"> </w:t>
      </w:r>
      <w:r>
        <w:t xml:space="preserve">/</w:t>
      </w:r>
      <w:r>
        <w:t xml:space="preserve"> </w:t>
      </w:r>
      <w:r>
        <w:rPr>
          <w:rStyle w:val="VerbatimChar"/>
        </w:rPr>
        <w:t xml:space="preserve">--autonomous-removal-OK</w:t>
      </w:r>
      <w:r>
        <w:t xml:space="preserve"> </w:t>
      </w:r>
      <w:r>
        <w:t xml:space="preserve">/</w:t>
      </w:r>
      <w:r>
        <w:t xml:space="preserve"> </w:t>
      </w:r>
      <w:r>
        <w:rPr>
          <w:rStyle w:val="VerbatimChar"/>
        </w:rPr>
        <w:t xml:space="preserve">--dedup-removal-exempt</w:t>
      </w:r>
      <w:r>
        <w:t xml:space="preserve"> </w:t>
      </w:r>
      <w:r>
        <w:t xml:space="preserve">/</w:t>
      </w:r>
      <w:r>
        <w:t xml:space="preserve"> </w:t>
      </w:r>
      <w:r>
        <w:rPr>
          <w:rStyle w:val="VerbatimChar"/>
        </w:rPr>
        <w:t xml:space="preserve">--it-was-broken-anyway</w:t>
      </w:r>
      <w:r>
        <w:t xml:space="preserve"> </w:t>
      </w:r>
      <w:r>
        <w:t xml:space="preserve">escape.</w:t>
      </w:r>
    </w:p>
    <w:bookmarkEnd w:id="280"/>
    <w:bookmarkStart w:id="281" w:name="X5d4dbddf4da59c35f33a1a037ca7ca741a337be"/>
    <w:p>
      <w:pPr>
        <w:pStyle w:val="Heading3"/>
      </w:pPr>
      <w:r>
        <w:t xml:space="preserve">§11.4.123 — Rock-solid-proof-or-deep-research mandate (User mandate, 2026-06-03)</w:t>
      </w:r>
    </w:p>
    <w:p>
      <w:pPr>
        <w:pStyle w:val="FirstParagraph"/>
      </w:pPr>
      <w:r>
        <w:rPr>
          <w:b/>
          <w:bCs/>
        </w:rPr>
        <w:t xml:space="preserve">Forensic anchor — verbatim user mandate (2026-06-03):</w:t>
      </w:r>
      <w:r>
        <w:t xml:space="preserve"> </w:t>
      </w:r>
      <w:r>
        <w:t xml:space="preserve">"Every single reported issue MUST BE fully and 100% validated with rock solid proofs! Nothing can be considered fixed or completed without hard evidence! No false results or bluff(s) of any kind is allowed! If we are not sure on how to achieve full testing, validation and verification of something we MUST ALWAYS perform deep web research for all possible data (articles, documentation, guides, and other resources) and opensourced codebases which we can use to solve our problems and perform testing with validation and verification which produces rock-solid evidence(s) and leaves no space for false results or any kind of bluff!" Case study (FACT): in the 1.1.8-dev remediation the validation method for FLAG_SECURE secondary-display capture (black frames) + non-introspectable streaming-app UIs (blank accessibility tree) was unclear; deep web research (</w:t>
      </w:r>
      <w:r>
        <w:rPr>
          <w:rStyle w:val="VerbatimChar"/>
        </w:rPr>
        <w:t xml:space="preserve">docs/research/testing_frameworks_20260603/</w:t>
      </w:r>
      <w:r>
        <w:t xml:space="preserve">) yielded the CV/OCR/liveness/sink-probe oracle stack (now §11.4.107/§11.4.112/§11.4.117), making rock-solid evidence possible — "unclear how to validate" is a research trigger, never a bluff licence.</w:t>
      </w:r>
    </w:p>
    <w:p>
      <w:pPr>
        <w:pStyle w:val="BodyText"/>
      </w:pPr>
      <w:r>
        <w:t xml:space="preserve">Every reported issue / fix / claimed completion MUST be 100% validated with rock-solid CAPTURED proof (§11.4.5/§11.4.69/§11.4.107) before it is marked fixed/implemented/completed (§11.4.33). Nothing is fixed/complete without hard captured evidence — metadata-only / config-only / absence-of-error / grep-without-runtime PASS forbidden (§11.4/§11.4.1); no false results, no bluff of any kind. Operative addition: when UNSURE how to fully test/validate/verify something (no obvious evidence-producing method, OR the candidate yields only metadata/config/absence-of-error evidence), the agent MUST ALWAYS FIRST perform deep web research per §11.4.8+§11.4.99 (official docs, articles, guides, vendor refs, standards, issue trackers, reusable open-source codebases) to DISCOVER or BUILD an evidence-producing validation method that leaves no room for a false result. Declaring "untestable"/"not automatable" or accepting a metadata-only PASS WITHOUT first exhausting this deep-research path is itself a §11.4.123 violation (same severity as a PASS-bluff); the cited research (URLs + the method, OR "NO external solution found — original work" per §11.4.8) is the proof the path was exhausted. Only after that research genuinely fails may the item be</w:t>
      </w:r>
      <w:r>
        <w:t xml:space="preserve"> </w:t>
      </w:r>
      <w:r>
        <w:rPr>
          <w:rStyle w:val="VerbatimChar"/>
        </w:rPr>
        <w:t xml:space="preserve">PENDING_FORENSICS:</w:t>
      </w:r>
      <w:r>
        <w:t xml:space="preserve">/</w:t>
      </w:r>
      <w:r>
        <w:rPr>
          <w:rStyle w:val="VerbatimChar"/>
        </w:rPr>
        <w:t xml:space="preserve">Operator-blocked</w:t>
      </w:r>
      <w:r>
        <w:t xml:space="preserve"> </w:t>
      </w:r>
      <w:r>
        <w:t xml:space="preserve">(§11.4.21)/</w:t>
      </w:r>
      <w:r>
        <w:rPr>
          <w:rStyle w:val="VerbatimChar"/>
        </w:rPr>
        <w:t xml:space="preserve">structurally-impossible</w:t>
      </w:r>
      <w:r>
        <w:t xml:space="preserve"> </w:t>
      </w:r>
      <w:r>
        <w:t xml:space="preserve">won't-fix (§11.4.112) with the cited research as earned evidence. Classification: universal (§11.4.17). Composes §11.4.5/§11.4.6/§11.4.8/§11.4.52/§11.4.69/§11.4.99/§11.4.107/§11.4.118/§11.4.21/§11.4.112. Propagation gate</w:t>
      </w:r>
      <w:r>
        <w:t xml:space="preserve"> </w:t>
      </w:r>
      <w:r>
        <w:rPr>
          <w:rStyle w:val="VerbatimChar"/>
        </w:rPr>
        <w:t xml:space="preserve">CM-COVENANT-114-123-PROPAGATION</w:t>
      </w:r>
      <w:r>
        <w:t xml:space="preserve"> </w:t>
      </w:r>
      <w:r>
        <w:t xml:space="preserve">(literal</w:t>
      </w:r>
      <w:r>
        <w:t xml:space="preserve"> </w:t>
      </w:r>
      <w:r>
        <w:rPr>
          <w:rStyle w:val="VerbatimChar"/>
        </w:rPr>
        <w:t xml:space="preserve">11.4.123</w:t>
      </w:r>
      <w:r>
        <w:t xml:space="preserve">) + recommended gate</w:t>
      </w:r>
      <w:r>
        <w:t xml:space="preserve"> </w:t>
      </w:r>
      <w:r>
        <w:rPr>
          <w:rStyle w:val="VerbatimChar"/>
        </w:rPr>
        <w:t xml:space="preserve">CM-ROCK-SOLID-PROOF-OR-RESEARCH</w:t>
      </w:r>
      <w:r>
        <w:t xml:space="preserve"> </w:t>
      </w:r>
      <w:r>
        <w:t xml:space="preserve">+ paired §1.1 mutation (gate-code = separate work item).</w:t>
      </w:r>
    </w:p>
    <w:p>
      <w:pPr>
        <w:pStyle w:val="BodyText"/>
      </w:pPr>
      <w:r>
        <w:rPr>
          <w:b/>
          <w:bCs/>
        </w:rPr>
        <w:t xml:space="preserve">Canonical authority:</w:t>
      </w:r>
      <w:r>
        <w:t xml:space="preserve"> </w:t>
      </w:r>
      <w:hyperlink r:id="rId9">
        <w:r>
          <w:rPr>
            <w:rStyle w:val="VerbatimChar"/>
          </w:rPr>
          <w:t xml:space="preserve">Constitution.md</w:t>
        </w:r>
      </w:hyperlink>
      <w:r>
        <w:t xml:space="preserve"> </w:t>
      </w:r>
      <w:r>
        <w:t xml:space="preserve">§11.4.123. Release blocker. No</w:t>
      </w:r>
      <w:r>
        <w:t xml:space="preserve"> </w:t>
      </w:r>
      <w:r>
        <w:rPr>
          <w:rStyle w:val="VerbatimChar"/>
        </w:rPr>
        <w:t xml:space="preserve">--metadata-pass-suffices</w:t>
      </w:r>
      <w:r>
        <w:t xml:space="preserve"> </w:t>
      </w:r>
      <w:r>
        <w:t xml:space="preserve">/</w:t>
      </w:r>
      <w:r>
        <w:t xml:space="preserve"> </w:t>
      </w:r>
      <w:r>
        <w:rPr>
          <w:rStyle w:val="VerbatimChar"/>
        </w:rPr>
        <w:t xml:space="preserve">--skip-proof</w:t>
      </w:r>
      <w:r>
        <w:t xml:space="preserve"> </w:t>
      </w:r>
      <w:r>
        <w:t xml:space="preserve">/</w:t>
      </w:r>
      <w:r>
        <w:t xml:space="preserve"> </w:t>
      </w:r>
      <w:r>
        <w:rPr>
          <w:rStyle w:val="VerbatimChar"/>
        </w:rPr>
        <w:t xml:space="preserve">--untestable-without-research</w:t>
      </w:r>
      <w:r>
        <w:t xml:space="preserve"> </w:t>
      </w:r>
      <w:r>
        <w:t xml:space="preserve">/</w:t>
      </w:r>
      <w:r>
        <w:t xml:space="preserve"> </w:t>
      </w:r>
      <w:r>
        <w:rPr>
          <w:rStyle w:val="VerbatimChar"/>
        </w:rPr>
        <w:t xml:space="preserve">--config-only-closure-OK</w:t>
      </w:r>
      <w:r>
        <w:t xml:space="preserve"> </w:t>
      </w:r>
      <w:r>
        <w:t xml:space="preserve">/</w:t>
      </w:r>
      <w:r>
        <w:t xml:space="preserve"> </w:t>
      </w:r>
      <w:r>
        <w:rPr>
          <w:rStyle w:val="VerbatimChar"/>
        </w:rPr>
        <w:t xml:space="preserve">--bluff-when-unsure</w:t>
      </w:r>
      <w:r>
        <w:t xml:space="preserve"> </w:t>
      </w:r>
      <w:r>
        <w:t xml:space="preserve">escape.</w:t>
      </w:r>
    </w:p>
    <w:bookmarkEnd w:id="281"/>
    <w:bookmarkStart w:id="282" w:name="X23d0404047217d9247e3f70014b5784c5519761"/>
    <w:p>
      <w:pPr>
        <w:pStyle w:val="Heading3"/>
      </w:pPr>
      <w:r>
        <w:t xml:space="preserve">§11.4.124 — Dead/unwired-code investigate-before-remove mandate (User mandate, 2026-06-04)</w:t>
      </w:r>
    </w:p>
    <w:p>
      <w:pPr>
        <w:pStyle w:val="FirstParagraph"/>
      </w:pPr>
      <w:r>
        <w:rPr>
          <w:b/>
          <w:bCs/>
        </w:rPr>
        <w:t xml:space="preserve">Forensic anchor — verbatim user mandate (2026-06-04):</w:t>
      </w:r>
      <w:r>
        <w:t xml:space="preserve"> </w:t>
      </w:r>
      <w:r>
        <w:t xml:space="preserve">"Before removing any seemingly-dead (zero-importer / unwired) codebase, we MUST investigate via git history where/how it was originally used and how it became dead. Removal is permitted ONLY when we have captured PROOF it is genuinely no longer needed — and that removal MUST be its own separate commit with a proper descriptive message. If there is no such proof, the code MUST be investigated for where/how it should be wired in properly, and any missing or unwired tests MUST be added. We MUST ALWAYS be extra careful with any codebase removal."</w:t>
      </w:r>
    </w:p>
    <w:p>
      <w:pPr>
        <w:pStyle w:val="BodyText"/>
      </w:pPr>
      <w:r>
        <w:t xml:space="preserve">"Zero importers / never called / unwired ⇒ dead ⇒ delete" is a GUESS (§11.4.6), never a finding — a "no references" result proves only current non-reference, not genuinely-unneeded. Before removing ANY seemingly-dead element (zero-importer / never-called / unwired function / method / type / file / module / package / asset / config / build target) the agent MUST FIRST investigate via git history (</w:t>
      </w:r>
      <w:r>
        <w:rPr>
          <w:rStyle w:val="VerbatimChar"/>
        </w:rPr>
        <w:t xml:space="preserve">git log --follow</w:t>
      </w:r>
      <w:r>
        <w:t xml:space="preserve">,</w:t>
      </w:r>
      <w:r>
        <w:t xml:space="preserve"> </w:t>
      </w:r>
      <w:r>
        <w:rPr>
          <w:rStyle w:val="VerbatimChar"/>
        </w:rPr>
        <w:t xml:space="preserve">git log -S</w:t>
      </w:r>
      <w:r>
        <w:t xml:space="preserve">/</w:t>
      </w:r>
      <w:r>
        <w:rPr>
          <w:rStyle w:val="VerbatimChar"/>
        </w:rPr>
        <w:t xml:space="preserve">-G</w:t>
      </w:r>
      <w:r>
        <w:t xml:space="preserve"> </w:t>
      </w:r>
      <w:r>
        <w:t xml:space="preserve">pickaxe, blame on the deleted call-site) and capture as FACT: (1) WHERE/HOW it was originally wired in, (2) WHEN/HOW it became dead (call-site deleted deliberately / by mistake-regression / never-completed / refactored-unreachable), (3) whether "no references" is real OR a hidden reference the static tool cannot see (reflection / dynamic dispatch / build-tags / codegen / DI / plugin registry / FFI / config-driven). Removal is permitted ONLY with captured PROOF the element is genuinely no longer needed; that removal MUST be its OWN SEPARATE COMMIT (independently reviewable + revertible per §11.4.84/§11.4.92) with a descriptive message citing the git-history evidence (+ §11.4.122 operator-confirmation if it is an end-user capability; tracked via §11.4.90</w:t>
      </w:r>
      <w:r>
        <w:t xml:space="preserve"> </w:t>
      </w:r>
      <w:r>
        <w:rPr>
          <w:rStyle w:val="VerbatimChar"/>
        </w:rPr>
        <w:t xml:space="preserve">Obsolete (→ Fixed.md)</w:t>
      </w:r>
      <w:r>
        <w:t xml:space="preserve">). With NO such proof the element MUST NOT be removed — instead investigate WHERE/HOW to wire it in properly (restore a mistakenly-deleted call-site per §11.4.114; finish never-completed wiring) AND add any missing / unwired tests (§11.4.27/§11.4.43/§11.4.115). ALWAYS be extra careful with removal: when uncertain, default to NOT removing (investigate + wire + test) per §11.4.6 + §11.4.101 + §11.4.122; "probably dead" is never sufficient — the bar is captured proof. Classification: universal (§11.4.17). Composes §11.4.6 / §11.4.8 / §11.4.84 / §11.4.90 / §11.4.92 / §11.4.101 / §11.4.114 / §11.4.122 / §11.4.27 / §11.4.43 / §11.4.115. Propagation gate</w:t>
      </w:r>
      <w:r>
        <w:t xml:space="preserve"> </w:t>
      </w:r>
      <w:r>
        <w:rPr>
          <w:rStyle w:val="VerbatimChar"/>
        </w:rPr>
        <w:t xml:space="preserve">CM-COVENANT-114-124-PROPAGATION</w:t>
      </w:r>
      <w:r>
        <w:t xml:space="preserve"> </w:t>
      </w:r>
      <w:r>
        <w:t xml:space="preserve">(literal</w:t>
      </w:r>
      <w:r>
        <w:t xml:space="preserve"> </w:t>
      </w:r>
      <w:r>
        <w:rPr>
          <w:rStyle w:val="VerbatimChar"/>
        </w:rPr>
        <w:t xml:space="preserve">11.4.124</w:t>
      </w:r>
      <w:r>
        <w:t xml:space="preserve">) + recommended gate</w:t>
      </w:r>
      <w:r>
        <w:t xml:space="preserve"> </w:t>
      </w:r>
      <w:r>
        <w:rPr>
          <w:rStyle w:val="VerbatimChar"/>
        </w:rPr>
        <w:t xml:space="preserve">CM-DEAD-CODE-INVESTIGATE-BEFORE-REMOVE</w:t>
      </w:r>
      <w:r>
        <w:t xml:space="preserve"> </w:t>
      </w:r>
      <w:r>
        <w:t xml:space="preserve">(a net-deletion commit must be removal-only + cite the git-history investigation OR be part of a tracked Obsolete item) + paired §1.1 mutation (gate-code = separate work item).</w:t>
      </w:r>
    </w:p>
    <w:p>
      <w:pPr>
        <w:pStyle w:val="BodyText"/>
      </w:pPr>
      <w:r>
        <w:rPr>
          <w:b/>
          <w:bCs/>
        </w:rPr>
        <w:t xml:space="preserve">Canonical authority:</w:t>
      </w:r>
      <w:r>
        <w:t xml:space="preserve"> </w:t>
      </w:r>
      <w:hyperlink r:id="rId9">
        <w:r>
          <w:rPr>
            <w:rStyle w:val="VerbatimChar"/>
          </w:rPr>
          <w:t xml:space="preserve">Constitution.md</w:t>
        </w:r>
      </w:hyperlink>
      <w:r>
        <w:t xml:space="preserve"> </w:t>
      </w:r>
      <w:r>
        <w:t xml:space="preserve">§11.4.124. Release blocker. No</w:t>
      </w:r>
      <w:r>
        <w:t xml:space="preserve"> </w:t>
      </w:r>
      <w:r>
        <w:rPr>
          <w:rStyle w:val="VerbatimChar"/>
        </w:rPr>
        <w:t xml:space="preserve">--zero-importers-means-dead</w:t>
      </w:r>
      <w:r>
        <w:t xml:space="preserve"> </w:t>
      </w:r>
      <w:r>
        <w:t xml:space="preserve">/</w:t>
      </w:r>
      <w:r>
        <w:t xml:space="preserve"> </w:t>
      </w:r>
      <w:r>
        <w:rPr>
          <w:rStyle w:val="VerbatimChar"/>
        </w:rPr>
        <w:t xml:space="preserve">--delete-unwired-on-sight</w:t>
      </w:r>
      <w:r>
        <w:t xml:space="preserve"> </w:t>
      </w:r>
      <w:r>
        <w:t xml:space="preserve">/</w:t>
      </w:r>
      <w:r>
        <w:t xml:space="preserve"> </w:t>
      </w:r>
      <w:r>
        <w:rPr>
          <w:rStyle w:val="VerbatimChar"/>
        </w:rPr>
        <w:t xml:space="preserve">--skip-git-history-investigation</w:t>
      </w:r>
      <w:r>
        <w:t xml:space="preserve"> </w:t>
      </w:r>
      <w:r>
        <w:t xml:space="preserve">/</w:t>
      </w:r>
      <w:r>
        <w:t xml:space="preserve"> </w:t>
      </w:r>
      <w:r>
        <w:rPr>
          <w:rStyle w:val="VerbatimChar"/>
        </w:rPr>
        <w:t xml:space="preserve">--remove-without-proof</w:t>
      </w:r>
      <w:r>
        <w:t xml:space="preserve"> </w:t>
      </w:r>
      <w:r>
        <w:t xml:space="preserve">/</w:t>
      </w:r>
      <w:r>
        <w:t xml:space="preserve"> </w:t>
      </w:r>
      <w:r>
        <w:rPr>
          <w:rStyle w:val="VerbatimChar"/>
        </w:rPr>
        <w:t xml:space="preserve">--bundle-removal-with-other-work</w:t>
      </w:r>
      <w:r>
        <w:t xml:space="preserve"> </w:t>
      </w:r>
      <w:r>
        <w:t xml:space="preserve">escape.</w:t>
      </w:r>
    </w:p>
    <w:bookmarkEnd w:id="282"/>
    <w:bookmarkStart w:id="283" w:name="Xe5d39bdb8b7d555cf01b88be3c5710b2e6847b9"/>
    <w:p>
      <w:pPr>
        <w:pStyle w:val="Heading3"/>
      </w:pPr>
      <w:r>
        <w:t xml:space="preserve">§11.4.125 — Code-review-agent gate before pre-build + main build (mandatory multi-layer review) (User mandate, 2026-06-04)</w:t>
      </w:r>
    </w:p>
    <w:p>
      <w:pPr>
        <w:pStyle w:val="FirstParagraph"/>
      </w:pPr>
      <w:r>
        <w:rPr>
          <w:b/>
          <w:bCs/>
        </w:rPr>
        <w:t xml:space="preserve">Forensic anchor — verbatim user mandate (2026-06-04):</w:t>
      </w:r>
      <w:r>
        <w:t xml:space="preserve"> </w:t>
      </w:r>
      <w:r>
        <w:t xml:space="preserve">"After all fixes/changes/implementations are done, BEFORE running pre-build tests and the main build, dispatch code-review agent(s) that analyze all work done + all existing data/facts + the existing codebase + current git history to determine quality, safety, and whether the fixes/changes will REALLY work; they MUST validate and verify that every test covering the fixes/changes genuinely validates the work with NO chance of false results or bluff of any kind. Any finding MUST be fixed, polished, improved, and covered with additional tests before the build proceeds. Multiple strong layers of checks."</w:t>
      </w:r>
    </w:p>
    <w:p>
      <w:pPr>
        <w:pStyle w:val="BodyText"/>
      </w:pPr>
      <w:r>
        <w:t xml:space="preserve">After all fixes / changes / implementations in a batch are done, and BEFORE running the pre-build test sweep AND the main (artifact) build (for ANY project), the agent MUST dispatch one or more dedicated code-review agent(s) (subagent-driven by default per §11.4.70/§11.4.20) performing a multi-layer review that: (1) analyzes ALL work done in the batch (every fix/change + its source diff + stated intent); (2) analyzes ALL existing data + facts (captured evidence per §11.4.5/§11.4.69/§11.4.107, tracker entries, prior findings, the §11.4.108 runtime-signature registry); (3) analyzes the existing codebase (blast radius per §11.4.92, cross-feature interaction, contract integrity of every dependency); (4) analyzes current git history (what each change touched, how it composes with concurrent/recent work, whether it reproduces a known-broken pattern per §11.4.114/§11.4.124); (5) determines quality + safety + will-it-REALLY-work (robust + not error-prone — no solve-A-create-B; no host/data/security regression; genuinely delivers the end-user-visible behaviour per §11.4/§107); (6) validates + verifies the tests covering the work — every covering test genuinely exercises the work-under-test and catches its negation, with ZERO chance of a false result or bluff (a test that PASSes on broken-for-the-user work, a metadata-only/config-only/absence-of-error/grep-without-runtime assertion, or a gate whose paired §1.1 mutation does not make it FAIL is a finding). Any finding (defect / error-prone change / safety risk / will-not-really-work / bluff-or-false-result-capable test / missing-coverage gap) MUST be fixed, polished, improved, and covered with additional tests (four-layer per §11.4.4(b), TDD-RED-first per §11.4.43/§11.4.115) BEFORE the pre-build sweep + main build proceed; the review iterates (re-review after each remediation) until no blocking findings remain. The review is itself anti-bluff (its conclusions are captured evidence per §11.4.5/§11.4.69; a rubber-stamp review of a defective batch = PASS-bluff). It is one of MULTIPLE STRONG LAYERS — complementing, never replacing, the §1 pre-build sweep, §11.4.92 multi-pass (author-side self-review; §11.4.125 adds the structurally-separated reviewer seam per §11.4.70), §11.4.108 four-layer fix-verification, §11.4.110 build-readiness verdict, and the post-build / runtime-on-clean-target / user-visible layers. Composes §11.4 / §11.4.1 / §11.4.4 / §11.4.6 / §11.4.40 / §11.4.43 / §11.4.50 / §11.4.70 / §11.4.20 / §11.4.92 / §11.4.102 / §11.4.107 / §11.4.108 / §11.4.110. Classification: universal (§11.4.17). Propagation gate</w:t>
      </w:r>
      <w:r>
        <w:t xml:space="preserve"> </w:t>
      </w:r>
      <w:r>
        <w:rPr>
          <w:rStyle w:val="VerbatimChar"/>
        </w:rPr>
        <w:t xml:space="preserve">CM-COVENANT-114-125-PROPAGATION</w:t>
      </w:r>
      <w:r>
        <w:t xml:space="preserve"> </w:t>
      </w:r>
      <w:r>
        <w:t xml:space="preserve">(literal</w:t>
      </w:r>
      <w:r>
        <w:t xml:space="preserve"> </w:t>
      </w:r>
      <w:r>
        <w:rPr>
          <w:rStyle w:val="VerbatimChar"/>
        </w:rPr>
        <w:t xml:space="preserve">11.4.125</w:t>
      </w:r>
      <w:r>
        <w:t xml:space="preserve">) + recommended gate</w:t>
      </w:r>
      <w:r>
        <w:t xml:space="preserve"> </w:t>
      </w:r>
      <w:r>
        <w:rPr>
          <w:rStyle w:val="VerbatimChar"/>
        </w:rPr>
        <w:t xml:space="preserve">CM-CODE-REVIEW-GATE-BEFORE-BUILD</w:t>
      </w:r>
      <w:r>
        <w:t xml:space="preserve"> </w:t>
      </w:r>
      <w:r>
        <w:t xml:space="preserve">(build starts only with a fresh code-review-completed marker for the current batch, produced after the last fix + before the pre-build sweep + main build) + paired §1.1 mutation (gate-code = separate work item).</w:t>
      </w:r>
    </w:p>
    <w:p>
      <w:pPr>
        <w:pStyle w:val="BodyText"/>
      </w:pPr>
      <w:r>
        <w:rPr>
          <w:b/>
          <w:bCs/>
        </w:rPr>
        <w:t xml:space="preserve">Canonical authority:</w:t>
      </w:r>
      <w:r>
        <w:t xml:space="preserve"> </w:t>
      </w:r>
      <w:hyperlink r:id="rId9">
        <w:r>
          <w:rPr>
            <w:rStyle w:val="VerbatimChar"/>
          </w:rPr>
          <w:t xml:space="preserve">Constitution.md</w:t>
        </w:r>
      </w:hyperlink>
      <w:r>
        <w:t xml:space="preserve"> </w:t>
      </w:r>
      <w:r>
        <w:t xml:space="preserve">§11.4.125. Release blocker. No</w:t>
      </w:r>
      <w:r>
        <w:t xml:space="preserve"> </w:t>
      </w:r>
      <w:r>
        <w:rPr>
          <w:rStyle w:val="VerbatimChar"/>
        </w:rPr>
        <w:t xml:space="preserve">--skip-code-review</w:t>
      </w:r>
      <w:r>
        <w:t xml:space="preserve"> </w:t>
      </w:r>
      <w:r>
        <w:t xml:space="preserve">/</w:t>
      </w:r>
      <w:r>
        <w:t xml:space="preserve"> </w:t>
      </w:r>
      <w:r>
        <w:rPr>
          <w:rStyle w:val="VerbatimChar"/>
        </w:rPr>
        <w:t xml:space="preserve">--build-without-review</w:t>
      </w:r>
      <w:r>
        <w:t xml:space="preserve"> </w:t>
      </w:r>
      <w:r>
        <w:t xml:space="preserve">/</w:t>
      </w:r>
      <w:r>
        <w:t xml:space="preserve"> </w:t>
      </w:r>
      <w:r>
        <w:rPr>
          <w:rStyle w:val="VerbatimChar"/>
        </w:rPr>
        <w:t xml:space="preserve">--no-review-gate</w:t>
      </w:r>
      <w:r>
        <w:t xml:space="preserve"> </w:t>
      </w:r>
      <w:r>
        <w:t xml:space="preserve">/</w:t>
      </w:r>
      <w:r>
        <w:t xml:space="preserve"> </w:t>
      </w:r>
      <w:r>
        <w:rPr>
          <w:rStyle w:val="VerbatimChar"/>
        </w:rPr>
        <w:t xml:space="preserve">--review-optional</w:t>
      </w:r>
      <w:r>
        <w:t xml:space="preserve"> </w:t>
      </w:r>
      <w:r>
        <w:t xml:space="preserve">/</w:t>
      </w:r>
      <w:r>
        <w:t xml:space="preserve"> </w:t>
      </w:r>
      <w:r>
        <w:rPr>
          <w:rStyle w:val="VerbatimChar"/>
        </w:rPr>
        <w:t xml:space="preserve">--trust-the-author</w:t>
      </w:r>
      <w:r>
        <w:t xml:space="preserve"> </w:t>
      </w:r>
      <w:r>
        <w:t xml:space="preserve">escape.</w:t>
      </w:r>
    </w:p>
    <w:bookmarkEnd w:id="283"/>
    <w:bookmarkStart w:id="284" w:name="Xadd2d9e601eb4a0cd455ea416140d6748766f74"/>
    <w:p>
      <w:pPr>
        <w:pStyle w:val="Heading3"/>
      </w:pPr>
      <w:r>
        <w:t xml:space="preserve">§11.4.126 — Default autonomous-loop working mode from first prompt (User mandate, 2026-06-04)</w:t>
      </w:r>
    </w:p>
    <w:p>
      <w:pPr>
        <w:pStyle w:val="FirstParagraph"/>
      </w:pPr>
      <w:r>
        <w:rPr>
          <w:b/>
          <w:bCs/>
        </w:rPr>
        <w:t xml:space="preserve">Forensic anchor — verbatim user mandate (2026-06-04):</w:t>
      </w:r>
      <w:r>
        <w:t xml:space="preserve"> </w:t>
      </w:r>
      <w:r>
        <w:t xml:space="preserve">"Make sure that you continue work in endless fully autonomous loop, do not stop until new fully validated and verified version (tag) is created and published (all submodules and main repo) or IN A CASE OF some other main stream work until it is fully completed with all side work streams and nothing else is left in our working queue! THIS MUST BE ALWAYS the default working mode without us asking you! We tend to achieve ABSOLUTE EFFICIENCY, with this and all other projects which will incorporate this MANDATORY RULE / CONSTRAINT!!! This way of (your) working will be ALWAYS applied / followed / executed / fully respected, as soon as we assign / send first request (prompt) in the session! This stops only if we explicitly say so or nothing is left to be done in current working scope (release that will come / upcoming version)!!! Any mimicking (imitation) of this behavior / rules / mandatory constraints, false results or any kind of bluff(s) is ABSOLUTELY FORBIDDEN!!!"</w:t>
      </w:r>
    </w:p>
    <w:p>
      <w:pPr>
        <w:pStyle w:val="BodyText"/>
      </w:pPr>
      <w:r>
        <w:t xml:space="preserve">The endless fully-autonomous loop is the</w:t>
      </w:r>
      <w:r>
        <w:t xml:space="preserve"> </w:t>
      </w:r>
      <w:r>
        <w:rPr>
          <w:b/>
          <w:bCs/>
        </w:rPr>
        <w:t xml:space="preserve">DEFAULT working mode</w:t>
      </w:r>
      <w:r>
        <w:t xml:space="preserve">, engaged automatically the moment the operator sends the FIRST request / prompt of a session — the operator MUST NOT have to ask for it, request it, restate it, or re-enable it per session. §11.4.87 framed the endless-loop covenant as an explicit-instruction opt-in; §11.4.126 is the</w:t>
      </w:r>
      <w:r>
        <w:t xml:space="preserve"> </w:t>
      </w:r>
      <w:r>
        <w:rPr>
          <w:b/>
          <w:bCs/>
        </w:rPr>
        <w:t xml:space="preserve">capstone</w:t>
      </w:r>
      <w:r>
        <w:t xml:space="preserve"> </w:t>
      </w:r>
      <w:r>
        <w:t xml:space="preserve">that promotes the same covenant to always-on: from the first prompt onward, every agent operates in the §11.4.87 loop discipline as the standing default, with §11.4.94 zero-idle, §11.4.97 maximum-idle-use, §11.4.101 autonomous-decision-over-blocking, and §11.4.103 continuous-parallel-stream all engaged by default — no per-session activation handshake. The continuation contract: the loop continues until ONE of two terminal conditions holds — (A)</w:t>
      </w:r>
      <w:r>
        <w:t xml:space="preserve"> </w:t>
      </w:r>
      <w:r>
        <w:rPr>
          <w:b/>
          <w:bCs/>
        </w:rPr>
        <w:t xml:space="preserve">Release scope</w:t>
      </w:r>
      <w:r>
        <w:t xml:space="preserve"> </w:t>
      </w:r>
      <w:r>
        <w:t xml:space="preserve">— a new, fully-validated-and-verified version (tag) is created AND published across all owned submodules AND the main repo to all configured remotes (per §2.1 + §11.4.40 + §11.4.113); OR (B)</w:t>
      </w:r>
      <w:r>
        <w:t xml:space="preserve"> </w:t>
      </w:r>
      <w:r>
        <w:rPr>
          <w:b/>
          <w:bCs/>
        </w:rPr>
        <w:t xml:space="preserve">Non-release main-stream scope</w:t>
      </w:r>
      <w:r>
        <w:t xml:space="preserve"> </w:t>
      </w:r>
      <w:r>
        <w:t xml:space="preserve">— the main-stream goal is fully completed AND every side work stream is done AND the working queue holds nothing left for the current scope. Until (A) or (B) holds, the agent MUST keep working per §11.4.42 / §11.4.72 / §11.4.94 / §11.4.103. The loop STOPS ONLY on: (1) the operator explicitly saying so (STOP / pause / end); (2) nothing left to do in the current working scope with the queue genuinely empty per the (A)/(B) terminal conditions; (3) a §12 host-session-safety demand. Idle-while-blocked parks one work unit, it does not stop the loop (§11.4.101 + §11.4.94 + §11.4.97). Goal — ABSOLUTE EFFICIENCY; applies to this project AND every project that incorporates this Constitution. Anti-bluff: mimicking / imitating this loop behaviour, narrating continuation without performing it, fabricating progress, or emitting false / bluff results of ANY kind is ABSOLUTELY FORBIDDEN (composes §11.4 / §11.4.1 / §11.4.2 / §11.4.5 / §11.4.6 / §11.4.50 / §11.4.69 / §11.4.107); a report claiming the loop ran while no real work / no captured evidence was produced is a §11.4 PASS-bluff at the operating-mode layer. Classification: universal (§11.4.17). Composes with §11.4.87 / §11.4.94 / §11.4.97 / §11.4.101 / §11.4.103 / §11.4.66 / §11.4.6 / §11.4.40 / §11.4.42 / §11.4.72 / §11.4.113 / §2.1 / §12. Propagation gate</w:t>
      </w:r>
      <w:r>
        <w:t xml:space="preserve"> </w:t>
      </w:r>
      <w:r>
        <w:rPr>
          <w:rStyle w:val="VerbatimChar"/>
        </w:rPr>
        <w:t xml:space="preserve">CM-COVENANT-114-126-PROPAGATION</w:t>
      </w:r>
      <w:r>
        <w:t xml:space="preserve"> </w:t>
      </w:r>
      <w:r>
        <w:t xml:space="preserve">(literal</w:t>
      </w:r>
      <w:r>
        <w:t xml:space="preserve"> </w:t>
      </w:r>
      <w:r>
        <w:rPr>
          <w:rStyle w:val="VerbatimChar"/>
        </w:rPr>
        <w:t xml:space="preserve">11.4.126</w:t>
      </w:r>
      <w:r>
        <w:t xml:space="preserve">) + paired §1.1 mutation (gate-code = separate work item).</w:t>
      </w:r>
    </w:p>
    <w:p>
      <w:pPr>
        <w:pStyle w:val="BodyText"/>
      </w:pPr>
      <w:r>
        <w:rPr>
          <w:b/>
          <w:bCs/>
        </w:rPr>
        <w:t xml:space="preserve">Canonical authority:</w:t>
      </w:r>
      <w:r>
        <w:t xml:space="preserve"> </w:t>
      </w:r>
      <w:hyperlink r:id="rId9">
        <w:r>
          <w:rPr>
            <w:rStyle w:val="VerbatimChar"/>
          </w:rPr>
          <w:t xml:space="preserve">Constitution.md</w:t>
        </w:r>
      </w:hyperlink>
      <w:r>
        <w:t xml:space="preserve"> </w:t>
      </w:r>
      <w:r>
        <w:t xml:space="preserve">§11.4.126. Release blocker. No</w:t>
      </w:r>
      <w:r>
        <w:t xml:space="preserve"> </w:t>
      </w:r>
      <w:r>
        <w:rPr>
          <w:rStyle w:val="VerbatimChar"/>
        </w:rPr>
        <w:t xml:space="preserve">--ask-before-continuing</w:t>
      </w:r>
      <w:r>
        <w:t xml:space="preserve"> </w:t>
      </w:r>
      <w:r>
        <w:t xml:space="preserve">/</w:t>
      </w:r>
      <w:r>
        <w:t xml:space="preserve"> </w:t>
      </w:r>
      <w:r>
        <w:rPr>
          <w:rStyle w:val="VerbatimChar"/>
        </w:rPr>
        <w:t xml:space="preserve">--single-turn-only</w:t>
      </w:r>
      <w:r>
        <w:t xml:space="preserve"> </w:t>
      </w:r>
      <w:r>
        <w:t xml:space="preserve">/</w:t>
      </w:r>
      <w:r>
        <w:t xml:space="preserve"> </w:t>
      </w:r>
      <w:r>
        <w:rPr>
          <w:rStyle w:val="VerbatimChar"/>
        </w:rPr>
        <w:t xml:space="preserve">--not-default-loop</w:t>
      </w:r>
      <w:r>
        <w:t xml:space="preserve"> </w:t>
      </w:r>
      <w:r>
        <w:t xml:space="preserve">/</w:t>
      </w:r>
      <w:r>
        <w:t xml:space="preserve"> </w:t>
      </w:r>
      <w:r>
        <w:rPr>
          <w:rStyle w:val="VerbatimChar"/>
        </w:rPr>
        <w:t xml:space="preserve">--mimic-OK</w:t>
      </w:r>
      <w:r>
        <w:t xml:space="preserve"> </w:t>
      </w:r>
      <w:r>
        <w:t xml:space="preserve">escape.</w:t>
      </w:r>
    </w:p>
    <w:bookmarkEnd w:id="284"/>
    <w:bookmarkStart w:id="285" w:name="Xfa784c46d8572a92d2f2d39330d12711748204f"/>
    <w:p>
      <w:pPr>
        <w:pStyle w:val="Heading3"/>
      </w:pPr>
      <w:r>
        <w:t xml:space="preserve">§11.4.127 — Session-handoff resumption-prompt mandate (User mandate, 2026-06-06)</w:t>
      </w:r>
    </w:p>
    <w:p>
      <w:pPr>
        <w:pStyle w:val="FirstParagraph"/>
      </w:pPr>
      <w:r>
        <w:rPr>
          <w:b/>
          <w:bCs/>
        </w:rPr>
        <w:t xml:space="preserve">Forensic anchor — verbatim user mandate (2026-06-06):</w:t>
      </w:r>
      <w:r>
        <w:t xml:space="preserve"> </w:t>
      </w:r>
      <w:r>
        <w:t xml:space="preserve">"make sure that in situations like this now when new session is needed you ALWAYS prepera such sentence - which will be valid for particular moment and the phase of the project and enough for work to continue."</w:t>
      </w:r>
    </w:p>
    <w:p>
      <w:pPr>
        <w:pStyle w:val="BodyText"/>
      </w:pPr>
      <w:r>
        <w:t xml:space="preserve">When a fresh session is needed (context limits / degradation) OR the operator asks whether a new session is needed / requests a handoff, the agent MUST ALWAYS prepare + proactively provide a ready-to-paste</w:t>
      </w:r>
      <w:r>
        <w:t xml:space="preserve"> </w:t>
      </w:r>
      <w:r>
        <w:rPr>
          <w:b/>
          <w:bCs/>
        </w:rPr>
        <w:t xml:space="preserve">resumption prompt valid for that EXACT moment + project phase</w:t>
      </w:r>
      <w:r>
        <w:t xml:space="preserve"> </w:t>
      </w:r>
      <w:r>
        <w:t xml:space="preserve">— self-contained for ZERO-loss resume. Two variants: SHORT first-sentence ("Read</w:t>
      </w:r>
      <w:r>
        <w:t xml:space="preserve"> </w:t>
      </w:r>
      <w:r>
        <w:rPr>
          <w:rStyle w:val="VerbatimChar"/>
        </w:rPr>
        <w:t xml:space="preserve">&lt;handoff docs&gt;</w:t>
      </w:r>
      <w:r>
        <w:t xml:space="preserve">, then continue</w:t>
      </w:r>
      <w:r>
        <w:t xml:space="preserve"> </w:t>
      </w:r>
      <w:r>
        <w:rPr>
          <w:rStyle w:val="VerbatimChar"/>
        </w:rPr>
        <w:t xml:space="preserve">&lt;goal&gt;</w:t>
      </w:r>
      <w:r>
        <w:t xml:space="preserve"> </w:t>
      </w:r>
      <w:r>
        <w:t xml:space="preserve">…") + FULL block on demand. MUST (1) point to live handoff docs (</w:t>
      </w:r>
      <w:r>
        <w:rPr>
          <w:rStyle w:val="VerbatimChar"/>
        </w:rPr>
        <w:t xml:space="preserve">.remember/remember.md</w:t>
      </w:r>
      <w:r>
        <w:t xml:space="preserve"> </w:t>
      </w:r>
      <w:r>
        <w:t xml:space="preserve">if present +</w:t>
      </w:r>
      <w:r>
        <w:t xml:space="preserve"> </w:t>
      </w:r>
      <w:r>
        <w:rPr>
          <w:rStyle w:val="VerbatimChar"/>
        </w:rPr>
        <w:t xml:space="preserve">docs/CONTINUATION.md</w:t>
      </w:r>
      <w:r>
        <w:t xml:space="preserve"> </w:t>
      </w:r>
      <w:r>
        <w:t xml:space="preserve">§12.10, read FIRST +</w:t>
      </w:r>
      <w:r>
        <w:t xml:space="preserve"> </w:t>
      </w:r>
      <w:r>
        <w:rPr>
          <w:rStyle w:val="VerbatimChar"/>
        </w:rPr>
        <w:t xml:space="preserve">git fetch --all</w:t>
      </w:r>
      <w:r>
        <w:t xml:space="preserve">); (2) state PHASE + NEXT action + terminal goal; (3) embed exact live-state anchors (build IDs/MD5, device/target serials, commit HEAD, in-flight PIDs+log paths, captured-evidence paths); (4) restate binding constraints (anti-bluff §11.4, no-force-push §11.4.113, exact version/naming, hardware/target gotchas); (5) be MOMENT-VALID never generic. Handoff docs current BEFORE the prompt (§12.10). Missing/stale/generic = §11.4.127 violation. Composes §12.10 / §11.4.6 / §11.4.66 / §11.4.87 / §11.4.103 / §11.4.126. Classification: universal (§11.4.17). Gate</w:t>
      </w:r>
      <w:r>
        <w:t xml:space="preserve"> </w:t>
      </w:r>
      <w:r>
        <w:rPr>
          <w:rStyle w:val="VerbatimChar"/>
        </w:rPr>
        <w:t xml:space="preserve">CM-COVENANT-114-127-PROPAGATION</w:t>
      </w:r>
      <w:r>
        <w:t xml:space="preserve"> </w:t>
      </w:r>
      <w:r>
        <w:t xml:space="preserve">(literal</w:t>
      </w:r>
      <w:r>
        <w:t xml:space="preserve"> </w:t>
      </w:r>
      <w:r>
        <w:rPr>
          <w:rStyle w:val="VerbatimChar"/>
        </w:rPr>
        <w:t xml:space="preserve">11.4.127</w:t>
      </w:r>
      <w:r>
        <w:t xml:space="preserve">) + paired §1.1 mutation.</w:t>
      </w:r>
    </w:p>
    <w:p>
      <w:pPr>
        <w:pStyle w:val="BodyText"/>
      </w:pPr>
      <w:r>
        <w:rPr>
          <w:b/>
          <w:bCs/>
        </w:rPr>
        <w:t xml:space="preserve">Canonical authority:</w:t>
      </w:r>
      <w:r>
        <w:t xml:space="preserve"> </w:t>
      </w:r>
      <w:hyperlink r:id="rId9">
        <w:r>
          <w:rPr>
            <w:rStyle w:val="VerbatimChar"/>
          </w:rPr>
          <w:t xml:space="preserve">Constitution.md</w:t>
        </w:r>
      </w:hyperlink>
      <w:r>
        <w:t xml:space="preserve"> </w:t>
      </w:r>
      <w:r>
        <w:t xml:space="preserve">§11.4.127. Release blocker. No</w:t>
      </w:r>
      <w:r>
        <w:t xml:space="preserve"> </w:t>
      </w:r>
      <w:r>
        <w:rPr>
          <w:rStyle w:val="VerbatimChar"/>
        </w:rPr>
        <w:t xml:space="preserve">--skip-handoff-prompt</w:t>
      </w:r>
      <w:r>
        <w:t xml:space="preserve"> </w:t>
      </w:r>
      <w:r>
        <w:t xml:space="preserve">/</w:t>
      </w:r>
      <w:r>
        <w:t xml:space="preserve"> </w:t>
      </w:r>
      <w:r>
        <w:rPr>
          <w:rStyle w:val="VerbatimChar"/>
        </w:rPr>
        <w:t xml:space="preserve">--generic-prompt-OK</w:t>
      </w:r>
      <w:r>
        <w:t xml:space="preserve"> </w:t>
      </w:r>
      <w:r>
        <w:t xml:space="preserve">/</w:t>
      </w:r>
      <w:r>
        <w:t xml:space="preserve"> </w:t>
      </w:r>
      <w:r>
        <w:rPr>
          <w:rStyle w:val="VerbatimChar"/>
        </w:rPr>
        <w:t xml:space="preserve">--no-resumption-sentence</w:t>
      </w:r>
      <w:r>
        <w:t xml:space="preserve"> </w:t>
      </w:r>
      <w:r>
        <w:t xml:space="preserve">/</w:t>
      </w:r>
      <w:r>
        <w:t xml:space="preserve"> </w:t>
      </w:r>
      <w:r>
        <w:rPr>
          <w:rStyle w:val="VerbatimChar"/>
        </w:rPr>
        <w:t xml:space="preserve">--handoff-without-state</w:t>
      </w:r>
      <w:r>
        <w:t xml:space="preserve"> </w:t>
      </w:r>
      <w:r>
        <w:t xml:space="preserve">escape.</w:t>
      </w:r>
    </w:p>
    <w:bookmarkEnd w:id="285"/>
    <w:bookmarkStart w:id="286" w:name="X6b5ce14dace7894928aa5a46de70724b1077550"/>
    <w:p>
      <w:pPr>
        <w:pStyle w:val="Heading3"/>
      </w:pPr>
      <w:r>
        <w:t xml:space="preserve">§11.4.128 — Always-on device-recording mandate (User mandate, 2026-06-06)</w:t>
      </w:r>
    </w:p>
    <w:p>
      <w:pPr>
        <w:pStyle w:val="FirstParagraph"/>
      </w:pPr>
      <w:r>
        <w:rPr>
          <w:b/>
          <w:bCs/>
        </w:rPr>
        <w:t xml:space="preserve">Forensic anchor — direct user mandate (2026-06-06):</w:t>
      </w:r>
      <w:r>
        <w:t xml:space="preserve"> </w:t>
      </w:r>
      <w:r>
        <w:t xml:space="preserve">ALWAYS live-record all available data from all test/manual-testing devices, EXTRA carefully (never harm device / performance / no side effects); raw NOT processed without need (token-conscious); raw ALWAYS git-ignored + code-intelligence-excluded; only curated evidence committed, only at release prep.</w:t>
      </w:r>
    </w:p>
    <w:p>
      <w:pPr>
        <w:pStyle w:val="BodyText"/>
      </w:pPr>
      <w:r>
        <w:t xml:space="preserve">For EVERY test/debug device + every device under known manual testing, across EVERY transport (USB / wireless ADB / SSH / serial / network introspection API), ALWAYS live-record all analysable data: activities, all logs, perf metrics (CPU/mem/I/O/thermal/load), every sink-side report (§11.4.13), any live-changeable param. (1)</w:t>
      </w:r>
      <w:r>
        <w:t xml:space="preserve"> </w:t>
      </w:r>
      <w:r>
        <w:rPr>
          <w:b/>
          <w:bCs/>
        </w:rPr>
        <w:t xml:space="preserve">Side-effect-free</w:t>
      </w:r>
      <w:r>
        <w:t xml:space="preserve"> </w:t>
      </w:r>
      <w:r>
        <w:t xml:space="preserve">— non-invasive read-only probes, bounded sampling + write-volume, observer-effect budget; a perturbing recorder = §11.4.128 violation. (2)</w:t>
      </w:r>
      <w:r>
        <w:t xml:space="preserve"> </w:t>
      </w:r>
      <w:r>
        <w:rPr>
          <w:b/>
          <w:bCs/>
        </w:rPr>
        <w:t xml:space="preserve">Background + parallel + subagent-driven</w:t>
      </w:r>
      <w:r>
        <w:t xml:space="preserve"> </w:t>
      </w:r>
      <w:r>
        <w:t xml:space="preserve">(§11.4.103 + §11.4.70) — never blocks main stream. (3)</w:t>
      </w:r>
      <w:r>
        <w:t xml:space="preserve"> </w:t>
      </w:r>
      <w:r>
        <w:rPr>
          <w:b/>
          <w:bCs/>
        </w:rPr>
        <w:t xml:space="preserve">Token-conscious record-now-analyse-later</w:t>
      </w:r>
      <w:r>
        <w:t xml:space="preserve"> </w:t>
      </w:r>
      <w:r>
        <w:t xml:space="preserve">— raw NOT processed without need; only analyse-trigger = release-tag prep (§11.4.40/§11.4.42) OR explicit operator ask. (4)</w:t>
      </w:r>
      <w:r>
        <w:t xml:space="preserve"> </w:t>
      </w:r>
      <w:r>
        <w:rPr>
          <w:b/>
          <w:bCs/>
        </w:rPr>
        <w:t xml:space="preserve">Raw git-ignored (w/ §11.4.77 regen declaration) + code-intelligence-excluded (§11.4.78/.79)</w:t>
      </w:r>
      <w:r>
        <w:t xml:space="preserve"> </w:t>
      </w:r>
      <w:r>
        <w:t xml:space="preserve">— only curated evidence committed, only at release prep under</w:t>
      </w:r>
      <w:r>
        <w:t xml:space="preserve"> </w:t>
      </w:r>
      <w:r>
        <w:rPr>
          <w:rStyle w:val="VerbatimChar"/>
        </w:rPr>
        <w:t xml:space="preserve">docs/qa/&lt;run-id&gt;/</w:t>
      </w:r>
      <w:r>
        <w:t xml:space="preserve"> </w:t>
      </w:r>
      <w:r>
        <w:t xml:space="preserve">(§11.4.83). (5)</w:t>
      </w:r>
      <w:r>
        <w:t xml:space="preserve"> </w:t>
      </w:r>
      <w:r>
        <w:rPr>
          <w:b/>
          <w:bCs/>
        </w:rPr>
        <w:t xml:space="preserve">Layout</w:t>
      </w:r>
      <w:r>
        <w:t xml:space="preserve"> </w:t>
      </w:r>
      <w:r>
        <w:rPr>
          <w:rStyle w:val="VerbatimChar"/>
        </w:rPr>
        <w:t xml:space="preserve">&lt;recording-root&gt;/YYYY-MM-DD/&lt;combined main+submodules hash&gt;/&lt;DEVICE&gt;_&lt;SERIAL&gt;/recording_NNN/&lt;files&gt;</w:t>
      </w:r>
      <w:r>
        <w:t xml:space="preserve">. (6)</w:t>
      </w:r>
      <w:r>
        <w:t xml:space="preserve"> </w:t>
      </w:r>
      <w:r>
        <w:rPr>
          <w:b/>
          <w:bCs/>
        </w:rPr>
        <w:t xml:space="preserve">Anti-bluff</w:t>
      </w:r>
      <w:r>
        <w:t xml:space="preserve"> </w:t>
      </w:r>
      <w:r>
        <w:t xml:space="preserve">— recorder-running-but-no-growing-corpus = §11.4 bluff; curated findings trace to real raw paths; recorder health = captured evidence (§11.4.5/.69). Composes §11.4.2/.5/.13/.69/.40/.42/.70/.77/.78/.79/.83/.103/.119. Classification: universal (§11.4.17). Gate</w:t>
      </w:r>
      <w:r>
        <w:t xml:space="preserve"> </w:t>
      </w:r>
      <w:r>
        <w:rPr>
          <w:rStyle w:val="VerbatimChar"/>
        </w:rPr>
        <w:t xml:space="preserve">CM-COVENANT-114-128-PROPAGATION</w:t>
      </w:r>
      <w:r>
        <w:t xml:space="preserve"> </w:t>
      </w:r>
      <w:r>
        <w:t xml:space="preserve">(literal</w:t>
      </w:r>
      <w:r>
        <w:t xml:space="preserve"> </w:t>
      </w:r>
      <w:r>
        <w:rPr>
          <w:rStyle w:val="VerbatimChar"/>
        </w:rPr>
        <w:t xml:space="preserve">11.4.128</w:t>
      </w:r>
      <w:r>
        <w:t xml:space="preserve">) + rec. gate</w:t>
      </w:r>
      <w:r>
        <w:t xml:space="preserve"> </w:t>
      </w:r>
      <w:r>
        <w:rPr>
          <w:rStyle w:val="VerbatimChar"/>
        </w:rPr>
        <w:t xml:space="preserve">CM-DEVICE-RECORDING-ALWAYS-ON</w:t>
      </w:r>
      <w:r>
        <w:t xml:space="preserve"> </w:t>
      </w:r>
      <w:r>
        <w:t xml:space="preserve">+ paired §1.1 mutation.</w:t>
      </w:r>
    </w:p>
    <w:p>
      <w:pPr>
        <w:pStyle w:val="BodyText"/>
      </w:pPr>
      <w:r>
        <w:rPr>
          <w:b/>
          <w:bCs/>
        </w:rPr>
        <w:t xml:space="preserve">Canonical authority:</w:t>
      </w:r>
      <w:r>
        <w:t xml:space="preserve"> </w:t>
      </w:r>
      <w:hyperlink r:id="rId9">
        <w:r>
          <w:rPr>
            <w:rStyle w:val="VerbatimChar"/>
          </w:rPr>
          <w:t xml:space="preserve">Constitution.md</w:t>
        </w:r>
      </w:hyperlink>
      <w:r>
        <w:t xml:space="preserve"> </w:t>
      </w:r>
      <w:r>
        <w:t xml:space="preserve">§11.4.128. Release blocker. No</w:t>
      </w:r>
      <w:r>
        <w:t xml:space="preserve"> </w:t>
      </w:r>
      <w:r>
        <w:rPr>
          <w:rStyle w:val="VerbatimChar"/>
        </w:rPr>
        <w:t xml:space="preserve">--skip-recording</w:t>
      </w:r>
      <w:r>
        <w:t xml:space="preserve"> </w:t>
      </w:r>
      <w:r>
        <w:t xml:space="preserve">/</w:t>
      </w:r>
      <w:r>
        <w:t xml:space="preserve"> </w:t>
      </w:r>
      <w:r>
        <w:rPr>
          <w:rStyle w:val="VerbatimChar"/>
        </w:rPr>
        <w:t xml:space="preserve">--record-without-layout</w:t>
      </w:r>
      <w:r>
        <w:t xml:space="preserve"> </w:t>
      </w:r>
      <w:r>
        <w:t xml:space="preserve">/</w:t>
      </w:r>
      <w:r>
        <w:t xml:space="preserve"> </w:t>
      </w:r>
      <w:r>
        <w:rPr>
          <w:rStyle w:val="VerbatimChar"/>
        </w:rPr>
        <w:t xml:space="preserve">--commit-raw-corpus</w:t>
      </w:r>
      <w:r>
        <w:t xml:space="preserve"> </w:t>
      </w:r>
      <w:r>
        <w:t xml:space="preserve">/</w:t>
      </w:r>
      <w:r>
        <w:t xml:space="preserve"> </w:t>
      </w:r>
      <w:r>
        <w:rPr>
          <w:rStyle w:val="VerbatimChar"/>
        </w:rPr>
        <w:t xml:space="preserve">--index-raw-corpus</w:t>
      </w:r>
      <w:r>
        <w:t xml:space="preserve"> </w:t>
      </w:r>
      <w:r>
        <w:t xml:space="preserve">/</w:t>
      </w:r>
      <w:r>
        <w:t xml:space="preserve"> </w:t>
      </w:r>
      <w:r>
        <w:rPr>
          <w:rStyle w:val="VerbatimChar"/>
        </w:rPr>
        <w:t xml:space="preserve">--analyse-corpus-always</w:t>
      </w:r>
      <w:r>
        <w:t xml:space="preserve"> </w:t>
      </w:r>
      <w:r>
        <w:t xml:space="preserve">/</w:t>
      </w:r>
      <w:r>
        <w:t xml:space="preserve"> </w:t>
      </w:r>
      <w:r>
        <w:rPr>
          <w:rStyle w:val="VerbatimChar"/>
        </w:rPr>
        <w:t xml:space="preserve">--invasive-probe-OK</w:t>
      </w:r>
      <w:r>
        <w:t xml:space="preserve"> </w:t>
      </w:r>
      <w:r>
        <w:t xml:space="preserve">escape.</w:t>
      </w:r>
    </w:p>
    <w:bookmarkEnd w:id="286"/>
    <w:bookmarkStart w:id="287" w:name="Xe0dc9aa51273ffcb8bdafa9bc733bccb64ac615"/>
    <w:p>
      <w:pPr>
        <w:pStyle w:val="Heading3"/>
      </w:pPr>
      <w:r>
        <w:t xml:space="preserve">§11.4.129 — Huge-blocker release protocol (User mandate, 2026-06-06)</w:t>
      </w:r>
    </w:p>
    <w:p>
      <w:pPr>
        <w:pStyle w:val="FirstParagraph"/>
      </w:pPr>
      <w:r>
        <w:rPr>
          <w:b/>
          <w:bCs/>
        </w:rPr>
        <w:t xml:space="preserve">Forensic anchor — direct user mandate (2026-06-06):</w:t>
      </w:r>
      <w:r>
        <w:t xml:space="preserve"> </w:t>
      </w:r>
      <w:r>
        <w:t xml:space="preserve">on a huge blocker during release validation: STOP all testing → fix ALL discovered issues → process all recorded data from last session → land rock-solid fixes → author NEW validation+verification tests of ALL supported test types → rebuild → reflash → RESTART full validation+verification of every fix/change from the last release tag to now — both devices in parallel, recorded, real physical proofs, no bluff.</w:t>
      </w:r>
    </w:p>
    <w:p>
      <w:pPr>
        <w:pStyle w:val="BodyText"/>
      </w:pPr>
      <w:r>
        <w:t xml:space="preserve">On a HUGE BLOCKER (release-blocking-severity: core capability broken / regression invalidating the cycle / blast radius reaching the batch's other fixes), in order, NO shortcut: (1) STOP all testing every device (§11.4.4 STOP at release granularity). (2) Fix ALL discovered issues (not just the blocker) — root-cause §11.4.102 + isolate against last known-good tag §11.4.114. (3) Process all recorded data from last session (the §11.4.128(3) release-prep analyse-trigger). (4) Land rock-solid fixes §11.4.123 + §11.4.43/.115 + §11.4.9. (5) Author NEW tests of ALL supported types §11.4.27 + §11.4.85, anti-bluff + paired §1.1 mutation. (6) Rebuild (full, not module-only) + reflash CLEAN target §11.4.108. (7) RESTART full validation from last tag to now §11.4.40 — RESTART not resume — both/all devices parallel §11.4.103/.119, recorded §11.4.128, real physical proofs §11.4.5/.69/.107, no bluff. BINDS the existing release anchors for the huge-blocker case (STOP→fix-all→process-recordings→new-tests-all-types→rebuild→reflash→full-restart + restart-not-resume), citing not duplicating. Composes §11.4.4/.40/.42/.9/.27/.85/.102/.108/.114/.115/.123/.128/.103/.119. Classification: universal (§11.4.17). Gate</w:t>
      </w:r>
      <w:r>
        <w:t xml:space="preserve"> </w:t>
      </w:r>
      <w:r>
        <w:rPr>
          <w:rStyle w:val="VerbatimChar"/>
        </w:rPr>
        <w:t xml:space="preserve">CM-COVENANT-114-129-PROPAGATION</w:t>
      </w:r>
      <w:r>
        <w:t xml:space="preserve"> </w:t>
      </w:r>
      <w:r>
        <w:t xml:space="preserve">(literal</w:t>
      </w:r>
      <w:r>
        <w:t xml:space="preserve"> </w:t>
      </w:r>
      <w:r>
        <w:rPr>
          <w:rStyle w:val="VerbatimChar"/>
        </w:rPr>
        <w:t xml:space="preserve">11.4.129</w:t>
      </w:r>
      <w:r>
        <w:t xml:space="preserve">) + rec. gate</w:t>
      </w:r>
      <w:r>
        <w:t xml:space="preserve"> </w:t>
      </w:r>
      <w:r>
        <w:rPr>
          <w:rStyle w:val="VerbatimChar"/>
        </w:rPr>
        <w:t xml:space="preserve">CM-HUGE-BLOCKER-FULL-RESTART</w:t>
      </w:r>
      <w:r>
        <w:t xml:space="preserve"> </w:t>
      </w:r>
      <w:r>
        <w:t xml:space="preserve">+ paired §1.1 mutation.</w:t>
      </w:r>
    </w:p>
    <w:p>
      <w:pPr>
        <w:pStyle w:val="BodyText"/>
      </w:pPr>
      <w:r>
        <w:rPr>
          <w:b/>
          <w:bCs/>
        </w:rPr>
        <w:t xml:space="preserve">Canonical authority:</w:t>
      </w:r>
      <w:r>
        <w:t xml:space="preserve"> </w:t>
      </w:r>
      <w:hyperlink r:id="rId9">
        <w:r>
          <w:rPr>
            <w:rStyle w:val="VerbatimChar"/>
          </w:rPr>
          <w:t xml:space="preserve">Constitution.md</w:t>
        </w:r>
      </w:hyperlink>
      <w:r>
        <w:t xml:space="preserve"> </w:t>
      </w:r>
      <w:r>
        <w:t xml:space="preserve">§11.4.129. Release blocker. No</w:t>
      </w:r>
      <w:r>
        <w:t xml:space="preserve"> </w:t>
      </w:r>
      <w:r>
        <w:rPr>
          <w:rStyle w:val="VerbatimChar"/>
        </w:rPr>
        <w:t xml:space="preserve">--resume-after-blocker</w:t>
      </w:r>
      <w:r>
        <w:t xml:space="preserve"> </w:t>
      </w:r>
      <w:r>
        <w:t xml:space="preserve">/</w:t>
      </w:r>
      <w:r>
        <w:t xml:space="preserve"> </w:t>
      </w:r>
      <w:r>
        <w:rPr>
          <w:rStyle w:val="VerbatimChar"/>
        </w:rPr>
        <w:t xml:space="preserve">--spot-validate-after-fix</w:t>
      </w:r>
      <w:r>
        <w:t xml:space="preserve"> </w:t>
      </w:r>
      <w:r>
        <w:t xml:space="preserve">/</w:t>
      </w:r>
      <w:r>
        <w:t xml:space="preserve"> </w:t>
      </w:r>
      <w:r>
        <w:rPr>
          <w:rStyle w:val="VerbatimChar"/>
        </w:rPr>
        <w:t xml:space="preserve">--skip-recording-analysis</w:t>
      </w:r>
      <w:r>
        <w:t xml:space="preserve"> </w:t>
      </w:r>
      <w:r>
        <w:t xml:space="preserve">/</w:t>
      </w:r>
      <w:r>
        <w:t xml:space="preserve"> </w:t>
      </w:r>
      <w:r>
        <w:rPr>
          <w:rStyle w:val="VerbatimChar"/>
        </w:rPr>
        <w:t xml:space="preserve">--skip-new-tests</w:t>
      </w:r>
      <w:r>
        <w:t xml:space="preserve"> </w:t>
      </w:r>
      <w:r>
        <w:t xml:space="preserve">/</w:t>
      </w:r>
      <w:r>
        <w:t xml:space="preserve"> </w:t>
      </w:r>
      <w:r>
        <w:rPr>
          <w:rStyle w:val="VerbatimChar"/>
        </w:rPr>
        <w:t xml:space="preserve">--module-only-after-blocker</w:t>
      </w:r>
      <w:r>
        <w:t xml:space="preserve"> </w:t>
      </w:r>
      <w:r>
        <w:t xml:space="preserve">/</w:t>
      </w:r>
      <w:r>
        <w:t xml:space="preserve"> </w:t>
      </w:r>
      <w:r>
        <w:rPr>
          <w:rStyle w:val="VerbatimChar"/>
        </w:rPr>
        <w:t xml:space="preserve">--single-device-restart</w:t>
      </w:r>
      <w:r>
        <w:t xml:space="preserve"> </w:t>
      </w:r>
      <w:r>
        <w:t xml:space="preserve">escape.</w:t>
      </w:r>
    </w:p>
    <w:bookmarkEnd w:id="287"/>
    <w:bookmarkStart w:id="288" w:name="X119985ca77302ef0bde112dbe6deb9cabe112eb"/>
    <w:p>
      <w:pPr>
        <w:pStyle w:val="Heading3"/>
      </w:pPr>
      <w:r>
        <w:t xml:space="preserve">§11.4.130 — Post-remediation validate-the-fix-FIRST-after-redeploy (User mandate, 2026-06-06)</w:t>
      </w:r>
    </w:p>
    <w:p>
      <w:pPr>
        <w:pStyle w:val="FirstParagraph"/>
      </w:pPr>
      <w:r>
        <w:rPr>
          <w:b/>
          <w:bCs/>
        </w:rPr>
        <w:t xml:space="preserve">Forensic anchor — direct user mandate (2026-06-06):</w:t>
      </w:r>
      <w:r>
        <w:t xml:space="preserve"> </w:t>
      </w:r>
      <w:r>
        <w:t xml:space="preserve">when a blocker found during release validation is fixed and a new artifact (rebuild / new flashing image / redeploy) is produced + the target reflashed, FIRST re-test the SPECIFIC last-failing features + validate the just-incorporated fixes BEFORE the broader / full validation.</w:t>
      </w:r>
    </w:p>
    <w:p>
      <w:pPr>
        <w:pStyle w:val="BodyText"/>
      </w:pPr>
      <w:r>
        <w:t xml:space="preserve">When a blocker / critical failure found during release validation is FIXED and a new artifact is produced + the target reflashed / redistributed / updated, in order, NO shortcut: (1) re-test the SPECIFIC last-failing features FIRST (targeted guard tests for exactly the defects this fix addressed) BEFORE any broader / full-suite validation; (2) validate the just-incorporated fixes with real captured evidence — the §11.4.115 RED test flips GREEN at</w:t>
      </w:r>
      <w:r>
        <w:t xml:space="preserve"> </w:t>
      </w:r>
      <w:r>
        <w:rPr>
          <w:rStyle w:val="VerbatimChar"/>
        </w:rPr>
        <w:t xml:space="preserve">RED_MODE=0</w:t>
      </w:r>
      <w:r>
        <w:t xml:space="preserve"> </w:t>
      </w:r>
      <w:r>
        <w:t xml:space="preserve">on the new artifact AND the §11.4.108 runtime-signature verifies on the CLEAN target the redeploy produced (metadata-only/config-only/absence-of-error/grep-without-runtime PASS forbidden §11.4/.1; proof §11.4.5/.69/.107/.123); (3) ONLY after the targeted fix is CONFIRMED working proceed to the §11.4.40 full retest from last tag to now. Rationale: a first fix attempt may not work / be incomplete / regress again under the new artifact — confirming FIRST catches fix-did-not-take immediately instead of hours later at the END of a full cycle (then restarting §11.4.129); cheap-confirmation-first is §11.4.82 applied to the post-blocker reflash. This is §11.4.46 specialised for the post-blocker-reflash case + the targeted-confirmation phase that GATES §11.4.129's step-7 full-restart. Honest boundary §11.4.6: "probably took" ≠ "took"; a still-FAILing targeted re-test re-enters the §11.4.114/.115 isolate→RED→fix loop, never proceeds to the full cycle on a still-broken fix. Composes §11.4.4/.40/.46/.108/.114/.115/.123/.129/.82. Classification: universal (§11.4.17). Gate</w:t>
      </w:r>
      <w:r>
        <w:t xml:space="preserve"> </w:t>
      </w:r>
      <w:r>
        <w:rPr>
          <w:rStyle w:val="VerbatimChar"/>
        </w:rPr>
        <w:t xml:space="preserve">CM-COVENANT-114-130-PROPAGATION</w:t>
      </w:r>
      <w:r>
        <w:t xml:space="preserve"> </w:t>
      </w:r>
      <w:r>
        <w:t xml:space="preserve">(literal</w:t>
      </w:r>
      <w:r>
        <w:t xml:space="preserve"> </w:t>
      </w:r>
      <w:r>
        <w:rPr>
          <w:rStyle w:val="VerbatimChar"/>
        </w:rPr>
        <w:t xml:space="preserve">11.4.130</w:t>
      </w:r>
      <w:r>
        <w:t xml:space="preserve">) + rec. gate</w:t>
      </w:r>
      <w:r>
        <w:t xml:space="preserve"> </w:t>
      </w:r>
      <w:r>
        <w:rPr>
          <w:rStyle w:val="VerbatimChar"/>
        </w:rPr>
        <w:t xml:space="preserve">CM-FIX-FIRST-AFTER-REDEPLOY</w:t>
      </w:r>
      <w:r>
        <w:t xml:space="preserve"> </w:t>
      </w:r>
      <w:r>
        <w:t xml:space="preserve">+ paired §1.1 mutation.</w:t>
      </w:r>
    </w:p>
    <w:p>
      <w:pPr>
        <w:pStyle w:val="BodyText"/>
      </w:pPr>
      <w:r>
        <w:rPr>
          <w:b/>
          <w:bCs/>
        </w:rPr>
        <w:t xml:space="preserve">Canonical authority:</w:t>
      </w:r>
      <w:r>
        <w:t xml:space="preserve"> </w:t>
      </w:r>
      <w:hyperlink r:id="rId9">
        <w:r>
          <w:rPr>
            <w:rStyle w:val="VerbatimChar"/>
          </w:rPr>
          <w:t xml:space="preserve">Constitution.md</w:t>
        </w:r>
      </w:hyperlink>
      <w:r>
        <w:t xml:space="preserve"> </w:t>
      </w:r>
      <w:r>
        <w:t xml:space="preserve">§11.4.130. Release blocker. No</w:t>
      </w:r>
      <w:r>
        <w:t xml:space="preserve"> </w:t>
      </w:r>
      <w:r>
        <w:rPr>
          <w:rStyle w:val="VerbatimChar"/>
        </w:rPr>
        <w:t xml:space="preserve">--skip-targeted-retest</w:t>
      </w:r>
      <w:r>
        <w:t xml:space="preserve"> </w:t>
      </w:r>
      <w:r>
        <w:t xml:space="preserve">/</w:t>
      </w:r>
      <w:r>
        <w:t xml:space="preserve"> </w:t>
      </w:r>
      <w:r>
        <w:rPr>
          <w:rStyle w:val="VerbatimChar"/>
        </w:rPr>
        <w:t xml:space="preserve">--full-cycle-first</w:t>
      </w:r>
      <w:r>
        <w:t xml:space="preserve"> </w:t>
      </w:r>
      <w:r>
        <w:t xml:space="preserve">/</w:t>
      </w:r>
      <w:r>
        <w:t xml:space="preserve"> </w:t>
      </w:r>
      <w:r>
        <w:rPr>
          <w:rStyle w:val="VerbatimChar"/>
        </w:rPr>
        <w:t xml:space="preserve">--assume-fix-took</w:t>
      </w:r>
      <w:r>
        <w:t xml:space="preserve"> </w:t>
      </w:r>
      <w:r>
        <w:t xml:space="preserve">/</w:t>
      </w:r>
      <w:r>
        <w:t xml:space="preserve"> </w:t>
      </w:r>
      <w:r>
        <w:rPr>
          <w:rStyle w:val="VerbatimChar"/>
        </w:rPr>
        <w:t xml:space="preserve">--validate-fix-at-end</w:t>
      </w:r>
      <w:r>
        <w:t xml:space="preserve"> </w:t>
      </w:r>
      <w:r>
        <w:t xml:space="preserve">/</w:t>
      </w:r>
      <w:r>
        <w:t xml:space="preserve"> </w:t>
      </w:r>
      <w:r>
        <w:rPr>
          <w:rStyle w:val="VerbatimChar"/>
        </w:rPr>
        <w:t xml:space="preserve">--skip-red-green-flip-on-new-artifact</w:t>
      </w:r>
      <w:r>
        <w:t xml:space="preserve"> </w:t>
      </w:r>
      <w:r>
        <w:t xml:space="preserve">escape.</w:t>
      </w:r>
    </w:p>
    <w:bookmarkEnd w:id="288"/>
    <w:bookmarkStart w:id="289" w:name="X790d0223e376e028018f2cbf97e342868b614f4"/>
    <w:p>
      <w:pPr>
        <w:pStyle w:val="Heading3"/>
      </w:pPr>
      <w:r>
        <w:t xml:space="preserve">§11.4.131 — Standing session-resumption file mandate (User mandate, 2026-06-07)</w:t>
      </w:r>
    </w:p>
    <w:p>
      <w:pPr>
        <w:pStyle w:val="FirstParagraph"/>
      </w:pPr>
      <w:r>
        <w:rPr>
          <w:b/>
          <w:bCs/>
        </w:rPr>
        <w:t xml:space="preserve">Forensic anchor — verbatim user mandate (2026-06-07):</w:t>
      </w:r>
      <w:r>
        <w:t xml:space="preserve"> </w:t>
      </w:r>
      <w:r>
        <w:t xml:space="preserve">"Make this markdown a standard file which will be written EVERY TIME when we need fresh session out of the box! It MUST BE always up to date and in sync so whenever new session is created all we have to do is just point to it!"</w:t>
      </w:r>
    </w:p>
    <w:p>
      <w:pPr>
        <w:pStyle w:val="BodyText"/>
      </w:pPr>
      <w:r>
        <w:t xml:space="preserve">Every project MUST maintain a SINGLE canonical, always-current</w:t>
      </w:r>
      <w:r>
        <w:t xml:space="preserve"> </w:t>
      </w:r>
      <w:r>
        <w:rPr>
          <w:b/>
          <w:bCs/>
        </w:rPr>
        <w:t xml:space="preserve">session-resumption file</w:t>
      </w:r>
      <w:r>
        <w:t xml:space="preserve"> </w:t>
      </w:r>
      <w:r>
        <w:t xml:space="preserve">at a fixed, project-declared standard path (declared once per §11.4.35, never moved without a §11.4.66 operator decision) — the OUT-OF-THE-BOX entry point for any fresh session (creating a new session = ONLY point the new agent at this one file). §11.4.131 promotes §11.4.127 (PREPARE-on-demand) into a STANDING, version-controlled ARTIFACT, ALWAYS present + ALWAYS in sync. (A) Exists at the declared path at all times (literal path per §11.4.35, never silently moved). (B) (Re)written whenever a fresh session is needed OR the live state materially changes (new HEAD / build-artifact id / phase / device state / in-flight job / blocking decision) — the §12.10 trigger set; a stale file = §11.4.131 violation (same class as a §12.10 stale-CONTINUATION). (C) Carries SHORT + FULL §11.4.127 variants; points to</w:t>
      </w:r>
      <w:r>
        <w:t xml:space="preserve"> </w:t>
      </w:r>
      <w:r>
        <w:rPr>
          <w:rStyle w:val="VerbatimChar"/>
        </w:rPr>
        <w:t xml:space="preserve">.remember/remember.md</w:t>
      </w:r>
      <w:r>
        <w:t xml:space="preserve"> </w:t>
      </w:r>
      <w:r>
        <w:t xml:space="preserve">+</w:t>
      </w:r>
      <w:r>
        <w:t xml:space="preserve"> </w:t>
      </w:r>
      <w:r>
        <w:rPr>
          <w:rStyle w:val="VerbatimChar"/>
        </w:rPr>
        <w:t xml:space="preserve">docs/CONTINUATION.md</w:t>
      </w:r>
      <w:r>
        <w:t xml:space="preserve"> </w:t>
      </w:r>
      <w:r>
        <w:t xml:space="preserve">read FIRST +</w:t>
      </w:r>
      <w:r>
        <w:t xml:space="preserve"> </w:t>
      </w:r>
      <w:r>
        <w:rPr>
          <w:rStyle w:val="VerbatimChar"/>
        </w:rPr>
        <w:t xml:space="preserve">git fetch</w:t>
      </w:r>
      <w:r>
        <w:t xml:space="preserve">; embeds exact live-state anchors (HEAD, artifact checksums, device serials, in-flight PIDs+logs, evidence paths); states PHASE + NEXT + terminal goal; restates binding constraints (anti-bluff §11.4, no-force-push §11.4.113, exact version/naming, hardware gotchas); MOMENT-VALID never generic (§11.4.6). (D) §11.4.65 export (</w:t>
      </w:r>
      <w:r>
        <w:rPr>
          <w:rStyle w:val="VerbatimChar"/>
        </w:rPr>
        <w:t xml:space="preserve">.html</w:t>
      </w:r>
      <w:r>
        <w:t xml:space="preserve">/</w:t>
      </w:r>
      <w:r>
        <w:rPr>
          <w:rStyle w:val="VerbatimChar"/>
        </w:rPr>
        <w:t xml:space="preserve">.pdf</w:t>
      </w:r>
      <w:r>
        <w:t xml:space="preserve"> </w:t>
      </w:r>
      <w:r>
        <w:t xml:space="preserve">siblings) + §11.4.44 revision header. (E) Given ONLY this file's path a fresh session fully resumes with zero additional context. Composes §12.10/.127/.65/.44/.6/.66/.126. Classification: universal (§11.4.17). Gate</w:t>
      </w:r>
      <w:r>
        <w:t xml:space="preserve"> </w:t>
      </w:r>
      <w:r>
        <w:rPr>
          <w:rStyle w:val="VerbatimChar"/>
        </w:rPr>
        <w:t xml:space="preserve">CM-COVENANT-114-131-PROPAGATION</w:t>
      </w:r>
      <w:r>
        <w:t xml:space="preserve"> </w:t>
      </w:r>
      <w:r>
        <w:t xml:space="preserve">(literal</w:t>
      </w:r>
      <w:r>
        <w:t xml:space="preserve"> </w:t>
      </w:r>
      <w:r>
        <w:rPr>
          <w:rStyle w:val="VerbatimChar"/>
        </w:rPr>
        <w:t xml:space="preserve">11.4.131</w:t>
      </w:r>
      <w:r>
        <w:t xml:space="preserve">) + rec. gate</w:t>
      </w:r>
      <w:r>
        <w:t xml:space="preserve"> </w:t>
      </w:r>
      <w:r>
        <w:rPr>
          <w:rStyle w:val="VerbatimChar"/>
        </w:rPr>
        <w:t xml:space="preserve">CM-SESSION-RESUMPTION-FILE-PRESENT</w:t>
      </w:r>
      <w:r>
        <w:t xml:space="preserve"> </w:t>
      </w:r>
      <w:r>
        <w:t xml:space="preserve">+ paired §1.1 mutation.</w:t>
      </w:r>
    </w:p>
    <w:p>
      <w:pPr>
        <w:pStyle w:val="BodyText"/>
      </w:pPr>
      <w:r>
        <w:rPr>
          <w:b/>
          <w:bCs/>
        </w:rPr>
        <w:t xml:space="preserve">Canonical authority:</w:t>
      </w:r>
      <w:r>
        <w:t xml:space="preserve"> </w:t>
      </w:r>
      <w:hyperlink r:id="rId9">
        <w:r>
          <w:rPr>
            <w:rStyle w:val="VerbatimChar"/>
          </w:rPr>
          <w:t xml:space="preserve">Constitution.md</w:t>
        </w:r>
      </w:hyperlink>
      <w:r>
        <w:t xml:space="preserve"> </w:t>
      </w:r>
      <w:r>
        <w:t xml:space="preserve">§11.4.131. Release blocker. No</w:t>
      </w:r>
      <w:r>
        <w:t xml:space="preserve"> </w:t>
      </w:r>
      <w:r>
        <w:rPr>
          <w:rStyle w:val="VerbatimChar"/>
        </w:rPr>
        <w:t xml:space="preserve">--skip-resumption-file</w:t>
      </w:r>
      <w:r>
        <w:t xml:space="preserve"> </w:t>
      </w:r>
      <w:r>
        <w:t xml:space="preserve">/</w:t>
      </w:r>
      <w:r>
        <w:t xml:space="preserve"> </w:t>
      </w:r>
      <w:r>
        <w:rPr>
          <w:rStyle w:val="VerbatimChar"/>
        </w:rPr>
        <w:t xml:space="preserve">--ephemeral-prompt-only</w:t>
      </w:r>
      <w:r>
        <w:t xml:space="preserve"> </w:t>
      </w:r>
      <w:r>
        <w:t xml:space="preserve">/</w:t>
      </w:r>
      <w:r>
        <w:t xml:space="preserve"> </w:t>
      </w:r>
      <w:r>
        <w:rPr>
          <w:rStyle w:val="VerbatimChar"/>
        </w:rPr>
        <w:t xml:space="preserve">--stale-resumption-OK</w:t>
      </w:r>
      <w:r>
        <w:t xml:space="preserve"> </w:t>
      </w:r>
      <w:r>
        <w:t xml:space="preserve">/</w:t>
      </w:r>
      <w:r>
        <w:t xml:space="preserve"> </w:t>
      </w:r>
      <w:r>
        <w:rPr>
          <w:rStyle w:val="VerbatimChar"/>
        </w:rPr>
        <w:t xml:space="preserve">--generic-template-OK</w:t>
      </w:r>
      <w:r>
        <w:t xml:space="preserve"> </w:t>
      </w:r>
      <w:r>
        <w:t xml:space="preserve">escape.</w:t>
      </w:r>
    </w:p>
    <w:bookmarkEnd w:id="289"/>
    <w:bookmarkStart w:id="290" w:name="X57abfd39adcff799d2096db9d6ddb6462a4084a"/>
    <w:p>
      <w:pPr>
        <w:pStyle w:val="Heading3"/>
      </w:pPr>
      <w:r>
        <w:t xml:space="preserve">§11.4.132 — Risk-ordered validation priority mandate (User mandate, 2026-06-07)</w:t>
      </w:r>
    </w:p>
    <w:p>
      <w:pPr>
        <w:pStyle w:val="FirstParagraph"/>
      </w:pPr>
      <w:r>
        <w:rPr>
          <w:b/>
          <w:bCs/>
        </w:rPr>
        <w:t xml:space="preserve">Forensic anchor — verbatim user mandate (2026-06-07):</w:t>
      </w:r>
      <w:r>
        <w:t xml:space="preserve"> </w:t>
      </w:r>
      <w:r>
        <w:t xml:space="preserve">"We MUST ALWAYS first test and validate features, functionalities and fixes/changes that have been worked most recently, the ones which were most problematic, which have the most chance to crash or break again, the ones which have been re-opened the most times! Then, after we validate and verify all this with real (physical) proofs and hard evidence, with no false results and bluffs of any kind, we continue with all other existing tests in the test suites! This IS MANDATORY."</w:t>
      </w:r>
    </w:p>
    <w:p>
      <w:pPr>
        <w:pStyle w:val="BodyText"/>
      </w:pPr>
      <w:r>
        <w:t xml:space="preserve">Tests / validations / verifications MUST run in RISK-DESCENDING order — the highest-risk set FIRST, and ONLY AFTER that set is fully GREEN with real (physical) captured evidence does the remainder of the suite run. Closed risk factors, highest-first: (a) most-recently-worked; (b) historically most-problematic (longest defect history, most prior fixes/failures); (c) highest crash/break/regress likelihood (greatest blast radius/complexity/dependency surface); (d) most-reopened per §11.4.55 reopens-count. Each highest-risk item MUST pass with real (physical) captured evidence per §11.4.5/§11.4.69/§11.4.107 — no metadata-only / config-only / absence-of-error / grep-without-runtime PASS (§11.4/§11.4.1), no false results, no bluff (§11.4.6). ONLY AFTER the entire highest-risk set is GREEN with captured proof does the rest of the suite run; arbitrary-order or lower-risk-before-highest-risk-GREEN = §11.4.132 violation. REFINES/STRENGTHENS §11.4.130 (generalises "validate-just-fixed-first" to the full risk-ordered set) + §11.4.46 (adds explicit risk-ordering) + §11.4.42 (applies implementation-priority discipline to VALIDATION ordering). Classification: universal (§11.4.17) — consuming project supplies its recency/problematic-history/reopen-count sources (e.g. §11.4.93 DB</w:t>
      </w:r>
      <w:r>
        <w:t xml:space="preserve"> </w:t>
      </w:r>
      <w:r>
        <w:rPr>
          <w:rStyle w:val="VerbatimChar"/>
        </w:rPr>
        <w:t xml:space="preserve">reopens_count</w:t>
      </w:r>
      <w:r>
        <w:t xml:space="preserve">+</w:t>
      </w:r>
      <w:r>
        <w:rPr>
          <w:rStyle w:val="VerbatimChar"/>
        </w:rPr>
        <w:t xml:space="preserve">last_modified</w:t>
      </w:r>
      <w:r>
        <w:t xml:space="preserve">) per §11.4.35. Composes §11.4.4/.5/.6/.7/.40/.42/.46/.50/.55/.69/.107/.130. Gate</w:t>
      </w:r>
      <w:r>
        <w:t xml:space="preserve"> </w:t>
      </w:r>
      <w:r>
        <w:rPr>
          <w:rStyle w:val="VerbatimChar"/>
        </w:rPr>
        <w:t xml:space="preserve">CM-COVENANT-114-132-PROPAGATION</w:t>
      </w:r>
      <w:r>
        <w:t xml:space="preserve"> </w:t>
      </w:r>
      <w:r>
        <w:t xml:space="preserve">(literal</w:t>
      </w:r>
      <w:r>
        <w:t xml:space="preserve"> </w:t>
      </w:r>
      <w:r>
        <w:rPr>
          <w:rStyle w:val="VerbatimChar"/>
        </w:rPr>
        <w:t xml:space="preserve">11.4.132</w:t>
      </w:r>
      <w:r>
        <w:t xml:space="preserve">) + rec. gate</w:t>
      </w:r>
      <w:r>
        <w:t xml:space="preserve"> </w:t>
      </w:r>
      <w:r>
        <w:rPr>
          <w:rStyle w:val="VerbatimChar"/>
        </w:rPr>
        <w:t xml:space="preserve">CM-RISK-ORDERED-VALIDATION-PRIORITY</w:t>
      </w:r>
      <w:r>
        <w:t xml:space="preserve"> </w:t>
      </w:r>
      <w:r>
        <w:t xml:space="preserve">+ paired §1.1 mutation.</w:t>
      </w:r>
    </w:p>
    <w:p>
      <w:pPr>
        <w:pStyle w:val="BodyText"/>
      </w:pPr>
      <w:r>
        <w:rPr>
          <w:b/>
          <w:bCs/>
        </w:rPr>
        <w:t xml:space="preserve">Canonical authority:</w:t>
      </w:r>
      <w:r>
        <w:t xml:space="preserve"> </w:t>
      </w:r>
      <w:hyperlink r:id="rId9">
        <w:r>
          <w:rPr>
            <w:rStyle w:val="VerbatimChar"/>
          </w:rPr>
          <w:t xml:space="preserve">Constitution.md</w:t>
        </w:r>
      </w:hyperlink>
      <w:r>
        <w:t xml:space="preserve"> </w:t>
      </w:r>
      <w:r>
        <w:t xml:space="preserve">§11.4.132. Release blocker. No</w:t>
      </w:r>
      <w:r>
        <w:t xml:space="preserve"> </w:t>
      </w:r>
      <w:r>
        <w:rPr>
          <w:rStyle w:val="VerbatimChar"/>
        </w:rPr>
        <w:t xml:space="preserve">--skip-risk-ordering</w:t>
      </w:r>
      <w:r>
        <w:t xml:space="preserve"> </w:t>
      </w:r>
      <w:r>
        <w:t xml:space="preserve">/</w:t>
      </w:r>
      <w:r>
        <w:t xml:space="preserve"> </w:t>
      </w:r>
      <w:r>
        <w:rPr>
          <w:rStyle w:val="VerbatimChar"/>
        </w:rPr>
        <w:t xml:space="preserve">--any-order-OK</w:t>
      </w:r>
      <w:r>
        <w:t xml:space="preserve"> </w:t>
      </w:r>
      <w:r>
        <w:t xml:space="preserve">/</w:t>
      </w:r>
      <w:r>
        <w:t xml:space="preserve"> </w:t>
      </w:r>
      <w:r>
        <w:rPr>
          <w:rStyle w:val="VerbatimChar"/>
        </w:rPr>
        <w:t xml:space="preserve">--suite-order-fixed</w:t>
      </w:r>
      <w:r>
        <w:t xml:space="preserve"> </w:t>
      </w:r>
      <w:r>
        <w:t xml:space="preserve">escape.</w:t>
      </w:r>
    </w:p>
    <w:bookmarkEnd w:id="290"/>
    <w:bookmarkStart w:id="291" w:name="X9e1fc18f96bc3b8e1404767e79edd9116c76f65"/>
    <w:p>
      <w:pPr>
        <w:pStyle w:val="Heading3"/>
      </w:pPr>
      <w:r>
        <w:t xml:space="preserve">§11.4.133 — Target-System + hardware safety mandate (User mandate, 2026-06-08)</w:t>
      </w:r>
    </w:p>
    <w:p>
      <w:pPr>
        <w:pStyle w:val="FirstParagraph"/>
      </w:pPr>
      <w:r>
        <w:rPr>
          <w:b/>
          <w:bCs/>
        </w:rPr>
        <w:t xml:space="preserve">Forensic anchor — verbatim user mandate (2026-06-08):</w:t>
      </w:r>
      <w:r>
        <w:t xml:space="preserve"> </w:t>
      </w:r>
      <w:r>
        <w:t xml:space="preserve">"Make sure that all changes we do to the System are ALWAYS safe for the System itself and for the hardware the system runs on! This is MANDATORY."</w:t>
      </w:r>
    </w:p>
    <w:p>
      <w:pPr>
        <w:pStyle w:val="BodyText"/>
      </w:pPr>
      <w:r>
        <w:t xml:space="preserve">Every change to the TARGET system (firmware, kernel, init/boot scripts, drivers, sysfs/devfreq/voltage/clock/thermal/regulator register writes, partition/bootloader/U-Boot, HAL, framework, prebuilts, device config) MUST ALWAYS be safe for BOTH (a) the target System itself — MUST NOT brick, boot-loop, corrupt data, or render the device unrecoverable — AND (b) the hardware it runs on — MUST NOT exceed safe electrical/thermal/voltage/clock limits or damage panels/storage/radios/regulators. Concrete obligations: (1) reversible-first — verify irreversible high-blast-radius changes (bootloader/U-Boot MD5, partition layout) against known-good values + capture a pre-op backup (§9.2) BEFORE applying; (2) NO unverified hardware-control writes — never write an unverified value to a voltage/clock/regulator/thermal-throttle/current-limit sysfs node or register that could exceed datasheet limits, the safe range established as FACT (§11.4.6), never guessed; (3) thermal/perf changes (forcing a performance governor, pinning the top OPP, disabling thermal management) MUST respect the device's cooling design, validated by captured thermal evidence; (4) flashing MUST use the sanctioned tool + a freshly-built integrity-verified image — never an ad-hoc partition write or stale/unverified artifact; (5) unprovable-safety ⇒ blocked — a change whose target/hardware safety cannot be established from captured evidence is treated as UNSAFE and blocked (§11.4.6 + §11.4.101 reversible-first + §11.4.123 rock-solid-proof). DISTINCT from §12 host-session safety: §12 protects the DEVELOPER's HOST + session; §11.4.133 protects the TARGET device + its hardware — both apply, neither weakens the other. Classification: universal (§11.4.17) — consuming project supplies its concrete hardware-control surfaces, datasheet-safe ranges, known-good bootloader/image hashes, and sanctioned flashing tool per §11.4.35. Composes §12 / §11.4.6 / §11.4.101 / §11.4.108 / §11.4.123. Gate</w:t>
      </w:r>
      <w:r>
        <w:t xml:space="preserve"> </w:t>
      </w:r>
      <w:r>
        <w:rPr>
          <w:rStyle w:val="VerbatimChar"/>
        </w:rPr>
        <w:t xml:space="preserve">CM-COVENANT-114-133-PROPAGATION</w:t>
      </w:r>
      <w:r>
        <w:t xml:space="preserve"> </w:t>
      </w:r>
      <w:r>
        <w:t xml:space="preserve">(literal</w:t>
      </w:r>
      <w:r>
        <w:t xml:space="preserve"> </w:t>
      </w:r>
      <w:r>
        <w:rPr>
          <w:rStyle w:val="VerbatimChar"/>
        </w:rPr>
        <w:t xml:space="preserve">11.4.133</w:t>
      </w:r>
      <w:r>
        <w:t xml:space="preserve">) + rec. gate</w:t>
      </w:r>
      <w:r>
        <w:t xml:space="preserve"> </w:t>
      </w:r>
      <w:r>
        <w:rPr>
          <w:rStyle w:val="VerbatimChar"/>
        </w:rPr>
        <w:t xml:space="preserve">CM-TARGET-HARDWARE-SAFETY</w:t>
      </w:r>
      <w:r>
        <w:t xml:space="preserve"> </w:t>
      </w:r>
      <w:r>
        <w:t xml:space="preserve">+ paired §1.1 mutation.</w:t>
      </w:r>
    </w:p>
    <w:p>
      <w:pPr>
        <w:pStyle w:val="BodyText"/>
      </w:pPr>
      <w:r>
        <w:rPr>
          <w:b/>
          <w:bCs/>
        </w:rPr>
        <w:t xml:space="preserve">Canonical authority:</w:t>
      </w:r>
      <w:r>
        <w:t xml:space="preserve"> </w:t>
      </w:r>
      <w:hyperlink r:id="rId9">
        <w:r>
          <w:rPr>
            <w:rStyle w:val="VerbatimChar"/>
          </w:rPr>
          <w:t xml:space="preserve">Constitution.md</w:t>
        </w:r>
      </w:hyperlink>
      <w:r>
        <w:t xml:space="preserve"> </w:t>
      </w:r>
      <w:r>
        <w:t xml:space="preserve">§11.4.133. Release blocker. No</w:t>
      </w:r>
      <w:r>
        <w:t xml:space="preserve"> </w:t>
      </w:r>
      <w:r>
        <w:rPr>
          <w:rStyle w:val="VerbatimChar"/>
        </w:rPr>
        <w:t xml:space="preserve">--unsafe-hardware-write</w:t>
      </w:r>
      <w:r>
        <w:t xml:space="preserve"> </w:t>
      </w:r>
      <w:r>
        <w:t xml:space="preserve">/</w:t>
      </w:r>
      <w:r>
        <w:t xml:space="preserve"> </w:t>
      </w:r>
      <w:r>
        <w:rPr>
          <w:rStyle w:val="VerbatimChar"/>
        </w:rPr>
        <w:t xml:space="preserve">--skip-system-safety</w:t>
      </w:r>
      <w:r>
        <w:t xml:space="preserve"> </w:t>
      </w:r>
      <w:r>
        <w:t xml:space="preserve">/</w:t>
      </w:r>
      <w:r>
        <w:t xml:space="preserve"> </w:t>
      </w:r>
      <w:r>
        <w:rPr>
          <w:rStyle w:val="VerbatimChar"/>
        </w:rPr>
        <w:t xml:space="preserve">--brick-risk-accepted</w:t>
      </w:r>
      <w:r>
        <w:t xml:space="preserve"> </w:t>
      </w:r>
      <w:r>
        <w:t xml:space="preserve">escape.</w:t>
      </w:r>
    </w:p>
    <w:bookmarkEnd w:id="291"/>
    <w:bookmarkStart w:id="292" w:name="X900a0d548f441a6a27cff7658b9bbff6c57fc49"/>
    <w:p>
      <w:pPr>
        <w:pStyle w:val="Heading3"/>
      </w:pPr>
      <w:r>
        <w:t xml:space="preserve">§11.4.134 — Code-review iterate-until-GO + rock-solid-evidence mandate (User mandate, 2026-06-08)</w:t>
      </w:r>
    </w:p>
    <w:p>
      <w:pPr>
        <w:pStyle w:val="FirstParagraph"/>
      </w:pPr>
      <w:r>
        <w:rPr>
          <w:b/>
          <w:bCs/>
        </w:rPr>
        <w:t xml:space="preserve">Forensic anchor — verbatim user mandate (2026-06-08):</w:t>
      </w:r>
      <w:r>
        <w:t xml:space="preserve"> </w:t>
      </w:r>
      <w:r>
        <w:t xml:space="preserve">"For any fixes/changes given back to us for re-work by the code-review process, once we fix/improve everything per the code-review's requests, we MUST RE-RUN code-review AGAIN until we get a GO from it with NO new issues reported or warnings of any kind! All results produced by this whole process MUST ALWAYS give us rock-solid PHYSICAL evidence that the fixed/improved codebase really works now as expected, with no false results and no bluff(s) of any kind."</w:t>
      </w:r>
    </w:p>
    <w:p>
      <w:pPr>
        <w:pStyle w:val="BodyText"/>
      </w:pPr>
      <w:r>
        <w:t xml:space="preserve">When the §11.4.125 code-review returns ANY finding (BLOCKING, nit, or warning) and the author fixes/improves per that review, the code review MUST BE RE-RUN — and KEEP being re-run after each remediation round — until a clean GO with ZERO new issues AND ZERO warnings. A single "addressed the findings" pass is NOT sufficient: the corrected batch MUST pass a FRESH adversarial review (a re-review can surface NEW findings introduced by the fixes — the §11.4.1 fix-A-creates-B mode). The loop terminates ONLY on a clean GO; a residual warning is itself a finding that re-arms the loop. Every round's verdict AND every fix's validation MUST carry rock-solid PHYSICAL captured evidence per §11.4.5 / §11.4.69 / §11.4.107 (captured audio / video / sysfs / dumpsys / sink-side / runtime-signature) proving the fixed codebase REALLY works — never metadata-only / config-only / absence-of-error / grep-without-runtime; no false results, no bluff; a GO unbacked by physical evidence is a §11.4 PASS-bluff at the review-loop layer. REFINES / STRENGTHENS §11.4.125 (iterate-until-no-blocking): makes the loop EXPLICIT, raises termination to ZERO findings AND ZERO warnings, BINDS physical evidence to every round. Classification: universal (§11.4.17). Composes §11.4.125 / §11.4.1 / §11.4.4 / §11.4.5 / §11.4.6 / §11.4.69 / §11.4.107 / §11.4.50 / §11.4.108 / §11.4.123. Gate</w:t>
      </w:r>
      <w:r>
        <w:t xml:space="preserve"> </w:t>
      </w:r>
      <w:r>
        <w:rPr>
          <w:rStyle w:val="VerbatimChar"/>
        </w:rPr>
        <w:t xml:space="preserve">CM-COVENANT-114-134-PROPAGATION</w:t>
      </w:r>
      <w:r>
        <w:t xml:space="preserve"> </w:t>
      </w:r>
      <w:r>
        <w:t xml:space="preserve">(literal</w:t>
      </w:r>
      <w:r>
        <w:t xml:space="preserve"> </w:t>
      </w:r>
      <w:r>
        <w:rPr>
          <w:rStyle w:val="VerbatimChar"/>
        </w:rPr>
        <w:t xml:space="preserve">11.4.134</w:t>
      </w:r>
      <w:r>
        <w:t xml:space="preserve">) + rec. gate</w:t>
      </w:r>
      <w:r>
        <w:t xml:space="preserve"> </w:t>
      </w:r>
      <w:r>
        <w:rPr>
          <w:rStyle w:val="VerbatimChar"/>
        </w:rPr>
        <w:t xml:space="preserve">CM-CODE-REVIEW-ITERATE-UNTIL-GO</w:t>
      </w:r>
      <w:r>
        <w:t xml:space="preserve"> </w:t>
      </w:r>
      <w:r>
        <w:t xml:space="preserve">+ paired §1.1 mutation.</w:t>
      </w:r>
    </w:p>
    <w:p>
      <w:pPr>
        <w:pStyle w:val="BodyText"/>
      </w:pPr>
      <w:r>
        <w:rPr>
          <w:b/>
          <w:bCs/>
        </w:rPr>
        <w:t xml:space="preserve">Canonical authority:</w:t>
      </w:r>
      <w:r>
        <w:t xml:space="preserve"> </w:t>
      </w:r>
      <w:hyperlink r:id="rId9">
        <w:r>
          <w:rPr>
            <w:rStyle w:val="VerbatimChar"/>
          </w:rPr>
          <w:t xml:space="preserve">Constitution.md</w:t>
        </w:r>
      </w:hyperlink>
      <w:r>
        <w:t xml:space="preserve"> </w:t>
      </w:r>
      <w:r>
        <w:t xml:space="preserve">§11.4.134. Release blocker. No</w:t>
      </w:r>
      <w:r>
        <w:t xml:space="preserve"> </w:t>
      </w:r>
      <w:r>
        <w:rPr>
          <w:rStyle w:val="VerbatimChar"/>
        </w:rPr>
        <w:t xml:space="preserve">--skip-rereview</w:t>
      </w:r>
      <w:r>
        <w:t xml:space="preserve"> </w:t>
      </w:r>
      <w:r>
        <w:t xml:space="preserve">/</w:t>
      </w:r>
      <w:r>
        <w:t xml:space="preserve"> </w:t>
      </w:r>
      <w:r>
        <w:rPr>
          <w:rStyle w:val="VerbatimChar"/>
        </w:rPr>
        <w:t xml:space="preserve">--single-review-pass</w:t>
      </w:r>
      <w:r>
        <w:t xml:space="preserve"> </w:t>
      </w:r>
      <w:r>
        <w:t xml:space="preserve">/</w:t>
      </w:r>
      <w:r>
        <w:t xml:space="preserve"> </w:t>
      </w:r>
      <w:r>
        <w:rPr>
          <w:rStyle w:val="VerbatimChar"/>
        </w:rPr>
        <w:t xml:space="preserve">--warnings-ok</w:t>
      </w:r>
      <w:r>
        <w:t xml:space="preserve"> </w:t>
      </w:r>
      <w:r>
        <w:t xml:space="preserve">/</w:t>
      </w:r>
      <w:r>
        <w:t xml:space="preserve"> </w:t>
      </w:r>
      <w:r>
        <w:rPr>
          <w:rStyle w:val="VerbatimChar"/>
        </w:rPr>
        <w:t xml:space="preserve">--evidence-optional</w:t>
      </w:r>
      <w:r>
        <w:t xml:space="preserve"> </w:t>
      </w:r>
      <w:r>
        <w:t xml:space="preserve">escape.</w:t>
      </w:r>
    </w:p>
    <w:p>
      <w:pPr>
        <w:pStyle w:val="BodyText"/>
      </w:pPr>
      <w:r>
        <w:rPr>
          <w:b/>
          <w:bCs/>
        </w:rPr>
        <w:t xml:space="preserve">§11.4.135 — Standing regression-guard suite + every-fixed-defect-gets-a-permanent-regression-test (User mandate, 2026-06-08).</w:t>
      </w:r>
      <w:r>
        <w:t xml:space="preserve"> </w:t>
      </w:r>
      <w:r>
        <w:t xml:space="preserve">Every project MUST maintain a STANDING regression-guard suite that runs on EVERY build+deploy and BLOCKS the release tag on any failure. Every closed defect (stable ticket id, e.g. ATM-NNN) MUST, in the SAME commit as its fix (extending the §11.4.43 DOCUMENT step), register a permanent §11.4.115 RED-on-broken-artifact regression test into the suite —</w:t>
      </w:r>
      <w:r>
        <w:t xml:space="preserve"> </w:t>
      </w:r>
      <w:r>
        <w:rPr>
          <w:rStyle w:val="VerbatimChar"/>
        </w:rPr>
        <w:t xml:space="preserve">RED_MODE=1</w:t>
      </w:r>
      <w:r>
        <w:t xml:space="preserve"> </w:t>
      </w:r>
      <w:r>
        <w:t xml:space="preserve">capturing the historical defect on a pre-fix artifact (the proof the guard is real),</w:t>
      </w:r>
      <w:r>
        <w:t xml:space="preserve"> </w:t>
      </w:r>
      <w:r>
        <w:rPr>
          <w:rStyle w:val="VerbatimChar"/>
        </w:rPr>
        <w:t xml:space="preserve">RED_MODE=0</w:t>
      </w:r>
      <w:r>
        <w:t xml:space="preserve"> </w:t>
      </w:r>
      <w:r>
        <w:t xml:space="preserve">the standing GREEN guard asserting the defect is ABSENT. A closure without a registered guard is a §11.4.123 violation. The suite runs FIRST in the post-deploy cycle (highest-risk set per §11.4.132) and is a §11.4.40 release-gate blocker. Forensic anchor (FACT): the wrong-subtitle-on-2nd-display defect was "fixed" via a source-side</w:t>
      </w:r>
      <w:r>
        <w:t xml:space="preserve"> </w:t>
      </w:r>
      <w:r>
        <w:rPr>
          <w:rStyle w:val="VerbatimChar"/>
        </w:rPr>
        <w:t xml:space="preserve">CONTROL_MENU_LABEL_DENYLIST</w:t>
      </w:r>
      <w:r>
        <w:t xml:space="preserve"> </w:t>
      </w:r>
      <w:r>
        <w:t xml:space="preserve">that NO test mirrored or re-ran, so the NEXT chrome class recurred silently while the GREEN suite passed. Industry-standard bug-driven testing (Google content-driven testing; AOSP CTS/Tradefed) made mechanical + enforced. Composes §11.4.4 / §11.4.40 / §11.4.43 / §11.4.46 / §11.4.50 / §11.4.107 / §11.4.108 / §11.4.115 / §11.4.118 / §11.4.123 / §11.4.124 / §11.4.130 / §11.4.132. Classification: universal (§11.4.17). Propagation gate</w:t>
      </w:r>
      <w:r>
        <w:t xml:space="preserve"> </w:t>
      </w:r>
      <w:r>
        <w:rPr>
          <w:rStyle w:val="VerbatimChar"/>
        </w:rPr>
        <w:t xml:space="preserve">CM-COVENANT-114-135-PROPAGATION</w:t>
      </w:r>
      <w:r>
        <w:t xml:space="preserve"> </w:t>
      </w:r>
      <w:r>
        <w:t xml:space="preserve">(literal</w:t>
      </w:r>
      <w:r>
        <w:t xml:space="preserve"> </w:t>
      </w:r>
      <w:r>
        <w:rPr>
          <w:rStyle w:val="VerbatimChar"/>
        </w:rPr>
        <w:t xml:space="preserve">11.4.135</w:t>
      </w:r>
      <w:r>
        <w:t xml:space="preserve">) + recommended gates</w:t>
      </w:r>
      <w:r>
        <w:t xml:space="preserve"> </w:t>
      </w:r>
      <w:r>
        <w:rPr>
          <w:rStyle w:val="VerbatimChar"/>
        </w:rPr>
        <w:t xml:space="preserve">CM-REGRESSION-GUARD-REGISTERED</w:t>
      </w:r>
      <w:r>
        <w:t xml:space="preserve"> </w:t>
      </w:r>
      <w:r>
        <w:t xml:space="preserve">/</w:t>
      </w:r>
      <w:r>
        <w:t xml:space="preserve"> </w:t>
      </w:r>
      <w:r>
        <w:rPr>
          <w:rStyle w:val="VerbatimChar"/>
        </w:rPr>
        <w:t xml:space="preserve">CM-REGRESSION-GUARD-SUITE-WIRED</w:t>
      </w:r>
      <w:r>
        <w:t xml:space="preserve"> </w:t>
      </w:r>
      <w:r>
        <w:t xml:space="preserve">+ paired §1.1 mutation.</w:t>
      </w:r>
      <w:r>
        <w:t xml:space="preserve"> </w:t>
      </w: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§11.4.135. Non-compliance is a release blocker. No escape hatch — no</w:t>
      </w:r>
      <w:r>
        <w:t xml:space="preserve"> </w:t>
      </w:r>
      <w:r>
        <w:rPr>
          <w:rStyle w:val="VerbatimChar"/>
        </w:rPr>
        <w:t xml:space="preserve">--skip-regression-guard</w:t>
      </w:r>
      <w:r>
        <w:t xml:space="preserve">,</w:t>
      </w:r>
      <w:r>
        <w:t xml:space="preserve"> </w:t>
      </w:r>
      <w:r>
        <w:rPr>
          <w:rStyle w:val="VerbatimChar"/>
        </w:rPr>
        <w:t xml:space="preserve">--no-guard-on-close</w:t>
      </w:r>
      <w:r>
        <w:t xml:space="preserve">,</w:t>
      </w:r>
      <w:r>
        <w:t xml:space="preserve"> </w:t>
      </w:r>
      <w:r>
        <w:rPr>
          <w:rStyle w:val="VerbatimChar"/>
        </w:rPr>
        <w:t xml:space="preserve">--guard-optional</w:t>
      </w:r>
      <w:r>
        <w:t xml:space="preserve"> </w:t>
      </w:r>
      <w:r>
        <w:t xml:space="preserve">flag.</w:t>
      </w:r>
    </w:p>
    <w:p>
      <w:pPr>
        <w:pStyle w:val="BodyText"/>
      </w:pPr>
      <w:r>
        <w:rPr>
          <w:b/>
          <w:bCs/>
        </w:rPr>
        <w:t xml:space="preserve">§11.4.136 — Real-content end-to-end playback-test mandate (User mandate, 2026-06-08).</w:t>
      </w:r>
      <w:r>
        <w:t xml:space="preserve"> </w:t>
      </w:r>
      <w:r>
        <w:t xml:space="preserve">Refines/strengthens §11.4.107. Any test asserting media playback works MUST drive REAL content (catalog stream or offline reference clip) through the user's path (§11.4.48 UI-driven → §11.4.117 CV/OCR fallback) and assert it genuinely PLAYS via the §11.4.107 liveness battery PLUS a decoder-health census — a numeric drop-buffer budget, no buffer-timestamp re-order/discard, no codec-reject (cite Android/Media3 ExoPlayer OEM pre-OTA playback-test mandate: "too many dropped buffers" &gt;25, "unexpected presentation timestamp", "test timed out"). Metadata-only / launch-only / registration-only / single-frame / config-only PASS is forbidden (§11.4 / §11.4.1). A golden/reference clip corpus (BBC ExoPlayer testing samples) is the offline ground-truth. Composes §11.4.5 / §11.4.48 / §11.4.50 / §11.4.107 / §11.4.117 / §11.4.123 / §11.4.13 / §11.4.69. Classification: universal (§11.4.17). Propagation gate</w:t>
      </w:r>
      <w:r>
        <w:t xml:space="preserve"> </w:t>
      </w:r>
      <w:r>
        <w:rPr>
          <w:rStyle w:val="VerbatimChar"/>
        </w:rPr>
        <w:t xml:space="preserve">CM-COVENANT-114-136-PROPAGATION</w:t>
      </w:r>
      <w:r>
        <w:t xml:space="preserve"> </w:t>
      </w:r>
      <w:r>
        <w:t xml:space="preserve">(literal</w:t>
      </w:r>
      <w:r>
        <w:t xml:space="preserve"> </w:t>
      </w:r>
      <w:r>
        <w:rPr>
          <w:rStyle w:val="VerbatimChar"/>
        </w:rPr>
        <w:t xml:space="preserve">11.4.136</w:t>
      </w:r>
      <w:r>
        <w:t xml:space="preserve">) + recommended gate</w:t>
      </w:r>
      <w:r>
        <w:t xml:space="preserve"> </w:t>
      </w:r>
      <w:r>
        <w:rPr>
          <w:rStyle w:val="VerbatimChar"/>
        </w:rPr>
        <w:t xml:space="preserve">CM-REAL-CONTENT-PLAYBACK-TEST</w:t>
      </w:r>
      <w:r>
        <w:t xml:space="preserve"> </w:t>
      </w:r>
      <w:r>
        <w:t xml:space="preserve">+ paired §1.1 mutation.</w:t>
      </w:r>
      <w:r>
        <w:t xml:space="preserve"> </w:t>
      </w: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§11.4.136. Non-compliance is a release blocker. No escape hatch — no</w:t>
      </w:r>
      <w:r>
        <w:t xml:space="preserve"> </w:t>
      </w:r>
      <w:r>
        <w:rPr>
          <w:rStyle w:val="VerbatimChar"/>
        </w:rPr>
        <w:t xml:space="preserve">--launch-proves-playback</w:t>
      </w:r>
      <w:r>
        <w:t xml:space="preserve">,</w:t>
      </w:r>
      <w:r>
        <w:t xml:space="preserve"> </w:t>
      </w:r>
      <w:r>
        <w:rPr>
          <w:rStyle w:val="VerbatimChar"/>
        </w:rPr>
        <w:t xml:space="preserve">--skip-decoder-health</w:t>
      </w:r>
      <w:r>
        <w:t xml:space="preserve">,</w:t>
      </w:r>
      <w:r>
        <w:t xml:space="preserve"> </w:t>
      </w:r>
      <w:r>
        <w:rPr>
          <w:rStyle w:val="VerbatimChar"/>
        </w:rPr>
        <w:t xml:space="preserve">--metadata-playback-pass-suffices</w:t>
      </w:r>
      <w:r>
        <w:t xml:space="preserve"> </w:t>
      </w:r>
      <w:r>
        <w:t xml:space="preserve">flag.</w:t>
      </w:r>
    </w:p>
    <w:p>
      <w:pPr>
        <w:pStyle w:val="BodyText"/>
      </w:pPr>
      <w:r>
        <w:rPr>
          <w:b/>
          <w:bCs/>
        </w:rPr>
        <w:t xml:space="preserve">§11.4.137 — Subtitle/caption content-correctness oracle + secure-display-proxy-honesty mandate (User mandate, 2026-06-08).</w:t>
      </w:r>
      <w:r>
        <w:t xml:space="preserve"> </w:t>
      </w:r>
      <w:r>
        <w:t xml:space="preserve">Refines §11.4.117 + §11.4.107 + §11.4.112. Forensic anchor (FACT): tests tasked to "physically verify the 2nd-display subtitle" PASSed GREEN while subtitles did NOT show / showed WRONG — the streaming player surface is FLAG_SECURE so</w:t>
      </w:r>
      <w:r>
        <w:t xml:space="preserve"> </w:t>
      </w:r>
      <w:r>
        <w:rPr>
          <w:rStyle w:val="VerbatimChar"/>
        </w:rPr>
        <w:t xml:space="preserve">screencap -d &lt;secondary&gt;</w:t>
      </w:r>
      <w:r>
        <w:t xml:space="preserve"> </w:t>
      </w:r>
      <w:r>
        <w:t xml:space="preserve">returns BLACK (autonomous PIXEL verification structurally impossible per §11.4.112), so the test fell back to the accessibility-scraped/</w:t>
      </w:r>
      <w:r>
        <w:rPr>
          <w:rStyle w:val="VerbatimChar"/>
        </w:rPr>
        <w:t xml:space="preserve">persist.atmosphere.subdebug</w:t>
      </w:r>
      <w:r>
        <w:t xml:space="preserve"> </w:t>
      </w:r>
      <w:r>
        <w:t xml:space="preserve">proxy, and the proxy accepted a chrome/menu LABEL (</w:t>
      </w:r>
      <w:r>
        <w:rPr>
          <w:rStyle w:val="VerbatimChar"/>
        </w:rPr>
        <w:t xml:space="preserve">Аудио и субтитры</w:t>
      </w:r>
      <w:r>
        <w:t xml:space="preserve">) as a valid subtitle because the prose floor accepted any multibyte prose and NO menu-label denylist + NO position/cadence check existed. The mandate: a subtitle-correctness test MUST classify the cue's</w:t>
      </w:r>
      <w:r>
        <w:t xml:space="preserve"> </w:t>
      </w:r>
      <w:r>
        <w:rPr>
          <w:i/>
          <w:iCs/>
        </w:rPr>
        <w:t xml:space="preserve">content class</w:t>
      </w:r>
      <w:r>
        <w:t xml:space="preserve"> </w:t>
      </w:r>
      <w:r>
        <w:t xml:space="preserve">— a present cue is NOT a correct cue. CHROME (FAIL) if a known control/menu label (closed multilingual deny-list MIRRORED from source, case-folded incl. non-ASCII), time/numeric chrome, not prose, OUTSIDE the lower safe-title band (CEA-708 9-anchor grid), OR STATIC across the window (real subtitle changes → ≥2 distinct prose cues, a metamorphic relation). DIALOGUE (PASS) only when prose + not-denied + not-chrome + position-ok + cadence ≥2 OR fuzzy-matches the SOURCE-extracted cue via normalized edit distance (§11.4.123 host ground truth). The oracle MUST be self-validated golden-good/golden-bad (§11.4.107(10)) and the deny-list MUST be verified present in the SHIPPED artifact (§11.4.108) — a source-green denylist with no test mirror + no artifact check is the exact recurrence pattern forbidden here. Secure-display honesty (§11.4.112): where FLAG_SECURE makes pixel verification impossible, the rock-solid autonomous proof is the player's caption telemetry + source-track presence + content-class oracle — NEVER a faked pixel "physical" pass; human-eye pixel confirmation is</w:t>
      </w:r>
      <w:r>
        <w:t xml:space="preserve"> </w:t>
      </w:r>
      <w:r>
        <w:rPr>
          <w:rStyle w:val="VerbatimChar"/>
        </w:rPr>
        <w:t xml:space="preserve">operator_attended</w:t>
      </w:r>
      <w:r>
        <w:t xml:space="preserve"> </w:t>
      </w:r>
      <w:r>
        <w:t xml:space="preserve">(§11.4.52) with a tracked migration item. App-agnostic (keys off content class). Composes §11.4.3 / §11.4.5 / §11.4.6 / §11.4.107 / §11.4.108 / §11.4.112 / §11.4.115 / §11.4.117 / §11.4.123 / §11.4.13 / §11.4.69. Classification: universal (§11.4.17). Propagation gate</w:t>
      </w:r>
      <w:r>
        <w:t xml:space="preserve"> </w:t>
      </w:r>
      <w:r>
        <w:rPr>
          <w:rStyle w:val="VerbatimChar"/>
        </w:rPr>
        <w:t xml:space="preserve">CM-COVENANT-114-137-PROPAGATION</w:t>
      </w:r>
      <w:r>
        <w:t xml:space="preserve"> </w:t>
      </w:r>
      <w:r>
        <w:t xml:space="preserve">(literal</w:t>
      </w:r>
      <w:r>
        <w:t xml:space="preserve"> </w:t>
      </w:r>
      <w:r>
        <w:rPr>
          <w:rStyle w:val="VerbatimChar"/>
        </w:rPr>
        <w:t xml:space="preserve">11.4.137</w:t>
      </w:r>
      <w:r>
        <w:t xml:space="preserve">) + recommended gate</w:t>
      </w:r>
      <w:r>
        <w:t xml:space="preserve"> </w:t>
      </w:r>
      <w:r>
        <w:rPr>
          <w:rStyle w:val="VerbatimChar"/>
        </w:rPr>
        <w:t xml:space="preserve">CM-SUBTITLE-CONTENT-CORRECTNESS-ORACLE</w:t>
      </w:r>
      <w:r>
        <w:t xml:space="preserve"> </w:t>
      </w:r>
      <w:r>
        <w:t xml:space="preserve">+ paired §1.1 mutation (strip the denylist/position/cadence check → golden-bad</w:t>
      </w:r>
      <w:r>
        <w:t xml:space="preserve"> </w:t>
      </w:r>
      <w:r>
        <w:rPr>
          <w:rStyle w:val="VerbatimChar"/>
        </w:rPr>
        <w:t xml:space="preserve">Аудио и субтитры</w:t>
      </w:r>
      <w:r>
        <w:t xml:space="preserve"> </w:t>
      </w:r>
      <w:r>
        <w:t xml:space="preserve">PASSes → gate FAILs).</w:t>
      </w:r>
      <w:r>
        <w:t xml:space="preserve"> </w:t>
      </w: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§11.4.137. Non-compliance is a release blocker. No escape hatch — no</w:t>
      </w:r>
      <w:r>
        <w:t xml:space="preserve"> </w:t>
      </w:r>
      <w:r>
        <w:rPr>
          <w:rStyle w:val="VerbatimChar"/>
        </w:rPr>
        <w:t xml:space="preserve">--present-cue-is-correct</w:t>
      </w:r>
      <w:r>
        <w:t xml:space="preserve">,</w:t>
      </w:r>
      <w:r>
        <w:t xml:space="preserve"> </w:t>
      </w:r>
      <w:r>
        <w:rPr>
          <w:rStyle w:val="VerbatimChar"/>
        </w:rPr>
        <w:t xml:space="preserve">--skip-chrome-oracle</w:t>
      </w:r>
      <w:r>
        <w:t xml:space="preserve">,</w:t>
      </w:r>
      <w:r>
        <w:t xml:space="preserve"> </w:t>
      </w:r>
      <w:r>
        <w:rPr>
          <w:rStyle w:val="VerbatimChar"/>
        </w:rPr>
        <w:t xml:space="preserve">--length-heuristic-suffices</w:t>
      </w:r>
      <w:r>
        <w:t xml:space="preserve">,</w:t>
      </w:r>
      <w:r>
        <w:t xml:space="preserve"> </w:t>
      </w:r>
      <w:r>
        <w:rPr>
          <w:rStyle w:val="VerbatimChar"/>
        </w:rPr>
        <w:t xml:space="preserve">--pixel-pass-on-secure-display</w:t>
      </w:r>
      <w:r>
        <w:t xml:space="preserve">,</w:t>
      </w:r>
      <w:r>
        <w:t xml:space="preserve"> </w:t>
      </w:r>
      <w:r>
        <w:rPr>
          <w:rStyle w:val="VerbatimChar"/>
        </w:rPr>
        <w:t xml:space="preserve">--skip-position-check</w:t>
      </w:r>
      <w:r>
        <w:t xml:space="preserve">,</w:t>
      </w:r>
      <w:r>
        <w:t xml:space="preserve"> </w:t>
      </w:r>
      <w:r>
        <w:rPr>
          <w:rStyle w:val="VerbatimChar"/>
        </w:rPr>
        <w:t xml:space="preserve">--skip-cadence-check</w:t>
      </w:r>
      <w:r>
        <w:t xml:space="preserve"> </w:t>
      </w:r>
      <w:r>
        <w:t xml:space="preserve">flag.</w:t>
      </w:r>
    </w:p>
    <w:p>
      <w:pPr>
        <w:pStyle w:val="BodyText"/>
      </w:pPr>
      <w:r>
        <w:rPr>
          <w:b/>
          <w:bCs/>
        </w:rPr>
        <w:t xml:space="preserve">§11.4.138 — Operator-escape =&gt; mandatory bluff-audit + permanent guard (User mandate, 2026-06-08).</w:t>
      </w:r>
      <w:r>
        <w:t xml:space="preserve"> </w:t>
      </w:r>
      <w:r>
        <w:t xml:space="preserve">When the operator (or any out-of-band channel) finds a defect that the GREEN test suite passed, this is by definition a §11.4 PASS-bluff — it MUST trigger, before the fix is closed: (1) a §11.4.102 systematic-debugging pass to FACT-root-cause; (2) a bluff-audit identifying the EXACT assertion that should have caught it but didn't, cited to</w:t>
      </w:r>
      <w:r>
        <w:t xml:space="preserve"> </w:t>
      </w:r>
      <w:r>
        <w:rPr>
          <w:rStyle w:val="VerbatimChar"/>
        </w:rPr>
        <w:t xml:space="preserve">file:line</w:t>
      </w:r>
      <w:r>
        <w:t xml:space="preserve"> </w:t>
      </w:r>
      <w:r>
        <w:t xml:space="preserve">(canonical example:</w:t>
      </w:r>
      <w:r>
        <w:t xml:space="preserve"> </w:t>
      </w:r>
      <w:r>
        <w:rPr>
          <w:rStyle w:val="VerbatimChar"/>
        </w:rPr>
        <w:t xml:space="preserve">lib/subtitle_content_validation.sh:sub_is_prose()</w:t>
      </w:r>
      <w:r>
        <w:t xml:space="preserve"> </w:t>
      </w:r>
      <w:r>
        <w:t xml:space="preserve">returning TRUE for</w:t>
      </w:r>
      <w:r>
        <w:t xml:space="preserve"> </w:t>
      </w:r>
      <w:r>
        <w:rPr>
          <w:rStyle w:val="VerbatimChar"/>
        </w:rPr>
        <w:t xml:space="preserve">Аудио и субтитры</w:t>
      </w:r>
      <w:r>
        <w:t xml:space="preserve">); (3) a permanent §11.4.135 regression guard registered in the SAME commit as the fix, with its §11.4.115 RED capturing the operator-found defect; (4) the bluff-audit committed under</w:t>
      </w:r>
      <w:r>
        <w:t xml:space="preserve"> </w:t>
      </w:r>
      <w:r>
        <w:rPr>
          <w:rStyle w:val="VerbatimChar"/>
        </w:rPr>
        <w:t xml:space="preserve">docs/research/&lt;scope&gt;/&lt;defect&gt;_bluff_audit/</w:t>
      </w:r>
      <w:r>
        <w:t xml:space="preserve">. Closing an operator-found defect WITHOUT the bluff-audit + permanent guard is itself a §11.4 violation (the bluff that let it through is still live and the defect will recur). Composes §11.4 / §11.4.1 / §11.4.102 / §11.4.108 / §11.4.115 / §11.4.118 / §11.4.123 / §11.4.135. Classification: universal (§11.4.17). Propagation gate</w:t>
      </w:r>
      <w:r>
        <w:t xml:space="preserve"> </w:t>
      </w:r>
      <w:r>
        <w:rPr>
          <w:rStyle w:val="VerbatimChar"/>
        </w:rPr>
        <w:t xml:space="preserve">CM-COVENANT-114-138-PROPAGATION</w:t>
      </w:r>
      <w:r>
        <w:t xml:space="preserve"> </w:t>
      </w:r>
      <w:r>
        <w:t xml:space="preserve">(literal</w:t>
      </w:r>
      <w:r>
        <w:t xml:space="preserve"> </w:t>
      </w:r>
      <w:r>
        <w:rPr>
          <w:rStyle w:val="VerbatimChar"/>
        </w:rPr>
        <w:t xml:space="preserve">11.4.138</w:t>
      </w:r>
      <w:r>
        <w:t xml:space="preserve">) + recommended gate</w:t>
      </w:r>
      <w:r>
        <w:t xml:space="preserve"> </w:t>
      </w:r>
      <w:r>
        <w:rPr>
          <w:rStyle w:val="VerbatimChar"/>
        </w:rPr>
        <w:t xml:space="preserve">CM-OPERATOR-ESCAPE-BLUFF-AUDIT</w:t>
      </w:r>
      <w:r>
        <w:t xml:space="preserve"> </w:t>
      </w:r>
      <w:r>
        <w:t xml:space="preserve">+ paired §1.1 mutation.</w:t>
      </w:r>
      <w:r>
        <w:t xml:space="preserve"> </w:t>
      </w: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§11.4.138. Non-compliance is a release blocker. No escape hatch — no</w:t>
      </w:r>
      <w:r>
        <w:t xml:space="preserve"> </w:t>
      </w:r>
      <w:r>
        <w:rPr>
          <w:rStyle w:val="VerbatimChar"/>
        </w:rPr>
        <w:t xml:space="preserve">--close-without-bluff-audit</w:t>
      </w:r>
      <w:r>
        <w:t xml:space="preserve">,</w:t>
      </w:r>
      <w:r>
        <w:t xml:space="preserve"> </w:t>
      </w:r>
      <w:r>
        <w:rPr>
          <w:rStyle w:val="VerbatimChar"/>
        </w:rPr>
        <w:t xml:space="preserve">--operator-find-is-just-a-bug</w:t>
      </w:r>
      <w:r>
        <w:t xml:space="preserve">,</w:t>
      </w:r>
      <w:r>
        <w:t xml:space="preserve"> </w:t>
      </w:r>
      <w:r>
        <w:rPr>
          <w:rStyle w:val="VerbatimChar"/>
        </w:rPr>
        <w:t xml:space="preserve">--skip-permanent-guard</w:t>
      </w:r>
      <w:r>
        <w:t xml:space="preserve"> </w:t>
      </w:r>
      <w:r>
        <w:t xml:space="preserve">flag.</w:t>
      </w:r>
    </w:p>
    <w:p>
      <w:pPr>
        <w:pStyle w:val="BodyText"/>
      </w:pPr>
      <w:r>
        <w:rPr>
          <w:b/>
          <w:bCs/>
        </w:rPr>
        <w:t xml:space="preserve">§11.4.141 — Token-efficiency mandate (research-derived + operator mandate, 2026-06-09).</w:t>
      </w:r>
      <w:r>
        <w:t xml:space="preserve"> </w:t>
      </w:r>
      <w:r>
        <w:t xml:space="preserve">Every project worked on by AI coding agents MUST cut token spend (input AND output) toward</w:t>
      </w:r>
      <w:r>
        <w:t xml:space="preserve"> </w:t>
      </w:r>
      <w:r>
        <w:rPr>
          <w:b/>
          <w:bCs/>
        </w:rPr>
        <w:t xml:space="preserve">30–40% of current (a 60–70% reduction)</w:t>
      </w:r>
      <w:r>
        <w:t xml:space="preserve"> </w:t>
      </w:r>
      <w:r>
        <w:t xml:space="preserve">WITHOUT degrading quality/performance/safety or breaking any existing mechanism, via a composable, safety-ranked measure set: (1)</w:t>
      </w:r>
      <w:r>
        <w:t xml:space="preserve"> </w:t>
      </w:r>
      <w:r>
        <w:rPr>
          <w:b/>
          <w:bCs/>
        </w:rPr>
        <w:t xml:space="preserve">prompt-cache the static governance prefix</w:t>
      </w:r>
      <w:r>
        <w:t xml:space="preserve"> </w:t>
      </w:r>
      <w:r>
        <w:t xml:space="preserve">— the always-loaded governance forms a byte-stable cache-breakpointed prefix with no volatile bytes ahead of it; cache reads cost ~0.1× base input (the dominant cost driver — measured ~170K tokens of governance re-sent every turn, externally corroborated by Claude Code issue #24147); caching is transparent so it removes no rule, weakens no gate, changes no verdict — only billing (PRIMARY, biggest + safest lever); the operative discipline is to</w:t>
      </w:r>
      <w:r>
        <w:t xml:space="preserve"> </w:t>
      </w:r>
      <w:r>
        <w:rPr>
          <w:b/>
          <w:bCs/>
        </w:rPr>
        <w:t xml:space="preserve">batch governance edits and keep CLAUDE.md + the constitution byte-stable mid-session</w:t>
      </w:r>
      <w:r>
        <w:t xml:space="preserve"> </w:t>
      </w:r>
      <w:r>
        <w:t xml:space="preserve">— every governance edit busts the prompt cache (BASELINE.md finding); (2)</w:t>
      </w:r>
      <w:r>
        <w:t xml:space="preserve"> </w:t>
      </w:r>
      <w:r>
        <w:rPr>
          <w:b/>
          <w:bCs/>
        </w:rPr>
        <w:t xml:space="preserve">subagent model-tiering + output-to-file</w:t>
      </w:r>
      <w:r>
        <w:t xml:space="preserve"> </w:t>
      </w:r>
      <w:r>
        <w:t xml:space="preserve">— mechanical non-judgment work (search/grep/status/doc-export/read-only probes) to a Haiku-class model, the strong model RESERVED for all reasoning/verdicts/fix-design (§11.4.102)/code-review (§11.4.125)/demotion (§11.4.7), large output persisted to a file not an inline 350–520K-token transcript; the cheap model never emits a PASS so §11.4.50 + anti-bluff are untouched; (3)</w:t>
      </w:r>
      <w:r>
        <w:t xml:space="preserve"> </w:t>
      </w:r>
      <w:r>
        <w:rPr>
          <w:b/>
          <w:bCs/>
        </w:rPr>
        <w:t xml:space="preserve">thin always-loaded INDEX + on-demand detail</w:t>
      </w:r>
      <w:r>
        <w:t xml:space="preserve"> </w:t>
      </w:r>
      <w:r>
        <w:t xml:space="preserve">— concise index (one line per fix/anchor, EACH carrying the literal</w:t>
      </w:r>
      <w:r>
        <w:t xml:space="preserve"> </w:t>
      </w:r>
      <w:r>
        <w:rPr>
          <w:rStyle w:val="VerbatimChar"/>
        </w:rPr>
        <w:t xml:space="preserve">11.4.N</w:t>
      </w:r>
      <w:r>
        <w:t xml:space="preserve"> </w:t>
      </w:r>
      <w:r>
        <w:t xml:space="preserve">token so propagation gates pass) with the canonical full text kept gate-scanned in</w:t>
      </w:r>
      <w:r>
        <w:t xml:space="preserve"> </w:t>
      </w:r>
      <w:r>
        <w:rPr>
          <w:rStyle w:val="VerbatimChar"/>
        </w:rPr>
        <w:t xml:space="preserve">constitution/Constitution.md</w:t>
      </w:r>
      <w:r>
        <w:t xml:space="preserve"> </w:t>
      </w:r>
      <w:r>
        <w:t xml:space="preserve">and reachable in one hop — a de-duplication realising §11.4.35, never a deletion; (4)</w:t>
      </w:r>
      <w:r>
        <w:t xml:space="preserve"> </w:t>
      </w:r>
      <w:r>
        <w:rPr>
          <w:b/>
          <w:bCs/>
        </w:rPr>
        <w:t xml:space="preserve">CodeGraph/retrieval-first over full-file loading</w:t>
      </w:r>
      <w:r>
        <w:t xml:space="preserve"> </w:t>
      </w:r>
      <w:r>
        <w:t xml:space="preserve">(§11.4.78/§11.4.79/§11.4.80); (5)</w:t>
      </w:r>
      <w:r>
        <w:t xml:space="preserve"> </w:t>
      </w:r>
      <w:r>
        <w:rPr>
          <w:b/>
          <w:bCs/>
        </w:rPr>
        <w:t xml:space="preserve">output-token reduction</w:t>
      </w:r>
      <w:r>
        <w:t xml:space="preserve"> </w:t>
      </w:r>
      <w:r>
        <w:t xml:space="preserve">— terse status +</w:t>
      </w:r>
      <w:r>
        <w:t xml:space="preserve"> </w:t>
      </w:r>
      <w:r>
        <w:rPr>
          <w:rStyle w:val="VerbatimChar"/>
        </w:rPr>
        <w:t xml:space="preserve">effort:"low"</w:t>
      </w:r>
      <w:r>
        <w:t xml:space="preserve"> </w:t>
      </w:r>
      <w:r>
        <w:t xml:space="preserve">on the mechanical allowlist only; (6)</w:t>
      </w:r>
      <w:r>
        <w:t xml:space="preserve"> </w:t>
      </w:r>
      <w:r>
        <w:rPr>
          <w:b/>
          <w:bCs/>
        </w:rPr>
        <w:t xml:space="preserve">tool-call batching + no re-reads</w:t>
      </w:r>
      <w:r>
        <w:t xml:space="preserve">; (7)</w:t>
      </w:r>
      <w:r>
        <w:t xml:space="preserve"> </w:t>
      </w:r>
      <w:r>
        <w:rPr>
          <w:b/>
          <w:bCs/>
        </w:rPr>
        <w:t xml:space="preserve">compaction/context-editing for long sessions</w:t>
      </w:r>
      <w:r>
        <w:t xml:space="preserve">.</w:t>
      </w:r>
      <w:r>
        <w:t xml:space="preserve"> </w:t>
      </w:r>
      <w:r>
        <w:rPr>
          <w:b/>
          <w:bCs/>
        </w:rPr>
        <w:t xml:space="preserve">Mandatory measured proof:</w:t>
      </w:r>
      <w:r>
        <w:t xml:space="preserve"> </w:t>
      </w:r>
      <w:r>
        <w:t xml:space="preserve">a token-accounting harness measures tokens-per-development-cycle BEFORE vs AFTER on a frozen deterministic workload from the authoritative</w:t>
      </w:r>
      <w:r>
        <w:t xml:space="preserve"> </w:t>
      </w:r>
      <w:r>
        <w:rPr>
          <w:rStyle w:val="VerbatimChar"/>
        </w:rPr>
        <w:t xml:space="preserve">usage</w:t>
      </w:r>
      <w:r>
        <w:t xml:space="preserve"> </w:t>
      </w:r>
      <w:r>
        <w:t xml:space="preserve">object (input/cache_read/cache_creation/output split; NEVER</w:t>
      </w:r>
      <w:r>
        <w:t xml:space="preserve"> </w:t>
      </w:r>
      <w:r>
        <w:rPr>
          <w:rStyle w:val="VerbatimChar"/>
        </w:rPr>
        <w:t xml:space="preserve">tiktoken</w:t>
      </w:r>
      <w:r>
        <w:t xml:space="preserve">, NEVER the client-side cost estimate), reproduced N times (§11.4.50), pass = AFTER ≤ 40% of BEFORE OR the measured best-safe reduction with a cited cold-cache reason; the AFTER run MUST show ZERO regression on the pre-build sweep + meta-test mutation sweep + propagation gates + a strong-model reasoning probe + a cache-warm proof (</w:t>
      </w:r>
      <w:r>
        <w:rPr>
          <w:rStyle w:val="VerbatimChar"/>
        </w:rPr>
        <w:t xml:space="preserve">cache_read_input_tokens &gt; 0</w:t>
      </w:r>
      <w:r>
        <w:t xml:space="preserve">) — cost reduction with quality regression is a §11.4 FAIL. The headline number is the</w:t>
      </w:r>
      <w:r>
        <w:t xml:space="preserve"> </w:t>
      </w:r>
      <w:r>
        <w:rPr>
          <w:i/>
          <w:iCs/>
        </w:rPr>
        <w:t xml:space="preserve">measured</w:t>
      </w:r>
      <w:r>
        <w:t xml:space="preserve"> </w:t>
      </w:r>
      <w:r>
        <w:t xml:space="preserve">reduction, never the design estimate (§11.4.6/§11.4.123). No measure may break/degrade any existing mechanism, and the rule is structured so none can. Composes §11.4.5/.6/.20/.40/.50/.58/.69/.70/.78/.79/.80/.103/.106/.123/.125/.128/§12.6/§1.1. Classification: universal (§11.4.17). Propagation gate</w:t>
      </w:r>
      <w:r>
        <w:t xml:space="preserve"> </w:t>
      </w:r>
      <w:r>
        <w:rPr>
          <w:rStyle w:val="VerbatimChar"/>
        </w:rPr>
        <w:t xml:space="preserve">CM-COVENANT-114-141-PROPAGATION</w:t>
      </w:r>
      <w:r>
        <w:t xml:space="preserve"> </w:t>
      </w:r>
      <w:r>
        <w:t xml:space="preserve">(literal</w:t>
      </w:r>
      <w:r>
        <w:t xml:space="preserve"> </w:t>
      </w:r>
      <w:r>
        <w:rPr>
          <w:rStyle w:val="VerbatimChar"/>
        </w:rPr>
        <w:t xml:space="preserve">11.4.141</w:t>
      </w:r>
      <w:r>
        <w:t xml:space="preserve">) + recommended gate</w:t>
      </w:r>
      <w:r>
        <w:t xml:space="preserve"> </w:t>
      </w:r>
      <w:r>
        <w:rPr>
          <w:rStyle w:val="VerbatimChar"/>
        </w:rPr>
        <w:t xml:space="preserve">CM-TOKEN-EFFICIENCY</w:t>
      </w:r>
      <w:r>
        <w:t xml:space="preserve"> </w:t>
      </w:r>
      <w:r>
        <w:t xml:space="preserve">+ paired §1.1 mutation (inject a pre-breakpoint volatile token → cache collapses → measured reduction falls below bar → gate FAILs).</w:t>
      </w:r>
      <w:r>
        <w:t xml:space="preserve"> </w:t>
      </w: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§11.4.141. Non-compliance is a release blocker. No escape hatch — no</w:t>
      </w:r>
      <w:r>
        <w:t xml:space="preserve"> </w:t>
      </w:r>
      <w:r>
        <w:rPr>
          <w:rStyle w:val="VerbatimChar"/>
        </w:rPr>
        <w:t xml:space="preserve">--skip-token-efficiency</w:t>
      </w:r>
      <w:r>
        <w:t xml:space="preserve">,</w:t>
      </w:r>
      <w:r>
        <w:t xml:space="preserve"> </w:t>
      </w:r>
      <w:r>
        <w:rPr>
          <w:rStyle w:val="VerbatimChar"/>
        </w:rPr>
        <w:t xml:space="preserve">--no-cache-governance</w:t>
      </w:r>
      <w:r>
        <w:t xml:space="preserve">,</w:t>
      </w:r>
      <w:r>
        <w:t xml:space="preserve"> </w:t>
      </w:r>
      <w:r>
        <w:rPr>
          <w:rStyle w:val="VerbatimChar"/>
        </w:rPr>
        <w:t xml:space="preserve">--assert-reduction-without-measuring</w:t>
      </w:r>
      <w:r>
        <w:t xml:space="preserve">,</w:t>
      </w:r>
      <w:r>
        <w:t xml:space="preserve"> </w:t>
      </w:r>
      <w:r>
        <w:rPr>
          <w:rStyle w:val="VerbatimChar"/>
        </w:rPr>
        <w:t xml:space="preserve">--tier-down-reasoning</w:t>
      </w:r>
      <w:r>
        <w:t xml:space="preserve">,</w:t>
      </w:r>
      <w:r>
        <w:t xml:space="preserve"> </w:t>
      </w:r>
      <w:r>
        <w:rPr>
          <w:rStyle w:val="VerbatimChar"/>
        </w:rPr>
        <w:t xml:space="preserve">--inline-all-governance</w:t>
      </w:r>
      <w:r>
        <w:t xml:space="preserve">,</w:t>
      </w:r>
      <w:r>
        <w:t xml:space="preserve"> </w:t>
      </w:r>
      <w:r>
        <w:rPr>
          <w:rStyle w:val="VerbatimChar"/>
        </w:rPr>
        <w:t xml:space="preserve">--tiktoken-estimate-OK</w:t>
      </w:r>
      <w:r>
        <w:t xml:space="preserve"> </w:t>
      </w:r>
      <w:r>
        <w:t xml:space="preserve">flag.</w:t>
      </w:r>
    </w:p>
    <w:p>
      <w:pPr>
        <w:pStyle w:val="BodyText"/>
      </w:pPr>
      <w:r>
        <w:rPr>
          <w:b/>
          <w:bCs/>
        </w:rPr>
        <w:t xml:space="preserve">§11.4.142 — Universal code-review mandate — every change reviewed, always, no exception (User mandate, 2026-06-09).</w:t>
      </w:r>
      <w:r>
        <w:t xml:space="preserve"> </w:t>
      </w:r>
      <w:r>
        <w:t xml:space="preserve">Verbatim operator mandate: "ALL changes we do MUST pass through the code review step!!! ALWAYS!!!" EVERY change made to ANY repository this Constitution governs — without exception — MUST pass through an INDEPENDENT code-review step BEFORE it is accepted, committed, or built. NO change class is exempt: source code, fixes, tests, gates, meta-test mutations, documentation, doc-tooling, build/CI scripts, configuration, governance files (Constitution / CLAUDE / AGENTS / QWEN), conductor main-stream edits, sub-agent output, refactors, single-line edits — if a diff exists, it gets an independent review. This is the ABSOLUTE form of §11.4.125 (code-review agent gate after a batch, before pre-build sweep + main build): §11.4.142 strips every implicit scoping §11.4.125's "after all fixes/changes/implementations are done" phrasing could leave open — no "just a doc edit", no "just a one-liner", no "the author already self-reviewed (§11.4.92)", no "trivial change" carve-out.</w:t>
      </w:r>
      <w:r>
        <w:t xml:space="preserve"> </w:t>
      </w:r>
      <w:r>
        <w:rPr>
          <w:b/>
          <w:bCs/>
        </w:rPr>
        <w:t xml:space="preserve">Independence is load-bearing</w:t>
      </w:r>
      <w:r>
        <w:t xml:space="preserve"> </w:t>
      </w:r>
      <w:r>
        <w:t xml:space="preserve">— the reviewer MUST be structurally separated from the author (a dedicated code-review agent, subagent-driven by default per §11.4.70 / §11.4.20, or a distinct human), NEVER the author re-reading their own work; §11.4.92's multi-pass self-evaluation is the AUTHOR-side discipline and PRECEDES (never satisfies) §11.4.142.</w:t>
      </w:r>
      <w:r>
        <w:t xml:space="preserve"> </w:t>
      </w:r>
      <w:r>
        <w:rPr>
          <w:b/>
          <w:bCs/>
        </w:rPr>
        <w:t xml:space="preserve">The review is itself anti-bluff</w:t>
      </w:r>
      <w:r>
        <w:t xml:space="preserve"> </w:t>
      </w:r>
      <w:r>
        <w:t xml:space="preserve">(§11.4 / §11.4.1) — a rubber-stamp "looks good" is not a review; it MUST genuinely analyse correctness, safety (no host §12 / data §9 / target-hardware §11.4.133 regression), will-it-really-work (no solve-A-create-B), end-user behaviour (§11.4 / §107), and test-genuineness (§1.1), its conclusions captured evidence per §11.4.5 / §11.4.69, and</w:t>
      </w:r>
      <w:r>
        <w:t xml:space="preserve"> </w:t>
      </w:r>
      <w:r>
        <w:rPr>
          <w:b/>
          <w:bCs/>
        </w:rPr>
        <w:t xml:space="preserve">it iterates to a clean GO per §11.4.134</w:t>
      </w:r>
      <w:r>
        <w:t xml:space="preserve"> </w:t>
      </w:r>
      <w:r>
        <w:t xml:space="preserve">— any finding (BLOCKING / nit / warning) re-arms the loop, acceptance only on ZERO new findings + ZERO warnings with rock-solid physical evidence. Honest boundary (§11.4.6): a passing review does NOT replace §11.4.108 four-layer runtime-signature verification nor the §11.4.40 full-suite retest — it is one of MULTIPLE STRONG LAYERS, and the FIRST one every change crosses. Composes §11.4.1 / §11.4.4 / §11.4.5 / §11.4.6 / §11.4.20 / §11.4.40 / §11.4.69 / §11.4.70 / §11.4.92 / §11.4.108 / §11.4.110 / §11.4.125 / §11.4.134 / §107 / §1.1. Classification: universal (§11.4.17) — the consuming project supplies its reviewer-dispatch mechanism + change-acceptance seam (commit wrapper / merge queue / PR gate) per §11.4.35. Propagation gate</w:t>
      </w:r>
      <w:r>
        <w:t xml:space="preserve"> </w:t>
      </w:r>
      <w:r>
        <w:rPr>
          <w:rStyle w:val="VerbatimChar"/>
        </w:rPr>
        <w:t xml:space="preserve">CM-COVENANT-114-142-PROPAGATION</w:t>
      </w:r>
      <w:r>
        <w:t xml:space="preserve"> </w:t>
      </w:r>
      <w:r>
        <w:t xml:space="preserve">(literal</w:t>
      </w:r>
      <w:r>
        <w:t xml:space="preserve"> </w:t>
      </w:r>
      <w:r>
        <w:rPr>
          <w:rStyle w:val="VerbatimChar"/>
        </w:rPr>
        <w:t xml:space="preserve">11.4.142</w:t>
      </w:r>
      <w:r>
        <w:t xml:space="preserve">) + recommended gate</w:t>
      </w:r>
      <w:r>
        <w:t xml:space="preserve"> </w:t>
      </w:r>
      <w:r>
        <w:rPr>
          <w:rStyle w:val="VerbatimChar"/>
        </w:rPr>
        <w:t xml:space="preserve">CM-EVERY-CHANGE-REVIEWED</w:t>
      </w:r>
      <w:r>
        <w:t xml:space="preserve"> </w:t>
      </w:r>
      <w:r>
        <w:t xml:space="preserve">(every accepted change carries a fresh independent-review-completed marker for its diff, produced by a reviewer distinct from the author, before acceptance/commit/build) + paired §1.1 mutation (strip the literal → propagation gate FAILs; accept a diff with no independent-review marker →</w:t>
      </w:r>
      <w:r>
        <w:t xml:space="preserve"> </w:t>
      </w:r>
      <w:r>
        <w:rPr>
          <w:rStyle w:val="VerbatimChar"/>
        </w:rPr>
        <w:t xml:space="preserve">CM-EVERY-CHANGE-REVIEWED</w:t>
      </w:r>
      <w:r>
        <w:t xml:space="preserve"> </w:t>
      </w:r>
      <w:r>
        <w:t xml:space="preserve">FAILs).</w:t>
      </w:r>
      <w:r>
        <w:t xml:space="preserve"> </w:t>
      </w: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§11.4.142. Non-compliance is a release blocker. No escape hatch — no</w:t>
      </w:r>
      <w:r>
        <w:t xml:space="preserve"> </w:t>
      </w:r>
      <w:r>
        <w:rPr>
          <w:rStyle w:val="VerbatimChar"/>
        </w:rPr>
        <w:t xml:space="preserve">--skip-review</w:t>
      </w:r>
      <w:r>
        <w:t xml:space="preserve">,</w:t>
      </w:r>
      <w:r>
        <w:t xml:space="preserve"> </w:t>
      </w:r>
      <w:r>
        <w:rPr>
          <w:rStyle w:val="VerbatimChar"/>
        </w:rPr>
        <w:t xml:space="preserve">--no-review</w:t>
      </w:r>
      <w:r>
        <w:t xml:space="preserve">,</w:t>
      </w:r>
      <w:r>
        <w:t xml:space="preserve"> </w:t>
      </w:r>
      <w:r>
        <w:rPr>
          <w:rStyle w:val="VerbatimChar"/>
        </w:rPr>
        <w:t xml:space="preserve">--trivial-change-exempt</w:t>
      </w:r>
      <w:r>
        <w:t xml:space="preserve">,</w:t>
      </w:r>
      <w:r>
        <w:t xml:space="preserve"> </w:t>
      </w:r>
      <w:r>
        <w:rPr>
          <w:rStyle w:val="VerbatimChar"/>
        </w:rPr>
        <w:t xml:space="preserve">--doc-edit-exempt</w:t>
      </w:r>
      <w:r>
        <w:t xml:space="preserve">,</w:t>
      </w:r>
      <w:r>
        <w:t xml:space="preserve"> </w:t>
      </w:r>
      <w:r>
        <w:rPr>
          <w:rStyle w:val="VerbatimChar"/>
        </w:rPr>
        <w:t xml:space="preserve">--self-review-suffices</w:t>
      </w:r>
      <w:r>
        <w:t xml:space="preserve">,</w:t>
      </w:r>
      <w:r>
        <w:t xml:space="preserve"> </w:t>
      </w:r>
      <w:r>
        <w:rPr>
          <w:rStyle w:val="VerbatimChar"/>
        </w:rPr>
        <w:t xml:space="preserve">--review-after-commit</w:t>
      </w:r>
      <w:r>
        <w:t xml:space="preserve"> </w:t>
      </w:r>
      <w:r>
        <w:t xml:space="preserve">flag.</w:t>
      </w:r>
    </w:p>
    <w:p>
      <w:pPr>
        <w:pStyle w:val="BodyText"/>
      </w:pPr>
      <w:r>
        <w:rPr>
          <w:b/>
          <w:bCs/>
        </w:rPr>
        <w:t xml:space="preserve">§11.4.143 — Real-user-journey mandate for video-streaming-app full-automation tests (User mandate, 2026-06-10).</w:t>
      </w:r>
      <w:r>
        <w:t xml:space="preserve"> </w:t>
      </w:r>
      <w:r>
        <w:t xml:space="preserve">Verbatim operator mandate: "All video streaming apps ... require to choose some title and to press proper UI button to start or resume playing! Proper UI interaction to play exact show with proper content and subtitles is MANDATORY! Without it we just eventually play on 2nd display sample, and that's it mostly! THIS MUST BE ADDED as MANDATORY RULE regarding testing of any video streaming app in general with full automation tests! Universal in root constitution + a consuming project's extensions." Any full-automation test that asserts a video player / streaming application plays content MUST drive the REAL end-user journey through the app's OWN UI — launch → BROWSE the actual catalog → choose a SPECIFIC title → press the real Play/Resume button → confirm THAT chosen content is genuinely playing, with its correct subtitles, on the intended routing target. A test that bypasses the journey with a sample / demo / built-in-loop clip, a deep-link /</w:t>
      </w:r>
      <w:r>
        <w:t xml:space="preserve"> </w:t>
      </w:r>
      <w:r>
        <w:rPr>
          <w:rStyle w:val="VerbatimChar"/>
        </w:rPr>
        <w:t xml:space="preserve">am start -a VIEW</w:t>
      </w:r>
      <w:r>
        <w:t xml:space="preserve"> </w:t>
      </w:r>
      <w:r>
        <w:t xml:space="preserve">/ intent shortcut, a synthetic or pre-staged stream, or any path that does NOT exercise the app's own browse-select-play UI is a §11.4 PASS-bluff at the user-journey layer: it validates ROUTING (that</w:t>
      </w:r>
      <w:r>
        <w:t xml:space="preserve"> </w:t>
      </w:r>
      <w:r>
        <w:rPr>
          <w:i/>
          <w:iCs/>
        </w:rPr>
        <w:t xml:space="preserve">something</w:t>
      </w:r>
      <w:r>
        <w:t xml:space="preserve"> </w:t>
      </w:r>
      <w:r>
        <w:t xml:space="preserve">reaches the display) while leaving the user-visible behaviour the operator cares about — "the show I picked actually plays" — unproven (the operator's "we just eventually play on 2nd display sample, and that's it mostly" gap). The mandate (ALL hold): (1)</w:t>
      </w:r>
      <w:r>
        <w:t xml:space="preserve"> </w:t>
      </w:r>
      <w:r>
        <w:rPr>
          <w:b/>
          <w:bCs/>
        </w:rPr>
        <w:t xml:space="preserve">Real journey, not a shortcut</w:t>
      </w:r>
      <w:r>
        <w:t xml:space="preserve"> </w:t>
      </w:r>
      <w:r>
        <w:t xml:space="preserve">— launch → catalog browse → specific-title selection → real Play/Resume press through the app's own UI (§11.4.48 UI-driven), NEVER a deep-link / intent / sample / loop-clip shortcut; (2)</w:t>
      </w:r>
      <w:r>
        <w:t xml:space="preserve"> </w:t>
      </w:r>
      <w:r>
        <w:rPr>
          <w:b/>
          <w:bCs/>
        </w:rPr>
        <w:t xml:space="preserve">Chosen-content confirmation</w:t>
      </w:r>
      <w:r>
        <w:t xml:space="preserve"> </w:t>
      </w:r>
      <w:r>
        <w:t xml:space="preserve">— the PASS proves the SPECIFIC selected title is playing (not merely that pixels move on the target) via the §11.4.107 liveness battery on the §11.4.136 real-content path + the §11.4.137 subtitle content-correctness oracle for the chosen title's captions; (3)</w:t>
      </w:r>
      <w:r>
        <w:t xml:space="preserve"> </w:t>
      </w:r>
      <w:r>
        <w:rPr>
          <w:b/>
          <w:bCs/>
        </w:rPr>
        <w:t xml:space="preserve">Non-introspectable UIs use the pixel oracle</w:t>
      </w:r>
      <w:r>
        <w:t xml:space="preserve"> </w:t>
      </w:r>
      <w:r>
        <w:t xml:space="preserve">— when the app's accessibility hierarchy is blank/unreliable (TV-Compose / leanback / canvas / GL), DRIVE input + ASSERT content via the §11.4.117 CV/OCR pixel oracle, never a hierarchy-only tool; (4)</w:t>
      </w:r>
      <w:r>
        <w:t xml:space="preserve"> </w:t>
      </w:r>
      <w:r>
        <w:rPr>
          <w:b/>
          <w:bCs/>
        </w:rPr>
        <w:t xml:space="preserve">Login via the credential single-source</w:t>
      </w:r>
      <w:r>
        <w:t xml:space="preserve"> </w:t>
      </w:r>
      <w:r>
        <w:t xml:space="preserve">(§11.4.10), never hardcoded, never logged; (5)</w:t>
      </w:r>
      <w:r>
        <w:t xml:space="preserve"> </w:t>
      </w:r>
      <w:r>
        <w:rPr>
          <w:b/>
          <w:bCs/>
        </w:rPr>
        <w:t xml:space="preserve">Honest SKIP, never a faked PASS</w:t>
      </w:r>
      <w:r>
        <w:t xml:space="preserve"> </w:t>
      </w:r>
      <w:r>
        <w:t xml:space="preserve">— where the autonomous journey is genuinely infeasible (hard human-only login / CAPTCHA, geo-block per §11.4.3, secure-surface pixel-blanking per §11.4.112) the test is</w:t>
      </w:r>
      <w:r>
        <w:t xml:space="preserve"> </w:t>
      </w:r>
      <w:r>
        <w:rPr>
          <w:rStyle w:val="VerbatimChar"/>
        </w:rPr>
        <w:t xml:space="preserve">operator_attended</w:t>
      </w:r>
      <w:r>
        <w:t xml:space="preserve"> </w:t>
      </w:r>
      <w:r>
        <w:t xml:space="preserve">SKIP-with-reason per §11.4.52 + §11.4.3 with a tracked migration item — NEVER a metadata-only / sample-played / routing-only PASS. Honest boundary (§11.4.6): "the routing fired so the title is playing" is a guess — only the chosen-content liveness + subtitle oracle on the real journey proves it. Composes §11.4.48 / §11.4.107 / §11.4.117 / §11.4.136 / §11.4.137 / §11.4.52 / §11.4.3 / §107 / §1.1. Classification: universal (§11.4.17) — the consuming project supplies its concrete app roster, login-credential source, routing target, and UI-driving / pixel-oracle harness per §11.4.35. Propagation gate</w:t>
      </w:r>
      <w:r>
        <w:t xml:space="preserve"> </w:t>
      </w:r>
      <w:r>
        <w:rPr>
          <w:rStyle w:val="VerbatimChar"/>
        </w:rPr>
        <w:t xml:space="preserve">CM-COVENANT-114-143-PROPAGATION</w:t>
      </w:r>
      <w:r>
        <w:t xml:space="preserve"> </w:t>
      </w:r>
      <w:r>
        <w:t xml:space="preserve">(literal</w:t>
      </w:r>
      <w:r>
        <w:t xml:space="preserve"> </w:t>
      </w:r>
      <w:r>
        <w:rPr>
          <w:rStyle w:val="VerbatimChar"/>
        </w:rPr>
        <w:t xml:space="preserve">11.4.143</w:t>
      </w:r>
      <w:r>
        <w:t xml:space="preserve">) + recommended gate</w:t>
      </w:r>
      <w:r>
        <w:t xml:space="preserve"> </w:t>
      </w:r>
      <w:r>
        <w:rPr>
          <w:rStyle w:val="VerbatimChar"/>
        </w:rPr>
        <w:t xml:space="preserve">CM-VIDEO-REAL-JOURNEY-TEST</w:t>
      </w:r>
      <w:r>
        <w:t xml:space="preserve"> </w:t>
      </w:r>
      <w:r>
        <w:t xml:space="preserve">(every video-streaming-app playback test drives the real browse-select-play journey + confirms the chosen content + subtitles, or SKIPs-with-reason) + paired §1.1 mutation (replace a real-journey test's browse-select-play path with a deep-link / sample shortcut → gate FAILs; strip the literal → propagation gate FAILs; gate-code = separate work item).</w:t>
      </w:r>
      <w:r>
        <w:t xml:space="preserve"> </w:t>
      </w: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§11.4.143. Non-compliance is a release blocker. No escape hatch — no</w:t>
      </w:r>
      <w:r>
        <w:t xml:space="preserve"> </w:t>
      </w:r>
      <w:r>
        <w:rPr>
          <w:rStyle w:val="VerbatimChar"/>
        </w:rPr>
        <w:t xml:space="preserve">--sample-playback-ok</w:t>
      </w:r>
      <w:r>
        <w:t xml:space="preserve">,</w:t>
      </w:r>
      <w:r>
        <w:t xml:space="preserve"> </w:t>
      </w:r>
      <w:r>
        <w:rPr>
          <w:rStyle w:val="VerbatimChar"/>
        </w:rPr>
        <w:t xml:space="preserve">--skip-real-journey</w:t>
      </w:r>
      <w:r>
        <w:t xml:space="preserve">,</w:t>
      </w:r>
      <w:r>
        <w:t xml:space="preserve"> </w:t>
      </w:r>
      <w:r>
        <w:rPr>
          <w:rStyle w:val="VerbatimChar"/>
        </w:rPr>
        <w:t xml:space="preserve">--deep-link-suffices</w:t>
      </w:r>
      <w:r>
        <w:t xml:space="preserve">,</w:t>
      </w:r>
      <w:r>
        <w:t xml:space="preserve"> </w:t>
      </w:r>
      <w:r>
        <w:rPr>
          <w:rStyle w:val="VerbatimChar"/>
        </w:rPr>
        <w:t xml:space="preserve">--routing-only-pass</w:t>
      </w:r>
      <w:r>
        <w:t xml:space="preserve">,</w:t>
      </w:r>
      <w:r>
        <w:t xml:space="preserve"> </w:t>
      </w:r>
      <w:r>
        <w:rPr>
          <w:rStyle w:val="VerbatimChar"/>
        </w:rPr>
        <w:t xml:space="preserve">--no-title-selection</w:t>
      </w:r>
      <w:r>
        <w:t xml:space="preserve"> </w:t>
      </w:r>
      <w:r>
        <w:t xml:space="preserve">flag.</w:t>
      </w:r>
    </w:p>
    <w:p>
      <w:pPr>
        <w:pStyle w:val="BodyText"/>
      </w:pPr>
      <w:r>
        <w:rPr>
          <w:b/>
          <w:bCs/>
        </w:rPr>
        <w:t xml:space="preserve">§11.4.144 — Tracked/recorded-device availability-following mandate (User mandate, 2026-06-10).</w:t>
      </w:r>
      <w:r>
        <w:t xml:space="preserve"> </w:t>
      </w:r>
      <w:r>
        <w:t xml:space="preserve">Direct operator mandate: every device the project is tracking / following / recording (test / debug / manual-testing device, across every reachable transport — USB / wireless ADB / SSH / serial / network introspection API) MUST be availability-FOLLOWED — its connection state continuously monitored, any drop handled, never silently abandoned and never presented as a continuous recording. The §11.4.128 always-on recorder KNOWS a tracked device is absent (its per-device loop guards on the reachable state) but, lacking a following discipline, merely spins idle — no data captured, no offline event logged, no resume, no escalation — so the recording corpus presents a continuous timeline with a silent hole, a §11.4 PASS-bluff at the recording-integrity layer (it claims continuous capture while no data exists for the gap). On a tracked device leaving its reachable state the system MUST, automatically: (a)</w:t>
      </w:r>
      <w:r>
        <w:t xml:space="preserve"> </w:t>
      </w:r>
      <w:r>
        <w:rPr>
          <w:b/>
          <w:bCs/>
        </w:rPr>
        <w:t xml:space="preserve">DETECT</w:t>
      </w:r>
      <w:r>
        <w:t xml:space="preserve"> </w:t>
      </w:r>
      <w:r>
        <w:t xml:space="preserve">the drop and</w:t>
      </w:r>
      <w:r>
        <w:t xml:space="preserve"> </w:t>
      </w:r>
      <w:r>
        <w:rPr>
          <w:b/>
          <w:bCs/>
        </w:rPr>
        <w:t xml:space="preserve">log an honest offline event</w:t>
      </w:r>
      <w:r>
        <w:t xml:space="preserve"> </w:t>
      </w:r>
      <w:r>
        <w:t xml:space="preserve">into the recording corpus (§11.4.6 — a silent gap presented as continuous capture is a fabricated-continuity bluff; §11.4.128 — a silent recording gap defeats always-on recording); (b)</w:t>
      </w:r>
      <w:r>
        <w:t xml:space="preserve"> </w:t>
      </w:r>
      <w:r>
        <w:rPr>
          <w:b/>
          <w:bCs/>
        </w:rPr>
        <w:t xml:space="preserve">WAIT</w:t>
      </w:r>
      <w:r>
        <w:t xml:space="preserve"> </w:t>
      </w:r>
      <w:r>
        <w:t xml:space="preserve">for the device to return using the project's ALREADY-DEFINED reconnection timings — never invented numbers (§11.4.6), the SAME grace / reconnect / poll budgets the project's recovery path already uses; (c)</w:t>
      </w:r>
      <w:r>
        <w:t xml:space="preserve"> </w:t>
      </w:r>
      <w:r>
        <w:rPr>
          <w:b/>
          <w:bCs/>
        </w:rPr>
        <w:t xml:space="preserve">RE-ATTACH</w:t>
      </w:r>
      <w:r>
        <w:t xml:space="preserve"> </w:t>
      </w:r>
      <w:r>
        <w:t xml:space="preserve">— resume recording / tracking the moment the device returns and log an honest online / resume event; (d)</w:t>
      </w:r>
      <w:r>
        <w:t xml:space="preserve"> </w:t>
      </w:r>
      <w:r>
        <w:rPr>
          <w:b/>
          <w:bCs/>
        </w:rPr>
        <w:t xml:space="preserve">ESCALATE</w:t>
      </w:r>
      <w:r>
        <w:t xml:space="preserve"> </w:t>
      </w:r>
      <w:r>
        <w:t xml:space="preserve">to the project's sanctioned device-recovery path (per §11.4.69 feature class</w:t>
      </w:r>
      <w:r>
        <w:t xml:space="preserve"> </w:t>
      </w:r>
      <w:r>
        <w:rPr>
          <w:rStyle w:val="VerbatimChar"/>
        </w:rPr>
        <w:t xml:space="preserve">device_recovery</w:t>
      </w:r>
      <w:r>
        <w:t xml:space="preserve">) if the device does not return within the defined timeout — through the sanctioned, authorization-gated recovery entry point ONLY, never bypassing its gate and never performing a destructive recovery (e.g. a power-cycle) autonomously without that authorization (§11.4.21 / §11.4.101 — high-blast-radius recovery is gated; while blocked the system keeps following the device, logging the blocked-escalation honestly). A tracked-device drop that produces a silent corpus hole, a never-resumed recording, or a never-escalated permanent absence is the bluff this anchor forbids. Composes §11.4.128 (always-on recording — §11.4.144 closes its drop-handling gap) / §11.4.69 (</w:t>
      </w:r>
      <w:r>
        <w:rPr>
          <w:rStyle w:val="VerbatimChar"/>
        </w:rPr>
        <w:t xml:space="preserve">device_recovery</w:t>
      </w:r>
      <w:r>
        <w:t xml:space="preserve"> </w:t>
      </w:r>
      <w:r>
        <w:t xml:space="preserve">sink-side positive evidence) / §11.4.6 (honest offline / online events, reused-not-invented timings) / §11.4.14 (watchdog children reaped on stop) / §11.4.21 + §11.4.101 (gated, non-autonomous escalation). Classification: universal (§11.4.17) — the consuming project supplies its concrete tracking transport, device set, already-defined reconnection timings, and sanctioned recovery entry point per §11.4.35. Propagation gate</w:t>
      </w:r>
      <w:r>
        <w:t xml:space="preserve"> </w:t>
      </w:r>
      <w:r>
        <w:rPr>
          <w:rStyle w:val="VerbatimChar"/>
        </w:rPr>
        <w:t xml:space="preserve">CM-COVENANT-114-144-PROPAGATION</w:t>
      </w:r>
      <w:r>
        <w:t xml:space="preserve"> </w:t>
      </w:r>
      <w:r>
        <w:t xml:space="preserve">(literal</w:t>
      </w:r>
      <w:r>
        <w:t xml:space="preserve"> </w:t>
      </w:r>
      <w:r>
        <w:rPr>
          <w:rStyle w:val="VerbatimChar"/>
        </w:rPr>
        <w:t xml:space="preserve">11.4.144</w:t>
      </w:r>
      <w:r>
        <w:t xml:space="preserve">) + recommended gate</w:t>
      </w:r>
      <w:r>
        <w:t xml:space="preserve"> </w:t>
      </w:r>
      <w:r>
        <w:rPr>
          <w:rStyle w:val="VerbatimChar"/>
        </w:rPr>
        <w:t xml:space="preserve">CM-DEVICE-AVAILABILITY-FOLLOWED</w:t>
      </w:r>
      <w:r>
        <w:t xml:space="preserve"> </w:t>
      </w:r>
      <w:r>
        <w:t xml:space="preserve">+ paired §1.1 meta-test mutation (strip the watchdog wiring / let an absence go unlogged → gate FAILs; strip the literal → propagation gate FAILs; gate-code = separate work item).</w:t>
      </w:r>
      <w:r>
        <w:t xml:space="preserve"> </w:t>
      </w: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§11.4.144. Non-compliance is a release blocker. No escape hatch — no</w:t>
      </w:r>
      <w:r>
        <w:t xml:space="preserve"> </w:t>
      </w:r>
      <w:r>
        <w:rPr>
          <w:rStyle w:val="VerbatimChar"/>
        </w:rPr>
        <w:t xml:space="preserve">--skip-availability-following</w:t>
      </w:r>
      <w:r>
        <w:t xml:space="preserve">,</w:t>
      </w:r>
      <w:r>
        <w:t xml:space="preserve"> </w:t>
      </w:r>
      <w:r>
        <w:rPr>
          <w:rStyle w:val="VerbatimChar"/>
        </w:rPr>
        <w:t xml:space="preserve">--silent-recording-gap-OK</w:t>
      </w:r>
      <w:r>
        <w:t xml:space="preserve">,</w:t>
      </w:r>
      <w:r>
        <w:t xml:space="preserve"> </w:t>
      </w:r>
      <w:r>
        <w:rPr>
          <w:rStyle w:val="VerbatimChar"/>
        </w:rPr>
        <w:t xml:space="preserve">--no-reconnect-wait</w:t>
      </w:r>
      <w:r>
        <w:t xml:space="preserve">,</w:t>
      </w:r>
      <w:r>
        <w:t xml:space="preserve"> </w:t>
      </w:r>
      <w:r>
        <w:rPr>
          <w:rStyle w:val="VerbatimChar"/>
        </w:rPr>
        <w:t xml:space="preserve">--invent-reconnect-timing</w:t>
      </w:r>
      <w:r>
        <w:t xml:space="preserve">,</w:t>
      </w:r>
      <w:r>
        <w:t xml:space="preserve"> </w:t>
      </w:r>
      <w:r>
        <w:rPr>
          <w:rStyle w:val="VerbatimChar"/>
        </w:rPr>
        <w:t xml:space="preserve">--skip-recovery-escalation</w:t>
      </w:r>
      <w:r>
        <w:t xml:space="preserve">,</w:t>
      </w:r>
      <w:r>
        <w:t xml:space="preserve"> </w:t>
      </w:r>
      <w:r>
        <w:rPr>
          <w:rStyle w:val="VerbatimChar"/>
        </w:rPr>
        <w:t xml:space="preserve">--autonomous-power-cycle-OK</w:t>
      </w:r>
      <w:r>
        <w:t xml:space="preserve"> </w:t>
      </w:r>
      <w:r>
        <w:t xml:space="preserve">flag.</w:t>
      </w:r>
    </w:p>
    <w:p>
      <w:pPr>
        <w:pStyle w:val="BodyText"/>
      </w:pPr>
      <w:r>
        <w:rPr>
          <w:b/>
          <w:bCs/>
        </w:rPr>
        <w:t xml:space="preserve">§11.4.145 — Independent multi-angle impact-research per change (User mandate, 2026-06-10).</w:t>
      </w:r>
      <w:r>
        <w:t xml:space="preserve"> </w:t>
      </w:r>
      <w:r>
        <w:t xml:space="preserve">For EVERY fix / change / new feature, INDEPENDENT impact-research agents (subagent-driven §11.4.70/§11.4.20, structurally separate from the author — §11.4.92 self-eval PRECEDES, never satisfies — adversarial "refute-the-change" stance to defeat the documented LLM confirmation-bias failure mode) MUST research the change AND its connected/dependent features across a CLOSED SET OF EIGHT ANGLES — (1) correctness/logic, (2) regression (what existing working feature could break — via call-graph impact enumerating every direct + transitive caller and contract-dependent feature, each mapped to its test), (3) latent/dangerous-code — the recents class (runtime-only failure, interface/ABI/contract mismatch, concurrency/data-race, resource lifecycle), (4) security (taint/injection/secret/unsafe-API), (5) performance (latency/memory/thermal under load vs baseline), (6) host/data/target-hardware safety per §12/§9/§11.4.133, (7) cross-feature interaction (shared state/timing/hardware contention), (8) business-logic conformance (matches the spec AND the connected features' contracts, not merely compiles). Forensic anchor (FACT, project-internal): the recents / 3-button-nav path shipped a latent AIDL-interface-contract mismatch that PASSED code review yet failed at RUNTIME ONLY (ANR on a recents-reaping gesture) because no review angle interrogated the interface contract / concurrency-lifecycle / silently-broken connected feature — the §11.4.108 SOURCE→ARTIFACT→RUNTIME→USER-VISIBLE gap caught only after the fact; §11.4.145 shifts that discovery LEFT. Each angle MUST name the TOOL(S) used + obtain the required DEPTH (the diff, the full changed unit, its declared contract, the spec section, every connected feature — NEVER the diff lines alone) + emit a captured-evidence conclusion per §11.4.5/§11.4.69 ("looks fine" forbidden, §11.4.1); a genuinely-N/A angle is recorded</w:t>
      </w:r>
      <w:r>
        <w:t xml:space="preserve"> </w:t>
      </w:r>
      <w:r>
        <w:rPr>
          <w:rStyle w:val="VerbatimChar"/>
        </w:rPr>
        <w:t xml:space="preserve">NOT_APPLICABLE: &lt;reason&gt;</w:t>
      </w:r>
      <w:r>
        <w:t xml:space="preserve"> </w:t>
      </w:r>
      <w:r>
        <w:t xml:space="preserve">per §11.4.6, never silently skipped. Output = a per-change impact-research REPORT (one section per angle: tool + evidence path + verdict) + a single GO/NO-GO that BLOCKS acceptance/commit/build on ANY unmitigated risk in ANY angle; the change is fixed/mitigated + affected angles re-researched, iterating to a CLEAN GO (zero unmitigated risk + zero warning) per §11.4.134 before the §11.4.125 review gate. Honest boundary (§11.4.6): a GO proves cross-angle internal-consistency + bounded blast-radius — it does NOT replace §11.4.108 runtime-signature verification nor §11.4.40 full-suite retest; it is one of MULTIPLE STRONG LAYERS, the FIRST research pass every change crosses. Composes/strengthens §11.4.92/.125/.108/.110/.134/.78/.79/.107/.85/.133/§12/§9/.99/.6/§1.1. Classification: universal (§11.4.17). Propagation gate</w:t>
      </w:r>
      <w:r>
        <w:t xml:space="preserve"> </w:t>
      </w:r>
      <w:r>
        <w:rPr>
          <w:rStyle w:val="VerbatimChar"/>
        </w:rPr>
        <w:t xml:space="preserve">CM-COVENANT-114-145-PROPAGATION</w:t>
      </w:r>
      <w:r>
        <w:t xml:space="preserve"> </w:t>
      </w:r>
      <w:r>
        <w:t xml:space="preserve">(literal</w:t>
      </w:r>
      <w:r>
        <w:t xml:space="preserve"> </w:t>
      </w:r>
      <w:r>
        <w:rPr>
          <w:rStyle w:val="VerbatimChar"/>
        </w:rPr>
        <w:t xml:space="preserve">11.4.145</w:t>
      </w:r>
      <w:r>
        <w:t xml:space="preserve">) + recommended gate</w:t>
      </w:r>
      <w:r>
        <w:t xml:space="preserve"> </w:t>
      </w:r>
      <w:r>
        <w:rPr>
          <w:rStyle w:val="VerbatimChar"/>
        </w:rPr>
        <w:t xml:space="preserve">CM-IMPACT-RESEARCH-PER-CHANGE</w:t>
      </w:r>
      <w:r>
        <w:t xml:space="preserve"> </w:t>
      </w:r>
      <w:r>
        <w:t xml:space="preserve">+ paired §1.1 meta-test mutation (strip the literal → propagation gate FAILs; accept a change with a report missing an angle or an unmitigated NO-GO →</w:t>
      </w:r>
      <w:r>
        <w:t xml:space="preserve"> </w:t>
      </w:r>
      <w:r>
        <w:rPr>
          <w:rStyle w:val="VerbatimChar"/>
        </w:rPr>
        <w:t xml:space="preserve">CM-IMPACT-RESEARCH-PER-CHANGE</w:t>
      </w:r>
      <w:r>
        <w:t xml:space="preserve"> </w:t>
      </w:r>
      <w:r>
        <w:t xml:space="preserve">FAILs; gate-code = separate work item).</w:t>
      </w:r>
      <w:r>
        <w:t xml:space="preserve"> </w:t>
      </w: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§11.4.145. Non-compliance is a release blocker. No escape hatch — no</w:t>
      </w:r>
      <w:r>
        <w:t xml:space="preserve"> </w:t>
      </w:r>
      <w:r>
        <w:rPr>
          <w:rStyle w:val="VerbatimChar"/>
        </w:rPr>
        <w:t xml:space="preserve">--skip-impact-research</w:t>
      </w:r>
      <w:r>
        <w:t xml:space="preserve">,</w:t>
      </w:r>
      <w:r>
        <w:t xml:space="preserve"> </w:t>
      </w:r>
      <w:r>
        <w:rPr>
          <w:rStyle w:val="VerbatimChar"/>
        </w:rPr>
        <w:t xml:space="preserve">--single-angle-suffices</w:t>
      </w:r>
      <w:r>
        <w:t xml:space="preserve">,</w:t>
      </w:r>
      <w:r>
        <w:t xml:space="preserve"> </w:t>
      </w:r>
      <w:r>
        <w:rPr>
          <w:rStyle w:val="VerbatimChar"/>
        </w:rPr>
        <w:t xml:space="preserve">--author-researches-own-change</w:t>
      </w:r>
      <w:r>
        <w:t xml:space="preserve">,</w:t>
      </w:r>
      <w:r>
        <w:t xml:space="preserve"> </w:t>
      </w:r>
      <w:r>
        <w:rPr>
          <w:rStyle w:val="VerbatimChar"/>
        </w:rPr>
        <w:t xml:space="preserve">--diff-skim-OK</w:t>
      </w:r>
      <w:r>
        <w:t xml:space="preserve">,</w:t>
      </w:r>
      <w:r>
        <w:t xml:space="preserve"> </w:t>
      </w:r>
      <w:r>
        <w:rPr>
          <w:rStyle w:val="VerbatimChar"/>
        </w:rPr>
        <w:t xml:space="preserve">--no-go-overridable</w:t>
      </w:r>
      <w:r>
        <w:t xml:space="preserve">,</w:t>
      </w:r>
      <w:r>
        <w:t xml:space="preserve"> </w:t>
      </w:r>
      <w:r>
        <w:rPr>
          <w:rStyle w:val="VerbatimChar"/>
        </w:rPr>
        <w:t xml:space="preserve">--trivial-change-no-research</w:t>
      </w:r>
      <w:r>
        <w:t xml:space="preserve"> </w:t>
      </w:r>
      <w:r>
        <w:t xml:space="preserve">flag.</w:t>
      </w:r>
    </w:p>
    <w:p>
      <w:pPr>
        <w:pStyle w:val="BodyText"/>
      </w:pPr>
      <w:r>
        <w:rPr>
          <w:b/>
          <w:bCs/>
        </w:rPr>
        <w:t xml:space="preserve">§11.4.146 — Reproduce-first test + same-test-confirms-fix + mandatory extend-to-all-cases workflow (User mandate, 2026-06-10).</w:t>
      </w:r>
      <w:r>
        <w:t xml:space="preserve"> </w:t>
      </w:r>
      <w:r>
        <w:t xml:space="preserve">Every reported problem MUST be handled by a NAMED three-step test workflow — §11.4.146 does NOT re-author its component disciplines, it NAMES + BINDS them into the operator's exact per-defect sequence and adds ONLY the two emphases the components leave implicit.</w:t>
      </w:r>
      <w:r>
        <w:t xml:space="preserve"> </w:t>
      </w:r>
      <w:r>
        <w:rPr>
          <w:b/>
          <w:bCs/>
        </w:rPr>
        <w:t xml:space="preserve">(STEP 1 — REPRODUCE-FIRST + INVESTIGATE)</w:t>
      </w:r>
      <w:r>
        <w:t xml:space="preserve"> </w:t>
      </w:r>
      <w:r>
        <w:t xml:space="preserve">before any fix, author the §11.4.43 RED test as a §11.4.115 RED-baseline-on-the-broken-artifact (reproduce the defect on the CURRENT pre-fix artifact, capture defect-present physical evidence per §11.4.5/§11.4.69/§11.4.107); NEW EMPHASIS (D1) that same RED test is ALSO a deliberate investigation instrument per §11.4.102(A) — it MUST gather ADDITIONAL forensic data characterising the defect (triggers, boundaries, input/topology scope, adjacent failure modes) that feeds BOTH the fix design AND the STEP-3 extend scope; a RED test used only as a binary present/absent gate with no characterisation satisfies §11.4.115 but NOT §11.4.146 STEP 1.</w:t>
      </w:r>
      <w:r>
        <w:t xml:space="preserve"> </w:t>
      </w:r>
      <w:r>
        <w:rPr>
          <w:b/>
          <w:bCs/>
        </w:rPr>
        <w:t xml:space="preserve">(STEP 2 — SAME-TEST-CONFIRMS-FIX)</w:t>
      </w:r>
      <w:r>
        <w:t xml:space="preserve"> </w:t>
      </w:r>
      <w:r>
        <w:t xml:space="preserve">after the fix the SAME test source (the §11.4.115 polarity switch flipped</w:t>
      </w:r>
      <w:r>
        <w:t xml:space="preserve"> </w:t>
      </w:r>
      <w:r>
        <w:rPr>
          <w:rStyle w:val="VerbatimChar"/>
        </w:rPr>
        <w:t xml:space="preserve">RED_MODE=1→0</w:t>
      </w:r>
      <w:r>
        <w:t xml:space="preserve">) confirms the defect ABSENT — RED-on-broken then GREEN-on-fixed, both captured, on a clean target per §11.4.108/§11.4.139, validated-first-after-redeploy per §11.4.130, deterministic per §11.4.50; no separate happy-path test substitutes (the §11.4.43/§11.4.115 PASS-bluff).</w:t>
      </w:r>
      <w:r>
        <w:t xml:space="preserve"> </w:t>
      </w:r>
      <w:r>
        <w:rPr>
          <w:b/>
          <w:bCs/>
        </w:rPr>
        <w:t xml:space="preserve">(STEP 3 — EXTEND-TO-ALL-CASES, mandatory per-fix)</w:t>
      </w:r>
      <w:r>
        <w:t xml:space="preserve"> </w:t>
      </w:r>
      <w:r>
        <w:t xml:space="preserve">NEW EMPHASIS (D2) immediately after STEP 2 the test MUST be FANNED OUT across the full case-space of the SAME functionality — all flows, valid + invalid + boundary (§11.4.85 empty/max/off-by-one) + concurrent (§11.4.85 contention) + failure-injection (§11.4.85 chaos) + topology variants (§11.4.3) — confirming no issue of any kind, with PROVABLE enumerated coverage per §11.4.118 (a listed case-set with per-case outcome, never "no other issues found"); a REQUIRED step, NOT deferred to a release-cycle discovery sweep and NOT reduced to a single guard; each user-visible case carries rock-solid physical evidence per §11.4.123 + is registered into the §11.4.135 standing regression-guard suite; a newly-discovered fan-out defect triggers §11.4.4 test-interrupt + re-enters STEP 1. (ANTI-BLUFF, all steps) every PASS is rock-solid CAPTURED physical evidence per §11.4.123 (§11.4.5/§11.4.69/§11.4.107) — metadata-only / config-only / absence-of-error / grep-without-runtime PASS forbidden (§11.4/§11.4.1); unclear validation method ⇒ deep-research-before-declaring-untestable per §11.4.123/§11.4.8/§11.4.99; an operator-found defect the green suite missed triggers §11.4.138. Honest boundary (§11.4.6): STEP 3 reduces the unknown-unknown surface but does not prove zero remaining defects (§11.4.118) — un-exercised cases stated as honest gaps, never silently implied clean. Composes §11.4.43/.115/.102/.130/.108/.139/.50/.85/.118/.135/.3/.123/.5/.69/.107/.138/.4/§107/§1.1. Classification: universal (§11.4.17). Propagation gate</w:t>
      </w:r>
      <w:r>
        <w:t xml:space="preserve"> </w:t>
      </w:r>
      <w:r>
        <w:rPr>
          <w:rStyle w:val="VerbatimChar"/>
        </w:rPr>
        <w:t xml:space="preserve">CM-COVENANT-114-146-PROPAGATION</w:t>
      </w:r>
      <w:r>
        <w:t xml:space="preserve"> </w:t>
      </w:r>
      <w:r>
        <w:t xml:space="preserve">(literal</w:t>
      </w:r>
      <w:r>
        <w:t xml:space="preserve"> </w:t>
      </w:r>
      <w:r>
        <w:rPr>
          <w:rStyle w:val="VerbatimChar"/>
        </w:rPr>
        <w:t xml:space="preserve">11.4.146</w:t>
      </w:r>
      <w:r>
        <w:t xml:space="preserve">) + recommended gate</w:t>
      </w:r>
      <w:r>
        <w:t xml:space="preserve"> </w:t>
      </w:r>
      <w:r>
        <w:rPr>
          <w:rStyle w:val="VerbatimChar"/>
        </w:rPr>
        <w:t xml:space="preserve">CM-REPRODUCE-FIRST-THEN-EXTEND</w:t>
      </w:r>
      <w:r>
        <w:t xml:space="preserve"> </w:t>
      </w:r>
      <w:r>
        <w:t xml:space="preserve">(every closed defect's fix carries a §11.4.115 reproduce-first polarity test with captured defect-characterisation [STEP 1] + its</w:t>
      </w:r>
      <w:r>
        <w:t xml:space="preserve"> </w:t>
      </w:r>
      <w:r>
        <w:rPr>
          <w:rStyle w:val="VerbatimChar"/>
        </w:rPr>
        <w:t xml:space="preserve">RED_MODE=0</w:t>
      </w:r>
      <w:r>
        <w:t xml:space="preserve"> </w:t>
      </w:r>
      <w:r>
        <w:t xml:space="preserve">GREEN confirmation [STEP 2] + an enumerated per-functionality extend case-set registered into the §11.4.135 suite [STEP 3]; a closure with the reproduce→confirm pair but NO enumerated extend case-set FAILs) + paired §1.1 meta-test mutation (strip the literal → propagation gate FAILs; close a defect with only the reproduce→confirm pair and no extend-case-set →</w:t>
      </w:r>
      <w:r>
        <w:t xml:space="preserve"> </w:t>
      </w:r>
      <w:r>
        <w:rPr>
          <w:rStyle w:val="VerbatimChar"/>
        </w:rPr>
        <w:t xml:space="preserve">CM-REPRODUCE-FIRST-THEN-EXTEND</w:t>
      </w:r>
      <w:r>
        <w:t xml:space="preserve"> </w:t>
      </w:r>
      <w:r>
        <w:t xml:space="preserve">FAILs; gate-code = separate work item).</w:t>
      </w:r>
      <w:r>
        <w:t xml:space="preserve"> </w:t>
      </w: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§11.4.146. Non-compliance is a release blocker. No escape hatch — no</w:t>
      </w:r>
      <w:r>
        <w:t xml:space="preserve"> </w:t>
      </w:r>
      <w:r>
        <w:rPr>
          <w:rStyle w:val="VerbatimChar"/>
        </w:rPr>
        <w:t xml:space="preserve">--skip-reproduce-first</w:t>
      </w:r>
      <w:r>
        <w:t xml:space="preserve">,</w:t>
      </w:r>
      <w:r>
        <w:t xml:space="preserve"> </w:t>
      </w:r>
      <w:r>
        <w:rPr>
          <w:rStyle w:val="VerbatimChar"/>
        </w:rPr>
        <w:t xml:space="preserve">--fix-without-red</w:t>
      </w:r>
      <w:r>
        <w:t xml:space="preserve">,</w:t>
      </w:r>
      <w:r>
        <w:t xml:space="preserve"> </w:t>
      </w:r>
      <w:r>
        <w:rPr>
          <w:rStyle w:val="VerbatimChar"/>
        </w:rPr>
        <w:t xml:space="preserve">--skip-extend-to-all-cases</w:t>
      </w:r>
      <w:r>
        <w:t xml:space="preserve">,</w:t>
      </w:r>
      <w:r>
        <w:t xml:space="preserve"> </w:t>
      </w:r>
      <w:r>
        <w:rPr>
          <w:rStyle w:val="VerbatimChar"/>
        </w:rPr>
        <w:t xml:space="preserve">--reproduce-confirm-suffices</w:t>
      </w:r>
      <w:r>
        <w:t xml:space="preserve">,</w:t>
      </w:r>
      <w:r>
        <w:t xml:space="preserve"> </w:t>
      </w:r>
      <w:r>
        <w:rPr>
          <w:rStyle w:val="VerbatimChar"/>
        </w:rPr>
        <w:t xml:space="preserve">--defer-extend-to-release-sweep</w:t>
      </w:r>
      <w:r>
        <w:t xml:space="preserve">,</w:t>
      </w:r>
      <w:r>
        <w:t xml:space="preserve"> </w:t>
      </w:r>
      <w:r>
        <w:rPr>
          <w:rStyle w:val="VerbatimChar"/>
        </w:rPr>
        <w:t xml:space="preserve">--single-guard-suffices</w:t>
      </w:r>
      <w:r>
        <w:t xml:space="preserve">,</w:t>
      </w:r>
      <w:r>
        <w:t xml:space="preserve"> </w:t>
      </w:r>
      <w:r>
        <w:rPr>
          <w:rStyle w:val="VerbatimChar"/>
        </w:rPr>
        <w:t xml:space="preserve">--no-defect-characterisation</w:t>
      </w:r>
      <w:r>
        <w:t xml:space="preserve"> </w:t>
      </w:r>
      <w:r>
        <w:t xml:space="preserve">flag.</w:t>
      </w:r>
    </w:p>
    <w:p>
      <w:pPr>
        <w:pStyle w:val="BodyText"/>
      </w:pPr>
      <w:r>
        <w:rPr>
          <w:b/>
          <w:bCs/>
        </w:rPr>
        <w:t xml:space="preserve">§11.4.147 — Crashed-agent respawn-until-complete + no-work-loss registry mandate (User mandate, 2026-06-10).</w:t>
      </w:r>
      <w:r>
        <w:t xml:space="preserve"> </w:t>
      </w:r>
      <w:r>
        <w:t xml:space="preserve">Verbatim operator intent: "any agent that crashed because of something MUST BE respawned and finish its work at some point! We MUST NOT lose any work, forget about or have it corrupted!" Forensic case study (FACT): dispatched subagents died on TRANSIENT causes (</w:t>
      </w:r>
      <w:r>
        <w:rPr>
          <w:rStyle w:val="VerbatimChar"/>
        </w:rPr>
        <w:t xml:space="preserve">API Error: Server is temporarily limiting requests</w:t>
      </w:r>
      <w:r>
        <w:t xml:space="preserve"> </w:t>
      </w:r>
      <w:r>
        <w:t xml:space="preserve">rate-limit killed 5 at once,</w:t>
      </w:r>
      <w:r>
        <w:t xml:space="preserve"> </w:t>
      </w:r>
      <w:r>
        <w:rPr>
          <w:rStyle w:val="VerbatimChar"/>
        </w:rPr>
        <w:t xml:space="preserve">API Error: socket connection closed unexpectedly</w:t>
      </w:r>
      <w:r>
        <w:t xml:space="preserve"> </w:t>
      </w:r>
      <w:r>
        <w:t xml:space="preserve">killed 2, one left PARTIAL edits — two source files written, the dependent SystemUI sliders + doc + test NOT done), each re-dispatched by pure conductor vigilance with NO mechanical guarantee — the moment conductor context is lost / compacted / the conductor itself crashes, an in-flight-but-dead work unit is silently dropped (lost / forgotten / corrupted). Every dispatched agent/subagent MUST be tracked through its full lifecycle so a crash NEVER loses, forgets, or corrupts its work; a crashed agent is NOT a completed agent (§11.4.6 — "it probably finished before dying" is a forbidden guess; abnormal termination is positive evidence the unit is OPEN). The mandate (ALL hold):</w:t>
      </w:r>
      <w:r>
        <w:t xml:space="preserve"> </w:t>
      </w:r>
      <w:r>
        <w:rPr>
          <w:b/>
          <w:bCs/>
        </w:rPr>
        <w:t xml:space="preserve">(a) durable agent REGISTRY</w:t>
      </w:r>
      <w:r>
        <w:t xml:space="preserve"> </w:t>
      </w:r>
      <w:r>
        <w:t xml:space="preserve">— every dispatched agent has an append-only machine-readable registry entry (stable id, task + §11.4.58 file-scope, declared output path(s) + §11.4.5/§11.4.69 evidence dir, dispatch timestamp, status from the CLOSED SET</w:t>
      </w:r>
      <w:r>
        <w:t xml:space="preserve"> </w:t>
      </w:r>
      <w:r>
        <w:rPr>
          <w:rStyle w:val="VerbatimChar"/>
        </w:rPr>
        <w:t xml:space="preserve">{dispatched | in-flight | crashed | respawned | complete}</w:t>
      </w:r>
      <w:r>
        <w:t xml:space="preserve">), reusing the §11.4.116 sync substrate (JSONL event stream + atomic status snapshot; "an entry with no dispatch-event cannot show</w:t>
      </w:r>
      <w:r>
        <w:t xml:space="preserve"> </w:t>
      </w:r>
      <w:r>
        <w:rPr>
          <w:rStyle w:val="VerbatimChar"/>
        </w:rPr>
        <w:t xml:space="preserve">complete</w:t>
      </w:r>
      <w:r>
        <w:t xml:space="preserve">"); the registry is the SINGLE SOURCE OF TRUTH for "is this work owed?" and an unregistered dispatch is itself a violation;</w:t>
      </w:r>
      <w:r>
        <w:t xml:space="preserve"> </w:t>
      </w:r>
      <w:r>
        <w:rPr>
          <w:b/>
          <w:bCs/>
        </w:rPr>
        <w:t xml:space="preserve">(b) mechanical CRASH-DETECTION + RESPAWN-until-complete</w:t>
      </w:r>
      <w:r>
        <w:t xml:space="preserve"> </w:t>
      </w:r>
      <w:r>
        <w:t xml:space="preserve">— any abnormal termination (transient rate-limit/socket-close, any non-completion exit, or a terminal error after the runtime's own retries are exhausted) flips the entry to</w:t>
      </w:r>
      <w:r>
        <w:t xml:space="preserve"> </w:t>
      </w:r>
      <w:r>
        <w:rPr>
          <w:rStyle w:val="VerbatimChar"/>
        </w:rPr>
        <w:t xml:space="preserve">crashed</w:t>
      </w:r>
      <w:r>
        <w:t xml:space="preserve"> </w:t>
      </w:r>
      <w:r>
        <w:t xml:space="preserve">+ keeps the unit OPEN, and the unit is respawned (fresh agent claims the same id + scope + preserved state) and re-respawned until an agent reaches</w:t>
      </w:r>
      <w:r>
        <w:t xml:space="preserve"> </w:t>
      </w:r>
      <w:r>
        <w:rPr>
          <w:rStyle w:val="VerbatimChar"/>
        </w:rPr>
        <w:t xml:space="preserve">complete</w:t>
      </w:r>
      <w:r>
        <w:t xml:space="preserve">; respawn is the safe/reversible/bounded decision taken autonomously per §11.4.101 (never blocks the loop for a human), transient causes use the project's ALREADY-DEFINED backoff budgets (never invented, §11.4.6), a deterministically-reproducible non-transient terminal error is investigated per §11.4.102 before further respawn (never a blind retry loop);</w:t>
      </w:r>
      <w:r>
        <w:t xml:space="preserve"> </w:t>
      </w:r>
      <w:r>
        <w:rPr>
          <w:b/>
          <w:bCs/>
        </w:rPr>
        <w:t xml:space="preserve">(c) PARTIAL-STATE preserve → §11.4.84-check → resume-or-clean-restart</w:t>
      </w:r>
      <w:r>
        <w:t xml:space="preserve"> </w:t>
      </w:r>
      <w:r>
        <w:t xml:space="preserve">— the crashed agent's uncommitted edits + output doc are PRESERVED (never silently discarded → lost, never blindly committed → corruption), the respawn runs the §11.4.84 quiescence check on the preserved tree (every modified file accounted-for vs scope, no mutation/</w:t>
      </w:r>
      <w:r>
        <w:rPr>
          <w:rStyle w:val="VerbatimChar"/>
        </w:rPr>
        <w:t xml:space="preserve">// always pass</w:t>
      </w:r>
      <w:r>
        <w:t xml:space="preserve">/</w:t>
      </w:r>
      <w:r>
        <w:rPr>
          <w:rStyle w:val="VerbatimChar"/>
        </w:rPr>
        <w:t xml:space="preserve">_mutated_*</w:t>
      </w:r>
      <w:r>
        <w:t xml:space="preserve"> </w:t>
      </w:r>
      <w:r>
        <w:t xml:space="preserve">residue, no half-written/torn artifact), then EITHER RESUMES idempotently when it passes OR CLEAN-RESTARTS from a known-good base (§9.2 pre-op backup, reversible §11.4.101) when inconsistent — nothing lost, nothing corrupted; per-agent</w:t>
      </w:r>
      <w:r>
        <w:t xml:space="preserve"> </w:t>
      </w:r>
      <w:r>
        <w:rPr>
          <w:rStyle w:val="VerbatimChar"/>
        </w:rPr>
        <w:t xml:space="preserve">git worktree</w:t>
      </w:r>
      <w:r>
        <w:t xml:space="preserve"> </w:t>
      </w:r>
      <w:r>
        <w:t xml:space="preserve">isolation (§11.4.58 L4 / §11.4.84) keeps the partial tree from contaminating other streams;</w:t>
      </w:r>
      <w:r>
        <w:t xml:space="preserve"> </w:t>
      </w:r>
      <w:r>
        <w:rPr>
          <w:b/>
          <w:bCs/>
        </w:rPr>
        <w:t xml:space="preserve">(d) "crash ≠ done" COMPLETION criterion</w:t>
      </w:r>
      <w:r>
        <w:t xml:space="preserve"> </w:t>
      </w:r>
      <w:r>
        <w:t xml:space="preserve">— a unit is DONE only when an agent reaches</w:t>
      </w:r>
      <w:r>
        <w:t xml:space="preserve"> </w:t>
      </w:r>
      <w:r>
        <w:rPr>
          <w:rStyle w:val="VerbatimChar"/>
        </w:rPr>
        <w:t xml:space="preserve">complete</w:t>
      </w:r>
      <w:r>
        <w:t xml:space="preserve"> </w:t>
      </w:r>
      <w:r>
        <w:t xml:space="preserve">with its required captured evidence/output landed (§11.4.5/§11.4.69 + the §11.4.116 verdict-carries-evidence-path rule); the endless-loop done-condition (§11.4.87/§11.4.94/§11.4.97/§11.4.126) MUST NOT read satisfied while any entry is</w:t>
      </w:r>
      <w:r>
        <w:t xml:space="preserve"> </w:t>
      </w:r>
      <w:r>
        <w:rPr>
          <w:rStyle w:val="VerbatimChar"/>
        </w:rPr>
        <w:t xml:space="preserve">dispatched</w:t>
      </w:r>
      <w:r>
        <w:t xml:space="preserve">/</w:t>
      </w:r>
      <w:r>
        <w:rPr>
          <w:rStyle w:val="VerbatimChar"/>
        </w:rPr>
        <w:t xml:space="preserve">in-flight</w:t>
      </w:r>
      <w:r>
        <w:t xml:space="preserve">/</w:t>
      </w:r>
      <w:r>
        <w:rPr>
          <w:rStyle w:val="VerbatimChar"/>
        </w:rPr>
        <w:t xml:space="preserve">crashed</w:t>
      </w:r>
      <w:r>
        <w:t xml:space="preserve">/</w:t>
      </w:r>
      <w:r>
        <w:rPr>
          <w:rStyle w:val="VerbatimChar"/>
        </w:rPr>
        <w:t xml:space="preserve">respawned</w:t>
      </w:r>
      <w:r>
        <w:t xml:space="preserve">-not-yet-</w:t>
      </w:r>
      <w:r>
        <w:rPr>
          <w:rStyle w:val="VerbatimChar"/>
        </w:rPr>
        <w:t xml:space="preserve">complete</w:t>
      </w:r>
      <w:r>
        <w:t xml:space="preserve">, the zero-idle survey (§11.4.94) treats every non-</w:t>
      </w:r>
      <w:r>
        <w:rPr>
          <w:rStyle w:val="VerbatimChar"/>
        </w:rPr>
        <w:t xml:space="preserve">complete</w:t>
      </w:r>
      <w:r>
        <w:t xml:space="preserve"> </w:t>
      </w:r>
      <w:r>
        <w:t xml:space="preserve">entry as an OPEN item to reclaim, and a registry showing</w:t>
      </w:r>
      <w:r>
        <w:t xml:space="preserve"> </w:t>
      </w:r>
      <w:r>
        <w:rPr>
          <w:rStyle w:val="VerbatimChar"/>
        </w:rPr>
        <w:t xml:space="preserve">complete</w:t>
      </w:r>
      <w:r>
        <w:t xml:space="preserve"> </w:t>
      </w:r>
      <w:r>
        <w:t xml:space="preserve">without landed evidence is a §11.4 PASS-bluff at the agent-lifecycle layer. Honest boundary (§11.4.6): the registry + respawn guarantee work is not lost/corrupted, NOT that it is correct — the respawned output still crosses §11.4.108 + §11.4.125/§11.4.142 review + §11.4.40 retest; §11.4.147 is the durability layer beneath those, the agent-side analogue of §11.4.144 (same detect→wait/backoff→re-attach/respawn→escalate shape). Composes §11.4.6/.58/.84/.87/.94/.97/.101/.116/.102/.108/.125/.142/.40/.128/.144/§9.2/§1.1. Classification: universal (§11.4.17). Propagation gate</w:t>
      </w:r>
      <w:r>
        <w:t xml:space="preserve"> </w:t>
      </w:r>
      <w:r>
        <w:rPr>
          <w:rStyle w:val="VerbatimChar"/>
        </w:rPr>
        <w:t xml:space="preserve">CM-COVENANT-114-147-PROPAGATION</w:t>
      </w:r>
      <w:r>
        <w:t xml:space="preserve"> </w:t>
      </w:r>
      <w:r>
        <w:t xml:space="preserve">(literal</w:t>
      </w:r>
      <w:r>
        <w:t xml:space="preserve"> </w:t>
      </w:r>
      <w:r>
        <w:rPr>
          <w:rStyle w:val="VerbatimChar"/>
        </w:rPr>
        <w:t xml:space="preserve">11.4.147</w:t>
      </w:r>
      <w:r>
        <w:t xml:space="preserve">) + recommended gate</w:t>
      </w:r>
      <w:r>
        <w:t xml:space="preserve"> </w:t>
      </w:r>
      <w:r>
        <w:rPr>
          <w:rStyle w:val="VerbatimChar"/>
        </w:rPr>
        <w:t xml:space="preserve">CM-CRASHED-AGENT-RESPAWN-TRACKED</w:t>
      </w:r>
      <w:r>
        <w:t xml:space="preserve"> </w:t>
      </w:r>
      <w:r>
        <w:t xml:space="preserve">+ paired §1.1 meta-test mutation (strip the literal → propagation gate FAILs; mark a</w:t>
      </w:r>
      <w:r>
        <w:t xml:space="preserve"> </w:t>
      </w:r>
      <w:r>
        <w:rPr>
          <w:rStyle w:val="VerbatimChar"/>
        </w:rPr>
        <w:t xml:space="preserve">crashed</w:t>
      </w:r>
      <w:r>
        <w:t xml:space="preserve"> </w:t>
      </w:r>
      <w:r>
        <w:t xml:space="preserve">entry as the loop's done-condition</w:t>
      </w:r>
      <w:r>
        <w:t xml:space="preserve"> </w:t>
      </w:r>
      <w:r>
        <w:rPr>
          <w:rStyle w:val="VerbatimChar"/>
        </w:rPr>
        <w:t xml:space="preserve">complete</w:t>
      </w:r>
      <w:r>
        <w:t xml:space="preserve"> </w:t>
      </w:r>
      <w:r>
        <w:t xml:space="preserve">without landed evidence, OR drop a dispatched agent without a registry entry →</w:t>
      </w:r>
      <w:r>
        <w:t xml:space="preserve"> </w:t>
      </w:r>
      <w:r>
        <w:rPr>
          <w:rStyle w:val="VerbatimChar"/>
        </w:rPr>
        <w:t xml:space="preserve">CM-CRASHED-AGENT-RESPAWN-TRACKED</w:t>
      </w:r>
      <w:r>
        <w:t xml:space="preserve"> </w:t>
      </w:r>
      <w:r>
        <w:t xml:space="preserve">FAILs; gate-code = separate work item).</w:t>
      </w:r>
      <w:r>
        <w:t xml:space="preserve"> </w:t>
      </w: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§11.4.147. Non-compliance is a release blocker. No escape hatch — no</w:t>
      </w:r>
      <w:r>
        <w:t xml:space="preserve"> </w:t>
      </w:r>
      <w:r>
        <w:rPr>
          <w:rStyle w:val="VerbatimChar"/>
        </w:rPr>
        <w:t xml:space="preserve">--skip-agent-registry</w:t>
      </w:r>
      <w:r>
        <w:t xml:space="preserve">,</w:t>
      </w:r>
      <w:r>
        <w:t xml:space="preserve"> </w:t>
      </w:r>
      <w:r>
        <w:rPr>
          <w:rStyle w:val="VerbatimChar"/>
        </w:rPr>
        <w:t xml:space="preserve">--crash-equals-done</w:t>
      </w:r>
      <w:r>
        <w:t xml:space="preserve">,</w:t>
      </w:r>
      <w:r>
        <w:t xml:space="preserve"> </w:t>
      </w:r>
      <w:r>
        <w:rPr>
          <w:rStyle w:val="VerbatimChar"/>
        </w:rPr>
        <w:t xml:space="preserve">--no-respawn</w:t>
      </w:r>
      <w:r>
        <w:t xml:space="preserve">,</w:t>
      </w:r>
      <w:r>
        <w:t xml:space="preserve"> </w:t>
      </w:r>
      <w:r>
        <w:rPr>
          <w:rStyle w:val="VerbatimChar"/>
        </w:rPr>
        <w:t xml:space="preserve">--discard-partial-state</w:t>
      </w:r>
      <w:r>
        <w:t xml:space="preserve">,</w:t>
      </w:r>
      <w:r>
        <w:t xml:space="preserve"> </w:t>
      </w:r>
      <w:r>
        <w:rPr>
          <w:rStyle w:val="VerbatimChar"/>
        </w:rPr>
        <w:t xml:space="preserve">--blind-commit-partial</w:t>
      </w:r>
      <w:r>
        <w:t xml:space="preserve">,</w:t>
      </w:r>
      <w:r>
        <w:t xml:space="preserve"> </w:t>
      </w:r>
      <w:r>
        <w:rPr>
          <w:rStyle w:val="VerbatimChar"/>
        </w:rPr>
        <w:t xml:space="preserve">--forget-dead-agent</w:t>
      </w:r>
      <w:r>
        <w:t xml:space="preserve">,</w:t>
      </w:r>
      <w:r>
        <w:t xml:space="preserve"> </w:t>
      </w:r>
      <w:r>
        <w:rPr>
          <w:rStyle w:val="VerbatimChar"/>
        </w:rPr>
        <w:t xml:space="preserve">--loop-done-with-crashed-entries</w:t>
      </w:r>
      <w:r>
        <w:t xml:space="preserve"> </w:t>
      </w:r>
      <w:r>
        <w:t xml:space="preserve">flag.</w:t>
      </w:r>
    </w:p>
    <w:p>
      <w:pPr>
        <w:pStyle w:val="BodyText"/>
      </w:pPr>
      <w:r>
        <w:rPr>
          <w:b/>
          <w:bCs/>
        </w:rPr>
        <w:t xml:space="preserve">§11.4.148 — Workable-item integrity (status+type+id) + comprehensive structured description + bidirectional external-tracker sync + BLOCKED unblock-choices mandate (User mandate, 2026-06-10).</w:t>
      </w:r>
      <w:r>
        <w:t xml:space="preserve"> </w:t>
      </w:r>
      <w:r>
        <w:t xml:space="preserve">BINDS + STRENGTHENS the workable-item discipline (§11.4.15 status / §11.4.16 type / §11.4.54 id / §11.4.21 Operator-blocked / §11.4.91 description-clarity / §11.4.93 + §11.4.95 SQLite SSoT / §11.4.106 docs_chain) into ONE integrity contract spanning DB ↔ docs ↔ external tracker, adding the operator's three emphases:</w:t>
      </w:r>
      <w:r>
        <w:t xml:space="preserve"> </w:t>
      </w:r>
      <w:r>
        <w:rPr>
          <w:b/>
          <w:bCs/>
        </w:rPr>
        <w:t xml:space="preserve">(D1) no item without a valid status + valid type + stable id — on ALL three surfaces</w:t>
      </w:r>
      <w:r>
        <w:t xml:space="preserve"> </w:t>
      </w:r>
      <w:r>
        <w:t xml:space="preserve">(an item missing any of the three in the DB, the rendered docs, OR the external tracker FAILs the validator — release-blocker; the id is the cross-surface binding key);</w:t>
      </w:r>
      <w:r>
        <w:t xml:space="preserve"> </w:t>
      </w:r>
      <w:r>
        <w:rPr>
          <w:b/>
          <w:bCs/>
        </w:rPr>
        <w:t xml:space="preserve">(D2) comprehensive structured description per item</w:t>
      </w:r>
      <w:r>
        <w:t xml:space="preserve"> </w:t>
      </w:r>
      <w:r>
        <w:t xml:space="preserve">— WHAT it is (§11.4.91 ≥6-word/≥40-char clear meaning) + HOW it manifests + HOW to reproduce (§11.4.115/.146) + ACCEPTANCE CRITERIA (§11.4.123/.69 captured-evidence verdict), in the §11.4.93 DB</w:t>
      </w:r>
      <w:r>
        <w:t xml:space="preserve"> </w:t>
      </w:r>
      <w:r>
        <w:rPr>
          <w:rStyle w:val="VerbatimChar"/>
        </w:rPr>
        <w:t xml:space="preserve">description</w:t>
      </w:r>
      <w:r>
        <w:t xml:space="preserve"> </w:t>
      </w:r>
      <w:r>
        <w:t xml:space="preserve">column AND the docs AND the tracker, never a stub/§11.4.91-anti-pattern fragment;</w:t>
      </w:r>
      <w:r>
        <w:t xml:space="preserve"> </w:t>
      </w:r>
      <w:r>
        <w:rPr>
          <w:b/>
          <w:bCs/>
        </w:rPr>
        <w:t xml:space="preserve">(D3) BLOCKED items carry WHY + enumerated unblock CHOICES</w:t>
      </w:r>
      <w:r>
        <w:t xml:space="preserve"> </w:t>
      </w:r>
      <w:r>
        <w:t xml:space="preserve">— tightens §11.4.21: every</w:t>
      </w:r>
      <w:r>
        <w:t xml:space="preserve"> </w:t>
      </w:r>
      <w:r>
        <w:rPr>
          <w:rStyle w:val="VerbatimChar"/>
        </w:rPr>
        <w:t xml:space="preserve">Operator-blocked</w:t>
      </w:r>
      <w:r>
        <w:t xml:space="preserve"> </w:t>
      </w:r>
      <w:r>
        <w:t xml:space="preserve">item (incl.</w:t>
      </w:r>
      <w:r>
        <w:t xml:space="preserve"> </w:t>
      </w:r>
      <w:r>
        <w:rPr>
          <w:rStyle w:val="VerbatimChar"/>
        </w:rPr>
        <w:t xml:space="preserve">Blocked</w:t>
      </w:r>
      <w:r>
        <w:t xml:space="preserve">/</w:t>
      </w:r>
      <w:r>
        <w:rPr>
          <w:rStyle w:val="VerbatimChar"/>
        </w:rPr>
        <w:t xml:space="preserve">BLOCKED</w:t>
      </w:r>
      <w:r>
        <w:t xml:space="preserve"> </w:t>
      </w:r>
      <w:r>
        <w:t xml:space="preserve">documented alias normalised to canonical</w:t>
      </w:r>
      <w:r>
        <w:t xml:space="preserve"> </w:t>
      </w:r>
      <w:r>
        <w:rPr>
          <w:rStyle w:val="VerbatimChar"/>
        </w:rPr>
        <w:t xml:space="preserve">Operator-blocked</w:t>
      </w:r>
      <w:r>
        <w:t xml:space="preserve">, never a silent fork §11.4.6) MUST enumerate the closed list of decisions/actions that would unblock it (</w:t>
      </w:r>
      <w:r>
        <w:rPr>
          <w:rStyle w:val="VerbatimChar"/>
        </w:rPr>
        <w:t xml:space="preserve">[A]…·[B]…·[C]…</w:t>
      </w:r>
      <w:r>
        <w:t xml:space="preserve">, mirroring §11.4.66's 2–4-option shape); a BLOCKED item with no enumerated choices FAILs;</w:t>
      </w:r>
      <w:r>
        <w:t xml:space="preserve"> </w:t>
      </w:r>
      <w:r>
        <w:rPr>
          <w:b/>
          <w:bCs/>
        </w:rPr>
        <w:t xml:space="preserve">(D4) regular never-missed bidirectional DB↔docs↔tracker sync</w:t>
      </w:r>
      <w:r>
        <w:t xml:space="preserve"> </w:t>
      </w:r>
      <w:r>
        <w:t xml:space="preserve">— the §11.4.93/.95 git-tracked SQLite DB is the SSoT, docs + tracker DERIVED; full sync (</w:t>
      </w:r>
      <w:r>
        <w:rPr>
          <w:rStyle w:val="VerbatimChar"/>
        </w:rPr>
        <w:t xml:space="preserve">db-to-md</w:t>
      </w:r>
      <w:r>
        <w:t xml:space="preserve"> </w:t>
      </w:r>
      <w:r>
        <w:t xml:space="preserve">/</w:t>
      </w:r>
      <w:r>
        <w:t xml:space="preserve"> </w:t>
      </w:r>
      <w:r>
        <w:rPr>
          <w:rStyle w:val="VerbatimChar"/>
        </w:rPr>
        <w:t xml:space="preserve">md-to-db</w:t>
      </w:r>
      <w:r>
        <w:t xml:space="preserve"> </w:t>
      </w:r>
      <w:r>
        <w:t xml:space="preserve">byte-identical round-trip §11.4.93 + tracker push) runs regularly + on every change, §11.4.86 drift-proof fingerprint (sha256 of the sorted item keyset, NOT mtime) gates freshness, §11.4.106 docs_chain-bound so drift is mechanically caught not vigilance-dependent;</w:t>
      </w:r>
      <w:r>
        <w:t xml:space="preserve"> </w:t>
      </w:r>
      <w:r>
        <w:rPr>
          <w:b/>
          <w:bCs/>
        </w:rPr>
        <w:t xml:space="preserve">(D5) generic external-tracker push</w:t>
      </w:r>
      <w:r>
        <w:t xml:space="preserve"> </w:t>
      </w:r>
      <w:r>
        <w:t xml:space="preserve">carries statuses (collapsed onto the tracker's native set per §11.4.33/.112 when fixed, precise value preserved in a header, never lost), types, assignee (§11.4.104 participant handle, UNSET defaults from a project env var, never hardcoded/logged §11.4.10), and sub-tasks, IDEMPOTENT (dry-run-then-real, match-by-stable-key</w:t>
      </w:r>
      <w:r>
        <w:t xml:space="preserve"> </w:t>
      </w:r>
      <w:r>
        <w:rPr>
          <w:rStyle w:val="VerbatimChar"/>
        </w:rPr>
        <w:t xml:space="preserve">[&lt;ID&gt;]</w:t>
      </w:r>
      <w:r>
        <w:t xml:space="preserve"> </w:t>
      </w:r>
      <w:r>
        <w:t xml:space="preserve">prefix / id custom-field, present⇒UPDATE/absent⇒CREATE, rate-limited, credential-redacted, sink-side</w:t>
      </w:r>
      <w:r>
        <w:t xml:space="preserve"> </w:t>
      </w:r>
      <w:r>
        <w:rPr>
          <w:rStyle w:val="VerbatimChar"/>
        </w:rPr>
        <w:t xml:space="preserve">created=N updated=M failed=0</w:t>
      </w:r>
      <w:r>
        <w:t xml:space="preserve"> </w:t>
      </w:r>
      <w:r>
        <w:t xml:space="preserve">proof §11.4.69), the MACHINERY project-agnostic §11.4.28 (consumer registers its tracker/list/field-map at runtime). Anti-bluff §11.4: every sync + validator pass carries captured evidence §11.4.5/.69; honest boundary §11.4.6 — guarantees well-formed items + agreeing surfaces, NOT that the underlying work is correct (still crosses §11.4.108/.40/.123). Composes §11.4.15/.16/.21/.33/.34/.54/.66/.86/.91/.93/.95/.104/.106/.112/.123/.10/.28/.69/.6/§1.1. Classification: universal (§11.4.17) — consumer supplies its DB path, id prefix, tracker service + list/board id + field map + default-assignee env var, docs_chain context per §11.4.35. Propagation gate</w:t>
      </w:r>
      <w:r>
        <w:t xml:space="preserve"> </w:t>
      </w:r>
      <w:r>
        <w:rPr>
          <w:rStyle w:val="VerbatimChar"/>
        </w:rPr>
        <w:t xml:space="preserve">CM-COVENANT-114-148-PROPAGATION</w:t>
      </w:r>
      <w:r>
        <w:t xml:space="preserve"> </w:t>
      </w:r>
      <w:r>
        <w:t xml:space="preserve">(literal</w:t>
      </w:r>
      <w:r>
        <w:t xml:space="preserve"> </w:t>
      </w:r>
      <w:r>
        <w:rPr>
          <w:rStyle w:val="VerbatimChar"/>
        </w:rPr>
        <w:t xml:space="preserve">11.4.148</w:t>
      </w:r>
      <w:r>
        <w:t xml:space="preserve">) + recommended gates</w:t>
      </w:r>
      <w:r>
        <w:t xml:space="preserve"> </w:t>
      </w:r>
      <w:r>
        <w:rPr>
          <w:rStyle w:val="VerbatimChar"/>
        </w:rPr>
        <w:t xml:space="preserve">CM-ITEM-INTEGRITY-STATUS-TYPE-ID</w:t>
      </w:r>
      <w:r>
        <w:t xml:space="preserve"> </w:t>
      </w:r>
      <w:r>
        <w:t xml:space="preserve">/</w:t>
      </w:r>
      <w:r>
        <w:t xml:space="preserve"> </w:t>
      </w:r>
      <w:r>
        <w:rPr>
          <w:rStyle w:val="VerbatimChar"/>
        </w:rPr>
        <w:t xml:space="preserve">CM-ITEM-COMPREHENSIVE-DESCRIPTION</w:t>
      </w:r>
      <w:r>
        <w:t xml:space="preserve"> </w:t>
      </w:r>
      <w:r>
        <w:t xml:space="preserve">/</w:t>
      </w:r>
      <w:r>
        <w:t xml:space="preserve"> </w:t>
      </w:r>
      <w:r>
        <w:rPr>
          <w:rStyle w:val="VerbatimChar"/>
        </w:rPr>
        <w:t xml:space="preserve">CM-BLOCKED-UNBLOCK-CHOICES</w:t>
      </w:r>
      <w:r>
        <w:t xml:space="preserve"> </w:t>
      </w:r>
      <w:r>
        <w:t xml:space="preserve">/</w:t>
      </w:r>
      <w:r>
        <w:t xml:space="preserve"> </w:t>
      </w:r>
      <w:r>
        <w:rPr>
          <w:rStyle w:val="VerbatimChar"/>
        </w:rPr>
        <w:t xml:space="preserve">CM-TRACKER-SYNC-IDEMPOTENT</w:t>
      </w:r>
      <w:r>
        <w:t xml:space="preserve"> </w:t>
      </w:r>
      <w:r>
        <w:t xml:space="preserve">+ paired §1.1 mutation (gate-code = separate work item).</w:t>
      </w:r>
      <w:r>
        <w:t xml:space="preserve"> </w:t>
      </w: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§11.4.148. Non-compliance is a release blocker. No escape hatch — no</w:t>
      </w:r>
      <w:r>
        <w:t xml:space="preserve"> </w:t>
      </w:r>
      <w:r>
        <w:rPr>
          <w:rStyle w:val="VerbatimChar"/>
        </w:rPr>
        <w:t xml:space="preserve">--item-without-status</w:t>
      </w:r>
      <w:r>
        <w:t xml:space="preserve">,</w:t>
      </w:r>
      <w:r>
        <w:t xml:space="preserve"> </w:t>
      </w:r>
      <w:r>
        <w:rPr>
          <w:rStyle w:val="VerbatimChar"/>
        </w:rPr>
        <w:t xml:space="preserve">--item-without-type</w:t>
      </w:r>
      <w:r>
        <w:t xml:space="preserve">,</w:t>
      </w:r>
      <w:r>
        <w:t xml:space="preserve"> </w:t>
      </w:r>
      <w:r>
        <w:rPr>
          <w:rStyle w:val="VerbatimChar"/>
        </w:rPr>
        <w:t xml:space="preserve">--item-without-id</w:t>
      </w:r>
      <w:r>
        <w:t xml:space="preserve">,</w:t>
      </w:r>
      <w:r>
        <w:t xml:space="preserve"> </w:t>
      </w:r>
      <w:r>
        <w:rPr>
          <w:rStyle w:val="VerbatimChar"/>
        </w:rPr>
        <w:t xml:space="preserve">--stub-description-OK</w:t>
      </w:r>
      <w:r>
        <w:t xml:space="preserve">,</w:t>
      </w:r>
      <w:r>
        <w:t xml:space="preserve"> </w:t>
      </w:r>
      <w:r>
        <w:rPr>
          <w:rStyle w:val="VerbatimChar"/>
        </w:rPr>
        <w:t xml:space="preserve">--blocked-without-choices</w:t>
      </w:r>
      <w:r>
        <w:t xml:space="preserve">,</w:t>
      </w:r>
      <w:r>
        <w:t xml:space="preserve"> </w:t>
      </w:r>
      <w:r>
        <w:rPr>
          <w:rStyle w:val="VerbatimChar"/>
        </w:rPr>
        <w:t xml:space="preserve">--skip-tracker-sync</w:t>
      </w:r>
      <w:r>
        <w:t xml:space="preserve">,</w:t>
      </w:r>
      <w:r>
        <w:t xml:space="preserve"> </w:t>
      </w:r>
      <w:r>
        <w:rPr>
          <w:rStyle w:val="VerbatimChar"/>
        </w:rPr>
        <w:t xml:space="preserve">--one-way-sync-OK</w:t>
      </w:r>
      <w:r>
        <w:t xml:space="preserve">,</w:t>
      </w:r>
      <w:r>
        <w:t xml:space="preserve"> </w:t>
      </w:r>
      <w:r>
        <w:rPr>
          <w:rStyle w:val="VerbatimChar"/>
        </w:rPr>
        <w:t xml:space="preserve">--non-idempotent-tracker-push</w:t>
      </w:r>
      <w:r>
        <w:t xml:space="preserve">,</w:t>
      </w:r>
      <w:r>
        <w:t xml:space="preserve"> </w:t>
      </w:r>
      <w:r>
        <w:rPr>
          <w:rStyle w:val="VerbatimChar"/>
        </w:rPr>
        <w:t xml:space="preserve">--hardcode-assignee</w:t>
      </w:r>
      <w:r>
        <w:t xml:space="preserve"> </w:t>
      </w:r>
      <w:r>
        <w:t xml:space="preserve">flag.</w:t>
      </w:r>
    </w:p>
    <w:p>
      <w:pPr>
        <w:pStyle w:val="BodyText"/>
      </w:pPr>
      <w:r>
        <w:rPr>
          <w:b/>
          <w:bCs/>
        </w:rPr>
        <w:t xml:space="preserve">§11.4.149 — Per-workable-item testing-diary mandate (User mandate, 2026-06-10).</w:t>
      </w:r>
      <w:r>
        <w:t xml:space="preserve"> </w:t>
      </w:r>
      <w:r>
        <w:t xml:space="preserve">Every workable item MUST carry an append-only TESTING DIARY — a chronological record of every test run against it — distinct from §11.4.93</w:t>
      </w:r>
      <w:r>
        <w:t xml:space="preserve"> </w:t>
      </w:r>
      <w:r>
        <w:rPr>
          <w:rStyle w:val="VerbatimChar"/>
        </w:rPr>
        <w:t xml:space="preserve">item_history</w:t>
      </w:r>
      <w:r>
        <w:t xml:space="preserve"> </w:t>
      </w:r>
      <w:r>
        <w:t xml:space="preserve">(lifecycle STATE transitions) + §11.4.55 Reopens (reopen cycles): the diary records TEST EXECUTIONS (which may or may not change status). The mandate (ALL hold):</w:t>
      </w:r>
      <w:r>
        <w:t xml:space="preserve"> </w:t>
      </w:r>
      <w:r>
        <w:rPr>
          <w:b/>
          <w:bCs/>
        </w:rPr>
        <w:t xml:space="preserve">(a)</w:t>
      </w:r>
      <w:r>
        <w:t xml:space="preserve"> </w:t>
      </w:r>
      <w:r>
        <w:t xml:space="preserve">a</w:t>
      </w:r>
      <w:r>
        <w:t xml:space="preserve"> </w:t>
      </w:r>
      <w:r>
        <w:rPr>
          <w:rStyle w:val="VerbatimChar"/>
        </w:rPr>
        <w:t xml:space="preserve">test_diary</w:t>
      </w:r>
      <w:r>
        <w:t xml:space="preserve"> </w:t>
      </w:r>
      <w:r>
        <w:t xml:space="preserve">table additive to the §11.4.93/.95 SQLite SSoT, one row per run soft-keyed to the item id, capturing ISO-8601-UTC</w:t>
      </w:r>
      <w:r>
        <w:t xml:space="preserve"> </w:t>
      </w:r>
      <w:r>
        <w:rPr>
          <w:rStyle w:val="VerbatimChar"/>
        </w:rPr>
        <w:t xml:space="preserve">date_time</w:t>
      </w:r>
      <w:r>
        <w:t xml:space="preserve"> </w:t>
      </w:r>
      <w:r>
        <w:t xml:space="preserve">+</w:t>
      </w:r>
      <w:r>
        <w:t xml:space="preserve"> </w:t>
      </w:r>
      <w:r>
        <w:rPr>
          <w:rStyle w:val="VerbatimChar"/>
        </w:rPr>
        <w:t xml:space="preserve">tested_by</w:t>
      </w:r>
      <w:r>
        <w:t xml:space="preserve"> </w:t>
      </w:r>
      <w:r>
        <w:t xml:space="preserve">(closed set</w:t>
      </w:r>
      <w:r>
        <w:t xml:space="preserve"> </w:t>
      </w:r>
      <w:r>
        <w:rPr>
          <w:rStyle w:val="VerbatimChar"/>
        </w:rPr>
        <w:t xml:space="preserve">User|Operator|AI-agent|HelixQA</w:t>
      </w:r>
      <w:r>
        <w:t xml:space="preserve">) +</w:t>
      </w:r>
      <w:r>
        <w:t xml:space="preserve"> </w:t>
      </w:r>
      <w:r>
        <w:rPr>
          <w:rStyle w:val="VerbatimChar"/>
        </w:rPr>
        <w:t xml:space="preserve">result</w:t>
      </w:r>
      <w:r>
        <w:t xml:space="preserve"> </w:t>
      </w:r>
      <w:r>
        <w:t xml:space="preserve">(§11.4.45</w:t>
      </w:r>
      <w:r>
        <w:t xml:space="preserve"> </w:t>
      </w:r>
      <w:r>
        <w:rPr>
          <w:rStyle w:val="VerbatimChar"/>
        </w:rPr>
        <w:t xml:space="preserve">PASS|FAIL|SKIP</w:t>
      </w:r>
      <w:r>
        <w:t xml:space="preserve"> </w:t>
      </w:r>
      <w:r>
        <w:t xml:space="preserve">+ detail) + in-depth</w:t>
      </w:r>
      <w:r>
        <w:t xml:space="preserve"> </w:t>
      </w:r>
      <w:r>
        <w:rPr>
          <w:rStyle w:val="VerbatimChar"/>
        </w:rPr>
        <w:t xml:space="preserve">observations</w:t>
      </w:r>
      <w:r>
        <w:t xml:space="preserve"> </w:t>
      </w:r>
      <w:r>
        <w:t xml:space="preserve">(long markdown, facts or explicit</w:t>
      </w:r>
      <w:r>
        <w:t xml:space="preserve"> </w:t>
      </w:r>
      <w:r>
        <w:rPr>
          <w:rStyle w:val="VerbatimChar"/>
        </w:rPr>
        <w:t xml:space="preserve">UNCONFIRMED:</w:t>
      </w:r>
      <w:r>
        <w:t xml:space="preserve">/</w:t>
      </w:r>
      <w:r>
        <w:rPr>
          <w:rStyle w:val="VerbatimChar"/>
        </w:rPr>
        <w:t xml:space="preserve">PENDING_FORENSICS:</w:t>
      </w:r>
      <w:r>
        <w:t xml:space="preserve"> </w:t>
      </w:r>
      <w:r>
        <w:t xml:space="preserve">§11.4.6, the background a future fix needs) +</w:t>
      </w:r>
      <w:r>
        <w:t xml:space="preserve"> </w:t>
      </w:r>
      <w:r>
        <w:rPr>
          <w:rStyle w:val="VerbatimChar"/>
        </w:rPr>
        <w:t xml:space="preserve">action_taken</w:t>
      </w:r>
      <w:r>
        <w:t xml:space="preserve">+</w:t>
      </w:r>
      <w:r>
        <w:rPr>
          <w:rStyle w:val="VerbatimChar"/>
        </w:rPr>
        <w:t xml:space="preserve">status_changed</w:t>
      </w:r>
      <w:r>
        <w:t xml:space="preserve">+from/to (did this run change status + WHY) + §11.4.69</w:t>
      </w:r>
      <w:r>
        <w:t xml:space="preserve"> </w:t>
      </w:r>
      <w:r>
        <w:rPr>
          <w:rStyle w:val="VerbatimChar"/>
        </w:rPr>
        <w:t xml:space="preserve">evidence_path</w:t>
      </w:r>
      <w:r>
        <w:t xml:space="preserve">+</w:t>
      </w:r>
      <w:r>
        <w:rPr>
          <w:rStyle w:val="VerbatimChar"/>
        </w:rPr>
        <w:t xml:space="preserve">feature_class</w:t>
      </w:r>
      <w:r>
        <w:t xml:space="preserve">, with a SCHEMA CONSTRAINT making a</w:t>
      </w:r>
      <w:r>
        <w:t xml:space="preserve"> </w:t>
      </w:r>
      <w:r>
        <w:rPr>
          <w:rStyle w:val="VerbatimChar"/>
        </w:rPr>
        <w:t xml:space="preserve">PASS</w:t>
      </w:r>
      <w:r>
        <w:t xml:space="preserve"> </w:t>
      </w:r>
      <w:r>
        <w:t xml:space="preserve">row WITHOUT a non-empty evidence path impossible (a PASS-bluff rejected by the schema itself);</w:t>
      </w:r>
      <w:r>
        <w:t xml:space="preserve"> </w:t>
      </w:r>
      <w:r>
        <w:rPr>
          <w:b/>
          <w:bCs/>
        </w:rPr>
        <w:t xml:space="preserve">(b)</w:t>
      </w:r>
      <w:r>
        <w:t xml:space="preserve"> </w:t>
      </w:r>
      <w:r>
        <w:t xml:space="preserve">BOTH an in-depth diary doc + a derived at-a-glance summary VIEW (total/pass/fail/skip + last-verdict + last-run + status-changes + distinct testers/feature-classes, DERIVED never duplicated §11.4.93) feeding §11.4.132 risk-ordering;</w:t>
      </w:r>
      <w:r>
        <w:t xml:space="preserve"> </w:t>
      </w:r>
      <w:r>
        <w:rPr>
          <w:b/>
          <w:bCs/>
        </w:rPr>
        <w:t xml:space="preserve">(c)</w:t>
      </w:r>
      <w:r>
        <w:t xml:space="preserve"> </w:t>
      </w:r>
      <w:r>
        <w:t xml:space="preserve">four-format per-item</w:t>
      </w:r>
      <w:r>
        <w:t xml:space="preserve"> </w:t>
      </w:r>
      <w:r>
        <w:rPr>
          <w:rStyle w:val="VerbatimChar"/>
        </w:rPr>
        <w:t xml:space="preserve">Diary</w:t>
      </w:r>
      <w:r>
        <w:t xml:space="preserve">/</w:t>
      </w:r>
      <w:r>
        <w:rPr>
          <w:rStyle w:val="VerbatimChar"/>
        </w:rPr>
        <w:t xml:space="preserve">Diary_Summary</w:t>
      </w:r>
      <w:r>
        <w:t xml:space="preserve"> </w:t>
      </w:r>
      <w:r>
        <w:t xml:space="preserve">exports §11.4.65 + §11.4.86-drift-proof-fingerprinted (sha256 of the sorted diary keyset) + §11.4.106 docs_chain-bound so a diary row not exported/pushed FAILs a gate (never-missed);</w:t>
      </w:r>
      <w:r>
        <w:t xml:space="preserve"> </w:t>
      </w:r>
      <w:r>
        <w:rPr>
          <w:b/>
          <w:bCs/>
        </w:rPr>
        <w:t xml:space="preserve">(d)</w:t>
      </w:r>
      <w:r>
        <w:t xml:space="preserve"> </w:t>
      </w:r>
      <w:r>
        <w:t xml:space="preserve">external-tracker SUB-TASK model — the item task's description stays the item (§11.4.148 D2, NOT polluted with diary text), each run a CHILD sub-task (type</w:t>
      </w:r>
      <w:r>
        <w:t xml:space="preserve"> </w:t>
      </w:r>
      <w:r>
        <w:rPr>
          <w:rStyle w:val="VerbatimChar"/>
        </w:rPr>
        <w:t xml:space="preserve">task</w:t>
      </w:r>
      <w:r>
        <w:t xml:space="preserve">) with a</w:t>
      </w:r>
      <w:r>
        <w:t xml:space="preserve"> </w:t>
      </w:r>
      <w:r>
        <w:rPr>
          <w:rStyle w:val="VerbatimChar"/>
        </w:rPr>
        <w:t xml:space="preserve">{TODO|In-progress|Completed}</w:t>
      </w:r>
      <w:r>
        <w:t xml:space="preserve"> </w:t>
      </w:r>
      <w:r>
        <w:t xml:space="preserve">lifecycle (collapsed per §11.4.33/.112), observations + action + an Evidence: line (path not raw artefact §11.4.10/.13) + a diary-entry idempotency key, reusing the §11.4.148 D5 idempotent rate-limited credential-redacted sink-side-proven push, mapper project-agnostic §11.4.28;</w:t>
      </w:r>
      <w:r>
        <w:t xml:space="preserve"> </w:t>
      </w:r>
      <w:r>
        <w:rPr>
          <w:b/>
          <w:bCs/>
        </w:rPr>
        <w:t xml:space="preserve">(e)</w:t>
      </w:r>
      <w:r>
        <w:t xml:space="preserve"> </w:t>
      </w:r>
      <w:r>
        <w:t xml:space="preserve">MINIMAL-LLM deterministic bash/Go tooling (zero LLM in the data path — the</w:t>
      </w:r>
      <w:r>
        <w:t xml:space="preserve"> </w:t>
      </w:r>
      <w:r>
        <w:rPr>
          <w:rStyle w:val="VerbatimChar"/>
        </w:rPr>
        <w:t xml:space="preserve">observations</w:t>
      </w:r>
      <w:r>
        <w:t xml:space="preserve"> </w:t>
      </w:r>
      <w:r>
        <w:t xml:space="preserve">prose is authored by whoever ran the test; tooling only stores/renders/pushes/validates), 100% test-covered §11.4.27 (unit + integration-against-the-real-tracker with an honest §11.4.3 SKIP-when-token-absent never a faked PASS + export + HelixQA Challenge + paired §1.1 mutation) so a diary PASS-bluff is mechanically impossible. Honest boundary §11.4.6 — the diary guarantees a complete auditable per-item test-history, NOT that any single run's verdict is correct (rests on its own §11.4.69/.107/.123 evidence). Composes §11.4.6/.27/.45/.50/.55/.65/.69/.86/.93/.95/.106/.107/.123/.132/.148/.10/.13/.28/.33/.112/§1.1. Classification: universal (§11.4.17) — consumer supplies its DB path, diary doc layout, export formats, tracker sub-task field map, docs_chain context per §11.4.35. Propagation gate</w:t>
      </w:r>
      <w:r>
        <w:t xml:space="preserve"> </w:t>
      </w:r>
      <w:r>
        <w:rPr>
          <w:rStyle w:val="VerbatimChar"/>
        </w:rPr>
        <w:t xml:space="preserve">CM-COVENANT-114-149-PROPAGATION</w:t>
      </w:r>
      <w:r>
        <w:t xml:space="preserve"> </w:t>
      </w:r>
      <w:r>
        <w:t xml:space="preserve">(literal</w:t>
      </w:r>
      <w:r>
        <w:t xml:space="preserve"> </w:t>
      </w:r>
      <w:r>
        <w:rPr>
          <w:rStyle w:val="VerbatimChar"/>
        </w:rPr>
        <w:t xml:space="preserve">11.4.149</w:t>
      </w:r>
      <w:r>
        <w:t xml:space="preserve">) + recommended gates</w:t>
      </w:r>
      <w:r>
        <w:t xml:space="preserve"> </w:t>
      </w:r>
      <w:r>
        <w:rPr>
          <w:rStyle w:val="VerbatimChar"/>
        </w:rPr>
        <w:t xml:space="preserve">CM-TEST-DIARY-SYNC</w:t>
      </w:r>
      <w:r>
        <w:t xml:space="preserve"> </w:t>
      </w:r>
      <w:r>
        <w:t xml:space="preserve">/</w:t>
      </w:r>
      <w:r>
        <w:t xml:space="preserve"> </w:t>
      </w:r>
      <w:r>
        <w:rPr>
          <w:rStyle w:val="VerbatimChar"/>
        </w:rPr>
        <w:t xml:space="preserve">CM-DIARY-PASS-REQUIRES-EVIDENCE</w:t>
      </w:r>
      <w:r>
        <w:t xml:space="preserve"> </w:t>
      </w:r>
      <w:r>
        <w:t xml:space="preserve">+ paired §1.1 mutation (gate-code = separate work item).</w:t>
      </w:r>
      <w:r>
        <w:t xml:space="preserve"> </w:t>
      </w: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§11.4.149. Non-compliance is a release blocker. No escape hatch — no</w:t>
      </w:r>
      <w:r>
        <w:t xml:space="preserve"> </w:t>
      </w:r>
      <w:r>
        <w:rPr>
          <w:rStyle w:val="VerbatimChar"/>
        </w:rPr>
        <w:t xml:space="preserve">--skip-testing-diary</w:t>
      </w:r>
      <w:r>
        <w:t xml:space="preserve">,</w:t>
      </w:r>
      <w:r>
        <w:t xml:space="preserve"> </w:t>
      </w:r>
      <w:r>
        <w:rPr>
          <w:rStyle w:val="VerbatimChar"/>
        </w:rPr>
        <w:t xml:space="preserve">--diary-without-evidence</w:t>
      </w:r>
      <w:r>
        <w:t xml:space="preserve">,</w:t>
      </w:r>
      <w:r>
        <w:t xml:space="preserve"> </w:t>
      </w:r>
      <w:r>
        <w:rPr>
          <w:rStyle w:val="VerbatimChar"/>
        </w:rPr>
        <w:t xml:space="preserve">--no-diary-summary</w:t>
      </w:r>
      <w:r>
        <w:t xml:space="preserve">,</w:t>
      </w:r>
      <w:r>
        <w:t xml:space="preserve"> </w:t>
      </w:r>
      <w:r>
        <w:rPr>
          <w:rStyle w:val="VerbatimChar"/>
        </w:rPr>
        <w:t xml:space="preserve">--diary-without-tracker-subtask</w:t>
      </w:r>
      <w:r>
        <w:t xml:space="preserve">,</w:t>
      </w:r>
      <w:r>
        <w:t xml:space="preserve"> </w:t>
      </w:r>
      <w:r>
        <w:rPr>
          <w:rStyle w:val="VerbatimChar"/>
        </w:rPr>
        <w:t xml:space="preserve">--llm-in-diary-data-path</w:t>
      </w:r>
      <w:r>
        <w:t xml:space="preserve">,</w:t>
      </w:r>
      <w:r>
        <w:t xml:space="preserve"> </w:t>
      </w:r>
      <w:r>
        <w:rPr>
          <w:rStyle w:val="VerbatimChar"/>
        </w:rPr>
        <w:t xml:space="preserve">--diary-export-optional</w:t>
      </w:r>
      <w:r>
        <w:t xml:space="preserve"> </w:t>
      </w:r>
      <w:r>
        <w:t xml:space="preserve">flag.</w:t>
      </w:r>
    </w:p>
    <w:p>
      <w:pPr>
        <w:pStyle w:val="BodyText"/>
      </w:pPr>
      <w:r>
        <w:rPr>
          <w:b/>
          <w:bCs/>
        </w:rPr>
        <w:t xml:space="preserve">§11.4.150 — Mandatory deep multi-angle web research per change/issue, before declaring fixed or structural (User mandate, 2026-06-11).</w:t>
      </w:r>
      <w:r>
        <w:t xml:space="preserve"> </w:t>
      </w:r>
      <w:r>
        <w:t xml:space="preserve">Verbatim operator mandate: "For every single issue we fix or improvement we make — besides tight systematic-debugging, fixing, code review by independent agents, comprehensive tests — we MUST ALWAYS do deep web research from various angles! No matter how big/small/simple/complex, dig deep the internet for articles, technical documentation, APIs, open-source code — EVERYTHING that can help make the best possible solution OR confirm we don't have a more serious problem we're unaware of! We MUST do everything possible to STOP the constant issue-reopening and finally start closing items as fixed+working! Do this ALWAYS in parallel with the main work stream!" For EVERY fix / improvement / change / closure — no matter how big, small, simple, or complex — the agent MUST, IN ADDITION to tight systematic-debugging (§11.4.102), the fix, independent-agent code review (§11.4.125 / §11.4.142), and comprehensive multi-layer tests (§11.4.4(b) / §11.4.40), perform a DOCUMENTED</w:t>
      </w:r>
      <w:r>
        <w:t xml:space="preserve"> </w:t>
      </w:r>
      <w:r>
        <w:rPr>
          <w:b/>
          <w:bCs/>
        </w:rPr>
        <w:t xml:space="preserve">deep multi-angle web research pass</w:t>
      </w:r>
      <w:r>
        <w:t xml:space="preserve"> </w:t>
      </w:r>
      <w:r>
        <w:t xml:space="preserve">digging the internet from VARIOUS angles — articles, official + vendor technical documentation, API references, standards, issue trackers, maintainer guidance, reusable open-source code — to BOTH (i) discover the best possible solution AND (ii) confirm there is NOT a more serious underlying problem the team is unaware of. Forensic case study (FACT, 2026-06-11): a subtitle-on-secondary-display goal verdicted</w:t>
      </w:r>
      <w:r>
        <w:t xml:space="preserve"> </w:t>
      </w:r>
      <w:r>
        <w:rPr>
          <w:rStyle w:val="VerbatimChar"/>
        </w:rPr>
        <w:t xml:space="preserve">Won't-fix: structurally-impossible</w:t>
      </w:r>
      <w:r>
        <w:t xml:space="preserve"> </w:t>
      </w:r>
      <w:r>
        <w:t xml:space="preserve">(§11.4.112 secure-surface pixel-blanking) was OVERTURNED by a deep multi-angle research pass that surfaced the real OCR-of-the-PRIMARY-display path — a "we can't" became a shipped capability; the canonical anti-pattern of a structural verdict reached for want of research. The mandate (ALL hold):</w:t>
      </w:r>
      <w:r>
        <w:t xml:space="preserve"> </w:t>
      </w:r>
      <w:r>
        <w:rPr>
          <w:b/>
          <w:bCs/>
        </w:rPr>
        <w:t xml:space="preserve">(A) No closure-as-fixed/structural WITHOUT a documented deep-research pass</w:t>
      </w:r>
      <w:r>
        <w:t xml:space="preserve"> </w:t>
      </w:r>
      <w:r>
        <w:t xml:space="preserve">— no item may be marked</w:t>
      </w:r>
      <w:r>
        <w:t xml:space="preserve"> </w:t>
      </w:r>
      <w:r>
        <w:rPr>
          <w:rStyle w:val="VerbatimChar"/>
        </w:rPr>
        <w:t xml:space="preserve">Fixed</w:t>
      </w:r>
      <w:r>
        <w:t xml:space="preserve">/</w:t>
      </w:r>
      <w:r>
        <w:rPr>
          <w:rStyle w:val="VerbatimChar"/>
        </w:rPr>
        <w:t xml:space="preserve">Implemented</w:t>
      </w:r>
      <w:r>
        <w:t xml:space="preserve">/</w:t>
      </w:r>
      <w:r>
        <w:rPr>
          <w:rStyle w:val="VerbatimChar"/>
        </w:rPr>
        <w:t xml:space="preserve">Completed</w:t>
      </w:r>
      <w:r>
        <w:t xml:space="preserve"> </w:t>
      </w:r>
      <w:r>
        <w:t xml:space="preserve">(§11.4.33) OR classified</w:t>
      </w:r>
      <w:r>
        <w:t xml:space="preserve"> </w:t>
      </w:r>
      <w:r>
        <w:rPr>
          <w:rStyle w:val="VerbatimChar"/>
        </w:rPr>
        <w:t xml:space="preserve">structurally-impossible</w:t>
      </w:r>
      <w:r>
        <w:t xml:space="preserve"> </w:t>
      </w:r>
      <w:r>
        <w:t xml:space="preserve">won't-fix (§11.4.112) until a deep multi-angle pass is documented; §11.4.150 makes §11.4.8's pass UNCONDITIONAL (every item, however trivial, at the closure AND structural-verdict gates).</w:t>
      </w:r>
      <w:r>
        <w:t xml:space="preserve"> </w:t>
      </w:r>
      <w:r>
        <w:rPr>
          <w:b/>
          <w:bCs/>
        </w:rPr>
        <w:t xml:space="preserve">(B) Multiple angles, not a single lookup</w:t>
      </w:r>
      <w:r>
        <w:t xml:space="preserve"> </w:t>
      </w:r>
      <w:r>
        <w:t xml:space="preserve">— ≥ 2 genuinely-distinct angles (official-docs / standards / known-bug-trackers / alternative-approach / failure-mode / security / performance / platform-constraint / open-source-precedent) so a single-source confirmation-bias miss (§11.4.145) cannot pass; a one-link drive-by is NOT deep multi-angle.</w:t>
      </w:r>
      <w:r>
        <w:t xml:space="preserve"> </w:t>
      </w:r>
      <w:r>
        <w:rPr>
          <w:b/>
          <w:bCs/>
        </w:rPr>
        <w:t xml:space="preserve">(C) Confirm-no-bigger-problem, not just find-a-fix</w:t>
      </w:r>
      <w:r>
        <w:t xml:space="preserve"> </w:t>
      </w:r>
      <w:r>
        <w:t xml:space="preserve">— explicitly seek evidence the fix does not mask a deeper defect AND the closure/verdict is genuinely safe; "we found nothing worse" requires the enumerated search (§11.4.118).</w:t>
      </w:r>
      <w:r>
        <w:t xml:space="preserve"> </w:t>
      </w:r>
      <w:r>
        <w:rPr>
          <w:b/>
          <w:bCs/>
        </w:rPr>
        <w:t xml:space="preserve">(D) Latest-source + cited</w:t>
      </w:r>
      <w:r>
        <w:t xml:space="preserve"> </w:t>
      </w:r>
      <w:r>
        <w:t xml:space="preserve">— LATEST authoritative versions per §11.4.99 (never training-data/memory), each cited by URL + access date in the research artefact AND the closure commit footer (</w:t>
      </w:r>
      <w:r>
        <w:rPr>
          <w:rStyle w:val="VerbatimChar"/>
        </w:rPr>
        <w:t xml:space="preserve">Deep-research &lt;date&gt;: &lt;urls&gt;</w:t>
      </w:r>
      <w:r>
        <w:t xml:space="preserve"> </w:t>
      </w:r>
      <w:r>
        <w:t xml:space="preserve">OR the literal</w:t>
      </w:r>
      <w:r>
        <w:t xml:space="preserve"> </w:t>
      </w:r>
      <w:r>
        <w:rPr>
          <w:rStyle w:val="VerbatimChar"/>
        </w:rPr>
        <w:t xml:space="preserve">NO external solution found — original work</w:t>
      </w:r>
      <w:r>
        <w:t xml:space="preserve"> </w:t>
      </w:r>
      <w:r>
        <w:t xml:space="preserve">per §11.4.8).</w:t>
      </w:r>
      <w:r>
        <w:t xml:space="preserve"> </w:t>
      </w:r>
      <w:r>
        <w:rPr>
          <w:b/>
          <w:bCs/>
        </w:rPr>
        <w:t xml:space="preserve">(E) Reopen-breaking is the PURPOSE</w:t>
      </w:r>
      <w:r>
        <w:t xml:space="preserve"> </w:t>
      </w:r>
      <w:r>
        <w:t xml:space="preserve">— STOP the constant Fixed↔Reopened churn (§11.4.34 / §11.4.55); a reopen whose root cause a deep pass would have surfaced is a §11.4.150 miss; composes §11.4.7 (demotion-evidence) + §11.4.112 (structural verdict now REQUIRES the cited-authorities pass).</w:t>
      </w:r>
      <w:r>
        <w:t xml:space="preserve"> </w:t>
      </w:r>
      <w:r>
        <w:rPr>
          <w:b/>
          <w:bCs/>
        </w:rPr>
        <w:t xml:space="preserve">(F) ALWAYS in parallel with the main stream</w:t>
      </w:r>
      <w:r>
        <w:t xml:space="preserve"> </w:t>
      </w:r>
      <w:r>
        <w:t xml:space="preserve">— background subagent-driven (§11.4.70 / §11.4.20 / §11.4.103 / §11.4.89) concurrent with main fix/build/test work, NEVER serialising it or stalling the loop (§11.4.94 / §11.4.97 / §11.4.101 / §11.4.126).</w:t>
      </w:r>
      <w:r>
        <w:t xml:space="preserve"> </w:t>
      </w:r>
      <w:r>
        <w:rPr>
          <w:b/>
          <w:bCs/>
        </w:rPr>
        <w:t xml:space="preserve">(G) Apply ASAP to every workable item</w:t>
      </w:r>
      <w:r>
        <w:t xml:space="preserve"> </w:t>
      </w:r>
      <w:r>
        <w:t xml:space="preserve">— retroactively + going forward across the §11.4.93 / §11.4.95 SSoT; items closed without a documented pass are re-audited in the §11.4.40 / §11.4.42 release-gate sweep. Honest boundary (§11.4.6): the pass reduces the unknown-unknown surface + breaks the most common reopen causes — it does NOT prove zero remaining defects (§11.4.118) and does NOT replace §11.4.108 runtime-signature verification, §11.4.125 / §11.4.142 review, or §11.4.40 retest; it is the research layer every fix/closure/structural-verdict additionally crosses, and "we probably don't have a bigger problem" without the enumerated multi-angle search is a guess (§11.4.6), never a finding. Composes §11.4.8 / §11.4.99 / §11.4.123 / §11.4.118 / §11.4.145 / §11.4.125 / §11.4.142 / §11.4.7 / §11.4.112 / §11.4.34 / §11.4.55 / §11.4.70 / §11.4.20 / §11.4.89 / §11.4.103 / §11.4.40 / §11.4.42 / §11.4.93 / §11.4.95 / §11.4.6 / §1.1. Classification: universal (§11.4.17) — the consuming project supplies its concrete research corpora, angle set, item tracker, and closure-commit-footer convention per §11.4.35. Propagation gate</w:t>
      </w:r>
      <w:r>
        <w:t xml:space="preserve"> </w:t>
      </w:r>
      <w:r>
        <w:rPr>
          <w:rStyle w:val="VerbatimChar"/>
        </w:rPr>
        <w:t xml:space="preserve">CM-COVENANT-114-150-PROPAGATION</w:t>
      </w:r>
      <w:r>
        <w:t xml:space="preserve"> </w:t>
      </w:r>
      <w:r>
        <w:t xml:space="preserve">(literal</w:t>
      </w:r>
      <w:r>
        <w:t xml:space="preserve"> </w:t>
      </w:r>
      <w:r>
        <w:rPr>
          <w:rStyle w:val="VerbatimChar"/>
        </w:rPr>
        <w:t xml:space="preserve">11.4.150</w:t>
      </w:r>
      <w:r>
        <w:t xml:space="preserve">) + recommended gate</w:t>
      </w:r>
      <w:r>
        <w:t xml:space="preserve"> </w:t>
      </w:r>
      <w:r>
        <w:rPr>
          <w:rStyle w:val="VerbatimChar"/>
        </w:rPr>
        <w:t xml:space="preserve">CM-DEEP-RESEARCH-PER-ISSUE</w:t>
      </w:r>
      <w:r>
        <w:t xml:space="preserve"> </w:t>
      </w:r>
      <w:r>
        <w:t xml:space="preserve">(every closed/structural-verdicted item carries a documented multi-angle deep-research artefact + cited-source closure footer, run in parallel, before the closure/structural verdict is accepted) + paired §1.1 mutation (strip the literal → propagation gate FAILs; close an item or reach a</w:t>
      </w:r>
      <w:r>
        <w:t xml:space="preserve"> </w:t>
      </w:r>
      <w:r>
        <w:rPr>
          <w:rStyle w:val="VerbatimChar"/>
        </w:rPr>
        <w:t xml:space="preserve">structural</w:t>
      </w:r>
      <w:r>
        <w:t xml:space="preserve"> </w:t>
      </w:r>
      <w:r>
        <w:t xml:space="preserve">verdict with no documented multi-angle research artefact / cited footer →</w:t>
      </w:r>
      <w:r>
        <w:t xml:space="preserve"> </w:t>
      </w:r>
      <w:r>
        <w:rPr>
          <w:rStyle w:val="VerbatimChar"/>
        </w:rPr>
        <w:t xml:space="preserve">CM-DEEP-RESEARCH-PER-ISSUE</w:t>
      </w:r>
      <w:r>
        <w:t xml:space="preserve"> </w:t>
      </w:r>
      <w:r>
        <w:t xml:space="preserve">FAILs; gate-code = separate work item).</w:t>
      </w:r>
      <w:r>
        <w:t xml:space="preserve"> </w:t>
      </w: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§11.4.150. Non-compliance is a release blocker. No escape hatch — no</w:t>
      </w:r>
      <w:r>
        <w:t xml:space="preserve"> </w:t>
      </w:r>
      <w:r>
        <w:rPr>
          <w:rStyle w:val="VerbatimChar"/>
        </w:rPr>
        <w:t xml:space="preserve">--skip-deep-research</w:t>
      </w:r>
      <w:r>
        <w:t xml:space="preserve">,</w:t>
      </w:r>
      <w:r>
        <w:t xml:space="preserve"> </w:t>
      </w:r>
      <w:r>
        <w:rPr>
          <w:rStyle w:val="VerbatimChar"/>
        </w:rPr>
        <w:t xml:space="preserve">--single-source-suffices</w:t>
      </w:r>
      <w:r>
        <w:t xml:space="preserve">,</w:t>
      </w:r>
      <w:r>
        <w:t xml:space="preserve"> </w:t>
      </w:r>
      <w:r>
        <w:rPr>
          <w:rStyle w:val="VerbatimChar"/>
        </w:rPr>
        <w:t xml:space="preserve">--trivial-change-no-research</w:t>
      </w:r>
      <w:r>
        <w:t xml:space="preserve">,</w:t>
      </w:r>
      <w:r>
        <w:t xml:space="preserve"> </w:t>
      </w:r>
      <w:r>
        <w:rPr>
          <w:rStyle w:val="VerbatimChar"/>
        </w:rPr>
        <w:t xml:space="preserve">--close-without-research</w:t>
      </w:r>
      <w:r>
        <w:t xml:space="preserve">,</w:t>
      </w:r>
      <w:r>
        <w:t xml:space="preserve"> </w:t>
      </w:r>
      <w:r>
        <w:rPr>
          <w:rStyle w:val="VerbatimChar"/>
        </w:rPr>
        <w:t xml:space="preserve">--structural-without-research</w:t>
      </w:r>
      <w:r>
        <w:t xml:space="preserve">,</w:t>
      </w:r>
      <w:r>
        <w:t xml:space="preserve"> </w:t>
      </w:r>
      <w:r>
        <w:rPr>
          <w:rStyle w:val="VerbatimChar"/>
        </w:rPr>
        <w:t xml:space="preserve">--serialise-research</w:t>
      </w:r>
      <w:r>
        <w:t xml:space="preserve">,</w:t>
      </w:r>
      <w:r>
        <w:t xml:space="preserve"> </w:t>
      </w:r>
      <w:r>
        <w:rPr>
          <w:rStyle w:val="VerbatimChar"/>
        </w:rPr>
        <w:t xml:space="preserve">--research-from-memory-OK</w:t>
      </w:r>
      <w:r>
        <w:t xml:space="preserve"> </w:t>
      </w:r>
      <w:r>
        <w:t xml:space="preserve">flag.</w:t>
      </w:r>
    </w:p>
    <w:p>
      <w:pPr>
        <w:pStyle w:val="BodyText"/>
      </w:pPr>
      <w:r>
        <w:rPr>
          <w:b/>
          <w:bCs/>
        </w:rPr>
        <w:t xml:space="preserve">§11.4.151 — Project-prefixed release-tag/version-naming mandate (User mandate, 2026-06-12).</w:t>
      </w:r>
      <w:r>
        <w:t xml:space="preserve"> </w:t>
      </w:r>
      <w:r>
        <w:t xml:space="preserve">Verbatim operator mandate: "Every release tag and version name we create — on the main repository and on every Submodule we own — MUST be prefixed with the project's release prefix, e.g.</w:t>
      </w:r>
      <w:r>
        <w:t xml:space="preserve"> </w:t>
      </w:r>
      <w:r>
        <w:rPr>
          <w:rStyle w:val="VerbatimChar"/>
        </w:rPr>
        <w:t xml:space="preserve">myproject-1.0.0-dev-0.0.1</w:t>
      </w:r>
      <w:r>
        <w:t xml:space="preserve">. The prefix MUST come from</w:t>
      </w:r>
      <w:r>
        <w:t xml:space="preserve"> </w:t>
      </w:r>
      <w:r>
        <w:rPr>
          <w:rStyle w:val="VerbatimChar"/>
        </w:rPr>
        <w:t xml:space="preserve">HELIX_RELEASE_PREFIX</w:t>
      </w:r>
      <w:r>
        <w:t xml:space="preserve"> </w:t>
      </w:r>
      <w:r>
        <w:t xml:space="preserve">in our</w:t>
      </w:r>
      <w:r>
        <w:t xml:space="preserve"> </w:t>
      </w:r>
      <w:r>
        <w:rPr>
          <w:rStyle w:val="VerbatimChar"/>
        </w:rPr>
        <w:t xml:space="preserve">.env</w:t>
      </w:r>
      <w:r>
        <w:t xml:space="preserve"> </w:t>
      </w:r>
      <w:r>
        <w:t xml:space="preserve">if it is set, otherwise from the lowercased project root directory name. The SAME prefix MUST be used across the main repo and all owned Submodules in one release so a release is greppable across every repository." Every release tag AND every version name created on the main repository AND on every owned-by-us submodule (§11.4.28) MUST be prefixed with the project's release prefix, form</w:t>
      </w:r>
      <w:r>
        <w:t xml:space="preserve"> </w:t>
      </w:r>
      <w:r>
        <w:rPr>
          <w:rStyle w:val="VerbatimChar"/>
        </w:rPr>
        <w:t xml:space="preserve">&lt;PREFIX&gt;-&lt;version&gt;</w:t>
      </w:r>
      <w:r>
        <w:t xml:space="preserve"> </w:t>
      </w:r>
      <w:r>
        <w:t xml:space="preserve">(canonical example:</w:t>
      </w:r>
      <w:r>
        <w:t xml:space="preserve"> </w:t>
      </w:r>
      <w:r>
        <w:rPr>
          <w:rStyle w:val="VerbatimChar"/>
        </w:rPr>
        <w:t xml:space="preserve">myproject-1.0.0-dev-0.0.1</w:t>
      </w:r>
      <w:r>
        <w:t xml:space="preserve">), so a release is identifiable + greppable across every repository it spans (one</w:t>
      </w:r>
      <w:r>
        <w:t xml:space="preserve"> </w:t>
      </w:r>
      <w:r>
        <w:rPr>
          <w:rStyle w:val="VerbatimChar"/>
        </w:rPr>
        <w:t xml:space="preserve">git tag -l '&lt;PREFIX&gt;-*'</w:t>
      </w:r>
      <w:r>
        <w:t xml:space="preserve"> </w:t>
      </w:r>
      <w:r>
        <w:t xml:space="preserve">enumerates the whole release surface).</w:t>
      </w:r>
      <w:r>
        <w:t xml:space="preserve"> </w:t>
      </w:r>
      <w:r>
        <w:rPr>
          <w:b/>
          <w:bCs/>
        </w:rPr>
        <w:t xml:space="preserve">Prefix resolution order (closed-set, deterministic — §11.4.6 no-guessing):</w:t>
      </w:r>
      <w:r>
        <w:t xml:space="preserve"> </w:t>
      </w:r>
      <w:r>
        <w:t xml:space="preserve">(1)</w:t>
      </w:r>
      <w:r>
        <w:t xml:space="preserve"> </w:t>
      </w:r>
      <w:r>
        <w:rPr>
          <w:rStyle w:val="VerbatimChar"/>
        </w:rPr>
        <w:t xml:space="preserve">HELIX_RELEASE_PREFIX</w:t>
      </w:r>
      <w:r>
        <w:t xml:space="preserve"> </w:t>
      </w:r>
      <w:r>
        <w:t xml:space="preserve">from the project's</w:t>
      </w:r>
      <w:r>
        <w:t xml:space="preserve"> </w:t>
      </w:r>
      <w:r>
        <w:rPr>
          <w:rStyle w:val="VerbatimChar"/>
        </w:rPr>
        <w:t xml:space="preserve">.env</w:t>
      </w:r>
      <w:r>
        <w:t xml:space="preserve"> </w:t>
      </w:r>
      <w:r>
        <w:t xml:space="preserve">— authoritative when set;</w:t>
      </w:r>
      <w:r>
        <w:t xml:space="preserve"> </w:t>
      </w:r>
      <w:r>
        <w:rPr>
          <w:rStyle w:val="VerbatimChar"/>
        </w:rPr>
        <w:t xml:space="preserve">.env</w:t>
      </w:r>
      <w:r>
        <w:t xml:space="preserve"> </w:t>
      </w:r>
      <w:r>
        <w:t xml:space="preserve">is git-ignored per §11.4.30 and the variable is documented in the tracked</w:t>
      </w:r>
      <w:r>
        <w:t xml:space="preserve"> </w:t>
      </w:r>
      <w:r>
        <w:rPr>
          <w:rStyle w:val="VerbatimChar"/>
        </w:rPr>
        <w:t xml:space="preserve">.env.example</w:t>
      </w:r>
      <w:r>
        <w:t xml:space="preserve"> </w:t>
      </w:r>
      <w:r>
        <w:t xml:space="preserve">(a §11.4.77 re-obtain mechanism, never committed); (2) fallback = the lowercased snake_case form of the project root directory name (no spaces) per §11.4.29 — used whenever the env var is unset/empty, so a prefix is ALWAYS resolvable from the checkout with zero operator input.</w:t>
      </w:r>
      <w:r>
        <w:t xml:space="preserve"> </w:t>
      </w:r>
      <w:r>
        <w:rPr>
          <w:b/>
          <w:bCs/>
        </w:rPr>
        <w:t xml:space="preserve">The prefix MUST be IDENTICAL across the main repo and all owned submodules within a single release</w:t>
      </w:r>
      <w:r>
        <w:t xml:space="preserve"> </w:t>
      </w:r>
      <w:r>
        <w:t xml:space="preserve">— a release that tags the main repo</w:t>
      </w:r>
      <w:r>
        <w:t xml:space="preserve"> </w:t>
      </w:r>
      <w:r>
        <w:rPr>
          <w:rStyle w:val="VerbatimChar"/>
        </w:rPr>
        <w:t xml:space="preserve">&lt;PREFIX&gt;-1.2.0</w:t>
      </w:r>
      <w:r>
        <w:t xml:space="preserve"> </w:t>
      </w:r>
      <w:r>
        <w:t xml:space="preserve">while tagging an owned submodule with a different/unprefixed value is a §11.4.151 violation (the cross-repo grep no longer enumerates the release). Version codes increment monotonically within the prefix (</w:t>
      </w:r>
      <w:r>
        <w:rPr>
          <w:rStyle w:val="VerbatimChar"/>
        </w:rPr>
        <w:t xml:space="preserve">&lt;PREFIX&gt;-…-0.0.1</w:t>
      </w:r>
      <w:r>
        <w:t xml:space="preserve"> </w:t>
      </w:r>
      <w:r>
        <w:t xml:space="preserve">→</w:t>
      </w:r>
      <w:r>
        <w:t xml:space="preserve"> </w:t>
      </w:r>
      <w:r>
        <w:rPr>
          <w:rStyle w:val="VerbatimChar"/>
        </w:rPr>
        <w:t xml:space="preserve">&lt;PREFIX&gt;-…-0.0.2</w:t>
      </w:r>
      <w:r>
        <w:t xml:space="preserve"> </w:t>
      </w:r>
      <w:r>
        <w:t xml:space="preserve">→ …), never reset, never skipped. Honest boundary (§11.4.6): the prefix guarantees a release is identifiable + uniform across every repository, NOT that its contents are correct — the tag is still created only after the §11.4.40 full-suite retest GREEN and reaches every upstream via the §11.4.113 merge-onto-latest-main path (NEVER a force-push), fanned out per §2.1. Composes §2.1 / §11.4.29 / §11.4.30 / §11.4.40 / §11.4.113 / §11.4.126 (the release-scope terminal condition is a published, prefixed tag). Classification: universal (§11.4.17) — the consuming project supplies its concrete prefix value + the</w:t>
      </w:r>
      <w:r>
        <w:t xml:space="preserve"> </w:t>
      </w:r>
      <w:r>
        <w:rPr>
          <w:rStyle w:val="VerbatimChar"/>
        </w:rPr>
        <w:t xml:space="preserve">HELIX_RELEASE_PREFIX</w:t>
      </w:r>
      <w:r>
        <w:t xml:space="preserve"> </w:t>
      </w:r>
      <w:r>
        <w:t xml:space="preserve">env var per §11.4.35. Propagation gate</w:t>
      </w:r>
      <w:r>
        <w:t xml:space="preserve"> </w:t>
      </w:r>
      <w:r>
        <w:rPr>
          <w:rStyle w:val="VerbatimChar"/>
        </w:rPr>
        <w:t xml:space="preserve">CM-COVENANT-114-151-PROPAGATION</w:t>
      </w:r>
      <w:r>
        <w:t xml:space="preserve"> </w:t>
      </w:r>
      <w:r>
        <w:t xml:space="preserve">(literal</w:t>
      </w:r>
      <w:r>
        <w:t xml:space="preserve"> </w:t>
      </w:r>
      <w:r>
        <w:rPr>
          <w:rStyle w:val="VerbatimChar"/>
        </w:rPr>
        <w:t xml:space="preserve">11.4.151</w:t>
      </w:r>
      <w:r>
        <w:t xml:space="preserve">) + recommended gate</w:t>
      </w:r>
      <w:r>
        <w:t xml:space="preserve"> </w:t>
      </w:r>
      <w:r>
        <w:rPr>
          <w:rStyle w:val="VerbatimChar"/>
        </w:rPr>
        <w:t xml:space="preserve">CM-RELEASE-PREFIX-NAMING</w:t>
      </w:r>
      <w:r>
        <w:t xml:space="preserve"> </w:t>
      </w:r>
      <w:r>
        <w:t xml:space="preserve">(every release tag/version on the main repo + every owned submodule carries the resolved</w:t>
      </w:r>
      <w:r>
        <w:t xml:space="preserve"> </w:t>
      </w:r>
      <w:r>
        <w:rPr>
          <w:rStyle w:val="VerbatimChar"/>
        </w:rPr>
        <w:t xml:space="preserve">&lt;PREFIX&gt;-</w:t>
      </w:r>
      <w:r>
        <w:t xml:space="preserve"> </w:t>
      </w:r>
      <w:r>
        <w:t xml:space="preserve">prefix, identical across the release) + paired §1.1 meta-test mutation (strip the literal → propagation gate FAILs; create an unprefixed or differing-prefix release tag →</w:t>
      </w:r>
      <w:r>
        <w:t xml:space="preserve"> </w:t>
      </w:r>
      <w:r>
        <w:rPr>
          <w:rStyle w:val="VerbatimChar"/>
        </w:rPr>
        <w:t xml:space="preserve">CM-RELEASE-PREFIX-NAMING</w:t>
      </w:r>
      <w:r>
        <w:t xml:space="preserve"> </w:t>
      </w:r>
      <w:r>
        <w:t xml:space="preserve">FAILs; gate-code = separate work item).</w:t>
      </w:r>
      <w:r>
        <w:t xml:space="preserve"> </w:t>
      </w: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§11.4.151. Non-compliance is a release blocker. No escape hatch — no</w:t>
      </w:r>
      <w:r>
        <w:t xml:space="preserve"> </w:t>
      </w:r>
      <w:r>
        <w:rPr>
          <w:rStyle w:val="VerbatimChar"/>
        </w:rPr>
        <w:t xml:space="preserve">--no-release-prefix</w:t>
      </w:r>
      <w:r>
        <w:t xml:space="preserve">,</w:t>
      </w:r>
      <w:r>
        <w:t xml:space="preserve"> </w:t>
      </w:r>
      <w:r>
        <w:rPr>
          <w:rStyle w:val="VerbatimChar"/>
        </w:rPr>
        <w:t xml:space="preserve">--unprefixed-tag</w:t>
      </w:r>
      <w:r>
        <w:t xml:space="preserve">,</w:t>
      </w:r>
      <w:r>
        <w:t xml:space="preserve"> </w:t>
      </w:r>
      <w:r>
        <w:rPr>
          <w:rStyle w:val="VerbatimChar"/>
        </w:rPr>
        <w:t xml:space="preserve">--prefix-optional</w:t>
      </w:r>
      <w:r>
        <w:t xml:space="preserve">,</w:t>
      </w:r>
      <w:r>
        <w:t xml:space="preserve"> </w:t>
      </w:r>
      <w:r>
        <w:rPr>
          <w:rStyle w:val="VerbatimChar"/>
        </w:rPr>
        <w:t xml:space="preserve">--differing-submodule-prefix</w:t>
      </w:r>
      <w:r>
        <w:t xml:space="preserve"> </w:t>
      </w:r>
      <w:r>
        <w:t xml:space="preserve">flag.</w:t>
      </w:r>
    </w:p>
    <w:p>
      <w:pPr>
        <w:pStyle w:val="BodyText"/>
      </w:pPr>
      <w:r>
        <w:rPr>
          <w:b/>
          <w:bCs/>
        </w:rPr>
        <w:t xml:space="preserve">§11.4.152 — Crashlytics-recorded-data continuous monitoring + systematic-debug + regression-test-coverage mandate (User mandate, 2026-06-13).</w:t>
      </w:r>
      <w:r>
        <w:t xml:space="preserve"> </w:t>
      </w:r>
      <w:r>
        <w:t xml:space="preserve">Verbatim operator intent: "For every project that has Firebase Crashlytics enabled / wired, we MUST continuously monitor ALL of the Crashlytics-recorded data — crashes, ANRs, performance traces, and non-fatals — systematically debug each, fix and improve, and cover everything with validation and verification tests. This MUST be checked regularly, with no false results and no bluff of any kind!" Every project that has Firebase Crashlytics enabled/wired (SDK linked into a shipping artifact, crash+non-fatal+ANR reporting active) MUST treat the Crashlytics console as a first-class captured-evidence channel from real end-user devices and continuously process every datum it records — an open Crashlytics issue with a green test suite is a §11.4 PASS-bluff at the field-telemetry layer (a real user hitting a broken feature while the suite reports green). STRENGTHENS+COMPLETES §11.4.47: §11.4.47 owns the periodic REVIEW + dedup + Issue-creation pass that SURFACES Crashlytics/Analytics/Performance findings; §11.4.152 owns what happens to each surfaced item AFTER — the systematic-debug → fix/improve → regression-test-coverage lifecycle that drives it to a proven regression-immune closure (§11.4.47 finds it; §11.4.152 fixes it + proves it stays fixed; both mandatory, neither substitutes). The mandate (ALL hold): (1)</w:t>
      </w:r>
      <w:r>
        <w:t xml:space="preserve"> </w:t>
      </w:r>
      <w:r>
        <w:rPr>
          <w:b/>
          <w:bCs/>
        </w:rPr>
        <w:t xml:space="preserve">continuous monitoring of ALL four surfaces</w:t>
      </w:r>
      <w:r>
        <w:t xml:space="preserve"> </w:t>
      </w:r>
      <w:r>
        <w:t xml:space="preserve">— fatal crashes, ANRs, performance traces/regressions, AND non-fatals (skipping any one is a PASS-bluff; non-fatals are the silent class — every catch/fallback/recovered-error path is a real degraded UX and MUST be triaged, not ignored because the app did not crash); (2)</w:t>
      </w:r>
      <w:r>
        <w:t xml:space="preserve"> </w:t>
      </w:r>
      <w:r>
        <w:rPr>
          <w:b/>
          <w:bCs/>
        </w:rPr>
        <w:t xml:space="preserve">systematic-debugging of each (reproduce-before-fix)</w:t>
      </w:r>
      <w:r>
        <w:t xml:space="preserve"> </w:t>
      </w:r>
      <w:r>
        <w:t xml:space="preserve">per §11.4.102 Iron Law + §11.4.115 RED-baseline-on-the-broken-artifact (the recorded stacktrace/ANR-trace/non-fatal-context IS the §11.4.5/.69 captured defect-present evidence) BEFORE the fix — a fix without a prior reproducing test is a §11.4.43/.123 violation; unreproducible ⇒ deep-research-before-declaring-untestable §11.4.123/.150; (3)</w:t>
      </w:r>
      <w:r>
        <w:t xml:space="preserve"> </w:t>
      </w:r>
      <w:r>
        <w:rPr>
          <w:b/>
          <w:bCs/>
        </w:rPr>
        <w:t xml:space="preserve">a fix/improvement for every confirmed issue</w:t>
      </w:r>
      <w:r>
        <w:t xml:space="preserve"> </w:t>
      </w:r>
      <w:r>
        <w:t xml:space="preserve">against its proven root cause (§11.4.9/.43/.108), "acknowledged in console" is not a fix, muting a recurring issue without a tracked rationale is a §11.4.6/.90 violation; (4)</w:t>
      </w:r>
      <w:r>
        <w:t xml:space="preserve"> </w:t>
      </w:r>
      <w:r>
        <w:rPr>
          <w:b/>
          <w:bCs/>
        </w:rPr>
        <w:t xml:space="preserve">validation+verification regression-test coverage per closed issue</w:t>
      </w:r>
      <w:r>
        <w:t xml:space="preserve"> </w:t>
      </w:r>
      <w:r>
        <w:t xml:space="preserve">— in the SAME commit as the fix register a permanent §11.4.135 regression guard (§11.4.115 polarity test:</w:t>
      </w:r>
      <w:r>
        <w:t xml:space="preserve"> </w:t>
      </w:r>
      <w:r>
        <w:rPr>
          <w:rStyle w:val="VerbatimChar"/>
        </w:rPr>
        <w:t xml:space="preserve">RED_MODE=1</w:t>
      </w:r>
      <w:r>
        <w:t xml:space="preserve"> </w:t>
      </w:r>
      <w:r>
        <w:t xml:space="preserve">captures the recorded defect on the pre-fix artifact,</w:t>
      </w:r>
      <w:r>
        <w:t xml:space="preserve"> </w:t>
      </w:r>
      <w:r>
        <w:rPr>
          <w:rStyle w:val="VerbatimChar"/>
        </w:rPr>
        <w:t xml:space="preserve">RED_MODE=0</w:t>
      </w:r>
      <w:r>
        <w:t xml:space="preserve"> </w:t>
      </w:r>
      <w:r>
        <w:t xml:space="preserve">standing GREEN guard asserting ABSENT) exercising the same user-reachable path the stacktrace identifies, with rock-solid captured evidence §11.4.5/.69/.107/.123 + a closure log citing the console issue id/URL + root-cause + fix commit + the validation/verification test paths; a Crashlytics issue marked resolved WITHOUT a falsifiable regression test is FORBIDDEN (the silent-recurrence vector, §11.4.138 operator-escape class applied to field telemetry); (5)</w:t>
      </w:r>
      <w:r>
        <w:t xml:space="preserve"> </w:t>
      </w:r>
      <w:r>
        <w:rPr>
          <w:b/>
          <w:bCs/>
        </w:rPr>
        <w:t xml:space="preserve">regular cadence</w:t>
      </w:r>
      <w:r>
        <w:t xml:space="preserve"> </w:t>
      </w:r>
      <w:r>
        <w:t xml:space="preserve">reusing the §11.4.47 five-trigger set (pre-build/pre-flash/pre-distribute/pre-tag blocking; daily + post-deployment-burn-in non-blocking) — a one-time sweep never repeated is a violation; (6)</w:t>
      </w:r>
      <w:r>
        <w:t xml:space="preserve"> </w:t>
      </w:r>
      <w:r>
        <w:rPr>
          <w:b/>
          <w:bCs/>
        </w:rPr>
        <w:t xml:space="preserve">no false results, no bluff</w:t>
      </w:r>
      <w:r>
        <w:t xml:space="preserve"> </w:t>
      </w:r>
      <w:r>
        <w:t xml:space="preserve">(§11.4/.1/.6 — "no new issues" requires the enumerated monitored-surfaces+window §11.4.118; "fixed" requires the RED→GREEN flip §11.4.115/.130; a guard whose §1.1 mutation does not FAIL it is a bluff gate). Honest boundary §11.4.6: processing every recorded issue breaks the silent-recurrence vector — it does NOT prove zero remaining field defects nor replace §11.4.108/.40; an issue is "closed" only when its guard is GREEN on a clean artifact, never when the console mark is flipped. Classification: universal (§11.4.17) — the consuming project supplies its Crashlytics handle, console-access credential (§11.4.10, never logged), severity table, and per-issue closure-log path per §11.4.35; the reference project-level instantiation is a consuming project's §6.O (Crashlytics-Resolved Issue Coverage — per-issue validation test + Challenge test +</w:t>
      </w:r>
      <w:r>
        <w:t xml:space="preserve"> </w:t>
      </w:r>
      <w:r>
        <w:rPr>
          <w:rStyle w:val="VerbatimChar"/>
        </w:rPr>
        <w:t xml:space="preserve">.lava-ci-evidence/crashlytics-resolved/&lt;date&gt;-&lt;slug&gt;.md</w:t>
      </w:r>
      <w:r>
        <w:t xml:space="preserve"> </w:t>
      </w:r>
      <w:r>
        <w:t xml:space="preserve">closure log) + §6.AC (Comprehensive Non-Fatal Telemetry — every catch/fallback records a non-fatal with triage context). Composes §11.4/.1/.5/.6/.9/.34/.40/.43/.47/.69/.90/.102/.107/.108/.115/.118/.123/.130/.135/.138/.150/§1.1. Propagation gate</w:t>
      </w:r>
      <w:r>
        <w:t xml:space="preserve"> </w:t>
      </w:r>
      <w:r>
        <w:rPr>
          <w:rStyle w:val="VerbatimChar"/>
        </w:rPr>
        <w:t xml:space="preserve">CM-COVENANT-114-152-PROPAGATION</w:t>
      </w:r>
      <w:r>
        <w:t xml:space="preserve"> </w:t>
      </w:r>
      <w:r>
        <w:t xml:space="preserve">(literal</w:t>
      </w:r>
      <w:r>
        <w:t xml:space="preserve"> </w:t>
      </w:r>
      <w:r>
        <w:rPr>
          <w:rStyle w:val="VerbatimChar"/>
        </w:rPr>
        <w:t xml:space="preserve">11.4.152</w:t>
      </w:r>
      <w:r>
        <w:t xml:space="preserve">) + recommended gate</w:t>
      </w:r>
      <w:r>
        <w:t xml:space="preserve"> </w:t>
      </w:r>
      <w:r>
        <w:rPr>
          <w:rStyle w:val="VerbatimChar"/>
        </w:rPr>
        <w:t xml:space="preserve">CM-CRASHLYTICS-ISSUE-FULLY-COVERED</w:t>
      </w:r>
      <w:r>
        <w:t xml:space="preserve"> </w:t>
      </w:r>
      <w:r>
        <w:t xml:space="preserve">(every closed Crashlytics issue carries a systematic-debug root-cause record + a registered §11.4.135 regression guard + a closure-log entry citing the console issue id/URL + the validation/verification test paths; a console-resolved issue with no falsifiable regression guard FAILs) + paired §1.1 meta-test mutation (gate-code = separate work item).</w:t>
      </w:r>
      <w:r>
        <w:t xml:space="preserve"> </w:t>
      </w: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§11.4.152. Non-compliance is a release blocker. No escape hatch — no</w:t>
      </w:r>
      <w:r>
        <w:t xml:space="preserve"> </w:t>
      </w:r>
      <w:r>
        <w:rPr>
          <w:rStyle w:val="VerbatimChar"/>
        </w:rPr>
        <w:t xml:space="preserve">--skip-crashlytics-monitoring</w:t>
      </w:r>
      <w:r>
        <w:t xml:space="preserve">,</w:t>
      </w:r>
      <w:r>
        <w:t xml:space="preserve"> </w:t>
      </w:r>
      <w:r>
        <w:rPr>
          <w:rStyle w:val="VerbatimChar"/>
        </w:rPr>
        <w:t xml:space="preserve">--monitor-crashes-only</w:t>
      </w:r>
      <w:r>
        <w:t xml:space="preserve">,</w:t>
      </w:r>
      <w:r>
        <w:t xml:space="preserve"> </w:t>
      </w:r>
      <w:r>
        <w:rPr>
          <w:rStyle w:val="VerbatimChar"/>
        </w:rPr>
        <w:t xml:space="preserve">--skip-non-fatals</w:t>
      </w:r>
      <w:r>
        <w:t xml:space="preserve">,</w:t>
      </w:r>
      <w:r>
        <w:t xml:space="preserve"> </w:t>
      </w:r>
      <w:r>
        <w:rPr>
          <w:rStyle w:val="VerbatimChar"/>
        </w:rPr>
        <w:t xml:space="preserve">--resolve-without-regression-test</w:t>
      </w:r>
      <w:r>
        <w:t xml:space="preserve">,</w:t>
      </w:r>
      <w:r>
        <w:t xml:space="preserve"> </w:t>
      </w:r>
      <w:r>
        <w:rPr>
          <w:rStyle w:val="VerbatimChar"/>
        </w:rPr>
        <w:t xml:space="preserve">--console-mark-is-fixed</w:t>
      </w:r>
      <w:r>
        <w:t xml:space="preserve">,</w:t>
      </w:r>
      <w:r>
        <w:t xml:space="preserve"> </w:t>
      </w:r>
      <w:r>
        <w:rPr>
          <w:rStyle w:val="VerbatimChar"/>
        </w:rPr>
        <w:t xml:space="preserve">--monitor-once</w:t>
      </w:r>
      <w:r>
        <w:t xml:space="preserve">,</w:t>
      </w:r>
      <w:r>
        <w:t xml:space="preserve"> </w:t>
      </w:r>
      <w:r>
        <w:rPr>
          <w:rStyle w:val="VerbatimChar"/>
        </w:rPr>
        <w:t xml:space="preserve">--mute-without-rationale</w:t>
      </w:r>
      <w:r>
        <w:t xml:space="preserve"> </w:t>
      </w:r>
      <w:r>
        <w:t xml:space="preserve">flag.</w:t>
      </w:r>
    </w:p>
    <w:p>
      <w:pPr>
        <w:pStyle w:val="BodyText"/>
      </w:pPr>
      <w:r>
        <w:rPr>
          <w:b/>
          <w:bCs/>
        </w:rPr>
        <w:t xml:space="preserve">§11.4.153 — Comprehensive per-feature Status + Status_Summary document set with mandatory video-recording confirmation (User mandate, 2026-06-15).</w:t>
      </w:r>
      <w:r>
        <w:t xml:space="preserve"> </w:t>
      </w:r>
      <w:r>
        <w:t xml:space="preserve">Every project MUST maintain, under</w:t>
      </w:r>
      <w:r>
        <w:t xml:space="preserve"> </w:t>
      </w:r>
      <w:r>
        <w:rPr>
          <w:rStyle w:val="VerbatimChar"/>
        </w:rPr>
        <w:t xml:space="preserve">docs/features/</w:t>
      </w:r>
      <w:r>
        <w:t xml:space="preserve">, a comprehensive feature Status document set (</w:t>
      </w:r>
      <w:r>
        <w:rPr>
          <w:rStyle w:val="VerbatimChar"/>
        </w:rPr>
        <w:t xml:space="preserve">Status.md</w:t>
      </w:r>
      <w:r>
        <w:t xml:space="preserve"> </w:t>
      </w:r>
      <w:r>
        <w:t xml:space="preserve">+ its §11.4.56</w:t>
      </w:r>
      <w:r>
        <w:t xml:space="preserve"> </w:t>
      </w:r>
      <w:r>
        <w:rPr>
          <w:rStyle w:val="VerbatimChar"/>
        </w:rPr>
        <w:t xml:space="preserve">Status_Summary.md</w:t>
      </w:r>
      <w:r>
        <w:t xml:space="preserve"> </w:t>
      </w:r>
      <w:r>
        <w:t xml:space="preserve">companion) enumerating EVERY system component, EVERY client app/binary/surface (TUI / CLI / Web / desktop / mobile / API / gRPC / library / submodule / infrastructure), and EVERY feature — including features ported from any incorporated CLI-agent / submodule catalogue (§11.4.74) — with NO single feature left out. (1)</w:t>
      </w:r>
      <w:r>
        <w:t xml:space="preserve"> </w:t>
      </w:r>
      <w:r>
        <w:rPr>
          <w:b/>
          <w:bCs/>
        </w:rPr>
        <w:t xml:space="preserve">Total categorized coverage</w:t>
      </w:r>
      <w:r>
        <w:t xml:space="preserve"> </w:t>
      </w:r>
      <w:r>
        <w:t xml:space="preserve">— per-feature table organized Component→Category, reconciled against the actual codebase (a code-present feature missing from the table, or a row with no code, is a §11.4.6/§11.4.118 bluff). (2)</w:t>
      </w:r>
      <w:r>
        <w:t xml:space="preserve"> </w:t>
      </w:r>
      <w:r>
        <w:rPr>
          <w:b/>
          <w:bCs/>
        </w:rPr>
        <w:t xml:space="preserve">Per-feature fields</w:t>
      </w:r>
      <w:r>
        <w:t xml:space="preserve"> </w:t>
      </w:r>
      <w:r>
        <w:t xml:space="preserve">— Component / Feature / Category / Implementation / Wiring (genuinely end-user-reachable, not merely compiled, §11.4.108) / Real-use / Tests-coverage (four-layer §11.4.4(b)) / Validation (PASS / FAIL / SKIP / PENDING_FORENSICS / OPERATOR-BLOCKED per §11.4.45) /</w:t>
      </w:r>
      <w:r>
        <w:t xml:space="preserve"> </w:t>
      </w:r>
      <w:r>
        <w:rPr>
          <w:b/>
          <w:bCs/>
        </w:rPr>
        <w:t xml:space="preserve">Video-recording confirmation</w:t>
      </w:r>
      <w:r>
        <w:t xml:space="preserve"> </w:t>
      </w:r>
      <w:r>
        <w:t xml:space="preserve">(path to the real-use video or honest gap marker). (3)</w:t>
      </w:r>
      <w:r>
        <w:t xml:space="preserve"> </w:t>
      </w:r>
      <w:r>
        <w:rPr>
          <w:b/>
          <w:bCs/>
        </w:rPr>
        <w:t xml:space="preserve">Mandatory per-feature real-use video</w:t>
      </w:r>
      <w:r>
        <w:t xml:space="preserve"> </w:t>
      </w:r>
      <w:r>
        <w:t xml:space="preserve">— every user-visible "confirmed" claim backed by a recorded real-use video of a genuine end-user scenario (real prompts → real LLM/service responses → real results), NEVER a frozen/stale frame (§11.4.107), NEVER faked/mocked/demo-loop/bluff response or LLM error passed off as success (§11.4.2/§11.4.5), stored at the project-declared recording path (§11.4.35); a confirmed row with no real video or a bluff video = §11.4 PASS-bluff; autonomous-infeasible ⇒ honest §11.4.3/§11.4.52 SKIP + tracked migration item, NEVER a faked confirmation. (4)</w:t>
      </w:r>
      <w:r>
        <w:t xml:space="preserve"> </w:t>
      </w:r>
      <w:r>
        <w:rPr>
          <w:b/>
          <w:bCs/>
        </w:rPr>
        <w:t xml:space="preserve">Video-analysis remediation loop</w:t>
      </w:r>
      <w:r>
        <w:t xml:space="preserve"> </w:t>
      </w:r>
      <w:r>
        <w:t xml:space="preserve">— every video analysed; any defect it surfaces triggers §11.4.102 systematic-debug → fix → §11.4.146 retest → re-record → clean GO per §11.4.134 before "confirmed" (a video exposing a broken feature is a §11.4.4 test-interrupt). (5)</w:t>
      </w:r>
      <w:r>
        <w:t xml:space="preserve"> </w:t>
      </w:r>
      <w:r>
        <w:rPr>
          <w:b/>
          <w:bCs/>
        </w:rPr>
        <w:t xml:space="preserve">Always-in-sync</w:t>
      </w:r>
      <w:r>
        <w:t xml:space="preserve"> </w:t>
      </w:r>
      <w:r>
        <w:t xml:space="preserve">— §11.4.45-class roster/corpus-backed, §11.4.106 docs_chain-bound + §11.4.86 drift-proof fingerprint (sha256 of sorted feature-key roster AND sorted video-artefact roster, NOT mtime), re-syncs out-of-the-box; stale = violation. (6)</w:t>
      </w:r>
      <w:r>
        <w:t xml:space="preserve"> </w:t>
      </w:r>
      <w:r>
        <w:rPr>
          <w:b/>
          <w:bCs/>
        </w:rPr>
        <w:t xml:space="preserve">Four-format export</w:t>
      </w:r>
      <w:r>
        <w:t xml:space="preserve"> </w:t>
      </w:r>
      <w:r>
        <w:t xml:space="preserve">— HTML + PDF +</w:t>
      </w:r>
      <w:r>
        <w:t xml:space="preserve"> </w:t>
      </w:r>
      <w:r>
        <w:rPr>
          <w:b/>
          <w:bCs/>
        </w:rPr>
        <w:t xml:space="preserve">DOCX</w:t>
      </w:r>
      <w:r>
        <w:t xml:space="preserve"> </w:t>
      </w:r>
      <w:r>
        <w:t xml:space="preserve">(this doc class ADDS DOCX to the §11.4.65 HTML+PDF set; other classes unchanged), in sync per §11.4.60. (7) Follows §11.4.44/.45/.56/.57/.59/.60. (8)</w:t>
      </w:r>
      <w:r>
        <w:t xml:space="preserve"> </w:t>
      </w:r>
      <w:r>
        <w:rPr>
          <w:b/>
          <w:bCs/>
        </w:rPr>
        <w:t xml:space="preserve">MP4 format REQUIRED.</w:t>
      </w:r>
      <w:r>
        <w:t xml:space="preserve"> </w:t>
      </w:r>
      <w:r>
        <w:t xml:space="preserve">All video confirmations MUST be in</w:t>
      </w:r>
      <w:r>
        <w:t xml:space="preserve"> </w:t>
      </w:r>
      <w:r>
        <w:rPr>
          <w:rStyle w:val="VerbatimChar"/>
        </w:rPr>
        <w:t xml:space="preserve">.mp4</w:t>
      </w:r>
      <w:r>
        <w:t xml:space="preserve"> </w:t>
      </w:r>
      <w:r>
        <w:t xml:space="preserve">format (H.264). Window-specific capture ONLY (§11.4.159(A)). Vision validation REQUIRED (§11.4.159(D)).</w:t>
      </w:r>
      <w:r>
        <w:t xml:space="preserve"> </w:t>
      </w:r>
      <w:r>
        <w:rPr>
          <w:rStyle w:val="VerbatimChar"/>
        </w:rPr>
        <w:t xml:space="preserve">.cast</w:t>
      </w:r>
      <w:r>
        <w:t xml:space="preserve"> </w:t>
      </w:r>
      <w:r>
        <w:t xml:space="preserve">files are supplementary only. Honest boundary §11.4.6 — guarantees a complete video-confirmed always-synced ledger, NOT per-feature correctness (rests on each row's §11.4.69/.107/.123 evidence) and NOT a §11.4.40 retest substitute. Classification: universal (§11.4.17). Composes §11.4.2/.5/.44/.45/.52/.56/.57/.59/.60/.65/.86/.102/.106/.107/.108/.118/.123/.134/.146/§1.1. Propagation gate</w:t>
      </w:r>
      <w:r>
        <w:t xml:space="preserve"> </w:t>
      </w:r>
      <w:r>
        <w:rPr>
          <w:rStyle w:val="VerbatimChar"/>
        </w:rPr>
        <w:t xml:space="preserve">CM-COVENANT-114-153-PROPAGATION</w:t>
      </w:r>
      <w:r>
        <w:t xml:space="preserve"> </w:t>
      </w:r>
      <w:r>
        <w:t xml:space="preserve">(literal</w:t>
      </w:r>
      <w:r>
        <w:t xml:space="preserve"> </w:t>
      </w:r>
      <w:r>
        <w:rPr>
          <w:rStyle w:val="VerbatimChar"/>
        </w:rPr>
        <w:t xml:space="preserve">11.4.153</w:t>
      </w:r>
      <w:r>
        <w:t xml:space="preserve">) + recommended gates</w:t>
      </w:r>
      <w:r>
        <w:t xml:space="preserve"> </w:t>
      </w:r>
      <w:r>
        <w:rPr>
          <w:rStyle w:val="VerbatimChar"/>
        </w:rPr>
        <w:t xml:space="preserve">CM-FEATURE-STATUS-COMPLETE</w:t>
      </w:r>
      <w:r>
        <w:t xml:space="preserve"> </w:t>
      </w:r>
      <w:r>
        <w:t xml:space="preserve">+</w:t>
      </w:r>
      <w:r>
        <w:t xml:space="preserve"> </w:t>
      </w:r>
      <w:r>
        <w:rPr>
          <w:rStyle w:val="VerbatimChar"/>
        </w:rPr>
        <w:t xml:space="preserve">CM-FEATURE-STATUS-VIDEO-CONFIRMED</w:t>
      </w:r>
      <w:r>
        <w:t xml:space="preserve"> </w:t>
      </w:r>
      <w:r>
        <w:t xml:space="preserve">+ paired §1.1 mutation.</w:t>
      </w:r>
    </w:p>
    <w:p>
      <w:pPr>
        <w:pStyle w:val="BodyText"/>
      </w:pP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§11.4.153. Non-compliance is a release blocker. No escape hatch — no</w:t>
      </w:r>
      <w:r>
        <w:t xml:space="preserve"> </w:t>
      </w:r>
      <w:r>
        <w:rPr>
          <w:rStyle w:val="VerbatimChar"/>
        </w:rPr>
        <w:t xml:space="preserve">--skip-feature-status</w:t>
      </w:r>
      <w:r>
        <w:t xml:space="preserve">,</w:t>
      </w:r>
      <w:r>
        <w:t xml:space="preserve"> </w:t>
      </w:r>
      <w:r>
        <w:rPr>
          <w:rStyle w:val="VerbatimChar"/>
        </w:rPr>
        <w:t xml:space="preserve">--feature-without-video</w:t>
      </w:r>
      <w:r>
        <w:t xml:space="preserve">,</w:t>
      </w:r>
      <w:r>
        <w:t xml:space="preserve"> </w:t>
      </w:r>
      <w:r>
        <w:rPr>
          <w:rStyle w:val="VerbatimChar"/>
        </w:rPr>
        <w:t xml:space="preserve">--frozen-video-OK</w:t>
      </w:r>
      <w:r>
        <w:t xml:space="preserve">,</w:t>
      </w:r>
      <w:r>
        <w:t xml:space="preserve"> </w:t>
      </w:r>
      <w:r>
        <w:rPr>
          <w:rStyle w:val="VerbatimChar"/>
        </w:rPr>
        <w:t xml:space="preserve">--bluff-response-video-OK</w:t>
      </w:r>
      <w:r>
        <w:t xml:space="preserve">,</w:t>
      </w:r>
      <w:r>
        <w:t xml:space="preserve"> </w:t>
      </w:r>
      <w:r>
        <w:rPr>
          <w:rStyle w:val="VerbatimChar"/>
        </w:rPr>
        <w:t xml:space="preserve">--skip-video-analysis</w:t>
      </w:r>
      <w:r>
        <w:t xml:space="preserve">,</w:t>
      </w:r>
      <w:r>
        <w:t xml:space="preserve"> </w:t>
      </w:r>
      <w:r>
        <w:rPr>
          <w:rStyle w:val="VerbatimChar"/>
        </w:rPr>
        <w:t xml:space="preserve">--feature-ledger-incomplete-OK</w:t>
      </w:r>
      <w:r>
        <w:t xml:space="preserve">,</w:t>
      </w:r>
      <w:r>
        <w:t xml:space="preserve"> </w:t>
      </w:r>
      <w:r>
        <w:rPr>
          <w:rStyle w:val="VerbatimChar"/>
        </w:rPr>
        <w:t xml:space="preserve">--no-docx-export</w:t>
      </w:r>
      <w:r>
        <w:t xml:space="preserve">,</w:t>
      </w:r>
      <w:r>
        <w:t xml:space="preserve"> </w:t>
      </w:r>
      <w:r>
        <w:rPr>
          <w:rStyle w:val="VerbatimChar"/>
        </w:rPr>
        <w:t xml:space="preserve">--allow-feature-ledger-drift</w:t>
      </w:r>
      <w:r>
        <w:t xml:space="preserve"> </w:t>
      </w:r>
      <w:r>
        <w:t xml:space="preserve">flag.</w:t>
      </w:r>
    </w:p>
    <w:p>
      <w:pPr>
        <w:pStyle w:val="BodyText"/>
      </w:pPr>
      <w:r>
        <w:rPr>
          <w:b/>
          <w:bCs/>
        </w:rPr>
        <w:t xml:space="preserve">§11.4.154 — Window-scoped capture + fresh-corpus rotation for feature/QA recordings (User mandate, 2026-06-15).</w:t>
      </w:r>
      <w:r>
        <w:t xml:space="preserve"> </w:t>
      </w:r>
      <w:r>
        <w:t xml:space="preserve">Verbatim: "recording you perform does record the window containing apps and services, not the whole desktop or monitor screen!" + "All old recording files MUST BE removed when new one starts!" Refines §11.4.2/.5/.107/.153 recording discipline with two capture-hygiene invariants.</w:t>
      </w:r>
      <w:r>
        <w:t xml:space="preserve"> </w:t>
      </w:r>
      <w:r>
        <w:rPr>
          <w:b/>
          <w:bCs/>
        </w:rPr>
        <w:t xml:space="preserve">(A) Window-scoped, NOT whole-screen</w:t>
      </w:r>
      <w:r>
        <w:t xml:space="preserve"> </w:t>
      </w:r>
      <w:r>
        <w:t xml:space="preserve">— every feature/QA video MUST capture ONLY the window/surface of the app/service under test (GUI window / CLI-TUI terminal pane / web tab-viewport / device-emulator-simulator frame), NEVER the whole desktop/monitor or unrelated windows; whole-desktop capture leaks operator-private content (§11.4.10/.83), dilutes the §11.4.107 liveness/freeze oracle, and breaks the §11.4.137 OCR/ROI content oracle. Target the window/region by stable identity (window id/title, device serial, browser context, tmux target) per §11.4.111 — never a fixed full-screen device index. Platform genuinely cannot capture below whole-screen ⇒ honest §11.4.3 SKIP + tracked migration item, never a whole-screen pass-off.</w:t>
      </w:r>
      <w:r>
        <w:t xml:space="preserve"> </w:t>
      </w:r>
      <w:r>
        <w:rPr>
          <w:b/>
          <w:bCs/>
        </w:rPr>
        <w:t xml:space="preserve">(B) Fresh-corpus rotation</w:t>
      </w:r>
      <w:r>
        <w:t xml:space="preserve"> </w:t>
      </w:r>
      <w:r>
        <w:t xml:space="preserve">— when a new recording run for a scope begins, the agent's OWN prior in-scope stale recordings at the raw recording path MUST be removed FIRST so the live corpus reflects the current run (§11.4.107 not-stale + §11.4.86 roster-freshness). Honest boundary (§11.4.6 + §9.2): "remove old" = the agent's own prior recordings for the SAME scope/project ONLY — NEVER another project's/scope's/operator-authored files; uncertain ⇒ surface, don't delete (§11.4.122); committed</w:t>
      </w:r>
      <w:r>
        <w:t xml:space="preserve"> </w:t>
      </w:r>
      <w:r>
        <w:rPr>
          <w:rStyle w:val="VerbatimChar"/>
        </w:rPr>
        <w:t xml:space="preserve">docs/qa/&lt;run-id&gt;/</w:t>
      </w:r>
      <w:r>
        <w:t xml:space="preserve"> </w:t>
      </w:r>
      <w:r>
        <w:t xml:space="preserve">evidence (§11.4.83) is the durable record, NOT rotated. Classification: universal (§11.4.17). Composes §11.4.2/.5/.10/.83/.86/.107/.111/.122/.128/.137/.153/§9.2/.6. Propagation gate</w:t>
      </w:r>
      <w:r>
        <w:t xml:space="preserve"> </w:t>
      </w:r>
      <w:r>
        <w:rPr>
          <w:rStyle w:val="VerbatimChar"/>
        </w:rPr>
        <w:t xml:space="preserve">CM-COVENANT-114-154-PROPAGATION</w:t>
      </w:r>
      <w:r>
        <w:t xml:space="preserve"> </w:t>
      </w:r>
      <w:r>
        <w:t xml:space="preserve">(literal</w:t>
      </w:r>
      <w:r>
        <w:t xml:space="preserve"> </w:t>
      </w:r>
      <w:r>
        <w:rPr>
          <w:rStyle w:val="VerbatimChar"/>
        </w:rPr>
        <w:t xml:space="preserve">11.4.154</w:t>
      </w:r>
      <w:r>
        <w:t xml:space="preserve">) + recommended gate</w:t>
      </w:r>
      <w:r>
        <w:t xml:space="preserve"> </w:t>
      </w:r>
      <w:r>
        <w:rPr>
          <w:rStyle w:val="VerbatimChar"/>
        </w:rPr>
        <w:t xml:space="preserve">CM-WINDOW-SCOPED-FRESH-CORPUS-RECORDING</w:t>
      </w:r>
      <w:r>
        <w:t xml:space="preserve"> </w:t>
      </w:r>
      <w:r>
        <w:t xml:space="preserve">+ paired §1.1 mutation.</w:t>
      </w:r>
    </w:p>
    <w:p>
      <w:pPr>
        <w:pStyle w:val="BodyText"/>
      </w:pP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§11.4.154. Non-compliance is a release blocker. No escape hatch — no</w:t>
      </w:r>
      <w:r>
        <w:t xml:space="preserve"> </w:t>
      </w:r>
      <w:r>
        <w:rPr>
          <w:rStyle w:val="VerbatimChar"/>
        </w:rPr>
        <w:t xml:space="preserve">--whole-screen-capture-OK</w:t>
      </w:r>
      <w:r>
        <w:t xml:space="preserve">,</w:t>
      </w:r>
      <w:r>
        <w:t xml:space="preserve"> </w:t>
      </w:r>
      <w:r>
        <w:rPr>
          <w:rStyle w:val="VerbatimChar"/>
        </w:rPr>
        <w:t xml:space="preserve">--skip-window-scope</w:t>
      </w:r>
      <w:r>
        <w:t xml:space="preserve">,</w:t>
      </w:r>
      <w:r>
        <w:t xml:space="preserve"> </w:t>
      </w:r>
      <w:r>
        <w:rPr>
          <w:rStyle w:val="VerbatimChar"/>
        </w:rPr>
        <w:t xml:space="preserve">--keep-stale-recordings</w:t>
      </w:r>
      <w:r>
        <w:t xml:space="preserve">,</w:t>
      </w:r>
      <w:r>
        <w:t xml:space="preserve"> </w:t>
      </w:r>
      <w:r>
        <w:rPr>
          <w:rStyle w:val="VerbatimChar"/>
        </w:rPr>
        <w:t xml:space="preserve">--no-corpus-rotation</w:t>
      </w:r>
      <w:r>
        <w:t xml:space="preserve">,</w:t>
      </w:r>
      <w:r>
        <w:t xml:space="preserve"> </w:t>
      </w:r>
      <w:r>
        <w:rPr>
          <w:rStyle w:val="VerbatimChar"/>
        </w:rPr>
        <w:t xml:space="preserve">--full-desktop-recording</w:t>
      </w:r>
      <w:r>
        <w:t xml:space="preserve"> </w:t>
      </w:r>
      <w:r>
        <w:t xml:space="preserve">flag.</w:t>
      </w:r>
      <w:r>
        <w:t xml:space="preserve"> </w:t>
      </w:r>
      <w:r>
        <w:rPr>
          <w:b/>
          <w:bCs/>
        </w:rPr>
        <w:t xml:space="preserve">(C) MP4 auto-conversion REQUIRED.</w:t>
      </w:r>
      <w:r>
        <w:t xml:space="preserve"> </w:t>
      </w:r>
      <w:r>
        <w:t xml:space="preserve">Any</w:t>
      </w:r>
      <w:r>
        <w:t xml:space="preserve"> </w:t>
      </w:r>
      <w:r>
        <w:rPr>
          <w:rStyle w:val="VerbatimChar"/>
        </w:rPr>
        <w:t xml:space="preserve">.cast</w:t>
      </w:r>
      <w:r>
        <w:t xml:space="preserve"> </w:t>
      </w:r>
      <w:r>
        <w:t xml:space="preserve">file produced MUST be auto-converted to</w:t>
      </w:r>
      <w:r>
        <w:t xml:space="preserve"> </w:t>
      </w:r>
      <w:r>
        <w:rPr>
          <w:rStyle w:val="VerbatimChar"/>
        </w:rPr>
        <w:t xml:space="preserve">.mp4</w:t>
      </w:r>
      <w:r>
        <w:t xml:space="preserve"> </w:t>
      </w:r>
      <w:r>
        <w:t xml:space="preserve">via</w:t>
      </w:r>
      <w:r>
        <w:t xml:space="preserve"> </w:t>
      </w:r>
      <w:r>
        <w:rPr>
          <w:rStyle w:val="VerbatimChar"/>
        </w:rPr>
        <w:t xml:space="preserve">agg</w:t>
      </w:r>
      <w:r>
        <w:t xml:space="preserve"> </w:t>
      </w:r>
      <w:r>
        <w:t xml:space="preserve">+</w:t>
      </w:r>
      <w:r>
        <w:t xml:space="preserve"> </w:t>
      </w:r>
      <w:r>
        <w:rPr>
          <w:rStyle w:val="VerbatimChar"/>
        </w:rPr>
        <w:t xml:space="preserve">ffmpeg</w:t>
      </w:r>
      <w:r>
        <w:t xml:space="preserve"> </w:t>
      </w:r>
      <w:r>
        <w:t xml:space="preserve">immediately after capture. The</w:t>
      </w:r>
      <w:r>
        <w:t xml:space="preserve"> </w:t>
      </w:r>
      <w:r>
        <w:rPr>
          <w:rStyle w:val="VerbatimChar"/>
        </w:rPr>
        <w:t xml:space="preserve">.mp4</w:t>
      </w:r>
      <w:r>
        <w:t xml:space="preserve"> </w:t>
      </w:r>
      <w:r>
        <w:t xml:space="preserve">is the primary evidence;</w:t>
      </w:r>
      <w:r>
        <w:t xml:space="preserve"> </w:t>
      </w:r>
      <w:r>
        <w:rPr>
          <w:rStyle w:val="VerbatimChar"/>
        </w:rPr>
        <w:t xml:space="preserve">.cast</w:t>
      </w:r>
      <w:r>
        <w:t xml:space="preserve"> </w:t>
      </w:r>
      <w:r>
        <w:t xml:space="preserve">is supplementary only.</w:t>
      </w:r>
    </w:p>
    <w:p>
      <w:pPr>
        <w:pStyle w:val="BodyText"/>
      </w:pPr>
      <w:r>
        <w:rPr>
          <w:b/>
          <w:bCs/>
        </w:rPr>
        <w:t xml:space="preserve">§11.4.155 — Project-name-prefixed feature/QA recording filenames (User mandate, 2026-06-15).</w:t>
      </w:r>
      <w:r>
        <w:t xml:space="preserve"> </w:t>
      </w:r>
      <w:r>
        <w:t xml:space="preserve">Verbatim: "All recorded videos MUST START with prefix: the PROJECT NAME (ALWAYS USE THE PROJECT NAME). Project name MUST be obtained according to the constitution's own project-name resolution." Every recorded video the project produces — every feature/QA real-use recording (§11.4.153), every window-scoped capture (§11.4.154), every always-on device recording (§11.4.128), every raw or curated artefact at the project-declared recording path (§11.4.35) + the committed</w:t>
      </w:r>
      <w:r>
        <w:t xml:space="preserve"> </w:t>
      </w:r>
      <w:r>
        <w:rPr>
          <w:rStyle w:val="VerbatimChar"/>
        </w:rPr>
        <w:t xml:space="preserve">docs/qa/&lt;run-id&gt;/</w:t>
      </w:r>
      <w:r>
        <w:t xml:space="preserve"> </w:t>
      </w:r>
      <w:r>
        <w:t xml:space="preserve">trail (§11.4.83) — MUST have a filename that STARTS WITH the PROJECT-NAME prefix, ALWAYS; an unprefixed recording is a §11.4.155 violation (a multi-project/scope corpus on one host per §11.4.128/.103 becomes un-greppable + un-attributable — the §11.4.151 identify-and-grep failure on the recording-corpus axis).</w:t>
      </w:r>
      <w:r>
        <w:t xml:space="preserve"> </w:t>
      </w:r>
      <w:r>
        <w:rPr>
          <w:b/>
          <w:bCs/>
        </w:rPr>
        <w:t xml:space="preserve">Prefix resolution (closed-set, deterministic — §11.4.6, IDENTICAL to §11.4.151):</w:t>
      </w:r>
      <w:r>
        <w:t xml:space="preserve"> </w:t>
      </w:r>
      <w:r>
        <w:t xml:space="preserve">(1)</w:t>
      </w:r>
      <w:r>
        <w:t xml:space="preserve"> </w:t>
      </w:r>
      <w:r>
        <w:rPr>
          <w:rStyle w:val="VerbatimChar"/>
        </w:rPr>
        <w:t xml:space="preserve">HELIX_RELEASE_PREFIX</w:t>
      </w:r>
      <w:r>
        <w:t xml:space="preserve"> </w:t>
      </w:r>
      <w:r>
        <w:t xml:space="preserve">from</w:t>
      </w:r>
      <w:r>
        <w:t xml:space="preserve"> </w:t>
      </w:r>
      <w:r>
        <w:rPr>
          <w:rStyle w:val="VerbatimChar"/>
        </w:rPr>
        <w:t xml:space="preserve">.env</w:t>
      </w:r>
      <w:r>
        <w:t xml:space="preserve"> </w:t>
      </w:r>
      <w:r>
        <w:t xml:space="preserve">(authoritative, git-ignored §11.4.30, documented in tracked</w:t>
      </w:r>
      <w:r>
        <w:t xml:space="preserve"> </w:t>
      </w:r>
      <w:r>
        <w:rPr>
          <w:rStyle w:val="VerbatimChar"/>
        </w:rPr>
        <w:t xml:space="preserve">.env.example</w:t>
      </w:r>
      <w:r>
        <w:t xml:space="preserve"> </w:t>
      </w:r>
      <w:r>
        <w:t xml:space="preserve">§11.4.77) else (2) lowercased snake_case project-root dir name §11.4.29 — ALWAYS resolvable, zero operator input. SAME prefix for EVERY recording in a checkout so</w:t>
      </w:r>
      <w:r>
        <w:t xml:space="preserve"> </w:t>
      </w:r>
      <w:r>
        <w:rPr>
          <w:rStyle w:val="VerbatimChar"/>
        </w:rPr>
        <w:t xml:space="preserve">ls '&lt;PREFIX&gt;---'*</w:t>
      </w:r>
      <w:r>
        <w:t xml:space="preserve"> </w:t>
      </w:r>
      <w:r>
        <w:t xml:space="preserve">enumerates the corpus; canonical form</w:t>
      </w:r>
      <w:r>
        <w:t xml:space="preserve"> </w:t>
      </w:r>
      <w:r>
        <w:rPr>
          <w:rStyle w:val="VerbatimChar"/>
        </w:rPr>
        <w:t xml:space="preserve">&lt;PREFIX&gt;---&lt;feature-or-scope&gt;---&lt;run-id&gt;.&lt;ext&gt;</w:t>
      </w:r>
      <w:r>
        <w:t xml:space="preserve"> </w:t>
      </w:r>
      <w:r>
        <w:t xml:space="preserve">(</w:t>
      </w:r>
      <w:r>
        <w:rPr>
          <w:rStyle w:val="VerbatimChar"/>
        </w:rPr>
        <w:t xml:space="preserve">---</w:t>
      </w:r>
      <w:r>
        <w:t xml:space="preserve"> </w:t>
      </w:r>
      <w:r>
        <w:t xml:space="preserve">delimits the prefix unambiguously); MUST equal the §11.4.151-resolved release-tag prefix (divergence is itself a §11.4.155 violation — one project, one name). Honest boundary (§11.4.6): the prefix guarantees attribution + greppability, NOT content validity (still §11.4.107/.137/.153) and does NOT relax §11.4.154's window-scope/rotation (rotation removes the agent's OWN</w:t>
      </w:r>
      <w:r>
        <w:t xml:space="preserve"> </w:t>
      </w:r>
      <w:r>
        <w:rPr>
          <w:rStyle w:val="VerbatimChar"/>
        </w:rPr>
        <w:t xml:space="preserve">&lt;PREFIX&gt;---*</w:t>
      </w:r>
      <w:r>
        <w:t xml:space="preserve"> </w:t>
      </w:r>
      <w:r>
        <w:t xml:space="preserve">only; foreign/operator files surfaced not deleted §11.4.122/§9.2). Classification: universal (§11.4.17). Composes §11.4.151/.128/.153/.154/.111/.83/.6/.29/.30/.35/.77/.86/§1.1. Propagation gate</w:t>
      </w:r>
      <w:r>
        <w:t xml:space="preserve"> </w:t>
      </w:r>
      <w:r>
        <w:rPr>
          <w:rStyle w:val="VerbatimChar"/>
        </w:rPr>
        <w:t xml:space="preserve">CM-COVENANT-114-155-PROPAGATION</w:t>
      </w:r>
      <w:r>
        <w:t xml:space="preserve"> </w:t>
      </w:r>
      <w:r>
        <w:t xml:space="preserve">(literal</w:t>
      </w:r>
      <w:r>
        <w:t xml:space="preserve"> </w:t>
      </w:r>
      <w:r>
        <w:rPr>
          <w:rStyle w:val="VerbatimChar"/>
        </w:rPr>
        <w:t xml:space="preserve">11.4.155</w:t>
      </w:r>
      <w:r>
        <w:t xml:space="preserve">) + recommended gate</w:t>
      </w:r>
      <w:r>
        <w:t xml:space="preserve"> </w:t>
      </w:r>
      <w:r>
        <w:rPr>
          <w:rStyle w:val="VerbatimChar"/>
        </w:rPr>
        <w:t xml:space="preserve">CM-RECORDING-PROJECT-NAME-PREFIX</w:t>
      </w:r>
      <w:r>
        <w:t xml:space="preserve"> </w:t>
      </w:r>
      <w:r>
        <w:t xml:space="preserve">+ paired §1.1 mutation.</w:t>
      </w:r>
    </w:p>
    <w:p>
      <w:pPr>
        <w:pStyle w:val="BodyText"/>
      </w:pP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§11.4.155. Non-compliance is a release blocker. No escape hatch — no</w:t>
      </w:r>
      <w:r>
        <w:t xml:space="preserve"> </w:t>
      </w:r>
      <w:r>
        <w:rPr>
          <w:rStyle w:val="VerbatimChar"/>
        </w:rPr>
        <w:t xml:space="preserve">--no-recording-prefix</w:t>
      </w:r>
      <w:r>
        <w:t xml:space="preserve">,</w:t>
      </w:r>
      <w:r>
        <w:t xml:space="preserve"> </w:t>
      </w:r>
      <w:r>
        <w:rPr>
          <w:rStyle w:val="VerbatimChar"/>
        </w:rPr>
        <w:t xml:space="preserve">--recording-without-project-name</w:t>
      </w:r>
      <w:r>
        <w:t xml:space="preserve">,</w:t>
      </w:r>
      <w:r>
        <w:t xml:space="preserve"> </w:t>
      </w:r>
      <w:r>
        <w:rPr>
          <w:rStyle w:val="VerbatimChar"/>
        </w:rPr>
        <w:t xml:space="preserve">--unprefixed-recording</w:t>
      </w:r>
      <w:r>
        <w:t xml:space="preserve">,</w:t>
      </w:r>
      <w:r>
        <w:t xml:space="preserve"> </w:t>
      </w:r>
      <w:r>
        <w:rPr>
          <w:rStyle w:val="VerbatimChar"/>
        </w:rPr>
        <w:t xml:space="preserve">--prefix-optional-for-recording</w:t>
      </w:r>
      <w:r>
        <w:t xml:space="preserve">,</w:t>
      </w:r>
      <w:r>
        <w:t xml:space="preserve"> </w:t>
      </w:r>
      <w:r>
        <w:rPr>
          <w:rStyle w:val="VerbatimChar"/>
        </w:rPr>
        <w:t xml:space="preserve">--differing-recording-prefix</w:t>
      </w:r>
      <w:r>
        <w:t xml:space="preserve"> </w:t>
      </w:r>
      <w:r>
        <w:t xml:space="preserve">flag.</w:t>
      </w:r>
    </w:p>
    <w:p>
      <w:pPr>
        <w:pStyle w:val="BodyText"/>
      </w:pPr>
      <w:r>
        <w:rPr>
          <w:b/>
          <w:bCs/>
        </w:rPr>
        <w:t xml:space="preserve">§11.4.156 — All CI/CD automation (GitHub Actions / GitLab pipelines / equivalents) MUST be disabled (User mandate, 2026-06-15).</w:t>
      </w:r>
      <w:r>
        <w:t xml:space="preserve"> </w:t>
      </w:r>
      <w:r>
        <w:t xml:space="preserve">Verbatim operator mandate: "Any GitHub actions or GitLab pipelines MUST BE disabled! Add this critical mandatory rule / mandatory constraint into the root constitution Submodule, commit and fetch all its changes to all upstreams and make sure we respect and follow this rule (we do apply it) ASAP!!!" Every repository this Constitution governs — main repo, this constitution submodule, every owned + nested submodule we author and push — MUST ship with ALL server-side CI/CD automation DISABLED: no push to any owned upstream may trigger a GitHub Actions run, GitLab pipeline, or equivalent (Jenkins/CircleCI/Travis/Drone/Woodpecker/Bitbucket/Azure, any</w:t>
      </w:r>
      <w:r>
        <w:t xml:space="preserve"> </w:t>
      </w:r>
      <w:r>
        <w:rPr>
          <w:rStyle w:val="VerbatimChar"/>
        </w:rPr>
        <w:t xml:space="preserve">on: push</w:t>
      </w:r>
      <w:r>
        <w:t xml:space="preserve">/</w:t>
      </w:r>
      <w:r>
        <w:rPr>
          <w:rStyle w:val="VerbatimChar"/>
        </w:rPr>
        <w:t xml:space="preserve">schedule</w:t>
      </w:r>
      <w:r>
        <w:t xml:space="preserve">/</w:t>
      </w:r>
      <w:r>
        <w:rPr>
          <w:rStyle w:val="VerbatimChar"/>
        </w:rPr>
        <w:t xml:space="preserve">workflow_dispatch</w:t>
      </w:r>
      <w:r>
        <w:t xml:space="preserve">). GENERALISES + makes ABSOLUTE the §11.4.75 Layer-5 posture (remote CI DISABLED, workflow preserved at a</w:t>
      </w:r>
      <w:r>
        <w:t xml:space="preserve"> </w:t>
      </w:r>
      <w:r>
        <w:rPr>
          <w:rStyle w:val="VerbatimChar"/>
        </w:rPr>
        <w:t xml:space="preserve">…disabled-local-only</w:t>
      </w:r>
      <w:r>
        <w:t xml:space="preserve"> </w:t>
      </w:r>
      <w:r>
        <w:t xml:space="preserve">non-</w:t>
      </w:r>
      <w:r>
        <w:rPr>
          <w:rStyle w:val="VerbatimChar"/>
        </w:rPr>
        <w:t xml:space="preserve">.yml</w:t>
      </w:r>
      <w:r>
        <w:t xml:space="preserve"> </w:t>
      </w:r>
      <w:r>
        <w:t xml:space="preserve">name a provider ignores) across ALL governed repos; enforcement migrates to the LOCAL §11.4.75 git-hook ritual + §11.4.40 pre-tag sweep, never a remote runner. ALL hold:</w:t>
      </w:r>
      <w:r>
        <w:t xml:space="preserve"> </w:t>
      </w:r>
      <w:r>
        <w:rPr>
          <w:b/>
          <w:bCs/>
        </w:rPr>
        <w:t xml:space="preserve">(A)</w:t>
      </w:r>
      <w:r>
        <w:t xml:space="preserve"> </w:t>
      </w:r>
      <w:r>
        <w:t xml:space="preserve">zero active</w:t>
      </w:r>
      <w:r>
        <w:t xml:space="preserve"> </w:t>
      </w:r>
      <w:r>
        <w:rPr>
          <w:rStyle w:val="VerbatimChar"/>
        </w:rPr>
        <w:t xml:space="preserve">.github/workflows/*.yml|yaml</w:t>
      </w:r>
      <w:r>
        <w:t xml:space="preserve"> </w:t>
      </w:r>
      <w:r>
        <w:t xml:space="preserve">/</w:t>
      </w:r>
      <w:r>
        <w:t xml:space="preserve"> </w:t>
      </w:r>
      <w:r>
        <w:rPr>
          <w:rStyle w:val="VerbatimChar"/>
        </w:rPr>
        <w:t xml:space="preserve">.gitlab-ci.yml</w:t>
      </w:r>
      <w:r>
        <w:t xml:space="preserve"> </w:t>
      </w:r>
      <w:r>
        <w:t xml:space="preserve">/</w:t>
      </w:r>
      <w:r>
        <w:t xml:space="preserve"> </w:t>
      </w:r>
      <w:r>
        <w:rPr>
          <w:rStyle w:val="VerbatimChar"/>
        </w:rPr>
        <w:t xml:space="preserve">.gitlab/**</w:t>
      </w:r>
      <w:r>
        <w:t xml:space="preserve"> </w:t>
      </w:r>
      <w:r>
        <w:t xml:space="preserve">/ equivalent at the ROOT of any governed repo/submodule (the only place a provider executes);</w:t>
      </w:r>
      <w:r>
        <w:t xml:space="preserve"> </w:t>
      </w:r>
      <w:r>
        <w:rPr>
          <w:b/>
          <w:bCs/>
        </w:rPr>
        <w:t xml:space="preserve">(B)</w:t>
      </w:r>
      <w:r>
        <w:t xml:space="preserve"> </w:t>
      </w:r>
      <w:r>
        <w:t xml:space="preserve">"disabled" = a push triggers ZERO runs — delete OR rename to a non-trigger name (§11.4.75</w:t>
      </w:r>
      <w:r>
        <w:t xml:space="preserve"> </w:t>
      </w:r>
      <w:r>
        <w:rPr>
          <w:rStyle w:val="VerbatimChar"/>
        </w:rPr>
        <w:t xml:space="preserve">.disabled</w:t>
      </w:r>
      <w:r>
        <w:t xml:space="preserve">/</w:t>
      </w:r>
      <w:r>
        <w:rPr>
          <w:rStyle w:val="VerbatimChar"/>
        </w:rPr>
        <w:t xml:space="preserve">.disabled-local-only</w:t>
      </w:r>
      <w:r>
        <w:t xml:space="preserve">); a live-</w:t>
      </w:r>
      <w:r>
        <w:rPr>
          <w:rStyle w:val="VerbatimChar"/>
        </w:rPr>
        <w:t xml:space="preserve">on:</w:t>
      </w:r>
      <w:r>
        <w:t xml:space="preserve">+</w:t>
      </w:r>
      <w:r>
        <w:rPr>
          <w:rStyle w:val="VerbatimChar"/>
        </w:rPr>
        <w:t xml:space="preserve">if:false</w:t>
      </w:r>
      <w:r>
        <w:t xml:space="preserve"> </w:t>
      </w:r>
      <w:r>
        <w:t xml:space="preserve">workflow still queues runs, NOT compliant;</w:t>
      </w:r>
      <w:r>
        <w:t xml:space="preserve"> </w:t>
      </w:r>
      <w:r>
        <w:rPr>
          <w:b/>
          <w:bCs/>
        </w:rPr>
        <w:t xml:space="preserve">(C)</w:t>
      </w:r>
      <w:r>
        <w:t xml:space="preserve"> </w:t>
      </w:r>
      <w:r>
        <w:t xml:space="preserve">scope = repos we author+push — vendored/third-party nested configs below the root (AOSP</w:t>
      </w:r>
      <w:r>
        <w:t xml:space="preserve"> </w:t>
      </w:r>
      <w:r>
        <w:rPr>
          <w:rStyle w:val="VerbatimChar"/>
        </w:rPr>
        <w:t xml:space="preserve">external/**</w:t>
      </w:r>
      <w:r>
        <w:t xml:space="preserve">,</w:t>
      </w:r>
      <w:r>
        <w:t xml:space="preserve"> </w:t>
      </w:r>
      <w:r>
        <w:rPr>
          <w:rStyle w:val="VerbatimChar"/>
        </w:rPr>
        <w:t xml:space="preserve">prebuilts/**</w:t>
      </w:r>
      <w:r>
        <w:t xml:space="preserve">, vendored submodules) are INERT (a provider never runs a non-root config), OUT of scope, MUST NOT be mass-edited (§11.4.29 vendor-exempt); test = "does a push to OUR upstream trigger a run?" yes⇒disable, inert⇒document+leave (§11.4.6 verify-not-assume);</w:t>
      </w:r>
      <w:r>
        <w:t xml:space="preserve"> </w:t>
      </w:r>
      <w:r>
        <w:rPr>
          <w:b/>
          <w:bCs/>
        </w:rPr>
        <w:t xml:space="preserve">(D)</w:t>
      </w:r>
      <w:r>
        <w:t xml:space="preserve"> </w:t>
      </w:r>
      <w:r>
        <w:t xml:space="preserve">no new CI may be added (release blocker);</w:t>
      </w:r>
      <w:r>
        <w:t xml:space="preserve"> </w:t>
      </w:r>
      <w:r>
        <w:rPr>
          <w:b/>
          <w:bCs/>
        </w:rPr>
        <w:t xml:space="preserve">(E)</w:t>
      </w:r>
      <w:r>
        <w:t xml:space="preserve"> </w:t>
      </w:r>
      <w:r>
        <w:t xml:space="preserve">pre-push verify</w:t>
      </w:r>
      <w:r>
        <w:t xml:space="preserve"> </w:t>
      </w:r>
      <w:r>
        <w:rPr>
          <w:rStyle w:val="VerbatimChar"/>
        </w:rPr>
        <w:t xml:space="preserve">git ls-files | grep -E '^\.github/workflows/.*\.ya?ml$|^\.gitlab-ci\.yml$'</w:t>
      </w:r>
      <w:r>
        <w:t xml:space="preserve"> </w:t>
      </w:r>
      <w:r>
        <w:t xml:space="preserve">empty for authored repos, §11.4.109-class PreToolUse guard + gate enforce mechanically. Honest boundary (§11.4.6): file-level disabling stops FILE-triggered runs, NOT provider-side server settings (org-default required workflows, branch-protection required checks, provider scheduled exports) — the operator turns those off; the agent documents what it cannot reach, never claims unachieved completeness. Composes §11.4.75/.29/.6/.40/.42/.109/.113/§2.1. Classification: universal (§11.4.17). Propagation gate</w:t>
      </w:r>
      <w:r>
        <w:t xml:space="preserve"> </w:t>
      </w:r>
      <w:r>
        <w:rPr>
          <w:rStyle w:val="VerbatimChar"/>
        </w:rPr>
        <w:t xml:space="preserve">CM-COVENANT-114-156-PROPAGATION</w:t>
      </w:r>
      <w:r>
        <w:t xml:space="preserve"> </w:t>
      </w:r>
      <w:r>
        <w:t xml:space="preserve">(literal</w:t>
      </w:r>
      <w:r>
        <w:t xml:space="preserve"> </w:t>
      </w:r>
      <w:r>
        <w:rPr>
          <w:rStyle w:val="VerbatimChar"/>
        </w:rPr>
        <w:t xml:space="preserve">11.4.156</w:t>
      </w:r>
      <w:r>
        <w:t xml:space="preserve">) + recommended gate</w:t>
      </w:r>
      <w:r>
        <w:t xml:space="preserve"> </w:t>
      </w:r>
      <w:r>
        <w:rPr>
          <w:rStyle w:val="VerbatimChar"/>
        </w:rPr>
        <w:t xml:space="preserve">CM-NO-ACTIVE-CI</w:t>
      </w:r>
      <w:r>
        <w:t xml:space="preserve"> </w:t>
      </w:r>
      <w:r>
        <w:t xml:space="preserve">+ paired §1.1 meta-test mutation (strip the literal → propagation gate FAILs; add a root</w:t>
      </w:r>
      <w:r>
        <w:t xml:space="preserve"> </w:t>
      </w:r>
      <w:r>
        <w:rPr>
          <w:rStyle w:val="VerbatimChar"/>
        </w:rPr>
        <w:t xml:space="preserve">.github/workflows/x.yml</w:t>
      </w:r>
      <w:r>
        <w:t xml:space="preserve"> </w:t>
      </w:r>
      <w:r>
        <w:t xml:space="preserve">to an authored repo →</w:t>
      </w:r>
      <w:r>
        <w:t xml:space="preserve"> </w:t>
      </w:r>
      <w:r>
        <w:rPr>
          <w:rStyle w:val="VerbatimChar"/>
        </w:rPr>
        <w:t xml:space="preserve">CM-NO-ACTIVE-CI</w:t>
      </w:r>
      <w:r>
        <w:t xml:space="preserve"> </w:t>
      </w:r>
      <w:r>
        <w:t xml:space="preserve">FAILs).</w:t>
      </w:r>
      <w:r>
        <w:t xml:space="preserve"> </w:t>
      </w: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§11.4.156. Non-compliance is a release blocker. No escape hatch — no</w:t>
      </w:r>
      <w:r>
        <w:t xml:space="preserve"> </w:t>
      </w:r>
      <w:r>
        <w:rPr>
          <w:rStyle w:val="VerbatimChar"/>
        </w:rPr>
        <w:t xml:space="preserve">--allow-ci</w:t>
      </w:r>
      <w:r>
        <w:t xml:space="preserve">,</w:t>
      </w:r>
      <w:r>
        <w:t xml:space="preserve"> </w:t>
      </w:r>
      <w:r>
        <w:rPr>
          <w:rStyle w:val="VerbatimChar"/>
        </w:rPr>
        <w:t xml:space="preserve">--enable-workflow</w:t>
      </w:r>
      <w:r>
        <w:t xml:space="preserve">,</w:t>
      </w:r>
      <w:r>
        <w:t xml:space="preserve"> </w:t>
      </w:r>
      <w:r>
        <w:rPr>
          <w:rStyle w:val="VerbatimChar"/>
        </w:rPr>
        <w:t xml:space="preserve">--keep-pipeline</w:t>
      </w:r>
      <w:r>
        <w:t xml:space="preserve">,</w:t>
      </w:r>
      <w:r>
        <w:t xml:space="preserve"> </w:t>
      </w:r>
      <w:r>
        <w:rPr>
          <w:rStyle w:val="VerbatimChar"/>
        </w:rPr>
        <w:t xml:space="preserve">--remote-ci-OK</w:t>
      </w:r>
      <w:r>
        <w:t xml:space="preserve">,</w:t>
      </w:r>
      <w:r>
        <w:t xml:space="preserve"> </w:t>
      </w:r>
      <w:r>
        <w:rPr>
          <w:rStyle w:val="VerbatimChar"/>
        </w:rPr>
        <w:t xml:space="preserve">--ci-exempt</w:t>
      </w:r>
      <w:r>
        <w:t xml:space="preserve"> </w:t>
      </w:r>
      <w:r>
        <w:t xml:space="preserve">flag.</w:t>
      </w:r>
    </w:p>
    <w:p>
      <w:pPr>
        <w:pStyle w:val="BodyText"/>
      </w:pPr>
      <w:r>
        <w:rPr>
          <w:b/>
          <w:bCs/>
        </w:rPr>
        <w:t xml:space="preserve">§11.4.157 — GEMINI.md maintained in lockstep with CLAUDE.md / AGENTS.md / QWEN.md (User mandate, 2026-06-15).</w:t>
      </w:r>
      <w:r>
        <w:t xml:space="preserve"> </w:t>
      </w:r>
      <w:r>
        <w:t xml:space="preserve">Verbatim operator mandate: "Make sure with CLAUDE.md, AGENTS.md, QWEN.md we maintain GEMINI.md too! Add this mandatory fact / rule to root constitution Submodule we are inheriting / extending - CONSITUTION.md, CLAUDE.md, QWEN.md, AGENTS.md, GEMINI.md and other related relevant files!" Forensic FACT (2026-06-15): when §11.4.156/§11.4.157 were authored, Constitution/CLAUDE/AGENTS/QWEN carried the family through §11.4.155 but GEMINI.md had silently drifted to §11.4.141 — 14 mandates (§11.4.142–155) never propagated — a §11.4 propagation-bluff (a Gemini-CLI agent reads a stale Constitution). GEMINI.md is a FIRST-CLASS governance context carrier EQUAL to CLAUDE.md/AGENTS.md/QWEN.md, never optional/best-effort. ALL hold:</w:t>
      </w:r>
      <w:r>
        <w:t xml:space="preserve"> </w:t>
      </w:r>
      <w:r>
        <w:rPr>
          <w:b/>
          <w:bCs/>
        </w:rPr>
        <w:t xml:space="preserve">(A)</w:t>
      </w:r>
      <w:r>
        <w:t xml:space="preserve"> </w:t>
      </w:r>
      <w:r>
        <w:t xml:space="preserve">five-carrier lockstep — no governance change is complete until GEMINI.md carries it alongside the other three mirrors; GEMINI.md is added to the §11.4.26 propagation + cross-reference set explicitly;</w:t>
      </w:r>
      <w:r>
        <w:t xml:space="preserve"> </w:t>
      </w:r>
      <w:r>
        <w:rPr>
          <w:b/>
          <w:bCs/>
        </w:rPr>
        <w:t xml:space="preserve">(B)</w:t>
      </w:r>
      <w:r>
        <w:t xml:space="preserve"> </w:t>
      </w:r>
      <w:r>
        <w:t xml:space="preserve">no silent drift — GEMINI.md lagging the other mirrors' highest rule is a §11.4.157 violation (§11.4.65-class), back-fill required;</w:t>
      </w:r>
      <w:r>
        <w:t xml:space="preserve"> </w:t>
      </w:r>
      <w:r>
        <w:rPr>
          <w:b/>
          <w:bCs/>
        </w:rPr>
        <w:t xml:space="preserve">(C)</w:t>
      </w:r>
      <w:r>
        <w:t xml:space="preserve"> </w:t>
      </w:r>
      <w:r>
        <w:t xml:space="preserve">equal status — GEMINI.md restates the SAME literal</w:t>
      </w:r>
      <w:r>
        <w:t xml:space="preserve"> </w:t>
      </w:r>
      <w:r>
        <w:rPr>
          <w:rStyle w:val="VerbatimChar"/>
        </w:rPr>
        <w:t xml:space="preserve">11.4.N</w:t>
      </w:r>
      <w:r>
        <w:t xml:space="preserve"> </w:t>
      </w:r>
      <w:r>
        <w:t xml:space="preserve">anchors the propagation gates require (§11.4.35), fleet count INCLUDES GEMINI.md;</w:t>
      </w:r>
      <w:r>
        <w:t xml:space="preserve"> </w:t>
      </w:r>
      <w:r>
        <w:rPr>
          <w:b/>
          <w:bCs/>
        </w:rPr>
        <w:t xml:space="preserve">(D)</w:t>
      </w:r>
      <w:r>
        <w:t xml:space="preserve"> </w:t>
      </w:r>
      <w:r>
        <w:t xml:space="preserve">consumer projects' own CLAUDE/AGENTS/QWEN/GEMINI bind too (§11.4.35). Honest boundary (§11.4.6): the §11.4.142–155 GEMINI.md back-fill is a tracked release-blocking remediation; claiming GEMINI.md "in sync" while the back-fill is incomplete is itself a §11.4.157 violation. Composes §11.4.26/.35/.17/.44/.65/.140/.156/§1.1. Classification: universal (§11.4.17). Propagation gate</w:t>
      </w:r>
      <w:r>
        <w:t xml:space="preserve"> </w:t>
      </w:r>
      <w:r>
        <w:rPr>
          <w:rStyle w:val="VerbatimChar"/>
        </w:rPr>
        <w:t xml:space="preserve">CM-COVENANT-114-157-PROPAGATION</w:t>
      </w:r>
      <w:r>
        <w:t xml:space="preserve"> </w:t>
      </w:r>
      <w:r>
        <w:t xml:space="preserve">(literal</w:t>
      </w:r>
      <w:r>
        <w:t xml:space="preserve"> </w:t>
      </w:r>
      <w:r>
        <w:rPr>
          <w:rStyle w:val="VerbatimChar"/>
        </w:rPr>
        <w:t xml:space="preserve">11.4.157</w:t>
      </w:r>
      <w:r>
        <w:t xml:space="preserve">, GEMINI.md INCLUDED) + recommended gate</w:t>
      </w:r>
      <w:r>
        <w:t xml:space="preserve"> </w:t>
      </w:r>
      <w:r>
        <w:rPr>
          <w:rStyle w:val="VerbatimChar"/>
        </w:rPr>
        <w:t xml:space="preserve">CM-GEMINI-MD-LOCKSTEP</w:t>
      </w:r>
      <w:r>
        <w:t xml:space="preserve"> </w:t>
      </w:r>
      <w:r>
        <w:t xml:space="preserve">+ paired §1.1 meta-test mutation.</w:t>
      </w:r>
      <w:r>
        <w:t xml:space="preserve"> </w:t>
      </w: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§11.4.157. Non-compliance is a release blocker. No escape hatch — no</w:t>
      </w:r>
      <w:r>
        <w:t xml:space="preserve"> </w:t>
      </w:r>
      <w:r>
        <w:rPr>
          <w:rStyle w:val="VerbatimChar"/>
        </w:rPr>
        <w:t xml:space="preserve">--skip-gemini-md</w:t>
      </w:r>
      <w:r>
        <w:t xml:space="preserve">,</w:t>
      </w:r>
      <w:r>
        <w:t xml:space="preserve"> </w:t>
      </w:r>
      <w:r>
        <w:rPr>
          <w:rStyle w:val="VerbatimChar"/>
        </w:rPr>
        <w:t xml:space="preserve">--gemini-optional</w:t>
      </w:r>
      <w:r>
        <w:t xml:space="preserve">,</w:t>
      </w:r>
      <w:r>
        <w:t xml:space="preserve"> </w:t>
      </w:r>
      <w:r>
        <w:rPr>
          <w:rStyle w:val="VerbatimChar"/>
        </w:rPr>
        <w:t xml:space="preserve">--gemini-lag-OK</w:t>
      </w:r>
      <w:r>
        <w:t xml:space="preserve">,</w:t>
      </w:r>
      <w:r>
        <w:t xml:space="preserve"> </w:t>
      </w:r>
      <w:r>
        <w:rPr>
          <w:rStyle w:val="VerbatimChar"/>
        </w:rPr>
        <w:t xml:space="preserve">--four-carrier-suffices</w:t>
      </w:r>
      <w:r>
        <w:t xml:space="preserve"> </w:t>
      </w:r>
      <w:r>
        <w:t xml:space="preserve">flag.</w:t>
      </w:r>
    </w:p>
    <w:p>
      <w:pPr>
        <w:pStyle w:val="BodyText"/>
      </w:pPr>
      <w:r>
        <w:rPr>
          <w:b/>
          <w:bCs/>
        </w:rPr>
        <w:t xml:space="preserve">§11.4.158 — Intensive all-feature/flow/edge-case video-recording + read-the-screen content-verification mandate (User mandate, 2026-06-16).</w:t>
      </w:r>
      <w:r>
        <w:t xml:space="preserve"> </w:t>
      </w:r>
      <w:r>
        <w:t xml:space="preserve">Every project MUST be covered by intensive automated testing that exercises + RECORDS every feature/flow/use-case/edge-case (valid/invalid/boundary/concurrent/failure-injection §11.4.85), each recording showing the feature GENUINELY WORKING with REAL results (real prompts→real responses→real outputs §11.4.153) and NO false/simulated/stale/frozen result (§11.4.2/.5/.107) — a recording showing an error/bluff/non-working feature is a FINDING (→§11.4.153(4)/§11.4.4 fix→retest→re-record), never a confirmation. The testing System MUST ACTUALLY READ every shown log line / message / UI label / dialog / toast / status text and VERIFY it is a genuine working result (OCR/ROI §11.4.117/.137 + confidence floor for pixel surfaces; direct capture for terminal/log; §11.4.107(10) self-validated golden-good/golden-bad analyzer) — "a video was produced" is NOT evidence, "the System read the screen + confirmed a genuine result" is. HelixQA (§11.4.27) MUST drive this exercise→record→read→score pass, PASS only on a read-confirmed genuine result + captured artefact path (§11.4.69). Default recording save path =</w:t>
      </w:r>
      <w:r>
        <w:t xml:space="preserve"> </w:t>
      </w:r>
      <w:r>
        <w:rPr>
          <w:rStyle w:val="VerbatimChar"/>
        </w:rPr>
        <w:t xml:space="preserve">$HOME/Downloads</w:t>
      </w:r>
      <w:r>
        <w:t xml:space="preserve"> </w:t>
      </w:r>
      <w:r>
        <w:t xml:space="preserve">(host user's home Downloads, resolved at runtime never hardcoded) unless a project declares an override per §11.4.35; §11.4.155 project-prefix + §11.4.154 window-scope/rotation + §11.4.128 git-ignored raw corpus + §11.4.83 curated docs/qa evidence apply.</w:t>
      </w:r>
      <w:r>
        <w:t xml:space="preserve"> </w:t>
      </w:r>
      <w:r>
        <w:rPr>
          <w:b/>
          <w:bCs/>
        </w:rPr>
        <w:t xml:space="preserve">Vision analysis MANDATORY for every recording</w:t>
      </w:r>
      <w:r>
        <w:t xml:space="preserve"> </w:t>
      </w:r>
      <w:r>
        <w:t xml:space="preserve">— after every recording, the agent MUST read the terminal output / video content and verify the feature actually works. A recording without a vision-confirmed verdict is a §11.4.158 violation. Composes §11.4.2/.5/.25/.27/.52/.69/.83/.85/.107/.108/.117/.118/.128/.137/.138/.153/.154/.155/§1.1. Classification: universal (§11.4.17). Propagation gate</w:t>
      </w:r>
      <w:r>
        <w:t xml:space="preserve"> </w:t>
      </w:r>
      <w:r>
        <w:rPr>
          <w:rStyle w:val="VerbatimChar"/>
        </w:rPr>
        <w:t xml:space="preserve">CM-COVENANT-114-158-PROPAGATION</w:t>
      </w:r>
      <w:r>
        <w:t xml:space="preserve"> </w:t>
      </w:r>
      <w:r>
        <w:t xml:space="preserve">(literal</w:t>
      </w:r>
      <w:r>
        <w:t xml:space="preserve"> </w:t>
      </w:r>
      <w:r>
        <w:rPr>
          <w:rStyle w:val="VerbatimChar"/>
        </w:rPr>
        <w:t xml:space="preserve">11.4.158</w:t>
      </w:r>
      <w:r>
        <w:t xml:space="preserve">) + recommended gates</w:t>
      </w:r>
      <w:r>
        <w:t xml:space="preserve"> </w:t>
      </w:r>
      <w:r>
        <w:rPr>
          <w:rStyle w:val="VerbatimChar"/>
        </w:rPr>
        <w:t xml:space="preserve">CM-INTENSIVE-RECORDING-COVERAGE</w:t>
      </w:r>
      <w:r>
        <w:t xml:space="preserve"> </w:t>
      </w:r>
      <w:r>
        <w:t xml:space="preserve">+</w:t>
      </w:r>
      <w:r>
        <w:t xml:space="preserve"> </w:t>
      </w:r>
      <w:r>
        <w:rPr>
          <w:rStyle w:val="VerbatimChar"/>
        </w:rPr>
        <w:t xml:space="preserve">CM-RECORDING-CONTENT-READ-VERIFIED</w:t>
      </w:r>
      <w:r>
        <w:t xml:space="preserve"> </w:t>
      </w:r>
      <w:r>
        <w:t xml:space="preserve">+ paired §1.1 mutation.</w:t>
      </w:r>
      <w:r>
        <w:t xml:space="preserve"> </w:t>
      </w: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§11.4.158. Non-compliance is a release blocker. No escape hatch — no</w:t>
      </w:r>
      <w:r>
        <w:t xml:space="preserve"> </w:t>
      </w:r>
      <w:r>
        <w:rPr>
          <w:rStyle w:val="VerbatimChar"/>
        </w:rPr>
        <w:t xml:space="preserve">--skip-recording-coverage</w:t>
      </w:r>
      <w:r>
        <w:t xml:space="preserve">,</w:t>
      </w:r>
      <w:r>
        <w:t xml:space="preserve"> </w:t>
      </w:r>
      <w:r>
        <w:rPr>
          <w:rStyle w:val="VerbatimChar"/>
        </w:rPr>
        <w:t xml:space="preserve">--video-without-content-read</w:t>
      </w:r>
      <w:r>
        <w:t xml:space="preserve">,</w:t>
      </w:r>
      <w:r>
        <w:t xml:space="preserve"> </w:t>
      </w:r>
      <w:r>
        <w:rPr>
          <w:rStyle w:val="VerbatimChar"/>
        </w:rPr>
        <w:t xml:space="preserve">--happy-path-recording-suffices</w:t>
      </w:r>
      <w:r>
        <w:t xml:space="preserve">,</w:t>
      </w:r>
      <w:r>
        <w:t xml:space="preserve"> </w:t>
      </w:r>
      <w:r>
        <w:rPr>
          <w:rStyle w:val="VerbatimChar"/>
        </w:rPr>
        <w:t xml:space="preserve">--recording-path-anywhere</w:t>
      </w:r>
      <w:r>
        <w:t xml:space="preserve">,</w:t>
      </w:r>
      <w:r>
        <w:t xml:space="preserve"> </w:t>
      </w:r>
      <w:r>
        <w:rPr>
          <w:rStyle w:val="VerbatimChar"/>
        </w:rPr>
        <w:t xml:space="preserve">--unread-recording-OK</w:t>
      </w:r>
      <w:r>
        <w:t xml:space="preserve">,</w:t>
      </w:r>
      <w:r>
        <w:t xml:space="preserve"> </w:t>
      </w:r>
      <w:r>
        <w:rPr>
          <w:rStyle w:val="VerbatimChar"/>
        </w:rPr>
        <w:t xml:space="preserve">--skip-helixqa-read</w:t>
      </w:r>
      <w:r>
        <w:t xml:space="preserve"> </w:t>
      </w:r>
      <w:r>
        <w:t xml:space="preserve">flag.</w:t>
      </w:r>
    </w:p>
    <w:p>
      <w:pPr>
        <w:pStyle w:val="BodyText"/>
      </w:pPr>
      <w:r>
        <w:rPr>
          <w:b/>
          <w:bCs/>
        </w:rPr>
        <w:t xml:space="preserve">§11.4.159 — Mandatory window-specific video recording + vision validation mandate (User mandate, 2026-06-20).</w:t>
      </w:r>
      <w:r>
        <w:t xml:space="preserve"> </w:t>
      </w:r>
      <w:r>
        <w:t xml:space="preserve">Every feature test, validation, verification, challenge, and QA session that produces video evidence MUST comply with ALL of the following:</w:t>
      </w:r>
      <w:r>
        <w:t xml:space="preserve"> </w:t>
      </w:r>
      <w:r>
        <w:rPr>
          <w:b/>
          <w:bCs/>
        </w:rPr>
        <w:t xml:space="preserve">(A) Window-specific recording ONLY</w:t>
      </w:r>
      <w:r>
        <w:t xml:space="preserve"> </w:t>
      </w:r>
      <w:r>
        <w:t xml:space="preserve">— every video MUST record ONLY the target application window (Terminal pane, TUI app, browser tab, emulator frame), NEVER the whole desktop/monitor screen; use macOS</w:t>
      </w:r>
      <w:r>
        <w:t xml:space="preserve"> </w:t>
      </w:r>
      <w:r>
        <w:rPr>
          <w:rStyle w:val="VerbatimChar"/>
        </w:rPr>
        <w:t xml:space="preserve">screencapture -l&lt;window_id&gt;</w:t>
      </w:r>
      <w:r>
        <w:t xml:space="preserve">, Linux</w:t>
      </w:r>
      <w:r>
        <w:t xml:space="preserve"> </w:t>
      </w:r>
      <w:r>
        <w:rPr>
          <w:rStyle w:val="VerbatimChar"/>
        </w:rPr>
        <w:t xml:space="preserve">xdotool</w:t>
      </w:r>
      <w:r>
        <w:t xml:space="preserve">+</w:t>
      </w:r>
      <w:r>
        <w:rPr>
          <w:rStyle w:val="VerbatimChar"/>
        </w:rPr>
        <w:t xml:space="preserve">ffmpeg</w:t>
      </w:r>
      <w:r>
        <w:t xml:space="preserve">, or equivalent; whole-desktop capture leaks operator-private content (§11.4.10), dilutes the §11.4.107 liveness oracle, and breaks §11.4.137 OCR/ROI; platform genuinely cannot capture below whole-screen =&gt; honest §11.4.3 SKIP + tracked migration item.</w:t>
      </w:r>
      <w:r>
        <w:t xml:space="preserve"> </w:t>
      </w:r>
      <w:r>
        <w:rPr>
          <w:b/>
          <w:bCs/>
        </w:rPr>
        <w:t xml:space="preserve">(B) MP4 format REQUIRED</w:t>
      </w:r>
      <w:r>
        <w:t xml:space="preserve"> </w:t>
      </w:r>
      <w:r>
        <w:t xml:space="preserve">—</w:t>
      </w:r>
      <w:r>
        <w:t xml:space="preserve"> </w:t>
      </w:r>
      <w:r>
        <w:rPr>
          <w:rStyle w:val="VerbatimChar"/>
        </w:rPr>
        <w:t xml:space="preserve">.mp4</w:t>
      </w:r>
      <w:r>
        <w:t xml:space="preserve"> </w:t>
      </w:r>
      <w:r>
        <w:t xml:space="preserve">(H.264,</w:t>
      </w:r>
      <w:r>
        <w:t xml:space="preserve"> </w:t>
      </w:r>
      <w:r>
        <w:rPr>
          <w:rStyle w:val="VerbatimChar"/>
        </w:rPr>
        <w:t xml:space="preserve">movflags +faststart</w:t>
      </w:r>
      <w:r>
        <w:t xml:space="preserve">,</w:t>
      </w:r>
      <w:r>
        <w:t xml:space="preserve"> </w:t>
      </w:r>
      <w:r>
        <w:rPr>
          <w:rStyle w:val="VerbatimChar"/>
        </w:rPr>
        <w:t xml:space="preserve">pix_fmt yuv420p</w:t>
      </w:r>
      <w:r>
        <w:t xml:space="preserve">);</w:t>
      </w:r>
      <w:r>
        <w:t xml:space="preserve"> </w:t>
      </w:r>
      <w:r>
        <w:rPr>
          <w:rStyle w:val="VerbatimChar"/>
        </w:rPr>
        <w:t xml:space="preserve">.cast</w:t>
      </w:r>
      <w:r>
        <w:t xml:space="preserve"> </w:t>
      </w:r>
      <w:r>
        <w:t xml:space="preserve">files are supplementary only; auto-convert via</w:t>
      </w:r>
      <w:r>
        <w:t xml:space="preserve"> </w:t>
      </w:r>
      <w:r>
        <w:rPr>
          <w:rStyle w:val="VerbatimChar"/>
        </w:rPr>
        <w:t xml:space="preserve">agg</w:t>
      </w:r>
      <w:r>
        <w:t xml:space="preserve">+</w:t>
      </w:r>
      <w:r>
        <w:rPr>
          <w:rStyle w:val="VerbatimChar"/>
        </w:rPr>
        <w:t xml:space="preserve">ffmpeg</w:t>
      </w:r>
      <w:r>
        <w:t xml:space="preserve"> </w:t>
      </w:r>
      <w:r>
        <w:t xml:space="preserve">per §11.4.154(C).</w:t>
      </w:r>
      <w:r>
        <w:t xml:space="preserve"> </w:t>
      </w:r>
      <w:r>
        <w:rPr>
          <w:b/>
          <w:bCs/>
        </w:rPr>
        <w:t xml:space="preserve">(C) Project-name prefix REQUIRED</w:t>
      </w:r>
      <w:r>
        <w:t xml:space="preserve"> </w:t>
      </w:r>
      <w:r>
        <w:t xml:space="preserve">— filename MUST start with project name in snake_case from</w:t>
      </w:r>
      <w:r>
        <w:t xml:space="preserve"> </w:t>
      </w:r>
      <w:r>
        <w:rPr>
          <w:rStyle w:val="VerbatimChar"/>
        </w:rPr>
        <w:t xml:space="preserve">HELIX_RELEASE_PREFIX</w:t>
      </w:r>
      <w:r>
        <w:t xml:space="preserve"> </w:t>
      </w:r>
      <w:r>
        <w:t xml:space="preserve">in</w:t>
      </w:r>
      <w:r>
        <w:t xml:space="preserve"> </w:t>
      </w:r>
      <w:r>
        <w:rPr>
          <w:rStyle w:val="VerbatimChar"/>
        </w:rPr>
        <w:t xml:space="preserve">.env</w:t>
      </w:r>
      <w:r>
        <w:t xml:space="preserve"> </w:t>
      </w:r>
      <w:r>
        <w:t xml:space="preserve">(§11.4.151) or lowercased project root dir name (§11.4.29); format</w:t>
      </w:r>
      <w:r>
        <w:t xml:space="preserve"> </w:t>
      </w:r>
      <w:r>
        <w:rPr>
          <w:rStyle w:val="VerbatimChar"/>
        </w:rPr>
        <w:t xml:space="preserve">&lt;project_name&gt;-&lt;feature&gt;-&lt;timestamp&gt;.mp4</w:t>
      </w:r>
      <w:r>
        <w:t xml:space="preserve">; unprefixed = violation.</w:t>
      </w:r>
      <w:r>
        <w:t xml:space="preserve"> </w:t>
      </w:r>
      <w:r>
        <w:rPr>
          <w:b/>
          <w:bCs/>
        </w:rPr>
        <w:t xml:space="preserve">(D) Mandatory vision validation</w:t>
      </w:r>
      <w:r>
        <w:t xml:space="preserve"> </w:t>
      </w:r>
      <w:r>
        <w:t xml:space="preserve">— after EVERY recording, the agent MUST read the terminal output / video content and verify: (i) feature ACTUALLY WORKS, (ii) LLM responses are REAL, (iii) all tests show PASS, (iv) no "TODO implement" / "simulate" / "for now" patterns, (v) output demonstrates end-user working feature; MUST produce a verdict (PASS/FAIL) with evidence path (§11.4.69).</w:t>
      </w:r>
      <w:r>
        <w:t xml:space="preserve"> </w:t>
      </w:r>
      <w:r>
        <w:rPr>
          <w:b/>
          <w:bCs/>
        </w:rPr>
        <w:t xml:space="preserve">(E) Terminal window cleanup</w:t>
      </w:r>
      <w:r>
        <w:t xml:space="preserve"> </w:t>
      </w:r>
      <w:r>
        <w:t xml:space="preserve">— after each recording, dismiss/close ONLY the Terminal window used for that recording (window-specific close via</w:t>
      </w:r>
      <w:r>
        <w:t xml:space="preserve"> </w:t>
      </w:r>
      <w:r>
        <w:rPr>
          <w:rStyle w:val="VerbatimChar"/>
        </w:rPr>
        <w:t xml:space="preserve">osascript</w:t>
      </w:r>
      <w:r>
        <w:t xml:space="preserve">/</w:t>
      </w:r>
      <w:r>
        <w:rPr>
          <w:rStyle w:val="VerbatimChar"/>
        </w:rPr>
        <w:t xml:space="preserve">xdotool</w:t>
      </w:r>
      <w:r>
        <w:t xml:space="preserve">); MUST NOT close windows belonging to other processes.</w:t>
      </w:r>
      <w:r>
        <w:t xml:space="preserve"> </w:t>
      </w:r>
      <w:r>
        <w:rPr>
          <w:b/>
          <w:bCs/>
        </w:rPr>
        <w:t xml:space="preserve">(F) Real results ONLY</w:t>
      </w:r>
      <w:r>
        <w:t xml:space="preserve"> </w:t>
      </w:r>
      <w:r>
        <w:t xml:space="preserve">— every recording MUST show REAL working features; errors/empty output/simulated responses trigger fix→retest→re-record.</w:t>
      </w:r>
      <w:r>
        <w:t xml:space="preserve"> </w:t>
      </w:r>
      <w:r>
        <w:rPr>
          <w:b/>
          <w:bCs/>
        </w:rPr>
        <w:t xml:space="preserve">(G) Re-runnable evidence</w:t>
      </w:r>
      <w:r>
        <w:t xml:space="preserve"> </w:t>
      </w:r>
      <w:r>
        <w:t xml:space="preserve">— the command shown MUST be re-runnable to produce the same results.</w:t>
      </w:r>
      <w:r>
        <w:t xml:space="preserve"> </w:t>
      </w:r>
      <w:r>
        <w:rPr>
          <w:b/>
          <w:bCs/>
        </w:rPr>
        <w:t xml:space="preserve">(H) Fresh-corpus rotation</w:t>
      </w:r>
      <w:r>
        <w:t xml:space="preserve"> </w:t>
      </w:r>
      <w:r>
        <w:t xml:space="preserve">— remove agent's own prior in-scope stale recordings FIRST (§11.4.154).</w:t>
      </w:r>
      <w:r>
        <w:t xml:space="preserve"> </w:t>
      </w:r>
      <w:r>
        <w:rPr>
          <w:b/>
          <w:bCs/>
        </w:rPr>
        <w:t xml:space="preserve">(I) Content verification MANDATORY — not duration-based</w:t>
      </w:r>
      <w:r>
        <w:t xml:space="preserve"> </w:t>
      </w:r>
      <w:r>
        <w:t xml:space="preserve">— the value of a recording is NOT its duration but its CONTENT; a recording MUST demonstrate the ACTUAL feature being used with REAL results; before accepting ANY recording, the agent MUST verify: expected output patterns ARE present (e.g., test PASS lines, API response data, feature-specific output), the feature ACTUALLY WORKS as demonstrated (not just "something ran"), LLM responses are REAL content (not simulated, not placeholder, not empty), every claim of "working" is backed by visible evidence; a 5-second recording showing a feature working correctly is MORE valuable than a 60-second recording of empty terminal; duration is NOT a proxy for quality.</w:t>
      </w:r>
      <w:r>
        <w:t xml:space="preserve"> </w:t>
      </w:r>
      <w:r>
        <w:rPr>
          <w:b/>
          <w:bCs/>
        </w:rPr>
        <w:t xml:space="preserve">(J) Expected-content specification REQUIRED</w:t>
      </w:r>
      <w:r>
        <w:t xml:space="preserve"> </w:t>
      </w:r>
      <w:r>
        <w:t xml:space="preserve">— before recording, the agent MUST specify what content SHOULD appear (expected patterns, expected test results, expected API responses); after recording, the agent MUST verify these patterns ARE present; if expected content is MISSING, the recording is REJECTED regardless of duration.</w:t>
      </w:r>
      <w:r>
        <w:t xml:space="preserve"> </w:t>
      </w:r>
      <w:r>
        <w:rPr>
          <w:b/>
          <w:bCs/>
        </w:rPr>
        <w:t xml:space="preserve">(K) Content-verification recording workflow</w:t>
      </w:r>
      <w:r>
        <w:t xml:space="preserve"> </w:t>
      </w:r>
      <w:r>
        <w:t xml:space="preserve">— mandated workflow: (1) SPECIFY expected content patterns, (2) RECORD the feature execution, (3) EXTRACT all text from the recording, (4) VERIFY expected patterns are present, (5) CHECK for simulated/placeholder content, (6) ACCEPT only if ALL patterns found AND zero bluffs detected, (7) REJECT and re-record if ANY pattern missing or bluff detected.</w:t>
      </w:r>
      <w:r>
        <w:t xml:space="preserve"> </w:t>
      </w:r>
      <w:r>
        <w:rPr>
          <w:b/>
          <w:bCs/>
        </w:rPr>
        <w:t xml:space="preserve">(L) Root cause analysis REQUIRED for rejected recordings</w:t>
      </w:r>
      <w:r>
        <w:t xml:space="preserve"> </w:t>
      </w:r>
      <w:r>
        <w:t xml:space="preserve">— when a recording is rejected (missing expected content, bluff detected, or empty capture), the agent MUST investigate WHY before re-recording per §11.4.102; determine the root cause (timing issue, wrong command, tool failure, etc.) and fix it; simply re-recording without understanding WHY the first attempt failed is a §11.4.159 violation.</w:t>
      </w:r>
      <w:r>
        <w:t xml:space="preserve"> </w:t>
      </w:r>
      <w:r>
        <w:rPr>
          <w:b/>
          <w:bCs/>
        </w:rPr>
        <w:t xml:space="preserve">(M) Real-time monitoring RECOMMENDED</w:t>
      </w:r>
      <w:r>
        <w:t xml:space="preserve"> </w:t>
      </w:r>
      <w:r>
        <w:t xml:space="preserve">— for complex features, use real-time monitoring that analyzes output DURING recording (not after); this catches issues immediately and allows corrective action before the recording completes. Classification: universal (§11.4.17). Composes §11.4.2/.3/.5/.10/.29/.69/.83/.107/.111/.128/.137/.151/.153/.154/.155/.158/§1.1. Propagation gate</w:t>
      </w:r>
      <w:r>
        <w:t xml:space="preserve"> </w:t>
      </w:r>
      <w:r>
        <w:rPr>
          <w:rStyle w:val="VerbatimChar"/>
        </w:rPr>
        <w:t xml:space="preserve">CM-COVENANT-114-159-PROPAGATION</w:t>
      </w:r>
      <w:r>
        <w:t xml:space="preserve"> </w:t>
      </w:r>
      <w:r>
        <w:t xml:space="preserve">(literal</w:t>
      </w:r>
      <w:r>
        <w:t xml:space="preserve"> </w:t>
      </w:r>
      <w:r>
        <w:rPr>
          <w:rStyle w:val="VerbatimChar"/>
        </w:rPr>
        <w:t xml:space="preserve">11.4.159</w:t>
      </w:r>
      <w:r>
        <w:t xml:space="preserve">) + recommended gate</w:t>
      </w:r>
      <w:r>
        <w:t xml:space="preserve"> </w:t>
      </w:r>
      <w:r>
        <w:rPr>
          <w:rStyle w:val="VerbatimChar"/>
        </w:rPr>
        <w:t xml:space="preserve">CM-WINDOW-VIDEO-VALIDATED</w:t>
      </w:r>
      <w:r>
        <w:t xml:space="preserve"> </w:t>
      </w:r>
      <w:r>
        <w:t xml:space="preserve">+ paired §1.1 mutation.</w:t>
      </w:r>
      <w:r>
        <w:t xml:space="preserve"> </w:t>
      </w: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§11.4.159. Non-compliance is a release blocker. No escape hatch — no</w:t>
      </w:r>
      <w:r>
        <w:t xml:space="preserve"> </w:t>
      </w:r>
      <w:r>
        <w:rPr>
          <w:rStyle w:val="VerbatimChar"/>
        </w:rPr>
        <w:t xml:space="preserve">--whole-screen-ok</w:t>
      </w:r>
      <w:r>
        <w:t xml:space="preserve">,</w:t>
      </w:r>
      <w:r>
        <w:t xml:space="preserve"> </w:t>
      </w:r>
      <w:r>
        <w:rPr>
          <w:rStyle w:val="VerbatimChar"/>
        </w:rPr>
        <w:t xml:space="preserve">--cast-only</w:t>
      </w:r>
      <w:r>
        <w:t xml:space="preserve">,</w:t>
      </w:r>
      <w:r>
        <w:t xml:space="preserve"> </w:t>
      </w:r>
      <w:r>
        <w:rPr>
          <w:rStyle w:val="VerbatimChar"/>
        </w:rPr>
        <w:t xml:space="preserve">--skip-vision-validation</w:t>
      </w:r>
      <w:r>
        <w:t xml:space="preserve">,</w:t>
      </w:r>
      <w:r>
        <w:t xml:space="preserve"> </w:t>
      </w:r>
      <w:r>
        <w:rPr>
          <w:rStyle w:val="VerbatimChar"/>
        </w:rPr>
        <w:t xml:space="preserve">--no-cleanup</w:t>
      </w:r>
      <w:r>
        <w:t xml:space="preserve">,</w:t>
      </w:r>
      <w:r>
        <w:t xml:space="preserve"> </w:t>
      </w:r>
      <w:r>
        <w:rPr>
          <w:rStyle w:val="VerbatimChar"/>
        </w:rPr>
        <w:t xml:space="preserve">--simulated-recording-ok</w:t>
      </w:r>
      <w:r>
        <w:t xml:space="preserve">,</w:t>
      </w:r>
      <w:r>
        <w:t xml:space="preserve"> </w:t>
      </w:r>
      <w:r>
        <w:rPr>
          <w:rStyle w:val="VerbatimChar"/>
        </w:rPr>
        <w:t xml:space="preserve">--unprefixed-recording</w:t>
      </w:r>
      <w:r>
        <w:t xml:space="preserve"> </w:t>
      </w:r>
      <w:r>
        <w:t xml:space="preserve">flag.</w:t>
      </w:r>
    </w:p>
    <w:p>
      <w:pPr>
        <w:pStyle w:val="BodyText"/>
      </w:pPr>
      <w:r>
        <w:rPr>
          <w:b/>
          <w:bCs/>
        </w:rPr>
        <w:t xml:space="preserve">§11.4.160 — Vision-verified recording + HelixQA bridge mandate (User mandate, 2026-06-21).</w:t>
      </w:r>
      <w:r>
        <w:t xml:space="preserve"> </w:t>
      </w:r>
      <w:r>
        <w:t xml:space="preserve">Compact summary: every video recording for feature/QA evidence MUST be processed through a vision/OCR pipeline that reads on-screen content and confirms expected results BEFORE acceptance; the recording system MUST provide a bridge feeding captured frames to HelixQA's test infrastructure (or equivalent) for automated read-the-screen verification against SPECIFY-phase expected patterns (§11.4.159(J)); capture frames at ≤5s intervals, run OCR/vision with self-validated analyzer (§11.4.107(10)), compare text against patterns, produce per-frame PASS/FAIL with evidence path, surface failures immediately for re-record (§11.4.159(L)). Project-configured parameters per §11.4.35. Honest boundary: does NOT replace §11.4.5 quality analysis nor §11.4.108 runtime-signature; FLAG_SECURE uses §11.4.117 proxy oracle. Classification: universal (§11.4.17). Propagation gate</w:t>
      </w:r>
      <w:r>
        <w:t xml:space="preserve"> </w:t>
      </w:r>
      <w:r>
        <w:rPr>
          <w:rStyle w:val="VerbatimChar"/>
        </w:rPr>
        <w:t xml:space="preserve">CM-COVENANT-114-160-PROPAGATION</w:t>
      </w:r>
      <w:r>
        <w:t xml:space="preserve"> </w:t>
      </w:r>
      <w:r>
        <w:t xml:space="preserve">+ recommended gate</w:t>
      </w:r>
      <w:r>
        <w:t xml:space="preserve"> </w:t>
      </w:r>
      <w:r>
        <w:rPr>
          <w:rStyle w:val="VerbatimChar"/>
        </w:rPr>
        <w:t xml:space="preserve">CM-VISION-VERIFIED-RECORDING-BRIDGE</w:t>
      </w:r>
      <w:r>
        <w:t xml:space="preserve"> </w:t>
      </w:r>
      <w:r>
        <w:t xml:space="preserve">+ paired §1.1 mutation.</w:t>
      </w:r>
    </w:p>
    <w:p>
      <w:pPr>
        <w:pStyle w:val="BodyText"/>
      </w:pPr>
      <w:r>
        <w:rPr>
          <w:b/>
          <w:bCs/>
        </w:rPr>
        <w:t xml:space="preserve">§11.4.161 — Rootless container runtime mandate (User mandate, 2026-06-21).</w:t>
      </w:r>
      <w:r>
        <w:t xml:space="preserve"> </w:t>
      </w:r>
      <w:r>
        <w:t xml:space="preserve">Compact summary: every project MUST use Podman rootless (or equivalent) for ALL containerized workloads — rootful Docker/sudo FORBIDDEN unless §11.4.112 platform constraint documented;</w:t>
      </w:r>
      <w:r>
        <w:t xml:space="preserve"> </w:t>
      </w:r>
      <w:r>
        <w:rPr>
          <w:rStyle w:val="VerbatimChar"/>
        </w:rPr>
        <w:t xml:space="preserve">vasic-digital/containers</w:t>
      </w:r>
      <w:r>
        <w:t xml:space="preserve"> </w:t>
      </w:r>
      <w:r>
        <w:t xml:space="preserve">Submodule (§11.4.76) sole orchestration layer via</w:t>
      </w:r>
      <w:r>
        <w:t xml:space="preserve"> </w:t>
      </w:r>
      <w:r>
        <w:rPr>
          <w:rStyle w:val="VerbatimChar"/>
        </w:rPr>
        <w:t xml:space="preserve">pkg/boot</w:t>
      </w:r>
      <w:r>
        <w:t xml:space="preserve">/</w:t>
      </w:r>
      <w:r>
        <w:rPr>
          <w:rStyle w:val="VerbatimChar"/>
        </w:rPr>
        <w:t xml:space="preserve">pkg/compose</w:t>
      </w:r>
      <w:r>
        <w:t xml:space="preserve">/</w:t>
      </w:r>
      <w:r>
        <w:rPr>
          <w:rStyle w:val="VerbatimChar"/>
        </w:rPr>
        <w:t xml:space="preserve">pkg/health</w:t>
      </w:r>
      <w:r>
        <w:t xml:space="preserve">; extend upstream per §11.4.74 for missing capabilities; integration tests boot infra on-demand. Honest boundary: does NOT replace §11.4.10 credentials nor §12.3 hygiene. Classification: universal (§11.4.17). Propagation gate</w:t>
      </w:r>
      <w:r>
        <w:t xml:space="preserve"> </w:t>
      </w:r>
      <w:r>
        <w:rPr>
          <w:rStyle w:val="VerbatimChar"/>
        </w:rPr>
        <w:t xml:space="preserve">CM-COVENANT-114-161-PROPAGATION</w:t>
      </w:r>
      <w:r>
        <w:t xml:space="preserve"> </w:t>
      </w:r>
      <w:r>
        <w:t xml:space="preserve">+ recommended gate</w:t>
      </w:r>
      <w:r>
        <w:t xml:space="preserve"> </w:t>
      </w:r>
      <w:r>
        <w:rPr>
          <w:rStyle w:val="VerbatimChar"/>
        </w:rPr>
        <w:t xml:space="preserve">CM-ROOTLESS-CONTAINER-RUNTIME</w:t>
      </w:r>
      <w:r>
        <w:t xml:space="preserve"> </w:t>
      </w:r>
      <w:r>
        <w:t xml:space="preserve">+ paired §1.1 mutation.</w:t>
      </w:r>
    </w:p>
    <w:p>
      <w:pPr>
        <w:pStyle w:val="BodyText"/>
      </w:pPr>
      <w:r>
        <w:rPr>
          <w:b/>
          <w:bCs/>
        </w:rPr>
        <w:t xml:space="preserve">§11.4.163 — Universal Media Validation (User mandate).</w:t>
      </w:r>
      <w:r>
        <w:t xml:space="preserve"> </w:t>
      </w:r>
      <w:r>
        <w:t xml:space="preserve">Every recorded artifact MUST pass MEDIA VALIDATION pipeline — OCR/transcription/text parsing, compare vs SPECIFY-phase patterns (§11.4.159(J)), self-validated analyzer (§11.4.107(10)), structured verdict, pinpoint on FAIL, REAL-TIME trigger option. Paired §1.1 mutation on golden-bad fixture. Classification: universal. Propagation gate</w:t>
      </w:r>
      <w:r>
        <w:t xml:space="preserve"> </w:t>
      </w:r>
      <w:r>
        <w:rPr>
          <w:rStyle w:val="VerbatimChar"/>
        </w:rPr>
        <w:t xml:space="preserve">CM-COVENANT-114-163-PROPAGATION</w:t>
      </w:r>
      <w:r>
        <w:t xml:space="preserve"> </w:t>
      </w:r>
      <w:r>
        <w:t xml:space="preserve">+ paired §1.1 mutation.</w:t>
      </w:r>
    </w:p>
    <w:p>
      <w:pPr>
        <w:pStyle w:val="BodyText"/>
      </w:pPr>
      <w:r>
        <w:rPr>
          <w:b/>
          <w:bCs/>
        </w:rPr>
        <w:t xml:space="preserve">§11.4.164 — Universal Auto-Propagation Hook (User mandate).</w:t>
      </w:r>
      <w:r>
        <w:t xml:space="preserve"> </w:t>
      </w:r>
      <w:r>
        <w:t xml:space="preserve">Every constitutional pull triggers</w:t>
      </w:r>
      <w:r>
        <w:t xml:space="preserve"> </w:t>
      </w:r>
      <w:r>
        <w:rPr>
          <w:rStyle w:val="VerbatimChar"/>
        </w:rPr>
        <w:t xml:space="preserve">post_update_hook.sh</w:t>
      </w:r>
      <w:r>
        <w:t xml:space="preserve"> </w:t>
      </w:r>
      <w:r>
        <w:t xml:space="preserve">— detects changed files, registers skills/MCP/hooks/scripts, logs summary. Consumer invokes after every pull. Classification: universal. Propagation gate</w:t>
      </w:r>
      <w:r>
        <w:t xml:space="preserve"> </w:t>
      </w:r>
      <w:r>
        <w:rPr>
          <w:rStyle w:val="VerbatimChar"/>
        </w:rPr>
        <w:t xml:space="preserve">CM-COVENANT-114-164-PROPAGATION</w:t>
      </w:r>
      <w:r>
        <w:t xml:space="preserve"> </w:t>
      </w:r>
      <w:r>
        <w:t xml:space="preserve">+ paired §1.1 mutation.</w:t>
      </w:r>
    </w:p>
    <w:p>
      <w:pPr>
        <w:pStyle w:val="BodyText"/>
      </w:pPr>
      <w:r>
        <w:rPr>
          <w:b/>
          <w:bCs/>
        </w:rPr>
        <w:t xml:space="preserve">§11.4.165 — Universal Independent Verification Agent (User mandate).</w:t>
      </w:r>
      <w:r>
        <w:t xml:space="preserve"> </w:t>
      </w:r>
      <w:r>
        <w:t xml:space="preserve">Every code/media/docs/config output passes independent verifier (§11.4.70/.20), zero-finding GO (§11.4.134). CODE: review+build+mutations+runtime-signature. MEDIA: pipeline+genuine+format. DOCS: exports+revision. CONFIG: syntax+schema+leaks. Self-validated §1.1 mutation. Classification: universal. Propagation gate</w:t>
      </w:r>
      <w:r>
        <w:t xml:space="preserve"> </w:t>
      </w:r>
      <w:r>
        <w:rPr>
          <w:rStyle w:val="VerbatimChar"/>
        </w:rPr>
        <w:t xml:space="preserve">CM-COVENANT-114-165-PROPAGATION</w:t>
      </w:r>
      <w:r>
        <w:t xml:space="preserve"> </w:t>
      </w:r>
      <w:r>
        <w:t xml:space="preserve">+ paired §1.1 mutation.</w:t>
      </w:r>
    </w:p>
    <w:p>
      <w:pPr>
        <w:pStyle w:val="BodyText"/>
      </w:pPr>
      <w:r>
        <w:rPr>
          <w:b/>
          <w:bCs/>
        </w:rPr>
        <w:t xml:space="preserve">§11.4.166 — REPEALED (operator decision, 2026-06-22).</w:t>
      </w:r>
      <w:r>
        <w:t xml:space="preserve"> </w:t>
      </w:r>
      <w:r>
        <w:t xml:space="preserve">The Universal Semgrep static-analysis mandate is repealed — Semgrep is NO LONGER mandatory. Static analysis remains encouraged, not mandated. Scaffolding,</w:t>
      </w:r>
      <w:r>
        <w:t xml:space="preserve"> </w:t>
      </w:r>
      <w:r>
        <w:rPr>
          <w:rStyle w:val="VerbatimChar"/>
        </w:rPr>
        <w:t xml:space="preserve">submodules/semgrep</w:t>
      </w:r>
      <w:r>
        <w:t xml:space="preserve">, MCP/pre-commit/PATH wiring, docs_chain</w:t>
      </w:r>
      <w:r>
        <w:t xml:space="preserve"> </w:t>
      </w:r>
      <w:r>
        <w:rPr>
          <w:rStyle w:val="VerbatimChar"/>
        </w:rPr>
        <w:t xml:space="preserve">semgrep_status</w:t>
      </w:r>
      <w:r>
        <w:t xml:space="preserve"> </w:t>
      </w:r>
      <w:r>
        <w:t xml:space="preserve">context, and the</w:t>
      </w:r>
      <w:r>
        <w:t xml:space="preserve"> </w:t>
      </w:r>
      <w:r>
        <w:rPr>
          <w:rStyle w:val="VerbatimChar"/>
        </w:rPr>
        <w:t xml:space="preserve">CM-COVENANT-114-166-PROPAGATION</w:t>
      </w:r>
      <w:r>
        <w:t xml:space="preserve"> </w:t>
      </w:r>
      <w:r>
        <w:t xml:space="preserve">/</w:t>
      </w:r>
      <w:r>
        <w:t xml:space="preserve"> </w:t>
      </w:r>
      <w:r>
        <w:rPr>
          <w:rStyle w:val="VerbatimChar"/>
        </w:rPr>
        <w:t xml:space="preserve">CM-SEMGREP-WIRED</w:t>
      </w:r>
      <w:r>
        <w:t xml:space="preserve"> </w:t>
      </w:r>
      <w:r>
        <w:t xml:space="preserve">gates removed. Anchor 11.4.166 retired. See constitution</w:t>
      </w:r>
      <w:r>
        <w:t xml:space="preserve"> </w:t>
      </w:r>
      <w:r>
        <w:rPr>
          <w:rStyle w:val="VerbatimChar"/>
        </w:rPr>
        <w:t xml:space="preserve">Constitution.md</w:t>
      </w:r>
      <w:r>
        <w:t xml:space="preserve"> </w:t>
      </w:r>
      <w:r>
        <w:t xml:space="preserve">§11.4.166.</w:t>
      </w:r>
    </w:p>
    <w:p>
      <w:pPr>
        <w:pStyle w:val="BodyText"/>
      </w:pPr>
      <w:r>
        <w:rPr>
          <w:b/>
          <w:bCs/>
        </w:rPr>
        <w:t xml:space="preserve">§11.4.167 — Big-work-item feature work-stream lifecycle (User mandate, 2026-06-23).</w:t>
      </w:r>
      <w:r>
        <w:t xml:space="preserve"> </w:t>
      </w:r>
      <w:r>
        <w:t xml:space="preserve">Every BIG work item (new feature OR drastic/large fix) MUST be its own isolated feature work-stream — own sibling project copy, own</w:t>
      </w:r>
      <w:r>
        <w:t xml:space="preserve"> </w:t>
      </w:r>
      <w:r>
        <w:rPr>
          <w:rStyle w:val="VerbatimChar"/>
        </w:rPr>
        <w:t xml:space="preserve">feature/&lt;slug&gt;</w:t>
      </w:r>
      <w:r>
        <w:t xml:space="preserve"> </w:t>
      </w:r>
      <w:r>
        <w:t xml:space="preserve">branch, own per-feature flashable builds + feature tags, SEPARATE from trunk until operator manually approves after testing, trunk merged INTO every stream regularly. (A) one big item = one sibling project copy (</w:t>
      </w:r>
      <w:r>
        <w:rPr>
          <w:rStyle w:val="VerbatimChar"/>
        </w:rPr>
        <w:t xml:space="preserve">&lt;project&gt;_&lt;slug&gt;</w:t>
      </w:r>
      <w:r>
        <w:t xml:space="preserve">); small changes stay on trunk. (B) disk-feasible CoW/reflink clone MANDATORY (</w:t>
      </w:r>
      <w:r>
        <w:rPr>
          <w:rStyle w:val="VerbatimChar"/>
        </w:rPr>
        <w:t xml:space="preserve">cp -a --reflink=auto</w:t>
      </w:r>
      <w:r>
        <w:t xml:space="preserve"> </w:t>
      </w:r>
      <w:r>
        <w:t xml:space="preserve">on btrfs/XFS/ZFS/APFS, else</w:t>
      </w:r>
      <w:r>
        <w:t xml:space="preserve"> </w:t>
      </w:r>
      <w:r>
        <w:rPr>
          <w:rStyle w:val="VerbatimChar"/>
        </w:rPr>
        <w:t xml:space="preserve">git worktree</w:t>
      </w:r>
      <w:r>
        <w:t xml:space="preserve">); naive deep copies FORBIDDEN; per-stream</w:t>
      </w:r>
      <w:r>
        <w:t xml:space="preserve"> </w:t>
      </w:r>
      <w:r>
        <w:rPr>
          <w:rStyle w:val="VerbatimChar"/>
        </w:rPr>
        <w:t xml:space="preserve">out/</w:t>
      </w:r>
      <w:r>
        <w:t xml:space="preserve"> </w:t>
      </w:r>
      <w:r>
        <w:t xml:space="preserve">+ shared ccache; ~0-disk verified (§11.4.69) before relied on (§11.4.6). (C) own branch + greppable tags (§11.4.151</w:t>
      </w:r>
      <w:r>
        <w:t xml:space="preserve"> </w:t>
      </w:r>
      <w:r>
        <w:rPr>
          <w:rStyle w:val="VerbatimChar"/>
        </w:rPr>
        <w:t xml:space="preserve">&lt;base&gt;-feat-&lt;slug&gt;</w:t>
      </w:r>
      <w:r>
        <w:t xml:space="preserve">), NEVER merged to trunk until §11.4.40 GREEN on clean target → §11.4.41 merge-first → §11.4.113 ff-only. (D) trunk merged INTO every live stream per trunk-tag/daily (merge, never rebase). (E) feature branch + tag cascades to EVERY touched submodule (§11.4.113). (F) single-builder build QUEUE (§11.4.58/.12.7/.12.8) + finite-device queue (§11.4.119); idle</w:t>
      </w:r>
      <w:r>
        <w:t xml:space="preserve"> </w:t>
      </w:r>
      <w:r>
        <w:rPr>
          <w:rStyle w:val="VerbatimChar"/>
        </w:rPr>
        <w:t xml:space="preserve">out/</w:t>
      </w:r>
      <w:r>
        <w:t xml:space="preserve"> </w:t>
      </w:r>
      <w:r>
        <w:t xml:space="preserve">GC'd (§11.4.77). (G) every change crosses full gauntlet (§11.4.142/.125/.134/.145 + anti-bluff). (H) stream registry (§11.4.116/.147) + atomic</w:t>
      </w:r>
      <w:r>
        <w:t xml:space="preserve"> </w:t>
      </w:r>
      <w:r>
        <w:rPr>
          <w:rStyle w:val="VerbatimChar"/>
        </w:rPr>
        <w:t xml:space="preserve">.partial</w:t>
      </w:r>
      <w:r>
        <w:t xml:space="preserve">→rename + §11.4.84 resume + §9.2 retire-backup; bounded §12/.12.6. Honest boundary (§11.4.6): isolation+disk-feasibility+greppable-identity+merge-discipline, NOT correctness (still §11.4.108/.40). Classification: universal (§11.4.17). Propagation gate</w:t>
      </w:r>
      <w:r>
        <w:t xml:space="preserve"> </w:t>
      </w:r>
      <w:r>
        <w:rPr>
          <w:rStyle w:val="VerbatimChar"/>
        </w:rPr>
        <w:t xml:space="preserve">CM-COVENANT-114-167-PROPAGATION</w:t>
      </w:r>
      <w:r>
        <w:t xml:space="preserve"> </w:t>
      </w:r>
      <w:r>
        <w:t xml:space="preserve">(literal</w:t>
      </w:r>
      <w:r>
        <w:t xml:space="preserve"> </w:t>
      </w:r>
      <w:r>
        <w:rPr>
          <w:rStyle w:val="VerbatimChar"/>
        </w:rPr>
        <w:t xml:space="preserve">11.4.167</w:t>
      </w:r>
      <w:r>
        <w:t xml:space="preserve">) + gates</w:t>
      </w:r>
      <w:r>
        <w:t xml:space="preserve"> </w:t>
      </w:r>
      <w:r>
        <w:rPr>
          <w:rStyle w:val="VerbatimChar"/>
        </w:rPr>
        <w:t xml:space="preserve">CM-FEATURE-WORKSTREAM-COW-CLONE</w:t>
      </w:r>
      <w:r>
        <w:t xml:space="preserve"> </w:t>
      </w:r>
      <w:r>
        <w:t xml:space="preserve">/</w:t>
      </w:r>
      <w:r>
        <w:t xml:space="preserve"> </w:t>
      </w:r>
      <w:r>
        <w:rPr>
          <w:rStyle w:val="VerbatimChar"/>
        </w:rPr>
        <w:t xml:space="preserve">-NO-MERGE-UNTIL-APPROVED</w:t>
      </w:r>
      <w:r>
        <w:t xml:space="preserve"> </w:t>
      </w:r>
      <w:r>
        <w:t xml:space="preserve">/</w:t>
      </w:r>
      <w:r>
        <w:t xml:space="preserve"> </w:t>
      </w:r>
      <w:r>
        <w:rPr>
          <w:rStyle w:val="VerbatimChar"/>
        </w:rPr>
        <w:t xml:space="preserve">-TRUNK-SYNC-CADENCE</w:t>
      </w:r>
      <w:r>
        <w:t xml:space="preserve"> </w:t>
      </w:r>
      <w:r>
        <w:t xml:space="preserve">/</w:t>
      </w:r>
      <w:r>
        <w:t xml:space="preserve"> </w:t>
      </w:r>
      <w:r>
        <w:rPr>
          <w:rStyle w:val="VerbatimChar"/>
        </w:rPr>
        <w:t xml:space="preserve">-SUBMODULE-CASCADE</w:t>
      </w:r>
      <w:r>
        <w:t xml:space="preserve"> </w:t>
      </w:r>
      <w:r>
        <w:t xml:space="preserve">+ paired §1.1 mutations.</w:t>
      </w:r>
      <w:r>
        <w:t xml:space="preserve"> </w:t>
      </w:r>
      <w:r>
        <w:rPr>
          <w:b/>
          <w:bCs/>
        </w:rPr>
        <w:t xml:space="preserve">Canonical authority:</w:t>
      </w:r>
      <w:r>
        <w:t xml:space="preserve"> </w:t>
      </w:r>
      <w:r>
        <w:t xml:space="preserve">constitution</w:t>
      </w:r>
      <w:r>
        <w:t xml:space="preserve"> </w:t>
      </w:r>
      <w:r>
        <w:rPr>
          <w:rStyle w:val="VerbatimChar"/>
        </w:rPr>
        <w:t xml:space="preserve">Constitution.md</w:t>
      </w:r>
      <w:r>
        <w:t xml:space="preserve"> </w:t>
      </w:r>
      <w:r>
        <w:t xml:space="preserve">§11.4.167.</w:t>
      </w:r>
    </w:p>
    <w:p>
      <w:pPr>
        <w:pStyle w:val="BodyText"/>
      </w:pPr>
      <w:r>
        <w:rPr>
          <w:b/>
          <w:bCs/>
        </w:rPr>
        <w:t xml:space="preserve">§11.4.168 — Exported-document independent content + textual + full-visual validation mandate (User mandate, 2026-06-23).</w:t>
      </w:r>
      <w:r>
        <w:t xml:space="preserve"> </w:t>
      </w:r>
      <w:r>
        <w:t xml:space="preserve">Every generated/exported document (HTML/PDF/DOCX/any §11.4.65 export-scope format) MUST pass INDEPENDENT validation by a reviewer structurally separate from the generator (§11.4.70/.142, NEVER author self-check), on BOTH source AND every exported artifact, ALWAYS, across THREE layers: (1) CONTENT — export faithfully carries source intent+data, nothing dropped/truncated/garbled; (2) TEXTUAL — human-readable, NO raw markup/diagram-source (Mermaid</w:t>
      </w:r>
      <w:r>
        <w:t xml:space="preserve"> </w:t>
      </w:r>
      <w:r>
        <w:rPr>
          <w:rStyle w:val="VerbatimChar"/>
        </w:rPr>
        <w:t xml:space="preserve">gantt</w:t>
      </w:r>
      <w:r>
        <w:t xml:space="preserve">/</w:t>
      </w:r>
      <w:r>
        <w:rPr>
          <w:rStyle w:val="VerbatimChar"/>
        </w:rPr>
        <w:t xml:space="preserve">graph</w:t>
      </w:r>
      <w:r>
        <w:t xml:space="preserve">/</w:t>
      </w:r>
      <w:r>
        <w:rPr>
          <w:rStyle w:val="VerbatimChar"/>
        </w:rPr>
        <w:t xml:space="preserve">flowchart</w:t>
      </w:r>
      <w:r>
        <w:t xml:space="preserve">/</w:t>
      </w:r>
      <w:r>
        <w:rPr>
          <w:rStyle w:val="VerbatimChar"/>
        </w:rPr>
        <w:t xml:space="preserve">sequenceDiagram</w:t>
      </w:r>
      <w:r>
        <w:t xml:space="preserve"> </w:t>
      </w:r>
      <w:r>
        <w:t xml:space="preserve">etc.)/unrendered code-fence leaking as body text (the exact 2026-06-23 raw-gantt-in-PDF failure); (3) FULL VISUAL — diagrams render as IMAGES not source, layout intact, no overlap/cut-off/garble, verified by RENDERING the export (</w:t>
      </w:r>
      <w:r>
        <w:rPr>
          <w:rStyle w:val="VerbatimChar"/>
        </w:rPr>
        <w:t xml:space="preserve">pdftotext</w:t>
      </w:r>
      <w:r>
        <w:t xml:space="preserve"> </w:t>
      </w:r>
      <w:r>
        <w:t xml:space="preserve">catches raw source +</w:t>
      </w:r>
      <w:r>
        <w:t xml:space="preserve"> </w:t>
      </w:r>
      <w:r>
        <w:rPr>
          <w:rStyle w:val="VerbatimChar"/>
        </w:rPr>
        <w:t xml:space="preserve">pdfimages</w:t>
      </w:r>
      <w:r>
        <w:t xml:space="preserve"> </w:t>
      </w:r>
      <w:r>
        <w:t xml:space="preserve">confirms rendered images +</w:t>
      </w:r>
      <w:r>
        <w:t xml:space="preserve"> </w:t>
      </w:r>
      <w:r>
        <w:rPr>
          <w:rStyle w:val="VerbatimChar"/>
        </w:rPr>
        <w:t xml:space="preserve">pdftoppm</w:t>
      </w:r>
      <w:r>
        <w:t xml:space="preserve">→OCR confirms human-readable content) with captured evidence §11.4.5/.69/.107. Anti-bluff: rubber-stamp ≠ validation; analyzer self-validated golden-good/golden-bad §11.4.107(10) (golden-bad seeded with raw</w:t>
      </w:r>
      <w:r>
        <w:t xml:space="preserve"> </w:t>
      </w:r>
      <w:r>
        <w:rPr>
          <w:rStyle w:val="VerbatimChar"/>
        </w:rPr>
        <w:t xml:space="preserve">gantt</w:t>
      </w:r>
      <w:r>
        <w:t xml:space="preserve"> </w:t>
      </w:r>
      <w:r>
        <w:t xml:space="preserve">MUST FAIL); iterate to clean GO §11.4.134. Forensic FACT (2026-06-23): a "green" Mermaid fix shipped raw gantt source as readable text into user PDFs because validation grepped HTML for</w:t>
      </w:r>
      <w:r>
        <w:t xml:space="preserve"> </w:t>
      </w:r>
      <w:r>
        <w:rPr>
          <w:rStyle w:val="VerbatimChar"/>
        </w:rPr>
        <w:t xml:space="preserve">class="mermaid"</w:t>
      </w:r>
      <w:r>
        <w:t xml:space="preserve"> </w:t>
      </w:r>
      <w:r>
        <w:t xml:space="preserve">and NEVER checked the exported PDF — operator caught it (§11.4.138). Honest boundary (§11.4.6): confirms the exported artifact is faithful/readable/visually-rendered — does NOT prove source content is correct (§11.4.142/.135) nor replace the §11.4.65 mtime freshness gate (this is the READABILITY/FIDELITY layer the mtime gate cannot see); FLAG_SECURE/un-rasterisable surfaces document the gap §11.4.112 + §11.4.117 proxy, never a faked PASS. Classification: universal (§11.4.17). Composes §11.4.65/.73/.107/.117/.135/.138/.142/.159/.163/.165/§1.1. Propagation gate</w:t>
      </w:r>
      <w:r>
        <w:t xml:space="preserve"> </w:t>
      </w:r>
      <w:r>
        <w:rPr>
          <w:rStyle w:val="VerbatimChar"/>
        </w:rPr>
        <w:t xml:space="preserve">CM-COVENANT-114-168-PROPAGATION</w:t>
      </w:r>
      <w:r>
        <w:t xml:space="preserve"> </w:t>
      </w:r>
      <w:r>
        <w:t xml:space="preserve">(literal</w:t>
      </w:r>
      <w:r>
        <w:t xml:space="preserve"> </w:t>
      </w:r>
      <w:r>
        <w:rPr>
          <w:rStyle w:val="VerbatimChar"/>
        </w:rPr>
        <w:t xml:space="preserve">11.4.168</w:t>
      </w:r>
      <w:r>
        <w:t xml:space="preserve">) + recommended gate</w:t>
      </w:r>
      <w:r>
        <w:t xml:space="preserve"> </w:t>
      </w:r>
      <w:r>
        <w:rPr>
          <w:rStyle w:val="VerbatimChar"/>
        </w:rPr>
        <w:t xml:space="preserve">CM-EXPORTED-DOC-VISUALLY-VALIDATED</w:t>
      </w:r>
      <w:r>
        <w:t xml:space="preserve"> </w:t>
      </w:r>
      <w:r>
        <w:t xml:space="preserve">+ paired §1.1 mutation.</w:t>
      </w:r>
      <w:r>
        <w:t xml:space="preserve"> </w:t>
      </w:r>
      <w:r>
        <w:rPr>
          <w:b/>
          <w:bCs/>
        </w:rPr>
        <w:t xml:space="preserve">Canonical authority:</w:t>
      </w:r>
      <w:r>
        <w:t xml:space="preserve"> </w:t>
      </w:r>
      <w:r>
        <w:t xml:space="preserve">constitution</w:t>
      </w:r>
      <w:r>
        <w:t xml:space="preserve"> </w:t>
      </w:r>
      <w:r>
        <w:rPr>
          <w:rStyle w:val="VerbatimChar"/>
        </w:rPr>
        <w:t xml:space="preserve">Constitution.md</w:t>
      </w:r>
      <w:r>
        <w:t xml:space="preserve"> </w:t>
      </w:r>
      <w:r>
        <w:t xml:space="preserve">§11.4.168.</w:t>
      </w:r>
    </w:p>
    <w:p>
      <w:pPr>
        <w:pStyle w:val="BodyText"/>
      </w:pPr>
      <w:r>
        <w:rPr>
          <w:b/>
          <w:bCs/>
        </w:rPr>
        <w:t xml:space="preserve">§11.4.169 — Mandatory comprehensive test-type coverage with anti-bluff captured evidence (User mandate, 2026-06-25).</w:t>
      </w:r>
      <w:r>
        <w:t xml:space="preserve"> </w:t>
      </w:r>
      <w:r>
        <w:t xml:space="preserve">Every project MUST cover a CLOSED enumerated test-type set, each to as-close-to-100% as the domain permits, every PASS citing rock-solid captured PHYSICAL evidence (§11.4.5/.69/.107), zero false results/zero bluff (§11.4/.1/.6): (1) unit (only layer mocks allowed §11.4.27(A)); (2) integration (real System, infra via containers submodule §11.4.76); (3) e2e; (4) full-automation (autonomous, re-runnable, no manual step §11.4.25/.52/.98, deterministic §11.4.50); (5) Challenges (challenges submodule banks §11.4.27(B)); (6) HelixQA (helix_qa submodule — written test banks/suites per app/service/platform + comprehensive fully-autonomous QA sessions §11.4.27); (7) DDoS/load-flood (clean refuse or graceful degrade); (8) security (authz/injection/secret-leak §11.4.10/crypto/CVE/default-deny + security submodule); (9) stress+chaos (load+contention+boundary+failure-injection, categorised recovery §11.4.85); (10) concurrency/atomicity (no lost updates, transactional atomicity, idempotent replay); (11) race-condition/deadlock (race detector + lock-order analysis; no blocking op in shared-lock region §1); (12) memory (leak census + peak-RSS ceiling + 24h/N-iter soak, no unbounded growth); (13) benchmarking/performance (p50/p95/p99 + throughput vs recorded baseline). The ONLY permitted absence is an honest §11.4.3 SKIP-with-reason, never a silent gap; four-layer §11.4.4(b) enforcement + coverage ledger (§11.4.25/.52); missing required type or OPERATOR_ATTENDED_ONLY = release blocker. Strict enumerated expansion of §11.4.27. Composes §11.4.4/.5/.6/.25/.27/.50/.52/.69/.76/.85/.98/.107/.123/.135/.146/§1.1. Classification: universal (§11.4.17). Propagation gate</w:t>
      </w:r>
      <w:r>
        <w:t xml:space="preserve"> </w:t>
      </w:r>
      <w:r>
        <w:rPr>
          <w:rStyle w:val="VerbatimChar"/>
        </w:rPr>
        <w:t xml:space="preserve">CM-COVENANT-114-169-PROPAGATION</w:t>
      </w:r>
      <w:r>
        <w:t xml:space="preserve"> </w:t>
      </w:r>
      <w:r>
        <w:t xml:space="preserve">(literal</w:t>
      </w:r>
      <w:r>
        <w:t xml:space="preserve"> </w:t>
      </w:r>
      <w:r>
        <w:rPr>
          <w:rStyle w:val="VerbatimChar"/>
        </w:rPr>
        <w:t xml:space="preserve">11.4.169</w:t>
      </w:r>
      <w:r>
        <w:t xml:space="preserve">) + recommended gate</w:t>
      </w:r>
      <w:r>
        <w:t xml:space="preserve"> </w:t>
      </w:r>
      <w:r>
        <w:rPr>
          <w:rStyle w:val="VerbatimChar"/>
        </w:rPr>
        <w:t xml:space="preserve">CM-MANDATORY-TEST-TYPES-COVERED</w:t>
      </w:r>
      <w:r>
        <w:t xml:space="preserve"> </w:t>
      </w:r>
      <w:r>
        <w:t xml:space="preserve">+ paired §1.1 mutation.</w:t>
      </w:r>
      <w:r>
        <w:t xml:space="preserve"> </w:t>
      </w:r>
      <w:r>
        <w:rPr>
          <w:b/>
          <w:bCs/>
        </w:rPr>
        <w:t xml:space="preserve">Canonical authority:</w:t>
      </w:r>
      <w:r>
        <w:t xml:space="preserve"> </w:t>
      </w:r>
      <w:r>
        <w:t xml:space="preserve">constitution</w:t>
      </w:r>
      <w:r>
        <w:t xml:space="preserve"> </w:t>
      </w:r>
      <w:r>
        <w:rPr>
          <w:rStyle w:val="VerbatimChar"/>
        </w:rPr>
        <w:t xml:space="preserve">Constitution.md</w:t>
      </w:r>
      <w:r>
        <w:t xml:space="preserve"> </w:t>
      </w:r>
      <w:r>
        <w:t xml:space="preserve">§11.4.169.</w:t>
      </w:r>
    </w:p>
    <w:p>
      <w:pPr>
        <w:pStyle w:val="BodyText"/>
      </w:pPr>
      <w:r>
        <w:rPr>
          <w:b/>
          <w:bCs/>
        </w:rPr>
        <w:t xml:space="preserve">§11.4.170 — Device-independent host-side rendered-UI visual-proof mandate (User mandate, 2026-06-25).</w:t>
      </w:r>
      <w:r>
        <w:t xml:space="preserve"> </w:t>
      </w:r>
      <w:r>
        <w:t xml:space="preserve">Compact summary: every change to ANY user-facing UI surface (screen/component/view/widget/layout/theme on any platform — Android-Compose, iOS-SwiftUI/UIKit, web, desktop, TUI) MUST be proven by DEVICE-INDEPENDENT host-side RENDERED PIXELS before it may be claimed correct — the real component rendered to a PNG ON THE HOST (NO device, NO emulator, NO running app) via a host-render harness (Compose→Roborazzi/Paparazzi on the JVM; web→Playwright/Storybook snapshot; SwiftUI→snapshot-testing; equivalent per stack), for EVERY relevant screen×state×{light,dark} theme, with the PNG validated by BOTH (i) golden image-diff (per-pixel/perceptual PASS/FAIL) AND (ii) an OCR/vision oracle reading rendered text+labels+control bounds to assert legibility + NO overlap / NO label-over-label / NO clipping / NO off-screen control / NO collapsed-or-giant-unbounded widget (the §11.4.162 layout invariants PROVEN on real pixels). Forensic FACT (2026-06-25): UI work was "validated" by VALUE-EQUALITY unit tests (a hex colour string / an sp/dp size integer / a design-token field == a constant) that NEVER RENDERED A PIXEL — GREEN while the operator opened a broken unbounded giant-button screen. A value/token-equality / property-assertion UI test is FORBIDDEN as the PROOF a UI is correct (it may SUPPLEMENT, NEVER SUBSTITUTE the rendered-pixel proof); a "green" UI suite with no rendered-pixel artefact for the changed surface is a §11.4 PASS-bluff at the visual layer. Self-validated golden-good/golden-bad analyzer §11.4.107(10), thresholds calibrated on the project's own fixtures §11.4.6. "device offline" is NEVER a valid skip — host-render IS the device-independent path; honest §11.4.3 SKIP only where the platform genuinely has no host-render harness (tracked migration item, never a value-only fallback). Honest boundary §11.4.6: host-render proves the COMPONENT renders correctly device-independently per commit — it does NOT prove the running app on real hardware (that remains §11.4.153/.158/.159/.160's live-device recording + read-the-screen layer, which §11.4.170 COMPLEMENTS not replaces — both mandatory), does NOT replace §11.4.162 OpenDesign token/theme governance (§11.4.170 PROVES the rendered RESULT of those tokens), DISTINCT from §11.4.168 exported-document visual validation. Classification: universal (§11.4.17). Composes §11.4.3/.5/.27/.40/.69/.107/.108/.117/.153/.158/.159/.160/.162/.163/.168/.169/§1.1. Propagation gate</w:t>
      </w:r>
      <w:r>
        <w:t xml:space="preserve"> </w:t>
      </w:r>
      <w:r>
        <w:rPr>
          <w:rStyle w:val="VerbatimChar"/>
        </w:rPr>
        <w:t xml:space="preserve">CM-COVENANT-114-170-PROPAGATION</w:t>
      </w:r>
      <w:r>
        <w:t xml:space="preserve"> </w:t>
      </w:r>
      <w:r>
        <w:t xml:space="preserve">(literal</w:t>
      </w:r>
      <w:r>
        <w:t xml:space="preserve"> </w:t>
      </w:r>
      <w:r>
        <w:rPr>
          <w:rStyle w:val="VerbatimChar"/>
        </w:rPr>
        <w:t xml:space="preserve">11.4.170</w:t>
      </w:r>
      <w:r>
        <w:t xml:space="preserve">) + recommended gate</w:t>
      </w:r>
      <w:r>
        <w:t xml:space="preserve"> </w:t>
      </w:r>
      <w:r>
        <w:rPr>
          <w:rStyle w:val="VerbatimChar"/>
        </w:rPr>
        <w:t xml:space="preserve">CM-HOST-RENDERED-UI-VISUAL-PROOF</w:t>
      </w:r>
      <w:r>
        <w:t xml:space="preserve"> </w:t>
      </w:r>
      <w:r>
        <w:t xml:space="preserve">+ paired §1.1 mutation.</w:t>
      </w:r>
      <w:r>
        <w:t xml:space="preserve"> </w:t>
      </w: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§11.4.170. Non-compliance is a release blocker. No escape hatch — no</w:t>
      </w:r>
      <w:r>
        <w:t xml:space="preserve"> </w:t>
      </w:r>
      <w:r>
        <w:rPr>
          <w:rStyle w:val="VerbatimChar"/>
        </w:rPr>
        <w:t xml:space="preserve">--value-assertion-proves-ui</w:t>
      </w:r>
      <w:r>
        <w:t xml:space="preserve">,</w:t>
      </w:r>
      <w:r>
        <w:t xml:space="preserve"> </w:t>
      </w:r>
      <w:r>
        <w:rPr>
          <w:rStyle w:val="VerbatimChar"/>
        </w:rPr>
        <w:t xml:space="preserve">--skip-rendered-pixel-proof</w:t>
      </w:r>
      <w:r>
        <w:t xml:space="preserve">,</w:t>
      </w:r>
      <w:r>
        <w:t xml:space="preserve"> </w:t>
      </w:r>
      <w:r>
        <w:rPr>
          <w:rStyle w:val="VerbatimChar"/>
        </w:rPr>
        <w:t xml:space="preserve">--token-equality-suffices</w:t>
      </w:r>
      <w:r>
        <w:t xml:space="preserve">,</w:t>
      </w:r>
      <w:r>
        <w:t xml:space="preserve"> </w:t>
      </w:r>
      <w:r>
        <w:rPr>
          <w:rStyle w:val="VerbatimChar"/>
        </w:rPr>
        <w:t xml:space="preserve">--device-offline-skip-visual</w:t>
      </w:r>
      <w:r>
        <w:t xml:space="preserve">,</w:t>
      </w:r>
      <w:r>
        <w:t xml:space="preserve"> </w:t>
      </w:r>
      <w:r>
        <w:rPr>
          <w:rStyle w:val="VerbatimChar"/>
        </w:rPr>
        <w:t xml:space="preserve">--single-theme-only</w:t>
      </w:r>
      <w:r>
        <w:t xml:space="preserve">,</w:t>
      </w:r>
      <w:r>
        <w:t xml:space="preserve"> </w:t>
      </w:r>
      <w:r>
        <w:rPr>
          <w:rStyle w:val="VerbatimChar"/>
        </w:rPr>
        <w:t xml:space="preserve">--unvalidated-image-diff-OK</w:t>
      </w:r>
      <w:r>
        <w:t xml:space="preserve">,</w:t>
      </w:r>
      <w:r>
        <w:t xml:space="preserve"> </w:t>
      </w:r>
      <w:r>
        <w:rPr>
          <w:rStyle w:val="VerbatimChar"/>
        </w:rPr>
        <w:t xml:space="preserve">--no-ocr-layout-oracle</w:t>
      </w:r>
      <w:r>
        <w:t xml:space="preserve"> </w:t>
      </w:r>
      <w:r>
        <w:t xml:space="preserve">flag.</w:t>
      </w:r>
    </w:p>
    <w:bookmarkEnd w:id="292"/>
    <w:bookmarkEnd w:id="293"/>
    <w:bookmarkStart w:id="294" w:name="when-in-doubt-1"/>
    <w:p>
      <w:pPr>
        <w:pStyle w:val="Heading2"/>
      </w:pPr>
      <w:r>
        <w:t xml:space="preserve">When in doubt</w:t>
      </w:r>
    </w:p>
    <w:p>
      <w:pPr>
        <w:pStyle w:val="Compact"/>
        <w:numPr>
          <w:ilvl w:val="0"/>
          <w:numId w:val="1051"/>
        </w:numPr>
      </w:pPr>
      <w:r>
        <w:t xml:space="preserve">Read</w:t>
      </w:r>
      <w:r>
        <w:t xml:space="preserve"> </w:t>
      </w:r>
      <w:r>
        <w:rPr>
          <w:rStyle w:val="VerbatimChar"/>
        </w:rPr>
        <w:t xml:space="preserve">constitution/Constitution.md</w:t>
      </w:r>
      <w:r>
        <w:t xml:space="preserve"> </w:t>
      </w:r>
      <w:r>
        <w:t xml:space="preserve">for the canonical text of every rule.</w:t>
      </w:r>
    </w:p>
    <w:p>
      <w:pPr>
        <w:pStyle w:val="Compact"/>
        <w:numPr>
          <w:ilvl w:val="0"/>
          <w:numId w:val="1051"/>
        </w:numPr>
      </w:pPr>
      <w:r>
        <w:t xml:space="preserve">Cross-reference the sibling carriers (</w:t>
      </w:r>
      <w:r>
        <w:rPr>
          <w:rStyle w:val="VerbatimChar"/>
        </w:rPr>
        <w:t xml:space="preserve">CLAUDE.md</w:t>
      </w:r>
      <w:r>
        <w:t xml:space="preserve"> </w:t>
      </w:r>
      <w:r>
        <w:t xml:space="preserve">/</w:t>
      </w:r>
      <w:r>
        <w:t xml:space="preserve"> </w:t>
      </w:r>
      <w:r>
        <w:rPr>
          <w:rStyle w:val="VerbatimChar"/>
        </w:rPr>
        <w:t xml:space="preserve">AGENTS.md</w:t>
      </w:r>
      <w:r>
        <w:t xml:space="preserve"> </w:t>
      </w:r>
      <w:r>
        <w:t xml:space="preserve">/</w:t>
      </w:r>
      <w:r>
        <w:t xml:space="preserve"> </w:t>
      </w:r>
      <w:r>
        <w:rPr>
          <w:rStyle w:val="VerbatimChar"/>
        </w:rPr>
        <w:t xml:space="preserve">QWEN.md</w:t>
      </w:r>
      <w:r>
        <w:t xml:space="preserve">)</w:t>
      </w:r>
      <w:r>
        <w:t xml:space="preserve"> </w:t>
      </w:r>
      <w:r>
        <w:t xml:space="preserve">— they carry the same universal content for their respective agents.</w:t>
      </w:r>
    </w:p>
    <w:p>
      <w:pPr>
        <w:pStyle w:val="Compact"/>
        <w:numPr>
          <w:ilvl w:val="0"/>
          <w:numId w:val="1051"/>
        </w:numPr>
      </w:pPr>
      <w:r>
        <w:t xml:space="preserve">If still unclear, ask the operator. Do NOT guess. Do NOT bluff (§11.4.6).</w:t>
      </w:r>
    </w:p>
    <w:p>
      <w:pPr>
        <w:pStyle w:val="FirstParagraph"/>
      </w:pPr>
      <w:r>
        <w:rPr>
          <w:b/>
          <w:bCs/>
        </w:rPr>
        <w:t xml:space="preserve">§11.4.171 — Mandatory comprehensive human-readable workable-item descriptions (User mandate, 2026-06-29).</w:t>
      </w:r>
      <w:r>
        <w:t xml:space="preserve"> </w:t>
      </w:r>
      <w:r>
        <w:t xml:space="preserve">Every workable item (ATM-NNN ticket) in the project's workable-items database, Issues.md, Fixed.md, Issues_Summary.md, Fixed_Summary.md, and ALL derived documents MUST carry a comprehensive human-readable description that explains the item in plain, non-technical language suitable for non-developers (project managers, stakeholders, team leads, business partners). The description MUST be 5-7 sentences minimum, written so that ANY person — regardless of technical background — can understand: (a) WHAT the item is (the feature, fix, or task in simple terms); (b) WHY it matters (the user/business value); (c) HOW it works (the mechanism, without code references); (d) WHO benefits (the end user or stakeholder); (e) WHAT the expected outcome is (the measurable result). The description is MANDATORY — an item without a human-readable description is a §11.4 violation at the documentation layer. Descriptions MUST NOT use jargon, acronyms without expansion, code references, or technical implementation details as the primary explanation. Technical details MAY appear as supplementary context AFTER the plain-language explanation. The</w:t>
      </w:r>
      <w:r>
        <w:t xml:space="preserve"> </w:t>
      </w:r>
      <w:r>
        <w:rPr>
          <w:rStyle w:val="VerbatimChar"/>
        </w:rPr>
        <w:t xml:space="preserve">description</w:t>
      </w:r>
      <w:r>
        <w:t xml:space="preserve"> </w:t>
      </w:r>
      <w:r>
        <w:t xml:space="preserve">column in the SQLite database (</w:t>
      </w:r>
      <w:r>
        <w:rPr>
          <w:rStyle w:val="VerbatimChar"/>
        </w:rPr>
        <w:t xml:space="preserve">docs/workable_items.db</w:t>
      </w:r>
      <w:r>
        <w:t xml:space="preserve">) is the SINGLE SOURCE OF TRUTH for item descriptions; all derived documents (Issues.md, Fixed.md, summaries, exports) MUST carry the SAME description text. Pre-build gate</w:t>
      </w:r>
      <w:r>
        <w:t xml:space="preserve"> </w:t>
      </w:r>
      <w:r>
        <w:rPr>
          <w:rStyle w:val="VerbatimChar"/>
        </w:rPr>
        <w:t xml:space="preserve">CM-HUMAN-READABLE-DESCRIPTION</w:t>
      </w:r>
      <w:r>
        <w:t xml:space="preserve"> </w:t>
      </w:r>
      <w:r>
        <w:t xml:space="preserve">(when implemented) walks every item in the DB and asserts the</w:t>
      </w:r>
      <w:r>
        <w:t xml:space="preserve"> </w:t>
      </w:r>
      <w:r>
        <w:rPr>
          <w:rStyle w:val="VerbatimChar"/>
        </w:rPr>
        <w:t xml:space="preserve">description</w:t>
      </w:r>
      <w:r>
        <w:t xml:space="preserve"> </w:t>
      </w:r>
      <w:r>
        <w:t xml:space="preserve">field exists, is non-empty, and is ≥ 50 characters. Paired §1.1 meta-test mutation strips a description → gate FAILs. Classification: universal (§11.4.17). Composes §11.4.15 (item-status tracking), §11.4.16 (item-type tracking), §11.4.19 (column alignment), §11.4.91 (summary clarity), §11.4.93 (SQLite SSoT), §11.4.148 (item integrity), §11.4.65 (universal export). Propagation gate</w:t>
      </w:r>
      <w:r>
        <w:t xml:space="preserve"> </w:t>
      </w:r>
      <w:r>
        <w:rPr>
          <w:rStyle w:val="VerbatimChar"/>
        </w:rPr>
        <w:t xml:space="preserve">CM-COVENANT-114-171-PROPAGATION</w:t>
      </w:r>
      <w:r>
        <w:t xml:space="preserve"> </w:t>
      </w:r>
      <w:r>
        <w:t xml:space="preserve">(literal</w:t>
      </w:r>
      <w:r>
        <w:t xml:space="preserve"> </w:t>
      </w:r>
      <w:r>
        <w:rPr>
          <w:rStyle w:val="VerbatimChar"/>
        </w:rPr>
        <w:t xml:space="preserve">11.4.171</w:t>
      </w:r>
      <w:r>
        <w:t xml:space="preserve">) + paired §1.1 mutation.</w:t>
      </w:r>
    </w:p>
    <w:p>
      <w:pPr>
        <w:pStyle w:val="BodyText"/>
      </w:pPr>
      <w:r>
        <w:rPr>
          <w:b/>
          <w:bCs/>
        </w:rPr>
        <w:t xml:space="preserve">§11.4.172 — Mandatory production-readiness planning with realistic timeline projection (User mandate, 2026-06-29).</w:t>
      </w:r>
      <w:r>
        <w:t xml:space="preserve"> </w:t>
      </w:r>
      <w:r>
        <w:t xml:space="preserve">Every project under this Constitution MUST maintain a living production-readiness planning document that: (a) provides REALISTIC timeline projections for all product milestones (MVP, beta, production-ready) based on actual development velocity data (items completed per week, reopening rate, blocking dependencies); (b) identifies ALL danger zones, weaknesses, and risk areas with mitigation strategies; (c) accounts for HW delivery timelines, licensing delays, and external dependency risks; (d) defines the critical path and identifies which items can slip without affecting MVP; (e) includes workstation/build-capacity analysis and optimization recommendations; (f) is updated at least monthly or whenever the item count changes by ≥ 10%; (g) is cross-referenced against the workable-items database for accuracy. The planning document MUST live at</w:t>
      </w:r>
      <w:r>
        <w:t xml:space="preserve"> </w:t>
      </w:r>
      <w:r>
        <w:rPr>
          <w:rStyle w:val="VerbatimChar"/>
        </w:rPr>
        <w:t xml:space="preserve">docs/research/production_planning_&lt;YYYYMMDD&gt;/ANALYSIS.md</w:t>
      </w:r>
      <w:r>
        <w:t xml:space="preserve"> </w:t>
      </w:r>
      <w:r>
        <w:t xml:space="preserve">with HTML+PDF exports per §11.4.65. Honest boundary (§11.4.6): projections are estimates based on measured velocity — they guarantee the methodology is sound, NOT that specific dates will be met. Classification: universal (§11.4.17). Composes §11.4.6 (no-guessing — projections based on data, not wishful thinking), §11.4.40 (full retest before tag), §11.4.42 (iteration discipline), §11.4.93 (SQLite SSoT), §11.4.108 (four-layer verification). Propagation gate</w:t>
      </w:r>
      <w:r>
        <w:t xml:space="preserve"> </w:t>
      </w:r>
      <w:r>
        <w:rPr>
          <w:rStyle w:val="VerbatimChar"/>
        </w:rPr>
        <w:t xml:space="preserve">CM-COVENANT-114-172-PROPAGATION</w:t>
      </w:r>
      <w:r>
        <w:t xml:space="preserve"> </w:t>
      </w:r>
      <w:r>
        <w:t xml:space="preserve">(literal</w:t>
      </w:r>
      <w:r>
        <w:t xml:space="preserve"> </w:t>
      </w:r>
      <w:r>
        <w:rPr>
          <w:rStyle w:val="VerbatimChar"/>
        </w:rPr>
        <w:t xml:space="preserve">11.4.172</w:t>
      </w:r>
      <w:r>
        <w:t xml:space="preserve">) + paired §1.1 mutation.</w:t>
      </w:r>
    </w:p>
    <w:p>
      <w:pPr>
        <w:pStyle w:val="BodyText"/>
      </w:pPr>
      <w:r>
        <w:rPr>
          <w:b/>
          <w:bCs/>
        </w:rPr>
        <w:t xml:space="preserve">§11.4.173 — Containerized + distributed build mandate (User mandate, 2026-06-29).</w:t>
      </w:r>
      <w:r>
        <w:t xml:space="preserve"> </w:t>
      </w:r>
      <w:r>
        <w:t xml:space="preserve">EVERY build of EVERY component (source compile, artifact/package/installer/container-image production, codegen, asset render — for ANY language/platform: Go, Android/Gradle, desktop, web, native, firmware) MUST run INSIDE a specialized build container provisioned via the</w:t>
      </w:r>
      <w:r>
        <w:t xml:space="preserve"> </w:t>
      </w:r>
      <w:r>
        <w:rPr>
          <w:rStyle w:val="VerbatimChar"/>
        </w:rPr>
        <w:t xml:space="preserve">digital.vasic.containers</w:t>
      </w:r>
      <w:r>
        <w:t xml:space="preserve"> </w:t>
      </w:r>
      <w:r>
        <w:t xml:space="preserve">submodule (§11.4.76) — NEVER on the bare host. The build containers MUST be DISTRIBUTED to the designated remote build host(s) (e.g.</w:t>
      </w:r>
      <w:r>
        <w:t xml:space="preserve"> </w:t>
      </w:r>
      <w:r>
        <w:rPr>
          <w:rStyle w:val="VerbatimChar"/>
        </w:rPr>
        <w:t xml:space="preserve">thinker.local</w:t>
      </w:r>
      <w:r>
        <w:t xml:space="preserve">) via the SAME containers-submodule distribution mechanism the infra uses (§11.4.76 Distributor / remote compose over SSH, §11.4.161 rootless), so the build EXECUTES on the remote build host (offloading the developer/main host); once the build completes the produced artifacts MUST be brought BACK to the originating main host (scp/rsync/volume copy) for use/flashing/distribution. Building outside a container, or on the bare host, is FORBIDDEN — a release blocker (the "works on my machine" / unreproducible-build class §11.4.76 exists to prevent). The build-host target + build-container definitions are config-injected (§11.4.28, never hardcoded in the submodule); a missing build-container capability is added by EXTENDING the containers submodule upstream (§11.4.74), never by an ad-hoc host build. Honest boundary (§11.4.6): the containerized+distributed build guarantees reproducibility + host-isolation + capacity offload — it does NOT replace the §11.4.40 full-suite retest, §11.4.108 four-layer artifact→runtime verification, or §11.4.38 installable-asset evidence (those still run against the brought-back artifact). Classification: universal (§11.4.17). Composes §11.4.76 (containers submodule — sole orchestration layer), §11.4.161 (rootless runtime), §11.4.74 (extend-don't-reimplement), §11.4.28 (config injection / decoupling), §11.4.24 (build-resource stats), §11.4.82 (iteration speedup — persistent caches in the container), §11.4.121 (no-commit-while-build-writes-artifacts), §11.4.38 (installable-asset evidence on the brought-back artifact), §11.4.108 (artifact→runtime verification), §12.6 (host memory ceiling — offloading the build preserves the main host). Propagation gate</w:t>
      </w:r>
      <w:r>
        <w:t xml:space="preserve"> </w:t>
      </w:r>
      <w:r>
        <w:rPr>
          <w:rStyle w:val="VerbatimChar"/>
        </w:rPr>
        <w:t xml:space="preserve">CM-COVENANT-114-173-PROPAGATION</w:t>
      </w:r>
      <w:r>
        <w:t xml:space="preserve"> </w:t>
      </w:r>
      <w:r>
        <w:t xml:space="preserve">(literal</w:t>
      </w:r>
      <w:r>
        <w:t xml:space="preserve"> </w:t>
      </w:r>
      <w:r>
        <w:rPr>
          <w:rStyle w:val="VerbatimChar"/>
        </w:rPr>
        <w:t xml:space="preserve">11.4.173</w:t>
      </w:r>
      <w:r>
        <w:t xml:space="preserve">) + recommended gate</w:t>
      </w:r>
      <w:r>
        <w:t xml:space="preserve"> </w:t>
      </w:r>
      <w:r>
        <w:rPr>
          <w:rStyle w:val="VerbatimChar"/>
        </w:rPr>
        <w:t xml:space="preserve">CM-CONTAINERIZED-DISTRIBUTED-BUILD</w:t>
      </w:r>
      <w:r>
        <w:t xml:space="preserve"> </w:t>
      </w:r>
      <w:r>
        <w:t xml:space="preserve">(every build runs via the containers submodule on the remote build host; a bare-host build is detected + FAILs) + paired §1.1 mutation.</w:t>
      </w:r>
      <w:r>
        <w:t xml:space="preserve"> </w:t>
      </w: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§11.4.173. Non-compliance is a release blocker. No escape hatch — no</w:t>
      </w:r>
      <w:r>
        <w:t xml:space="preserve"> </w:t>
      </w:r>
      <w:r>
        <w:rPr>
          <w:rStyle w:val="VerbatimChar"/>
        </w:rPr>
        <w:t xml:space="preserve">--build-on-host</w:t>
      </w:r>
      <w:r>
        <w:t xml:space="preserve">,</w:t>
      </w:r>
      <w:r>
        <w:t xml:space="preserve"> </w:t>
      </w:r>
      <w:r>
        <w:rPr>
          <w:rStyle w:val="VerbatimChar"/>
        </w:rPr>
        <w:t xml:space="preserve">--skip-container-build</w:t>
      </w:r>
      <w:r>
        <w:t xml:space="preserve">,</w:t>
      </w:r>
      <w:r>
        <w:t xml:space="preserve"> </w:t>
      </w:r>
      <w:r>
        <w:rPr>
          <w:rStyle w:val="VerbatimChar"/>
        </w:rPr>
        <w:t xml:space="preserve">--local-build-ok</w:t>
      </w:r>
      <w:r>
        <w:t xml:space="preserve">,</w:t>
      </w:r>
      <w:r>
        <w:t xml:space="preserve"> </w:t>
      </w:r>
      <w:r>
        <w:rPr>
          <w:rStyle w:val="VerbatimChar"/>
        </w:rPr>
        <w:t xml:space="preserve">--no-distributed-build</w:t>
      </w:r>
      <w:r>
        <w:t xml:space="preserve">,</w:t>
      </w:r>
      <w:r>
        <w:t xml:space="preserve"> </w:t>
      </w:r>
      <w:r>
        <w:rPr>
          <w:rStyle w:val="VerbatimChar"/>
        </w:rPr>
        <w:t xml:space="preserve">--bare-host-build</w:t>
      </w:r>
      <w:r>
        <w:t xml:space="preserve"> </w:t>
      </w:r>
      <w:r>
        <w:t xml:space="preserve">flag.</w:t>
      </w:r>
    </w:p>
    <w:p>
      <w:pPr>
        <w:pStyle w:val="BodyText"/>
      </w:pPr>
      <w:r>
        <w:rPr>
          <w:b/>
          <w:bCs/>
        </w:rPr>
        <w:t xml:space="preserve">§11.4.174 — Shared-host process-ownership verification mandate (User mandate, 2026-06-29).</w:t>
      </w:r>
      <w:r>
        <w:t xml:space="preserve"> </w:t>
      </w:r>
      <w:r>
        <w:t xml:space="preserve">On any shared host where other projects/users/agents may run concurrently, every inspection of or action on a process, build, daemon, port, lock, or system-state signal MUST first positively VERIFY the target is OURS before diagnosing or acting. Attribute a process to us ONLY by a strong discriminator — cwd inside this project's tree, argv naming our scripts/artifacts/repo path, a PID we launched + recorded (§11.4.147), or a lock/port path under our tree — NEVER a loose</w:t>
      </w:r>
      <w:r>
        <w:t xml:space="preserve"> </w:t>
      </w:r>
      <w:r>
        <w:rPr>
          <w:rStyle w:val="VerbatimChar"/>
        </w:rPr>
        <w:t xml:space="preserve">pgrep java/gradle/node</w:t>
      </w:r>
      <w:r>
        <w:t xml:space="preserve"> </w:t>
      </w:r>
      <w:r>
        <w:t xml:space="preserve">name match (it matches every project on the host). NEVER kill/signal/restart a process not positively ours (other projects' gradle/java/podman/zig are off-limits — operator-workload-safety, §12/§11.4.133); the §12.8 daemon-kill remediation MUST be scoped to OUR daemons. When our work waits on host contention from another project's process, surface it (§11.4.66/§11.4.101) — block-don't-break. Every pgrep/ps filter MUST exclude self-matches + other-project matches. Forensic anchor (FACT 2026-06-29): a 200%-CPU java+gradlew on the shared host was a separate</w:t>
      </w:r>
      <w:r>
        <w:t xml:space="preserve"> </w:t>
      </w:r>
      <w:r>
        <w:rPr>
          <w:rStyle w:val="VerbatimChar"/>
        </w:rPr>
        <w:t xml:space="preserve">catalogizer</w:t>
      </w:r>
      <w:r>
        <w:t xml:space="preserve"> </w:t>
      </w:r>
      <w:r>
        <w:t xml:space="preserve">project's gradle test (cwd=Projects/catalogizer), nearly mis-attributed to our build. Composes §11.4.6/§11.4.66/§11.4.101/§11.4.147/§12/§12.8/§11.4.133. Classification: universal (§11.4.17). Propagation gate</w:t>
      </w:r>
      <w:r>
        <w:t xml:space="preserve"> </w:t>
      </w:r>
      <w:r>
        <w:rPr>
          <w:rStyle w:val="VerbatimChar"/>
        </w:rPr>
        <w:t xml:space="preserve">CM-COVENANT-114-174-PROPAGATION</w:t>
      </w:r>
      <w:r>
        <w:t xml:space="preserve"> </w:t>
      </w:r>
      <w:r>
        <w:t xml:space="preserve">(literal</w:t>
      </w:r>
      <w:r>
        <w:t xml:space="preserve"> </w:t>
      </w:r>
      <w:r>
        <w:rPr>
          <w:rStyle w:val="VerbatimChar"/>
        </w:rPr>
        <w:t xml:space="preserve">11.4.174</w:t>
      </w:r>
      <w:r>
        <w:t xml:space="preserve">) + recommended gate</w:t>
      </w:r>
      <w:r>
        <w:t xml:space="preserve"> </w:t>
      </w:r>
      <w:r>
        <w:rPr>
          <w:rStyle w:val="VerbatimChar"/>
        </w:rPr>
        <w:t xml:space="preserve">CM-PROCESS-OWNERSHIP-VERIFIED</w:t>
      </w:r>
      <w:r>
        <w:t xml:space="preserve"> </w:t>
      </w:r>
      <w:r>
        <w:t xml:space="preserve">+ paired §1.1 mutation.</w:t>
      </w:r>
      <w:r>
        <w:t xml:space="preserve"> </w:t>
      </w: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§11.4.174. Non-compliance is a release blocker. No escape hatch — no</w:t>
      </w:r>
      <w:r>
        <w:t xml:space="preserve"> </w:t>
      </w:r>
      <w:r>
        <w:rPr>
          <w:rStyle w:val="VerbatimChar"/>
        </w:rPr>
        <w:t xml:space="preserve">--assume-process-ours</w:t>
      </w:r>
      <w:r>
        <w:t xml:space="preserve">,</w:t>
      </w:r>
      <w:r>
        <w:t xml:space="preserve"> </w:t>
      </w:r>
      <w:r>
        <w:rPr>
          <w:rStyle w:val="VerbatimChar"/>
        </w:rPr>
        <w:t xml:space="preserve">--loose-pgrep-ok</w:t>
      </w:r>
      <w:r>
        <w:t xml:space="preserve">,</w:t>
      </w:r>
      <w:r>
        <w:t xml:space="preserve"> </w:t>
      </w:r>
      <w:r>
        <w:rPr>
          <w:rStyle w:val="VerbatimChar"/>
        </w:rPr>
        <w:t xml:space="preserve">--kill-any-matching-process</w:t>
      </w:r>
      <w:r>
        <w:t xml:space="preserve">,</w:t>
      </w:r>
      <w:r>
        <w:t xml:space="preserve"> </w:t>
      </w:r>
      <w:r>
        <w:rPr>
          <w:rStyle w:val="VerbatimChar"/>
        </w:rPr>
        <w:t xml:space="preserve">--skip-ownership-check</w:t>
      </w:r>
      <w:r>
        <w:t xml:space="preserve"> </w:t>
      </w:r>
      <w:r>
        <w:t xml:space="preserve">flag.</w:t>
      </w:r>
    </w:p>
    <w:p>
      <w:pPr>
        <w:pStyle w:val="BodyText"/>
      </w:pPr>
      <w:r>
        <w:rPr>
          <w:b/>
          <w:bCs/>
        </w:rPr>
        <w:t xml:space="preserve">§11.4.177 — Developer-tooling project-decoupling + invocation-directory operation (User mandate, 2026-07-04).</w:t>
      </w:r>
      <w:r>
        <w:t xml:space="preserve"> </w:t>
      </w:r>
      <w:r>
        <w:t xml:space="preserve">Compact summary: no project-specific script / hook / alias / binary may be wired (copied / symlinked / PATH-exported / aliased) into a global or shared developer-tooling PATH; shared tooling MUST be project-agnostic and operate on the INVOCATION directory (cwd / explicit path / config arg), NEVER a hardcoded project path; a project-specific helper lives in + runs from its own repo, a genuinely-reusable helper is promoted to the shared toolkit ONLY after being stripped of every project-specific assumption (paths, device serials, package names, region endpoints) + taking its target from the invocation context; a project script reachable on the global/shared PATH is a decoupling violation of equal severity to importing project-specific code into a shared submodule (§11.4.28); forensic FACT 2026-07-04 — a project cwd-hook symlinked into the global Claude-Toolkit PATH re-coupled every alias to one hardcoded checkout; honest boundary §11.4.6 — decoupling guarantees project-agnostic, not correct (still needs the tool's own tests). Classification: universal (§11.4.17). Composes §11.4.28/.29/.35/.11/.6. Propagation gate</w:t>
      </w:r>
      <w:r>
        <w:t xml:space="preserve"> </w:t>
      </w:r>
      <w:r>
        <w:rPr>
          <w:rStyle w:val="VerbatimChar"/>
        </w:rPr>
        <w:t xml:space="preserve">CM-COVENANT-114-177-PROPAGATION</w:t>
      </w:r>
      <w:r>
        <w:t xml:space="preserve"> </w:t>
      </w:r>
      <w:r>
        <w:t xml:space="preserve">(literal</w:t>
      </w:r>
      <w:r>
        <w:t xml:space="preserve"> </w:t>
      </w:r>
      <w:r>
        <w:rPr>
          <w:rStyle w:val="VerbatimChar"/>
        </w:rPr>
        <w:t xml:space="preserve">11.4.177</w:t>
      </w:r>
      <w:r>
        <w:t xml:space="preserve">) + recommended gate</w:t>
      </w:r>
      <w:r>
        <w:t xml:space="preserve"> </w:t>
      </w:r>
      <w:r>
        <w:rPr>
          <w:rStyle w:val="VerbatimChar"/>
        </w:rPr>
        <w:t xml:space="preserve">CM-TOOLING-PROJECT-DECOUPLED</w:t>
      </w:r>
      <w:r>
        <w:t xml:space="preserve"> </w:t>
      </w:r>
      <w:r>
        <w:t xml:space="preserve">+ paired §1.1 mutation.</w:t>
      </w:r>
      <w:r>
        <w:t xml:space="preserve"> </w:t>
      </w: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§11.4.177. Non-compliance is a release blocker. No escape hatch — no</w:t>
      </w:r>
      <w:r>
        <w:t xml:space="preserve"> </w:t>
      </w:r>
      <w:r>
        <w:rPr>
          <w:rStyle w:val="VerbatimChar"/>
        </w:rPr>
        <w:t xml:space="preserve">--global-symlink-ok</w:t>
      </w:r>
      <w:r>
        <w:t xml:space="preserve">,</w:t>
      </w:r>
      <w:r>
        <w:t xml:space="preserve"> </w:t>
      </w:r>
      <w:r>
        <w:rPr>
          <w:rStyle w:val="VerbatimChar"/>
        </w:rPr>
        <w:t xml:space="preserve">--hardcode-project-path</w:t>
      </w:r>
      <w:r>
        <w:t xml:space="preserve">,</w:t>
      </w:r>
      <w:r>
        <w:t xml:space="preserve"> </w:t>
      </w:r>
      <w:r>
        <w:rPr>
          <w:rStyle w:val="VerbatimChar"/>
        </w:rPr>
        <w:t xml:space="preserve">--wire-into-shared-path</w:t>
      </w:r>
      <w:r>
        <w:t xml:space="preserve"> </w:t>
      </w:r>
      <w:r>
        <w:t xml:space="preserve">flag.</w:t>
      </w:r>
    </w:p>
    <w:p>
      <w:pPr>
        <w:pStyle w:val="BodyText"/>
      </w:pPr>
      <w:r>
        <w:rPr>
          <w:b/>
          <w:bCs/>
        </w:rPr>
        <w:t xml:space="preserve">§11.4.178 — Track-qualified identity for parallel work streams (session-name collision ban) (User mandate, 2026-07-04).</w:t>
      </w:r>
      <w:r>
        <w:t xml:space="preserve"> </w:t>
      </w:r>
      <w:r>
        <w:t xml:space="preserve">Compact summary: parallel work streams sharing hardware / a git backing store / a tmux-session namespace / a lock namespace / any single-owner resource MUST be addressed by a TRACK-QUALIFIED identity (</w:t>
      </w:r>
      <w:r>
        <w:rPr>
          <w:rStyle w:val="VerbatimChar"/>
        </w:rPr>
        <w:t xml:space="preserve">&lt;project&gt;__&lt;track&gt;__&lt;role&gt;</w:t>
      </w:r>
      <w:r>
        <w:t xml:space="preserve">), NEVER a bare directory basename; multiple checkouts/clones/worktrees sharing basename</w:t>
      </w:r>
      <w:r>
        <w:t xml:space="preserve"> </w:t>
      </w:r>
      <w:r>
        <w:rPr>
          <w:rStyle w:val="VerbatimChar"/>
        </w:rPr>
        <w:t xml:space="preserve">atmosphere</w:t>
      </w:r>
      <w:r>
        <w:t xml:space="preserve"> </w:t>
      </w:r>
      <w:r>
        <w:t xml:space="preserve">collapse into one session/lock/log key + cross-wire tmux targets, lock files, device claims, log dirs (observed collision 2026-07-04); every registry row / session name / lock path / log dir / device claim for a ≥2-concurrent-claimant resource MUST carry the track-qualified key, a bare-basename identity for such a resource is a violation; honest boundary §11.4.6 — a unique identity prevents cross-wiring, it does not itself arbitrate ownership (that is §11.4.119 +</w:t>
      </w:r>
      <w:r>
        <w:t xml:space="preserve"> </w:t>
      </w:r>
      <w:r>
        <w:rPr>
          <w:b/>
          <w:bCs/>
        </w:rPr>
        <w:t xml:space="preserve">§11.4.176</w:t>
      </w:r>
      <w:r>
        <w:t xml:space="preserve"> </w:t>
      </w:r>
      <w:r>
        <w:t xml:space="preserve">(the multi-track work-division + exactly-once-claim + device-lock arbitration anchor)). Classification: universal (§11.4.17). Composes §11.4.111/.119/.29/.58 +</w:t>
      </w:r>
      <w:r>
        <w:t xml:space="preserve"> </w:t>
      </w:r>
      <w:r>
        <w:rPr>
          <w:b/>
          <w:bCs/>
        </w:rPr>
        <w:t xml:space="preserve">§11.4.176</w:t>
      </w:r>
      <w:r>
        <w:t xml:space="preserve"> </w:t>
      </w:r>
      <w:r>
        <w:t xml:space="preserve">(the multi-track work-division + exactly-once-claim + device-lock arbitration anchor). Propagation gate</w:t>
      </w:r>
      <w:r>
        <w:t xml:space="preserve"> </w:t>
      </w:r>
      <w:r>
        <w:rPr>
          <w:rStyle w:val="VerbatimChar"/>
        </w:rPr>
        <w:t xml:space="preserve">CM-COVENANT-114-178-PROPAGATION</w:t>
      </w:r>
      <w:r>
        <w:t xml:space="preserve"> </w:t>
      </w:r>
      <w:r>
        <w:t xml:space="preserve">(literal</w:t>
      </w:r>
      <w:r>
        <w:t xml:space="preserve"> </w:t>
      </w:r>
      <w:r>
        <w:rPr>
          <w:rStyle w:val="VerbatimChar"/>
        </w:rPr>
        <w:t xml:space="preserve">11.4.178</w:t>
      </w:r>
      <w:r>
        <w:t xml:space="preserve">) + recommended gate</w:t>
      </w:r>
      <w:r>
        <w:t xml:space="preserve"> </w:t>
      </w:r>
      <w:r>
        <w:rPr>
          <w:rStyle w:val="VerbatimChar"/>
        </w:rPr>
        <w:t xml:space="preserve">CM-TRACK-QUALIFIED-IDENTITY</w:t>
      </w:r>
      <w:r>
        <w:t xml:space="preserve"> </w:t>
      </w:r>
      <w:r>
        <w:t xml:space="preserve">+ paired §1.1 mutation.</w:t>
      </w:r>
      <w:r>
        <w:t xml:space="preserve"> </w:t>
      </w:r>
      <w:r>
        <w:rPr>
          <w:b/>
          <w:bCs/>
        </w:rPr>
        <w:t xml:space="preserve">Multi-project-per-track layout clarification (2026-07-10):</w:t>
      </w:r>
      <w:r>
        <w:t xml:space="preserve"> </w:t>
      </w:r>
      <w:r>
        <w:t xml:space="preserve">a</w:t>
      </w:r>
      <w:r>
        <w:t xml:space="preserve"> </w:t>
      </w:r>
      <w:r>
        <w:rPr>
          <w:rStyle w:val="VerbatimChar"/>
        </w:rPr>
        <w:t xml:space="preserve">/mnt/track&lt;N&gt;</w:t>
      </w:r>
      <w:r>
        <w:t xml:space="preserve"> </w:t>
      </w:r>
      <w:r>
        <w:t xml:space="preserve">track parent is NOT single-project — MULTIPLE projects coexist on the same track parents, each in its OWN project-named subdirectory</w:t>
      </w:r>
      <w:r>
        <w:t xml:space="preserve"> </w:t>
      </w:r>
      <w:r>
        <w:rPr>
          <w:rStyle w:val="VerbatimChar"/>
        </w:rPr>
        <w:t xml:space="preserve">/mnt/track&lt;N&gt;/&lt;project_name&gt;/</w:t>
      </w:r>
      <w:r>
        <w:t xml:space="preserve"> </w:t>
      </w:r>
      <w:r>
        <w:t xml:space="preserve">(e.g.</w:t>
      </w:r>
      <w:r>
        <w:t xml:space="preserve"> </w:t>
      </w:r>
      <w:r>
        <w:rPr>
          <w:rStyle w:val="VerbatimChar"/>
        </w:rPr>
        <w:t xml:space="preserve">/mnt/track1/atmosphere/</w:t>
      </w:r>
      <w:r>
        <w:t xml:space="preserve"> </w:t>
      </w:r>
      <w:r>
        <w:t xml:space="preserve">AND</w:t>
      </w:r>
      <w:r>
        <w:t xml:space="preserve"> </w:t>
      </w:r>
      <w:r>
        <w:rPr>
          <w:rStyle w:val="VerbatimChar"/>
        </w:rPr>
        <w:t xml:space="preserve">/mnt/track1/helix_ota/</w:t>
      </w:r>
      <w:r>
        <w:t xml:space="preserve"> </w:t>
      </w:r>
      <w:r>
        <w:t xml:space="preserve">side by side); the per-track working copy of project P on track N is ALWAYS</w:t>
      </w:r>
      <w:r>
        <w:t xml:space="preserve"> </w:t>
      </w:r>
      <w:r>
        <w:rPr>
          <w:rStyle w:val="VerbatimChar"/>
        </w:rPr>
        <w:t xml:space="preserve">/mnt/track&lt;N&gt;/&lt;project_name&gt;/</w:t>
      </w:r>
      <w:r>
        <w:t xml:space="preserve"> </w:t>
      </w:r>
      <w:r>
        <w:t xml:space="preserve">(canonical lowercase snake_case dir-name per §11.4.29), never the bare track root and never a shared basename; this is WHY the identity carries the</w:t>
      </w:r>
      <w:r>
        <w:t xml:space="preserve"> </w:t>
      </w:r>
      <w:r>
        <w:rPr>
          <w:rStyle w:val="VerbatimChar"/>
        </w:rPr>
        <w:t xml:space="preserve">&lt;project&gt;</w:t>
      </w:r>
      <w:r>
        <w:t xml:space="preserve"> </w:t>
      </w:r>
      <w:r>
        <w:t xml:space="preserve">component (</w:t>
      </w:r>
      <w:r>
        <w:rPr>
          <w:rStyle w:val="VerbatimChar"/>
        </w:rPr>
        <w:t xml:space="preserve">&lt;project&gt;__&lt;track&gt;__&lt;role&gt;</w:t>
      </w:r>
      <w:r>
        <w:t xml:space="preserve">) — so two coexisting projects' track-N sessions / locks / logs / device-claims / registry rows never collide; a project adopting the multi-track engine (§11.4.187) MUST create AND register its own</w:t>
      </w:r>
      <w:r>
        <w:t xml:space="preserve"> </w:t>
      </w:r>
      <w:r>
        <w:rPr>
          <w:rStyle w:val="VerbatimChar"/>
        </w:rPr>
        <w:t xml:space="preserve">/mnt/track&lt;N&gt;/&lt;project_name&gt;/</w:t>
      </w:r>
      <w:r>
        <w:t xml:space="preserve"> </w:t>
      </w:r>
      <w:r>
        <w:t xml:space="preserve">per track and MUST NOT assume it owns the track root or that a track hosts only one project.</w:t>
      </w:r>
      <w:r>
        <w:t xml:space="preserve"> </w:t>
      </w: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§11.4.178. Non-compliance is a release blocker. No escape hatch — no</w:t>
      </w:r>
      <w:r>
        <w:t xml:space="preserve"> </w:t>
      </w:r>
      <w:r>
        <w:rPr>
          <w:rStyle w:val="VerbatimChar"/>
        </w:rPr>
        <w:t xml:space="preserve">--bare-basename-ok</w:t>
      </w:r>
      <w:r>
        <w:t xml:space="preserve">,</w:t>
      </w:r>
      <w:r>
        <w:t xml:space="preserve"> </w:t>
      </w:r>
      <w:r>
        <w:rPr>
          <w:rStyle w:val="VerbatimChar"/>
        </w:rPr>
        <w:t xml:space="preserve">--skip-track-qualifier</w:t>
      </w:r>
      <w:r>
        <w:t xml:space="preserve">,</w:t>
      </w:r>
      <w:r>
        <w:t xml:space="preserve"> </w:t>
      </w:r>
      <w:r>
        <w:rPr>
          <w:rStyle w:val="VerbatimChar"/>
        </w:rPr>
        <w:t xml:space="preserve">--shared-session-name</w:t>
      </w:r>
      <w:r>
        <w:t xml:space="preserve"> </w:t>
      </w:r>
      <w:r>
        <w:t xml:space="preserve">flag.</w:t>
      </w:r>
    </w:p>
    <w:p>
      <w:pPr>
        <w:pStyle w:val="BodyText"/>
      </w:pPr>
      <w:r>
        <w:rPr>
          <w:b/>
          <w:bCs/>
        </w:rPr>
        <w:t xml:space="preserve">§11.4.179 — Corruption-isolated parallel git streams (own-.git independent clones, not shared-common-dir worktrees) (User mandate, 2026-07-04).</w:t>
      </w:r>
      <w:r>
        <w:t xml:space="preserve"> </w:t>
      </w:r>
      <w:r>
        <w:t xml:space="preserve">Compact summary: when corruption-isolation is a requirement, parallel git work streams MUST each be an isolated repo with its OWN</w:t>
      </w:r>
      <w:r>
        <w:t xml:space="preserve"> </w:t>
      </w:r>
      <w:r>
        <w:rPr>
          <w:rStyle w:val="VerbatimChar"/>
        </w:rPr>
        <w:t xml:space="preserve">.git</w:t>
      </w:r>
      <w:r>
        <w:t xml:space="preserve"> </w:t>
      </w:r>
      <w:r>
        <w:t xml:space="preserve">(own object store, own index, own lock namespace), NOT</w:t>
      </w:r>
      <w:r>
        <w:t xml:space="preserve"> </w:t>
      </w:r>
      <w:r>
        <w:rPr>
          <w:rStyle w:val="VerbatimChar"/>
        </w:rPr>
        <w:t xml:space="preserve">git worktree</w:t>
      </w:r>
      <w:r>
        <w:t xml:space="preserve"> </w:t>
      </w:r>
      <w:r>
        <w:t xml:space="preserve">checkouts sharing one common</w:t>
      </w:r>
      <w:r>
        <w:t xml:space="preserve"> </w:t>
      </w:r>
      <w:r>
        <w:rPr>
          <w:rStyle w:val="VerbatimChar"/>
        </w:rPr>
        <w:t xml:space="preserve">.git</w:t>
      </w:r>
      <w:r>
        <w:t xml:space="preserve">; a shared common-dir is a single point of failure — one stale</w:t>
      </w:r>
      <w:r>
        <w:t xml:space="preserve"> </w:t>
      </w:r>
      <w:r>
        <w:rPr>
          <w:rStyle w:val="VerbatimChar"/>
        </w:rPr>
        <w:t xml:space="preserve">index.lock</w:t>
      </w:r>
      <w:r>
        <w:t xml:space="preserve"> </w:t>
      </w:r>
      <w:r>
        <w:t xml:space="preserve">/</w:t>
      </w:r>
      <w:r>
        <w:t xml:space="preserve"> </w:t>
      </w:r>
      <w:r>
        <w:rPr>
          <w:rStyle w:val="VerbatimChar"/>
        </w:rPr>
        <w:t xml:space="preserve">.commit_all.lock</w:t>
      </w:r>
      <w:r>
        <w:t xml:space="preserve"> </w:t>
      </w:r>
      <w:r>
        <w:t xml:space="preserve">/</w:t>
      </w:r>
      <w:r>
        <w:t xml:space="preserve"> </w:t>
      </w:r>
      <w:r>
        <w:rPr>
          <w:rStyle w:val="VerbatimChar"/>
        </w:rPr>
        <w:t xml:space="preserve">.push_all.lock</w:t>
      </w:r>
      <w:r>
        <w:t xml:space="preserve"> </w:t>
      </w:r>
      <w:r>
        <w:t xml:space="preserve">freezes EVERY stream at once (observed 9-h all-track freeze 2026-07-04) + one corrupted object store loses every stream; each stream's</w:t>
      </w:r>
      <w:r>
        <w:t xml:space="preserve"> </w:t>
      </w:r>
      <w:r>
        <w:rPr>
          <w:rStyle w:val="VerbatimChar"/>
        </w:rPr>
        <w:t xml:space="preserve">git rev-parse --git-common-dir</w:t>
      </w:r>
      <w:r>
        <w:t xml:space="preserve"> </w:t>
      </w:r>
      <w:r>
        <w:t xml:space="preserve">MUST resolve INSIDE its own tree, a common-dir resolving to a shared parent is a violation; where CoW/reflink disk-feasibility is the constraint use the §11.4.167 reflink-clone-with-own-</w:t>
      </w:r>
      <w:r>
        <w:rPr>
          <w:rStyle w:val="VerbatimChar"/>
        </w:rPr>
        <w:t xml:space="preserve">.git</w:t>
      </w:r>
      <w:r>
        <w:t xml:space="preserve"> </w:t>
      </w:r>
      <w:r>
        <w:t xml:space="preserve">path (btrfs/XFS/ZFS/APFS reflink shares extents on disk while keeping a per-stream</w:t>
      </w:r>
      <w:r>
        <w:t xml:space="preserve"> </w:t>
      </w:r>
      <w:r>
        <w:rPr>
          <w:rStyle w:val="VerbatimChar"/>
        </w:rPr>
        <w:t xml:space="preserve">.git</w:t>
      </w:r>
      <w:r>
        <w:t xml:space="preserve">, so isolation + disk-feasibility both hold); honest boundary §11.4.6 — own-</w:t>
      </w:r>
      <w:r>
        <w:rPr>
          <w:rStyle w:val="VerbatimChar"/>
        </w:rPr>
        <w:t xml:space="preserve">.git</w:t>
      </w:r>
      <w:r>
        <w:t xml:space="preserve"> </w:t>
      </w:r>
      <w:r>
        <w:t xml:space="preserve">contains lock/corruption blast radius, it does NOT remove per-repo stale-lock reaping (§11.4.180) nor ff-only no-force integration (§11.4.113). Classification: universal (§11.4.17). Composes §11.4.167/.119/.58/§9.2 +</w:t>
      </w:r>
      <w:r>
        <w:t xml:space="preserve"> </w:t>
      </w:r>
      <w:r>
        <w:rPr>
          <w:b/>
          <w:bCs/>
        </w:rPr>
        <w:t xml:space="preserve">§11.4.176</w:t>
      </w:r>
      <w:r>
        <w:t xml:space="preserve"> </w:t>
      </w:r>
      <w:r>
        <w:t xml:space="preserve">(the multi-track work-division + exactly-once-claim + device-lock arbitration anchor). Propagation gate</w:t>
      </w:r>
      <w:r>
        <w:t xml:space="preserve"> </w:t>
      </w:r>
      <w:r>
        <w:rPr>
          <w:rStyle w:val="VerbatimChar"/>
        </w:rPr>
        <w:t xml:space="preserve">CM-COVENANT-114-179-PROPAGATION</w:t>
      </w:r>
      <w:r>
        <w:t xml:space="preserve"> </w:t>
      </w:r>
      <w:r>
        <w:t xml:space="preserve">(literal</w:t>
      </w:r>
      <w:r>
        <w:t xml:space="preserve"> </w:t>
      </w:r>
      <w:r>
        <w:rPr>
          <w:rStyle w:val="VerbatimChar"/>
        </w:rPr>
        <w:t xml:space="preserve">11.4.179</w:t>
      </w:r>
      <w:r>
        <w:t xml:space="preserve">) + recommended gate</w:t>
      </w:r>
      <w:r>
        <w:t xml:space="preserve"> </w:t>
      </w:r>
      <w:r>
        <w:rPr>
          <w:rStyle w:val="VerbatimChar"/>
        </w:rPr>
        <w:t xml:space="preserve">CM-GIT-STREAMS-OWN-COMMON-DIR</w:t>
      </w:r>
      <w:r>
        <w:t xml:space="preserve"> </w:t>
      </w:r>
      <w:r>
        <w:t xml:space="preserve">+ paired §1.1 mutation.</w:t>
      </w:r>
      <w:r>
        <w:t xml:space="preserve"> </w:t>
      </w: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§11.4.179. Non-compliance is a release blocker. No escape hatch — no</w:t>
      </w:r>
      <w:r>
        <w:t xml:space="preserve"> </w:t>
      </w:r>
      <w:r>
        <w:rPr>
          <w:rStyle w:val="VerbatimChar"/>
        </w:rPr>
        <w:t xml:space="preserve">--shared-common-git</w:t>
      </w:r>
      <w:r>
        <w:t xml:space="preserve">,</w:t>
      </w:r>
      <w:r>
        <w:t xml:space="preserve"> </w:t>
      </w:r>
      <w:r>
        <w:rPr>
          <w:rStyle w:val="VerbatimChar"/>
        </w:rPr>
        <w:t xml:space="preserve">--worktree-when-isolation-required</w:t>
      </w:r>
      <w:r>
        <w:t xml:space="preserve">,</w:t>
      </w:r>
      <w:r>
        <w:t xml:space="preserve"> </w:t>
      </w:r>
      <w:r>
        <w:rPr>
          <w:rStyle w:val="VerbatimChar"/>
        </w:rPr>
        <w:t xml:space="preserve">--skip-git-isolation</w:t>
      </w:r>
      <w:r>
        <w:t xml:space="preserve"> </w:t>
      </w:r>
      <w:r>
        <w:t xml:space="preserve">flag.</w:t>
      </w:r>
    </w:p>
    <w:p>
      <w:pPr>
        <w:pStyle w:val="BodyText"/>
      </w:pPr>
      <w:r>
        <w:rPr>
          <w:b/>
          <w:bCs/>
        </w:rPr>
        <w:t xml:space="preserve">§11.4.180 — Commit/push (single-writer) wrappers MUST auto-reap provably-stale locks before acquiring (User mandate, 2026-07-04).</w:t>
      </w:r>
      <w:r>
        <w:t xml:space="preserve"> </w:t>
      </w:r>
      <w:r>
        <w:t xml:space="preserve">Compact summary: every commit / push / single-writer wrapper MUST, before acquiring its own lock, auto-reap any PROVABLY-stale git lock — one whose recorded holder PID is DEAD (</w:t>
      </w:r>
      <w:r>
        <w:rPr>
          <w:rStyle w:val="VerbatimChar"/>
        </w:rPr>
        <w:t xml:space="preserve">kill -0</w:t>
      </w:r>
      <w:r>
        <w:t xml:space="preserve"> </w:t>
      </w:r>
      <w:r>
        <w:t xml:space="preserve">fails), OR (no PID recorded) older than a defined threshold AND with no live wrapper/git process holding that repo; the reap covers the wrapper's own lock plus the git-internal existence-based locks (</w:t>
      </w:r>
      <w:r>
        <w:rPr>
          <w:rStyle w:val="VerbatimChar"/>
        </w:rPr>
        <w:t xml:space="preserve">index.lock</w:t>
      </w:r>
      <w:r>
        <w:t xml:space="preserve">,</w:t>
      </w:r>
      <w:r>
        <w:t xml:space="preserve"> </w:t>
      </w:r>
      <w:r>
        <w:rPr>
          <w:rStyle w:val="VerbatimChar"/>
        </w:rPr>
        <w:t xml:space="preserve">HEAD.lock</w:t>
      </w:r>
      <w:r>
        <w:t xml:space="preserve">,</w:t>
      </w:r>
      <w:r>
        <w:t xml:space="preserve"> </w:t>
      </w:r>
      <w:r>
        <w:rPr>
          <w:rStyle w:val="VerbatimChar"/>
        </w:rPr>
        <w:t xml:space="preserve">refs/**/*.lock</w:t>
      </w:r>
      <w:r>
        <w:t xml:space="preserve">) git does NOT auto-release on holder death; it MUST NEVER remove a lock whose holder is ALIVE (removing a live-held lock corrupts a concurrent writer — §9.2); each reap decision (REAPED / KEPT + reason) is logged as captured evidence (§11.4.6 — liveness PROVEN via</w:t>
      </w:r>
      <w:r>
        <w:t xml:space="preserve"> </w:t>
      </w:r>
      <w:r>
        <w:rPr>
          <w:rStyle w:val="VerbatimChar"/>
        </w:rPr>
        <w:t xml:space="preserve">kill -0</w:t>
      </w:r>
      <w:r>
        <w:t xml:space="preserve">, never assumed); a wrapper that blocks indefinitely on a dead-holder lock (observed 9-h freeze 2026-07-04) is a violation; honest boundary §11.4.6 — reaping clears dead-holder deadlock, it does NOT substitute for the own-</w:t>
      </w:r>
      <w:r>
        <w:rPr>
          <w:rStyle w:val="VerbatimChar"/>
        </w:rPr>
        <w:t xml:space="preserve">.git</w:t>
      </w:r>
      <w:r>
        <w:t xml:space="preserve"> </w:t>
      </w:r>
      <w:r>
        <w:t xml:space="preserve">isolation of §11.4.179. Classification: universal (§11.4.17). Composes §11.4.84/.88/.6/§9.2/§11.4.116/§11.4.179. Propagation gate</w:t>
      </w:r>
      <w:r>
        <w:t xml:space="preserve"> </w:t>
      </w:r>
      <w:r>
        <w:rPr>
          <w:rStyle w:val="VerbatimChar"/>
        </w:rPr>
        <w:t xml:space="preserve">CM-COVENANT-114-180-PROPAGATION</w:t>
      </w:r>
      <w:r>
        <w:t xml:space="preserve"> </w:t>
      </w:r>
      <w:r>
        <w:t xml:space="preserve">(literal</w:t>
      </w:r>
      <w:r>
        <w:t xml:space="preserve"> </w:t>
      </w:r>
      <w:r>
        <w:rPr>
          <w:rStyle w:val="VerbatimChar"/>
        </w:rPr>
        <w:t xml:space="preserve">11.4.180</w:t>
      </w:r>
      <w:r>
        <w:t xml:space="preserve">) + recommended gate</w:t>
      </w:r>
      <w:r>
        <w:t xml:space="preserve"> </w:t>
      </w:r>
      <w:r>
        <w:rPr>
          <w:rStyle w:val="VerbatimChar"/>
        </w:rPr>
        <w:t xml:space="preserve">CM-WRAPPER-STALE-LOCK-AUTO-REAP</w:t>
      </w:r>
      <w:r>
        <w:t xml:space="preserve"> </w:t>
      </w:r>
      <w:r>
        <w:t xml:space="preserve">+ paired §1.1 mutation.</w:t>
      </w:r>
      <w:r>
        <w:t xml:space="preserve"> </w:t>
      </w: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§11.4.180. Non-compliance is a release blocker. No escape hatch — no</w:t>
      </w:r>
      <w:r>
        <w:t xml:space="preserve"> </w:t>
      </w:r>
      <w:r>
        <w:rPr>
          <w:rStyle w:val="VerbatimChar"/>
        </w:rPr>
        <w:t xml:space="preserve">--skip-stale-lock-reap</w:t>
      </w:r>
      <w:r>
        <w:t xml:space="preserve">,</w:t>
      </w:r>
      <w:r>
        <w:t xml:space="preserve"> </w:t>
      </w:r>
      <w:r>
        <w:rPr>
          <w:rStyle w:val="VerbatimChar"/>
        </w:rPr>
        <w:t xml:space="preserve">--force-remove-live-lock</w:t>
      </w:r>
      <w:r>
        <w:t xml:space="preserve">,</w:t>
      </w:r>
      <w:r>
        <w:t xml:space="preserve"> </w:t>
      </w:r>
      <w:r>
        <w:rPr>
          <w:rStyle w:val="VerbatimChar"/>
        </w:rPr>
        <w:t xml:space="preserve">--block-on-dead-holder</w:t>
      </w:r>
      <w:r>
        <w:t xml:space="preserve"> </w:t>
      </w:r>
      <w:r>
        <w:t xml:space="preserve">flag.</w:t>
      </w:r>
    </w:p>
    <w:p>
      <w:pPr>
        <w:pStyle w:val="BodyText"/>
      </w:pPr>
      <w:r>
        <w:rPr>
          <w:b/>
          <w:bCs/>
        </w:rPr>
        <w:t xml:space="preserve">§11.4.181 — Consistent controlled feature-branch naming: one feature/logic-group ⇒ exactly ONE canonical branch name across the main repo + all owned submodules (User mandate, 2026-07-05).</w:t>
      </w:r>
      <w:r>
        <w:t xml:space="preserve"> </w:t>
      </w:r>
      <w:r>
        <w:t xml:space="preserve">Compact summary: one feature / logical group of workable items MUST map to EXACTLY ONE canonical branch name used IDENTICALLY on the main repo AND every touched owned submodule — NEVER two differently-named branches for one feature/group, NEVER per-repo naming drift; (1) single canonical name per group minted ONCE per the §11.4.167 D scheme (</w:t>
      </w:r>
      <w:r>
        <w:rPr>
          <w:rStyle w:val="VerbatimChar"/>
        </w:rPr>
        <w:t xml:space="preserve">feature/&lt;slug&gt;</w:t>
      </w:r>
      <w:r>
        <w:t xml:space="preserve"> </w:t>
      </w:r>
      <w:r>
        <w:t xml:space="preserve">branch +</w:t>
      </w:r>
      <w:r>
        <w:t xml:space="preserve"> </w:t>
      </w:r>
      <w:r>
        <w:rPr>
          <w:rStyle w:val="VerbatimChar"/>
        </w:rPr>
        <w:t xml:space="preserve">&lt;prefix&gt;-&lt;base&gt;-feat-&lt;slug&gt;</w:t>
      </w:r>
      <w:r>
        <w:t xml:space="preserve"> </w:t>
      </w:r>
      <w:r>
        <w:t xml:space="preserve">tag,</w:t>
      </w:r>
      <w:r>
        <w:t xml:space="preserve"> </w:t>
      </w:r>
      <w:r>
        <w:rPr>
          <w:rStyle w:val="VerbatimChar"/>
        </w:rPr>
        <w:t xml:space="preserve">&lt;slug&gt;</w:t>
      </w:r>
      <w:r>
        <w:t xml:space="preserve"> </w:t>
      </w:r>
      <w:r>
        <w:t xml:space="preserve">lowercase snake/kebab §11.4.29), used identically across the main repo + every branched submodule (an untouched submodule stays on its base branch); (2) single source of truth — the canonical name is recorded ONCE in the §11.4.176 exactly-once claim registry / the §11.4.93 workable-items</w:t>
      </w:r>
      <w:r>
        <w:t xml:space="preserve"> </w:t>
      </w:r>
      <w:r>
        <w:rPr>
          <w:rStyle w:val="VerbatimChar"/>
        </w:rPr>
        <w:t xml:space="preserve">logic_group → branch</w:t>
      </w:r>
      <w:r>
        <w:t xml:space="preserve"> </w:t>
      </w:r>
      <w:r>
        <w:t xml:space="preserve">mapping and LOOKED UP, never re-invented (creating a branch whose name ≠ the group's registered canonical name, or minting a 2nd name for a group that already has one, is a §11.4.6 no-guessing violation); (3) mechanical enforcement (§11.4.75) — recommended gate</w:t>
      </w:r>
      <w:r>
        <w:t xml:space="preserve"> </w:t>
      </w:r>
      <w:r>
        <w:rPr>
          <w:rStyle w:val="VerbatimChar"/>
        </w:rPr>
        <w:t xml:space="preserve">CM-BRANCH-NAME-CONSISTENCY</w:t>
      </w:r>
      <w:r>
        <w:t xml:space="preserve"> </w:t>
      </w:r>
      <w:r>
        <w:t xml:space="preserve">FAILs on an unregistered feature-branch name / two divergent names for one group / a submodule branch name diverging from the group's main-repo canonical name, paired §1.1 mutation (register one group under two divergent names → gate FAILs); (4) risk-free reconciliation (§9.2/§11.4.113/§11.4.84) — a mis-named/duplicate branch is reconciled by MERGING its commits onto the canonical branch (union, no commit lost, no</w:t>
      </w:r>
      <w:r>
        <w:t xml:space="preserve"> </w:t>
      </w:r>
      <w:r>
        <w:rPr>
          <w:rStyle w:val="VerbatimChar"/>
        </w:rPr>
        <w:t xml:space="preserve">-s ours</w:t>
      </w:r>
      <w:r>
        <w:t xml:space="preserve">/reset), ff-only push to all upstreams (NEVER force-push), retiring the mis-named branch only after the merge is confirmed on all mirrors. Classification: universal (§11.4.17). Composes §11.4.167/.176/.178/.179/.28/.29/.93/.113/.84/.6/.75/§9.2. Propagation gate</w:t>
      </w:r>
      <w:r>
        <w:t xml:space="preserve"> </w:t>
      </w:r>
      <w:r>
        <w:rPr>
          <w:rStyle w:val="VerbatimChar"/>
        </w:rPr>
        <w:t xml:space="preserve">CM-COVENANT-114-181-PROPAGATION</w:t>
      </w:r>
      <w:r>
        <w:t xml:space="preserve"> </w:t>
      </w:r>
      <w:r>
        <w:t xml:space="preserve">(literal</w:t>
      </w:r>
      <w:r>
        <w:t xml:space="preserve"> </w:t>
      </w:r>
      <w:r>
        <w:rPr>
          <w:rStyle w:val="VerbatimChar"/>
        </w:rPr>
        <w:t xml:space="preserve">11.4.181</w:t>
      </w:r>
      <w:r>
        <w:t xml:space="preserve">) + recommended gate</w:t>
      </w:r>
      <w:r>
        <w:t xml:space="preserve"> </w:t>
      </w:r>
      <w:r>
        <w:rPr>
          <w:rStyle w:val="VerbatimChar"/>
        </w:rPr>
        <w:t xml:space="preserve">CM-BRANCH-NAME-CONSISTENCY</w:t>
      </w:r>
      <w:r>
        <w:t xml:space="preserve"> </w:t>
      </w:r>
      <w:r>
        <w:t xml:space="preserve">+ paired §1.1 mutation.</w:t>
      </w:r>
      <w:r>
        <w:t xml:space="preserve"> </w:t>
      </w: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§11.4.181. Non-compliance is a release blocker. No escape hatch — no</w:t>
      </w:r>
      <w:r>
        <w:t xml:space="preserve"> </w:t>
      </w:r>
      <w:r>
        <w:rPr>
          <w:rStyle w:val="VerbatimChar"/>
        </w:rPr>
        <w:t xml:space="preserve">--allow-divergent-branch-names</w:t>
      </w:r>
      <w:r>
        <w:t xml:space="preserve">,</w:t>
      </w:r>
      <w:r>
        <w:t xml:space="preserve"> </w:t>
      </w:r>
      <w:r>
        <w:rPr>
          <w:rStyle w:val="VerbatimChar"/>
        </w:rPr>
        <w:t xml:space="preserve">--skip-branch-registry</w:t>
      </w:r>
      <w:r>
        <w:t xml:space="preserve">,</w:t>
      </w:r>
      <w:r>
        <w:t xml:space="preserve"> </w:t>
      </w:r>
      <w:r>
        <w:rPr>
          <w:rStyle w:val="VerbatimChar"/>
        </w:rPr>
        <w:t xml:space="preserve">--rename-branch-freely</w:t>
      </w:r>
      <w:r>
        <w:t xml:space="preserve">,</w:t>
      </w:r>
      <w:r>
        <w:t xml:space="preserve"> </w:t>
      </w:r>
      <w:r>
        <w:rPr>
          <w:rStyle w:val="VerbatimChar"/>
        </w:rPr>
        <w:t xml:space="preserve">--per-repo-branch-name-OK</w:t>
      </w:r>
      <w:r>
        <w:t xml:space="preserve">,</w:t>
      </w:r>
      <w:r>
        <w:t xml:space="preserve"> </w:t>
      </w:r>
      <w:r>
        <w:rPr>
          <w:rStyle w:val="VerbatimChar"/>
        </w:rPr>
        <w:t xml:space="preserve">--two-names-one-feature-OK</w:t>
      </w:r>
      <w:r>
        <w:t xml:space="preserve"> </w:t>
      </w:r>
      <w:r>
        <w:t xml:space="preserve">flag.</w:t>
      </w:r>
    </w:p>
    <w:p>
      <w:pPr>
        <w:pStyle w:val="BodyText"/>
      </w:pPr>
      <w:r>
        <w:rPr>
          <w:b/>
          <w:bCs/>
        </w:rPr>
        <w:t xml:space="preserve">§11.4.182 — Track+branch work-stream identity label</w:t>
      </w:r>
      <w:r>
        <w:rPr>
          <w:b/>
          <w:bCs/>
        </w:rPr>
        <w:t xml:space="preserve"> </w:t>
      </w:r>
      <w:r>
        <w:rPr>
          <w:rStyle w:val="VerbatimChar"/>
          <w:b/>
          <w:bCs/>
        </w:rPr>
        <w:t xml:space="preserve">(T&lt;N&gt;/&lt;branch&gt;)</w:t>
      </w:r>
      <w:r>
        <w:rPr>
          <w:b/>
          <w:bCs/>
        </w:rPr>
        <w:t xml:space="preserve"> </w:t>
      </w:r>
      <w:r>
        <w:rPr>
          <w:b/>
          <w:bCs/>
        </w:rPr>
        <w:t xml:space="preserve">on every agent/subagent label + every operator-facing work-stream reference (User mandate, 2026-07-05).</w:t>
      </w:r>
      <w:r>
        <w:t xml:space="preserve"> </w:t>
      </w:r>
      <w:r>
        <w:t xml:space="preserve">Compact summary: EVERY agent / subagent / work-stream label AND every operator-facing reference to a work stream MUST START with a</w:t>
      </w:r>
      <w:r>
        <w:t xml:space="preserve"> </w:t>
      </w:r>
      <w:r>
        <w:rPr>
          <w:rStyle w:val="VerbatimChar"/>
        </w:rPr>
        <w:t xml:space="preserve">(T&lt;N&gt;/&lt;branch&gt; - &lt;alias&gt;)</w:t>
      </w:r>
      <w:r>
        <w:t xml:space="preserve"> </w:t>
      </w:r>
      <w:r>
        <w:t xml:space="preserve">prefix identifying the track + git branch + the claude-toolkit alias in use (e.g.</w:t>
      </w:r>
      <w:r>
        <w:t xml:space="preserve"> </w:t>
      </w:r>
      <w:r>
        <w:rPr>
          <w:rStyle w:val="VerbatimChar"/>
        </w:rPr>
        <w:t xml:space="preserve">(T1/main - claude1) ATM-312 MPV drm_prime investigation</w:t>
      </w:r>
      <w:r>
        <w:t xml:space="preserve">,</w:t>
      </w:r>
      <w:r>
        <w:t xml:space="preserve"> </w:t>
      </w:r>
      <w:r>
        <w:rPr>
          <w:rStyle w:val="VerbatimChar"/>
        </w:rPr>
        <w:t xml:space="preserve">(T2/feature/mistiq-vader - deepseek) SPK-XXX ...</w:t>
      </w:r>
      <w:r>
        <w:t xml:space="preserve">) so parallel-track work (</w:t>
      </w:r>
      <w:r>
        <w:rPr>
          <w:rStyle w:val="VerbatimChar"/>
        </w:rPr>
        <w:t xml:space="preserve">/mnt/track1..4</w:t>
      </w:r>
      <w:r>
        <w:t xml:space="preserve">, each on its own branch, each driven by a distinct toolkit alias) is never ambiguous; (1) universal label form on every agent-dispatch description, status report, resume/handoff doc, progress line; (2) DETERMINISTIC derivation never guessed (§11.4.6) —</w:t>
      </w:r>
      <w:r>
        <w:t xml:space="preserve"> </w:t>
      </w:r>
      <w:r>
        <w:rPr>
          <w:rStyle w:val="VerbatimChar"/>
        </w:rPr>
        <w:t xml:space="preserve">&lt;N&gt;</w:t>
      </w:r>
      <w:r>
        <w:t xml:space="preserve"> </w:t>
      </w:r>
      <w:r>
        <w:t xml:space="preserve">from the checkout path</w:t>
      </w:r>
      <w:r>
        <w:t xml:space="preserve"> </w:t>
      </w:r>
      <w:r>
        <w:rPr>
          <w:rStyle w:val="VerbatimChar"/>
        </w:rPr>
        <w:t xml:space="preserve">/mnt/track&lt;N&gt;/…</w:t>
      </w:r>
      <w:r>
        <w:t xml:space="preserve"> </w:t>
      </w:r>
      <w:r>
        <w:t xml:space="preserve">(honest</w:t>
      </w:r>
      <w:r>
        <w:t xml:space="preserve"> </w:t>
      </w:r>
      <w:r>
        <w:rPr>
          <w:rStyle w:val="VerbatimChar"/>
        </w:rPr>
        <w:t xml:space="preserve">?</w:t>
      </w:r>
      <w:r>
        <w:t xml:space="preserve"> </w:t>
      </w:r>
      <w:r>
        <w:t xml:space="preserve">off-track, never a guessed number),</w:t>
      </w:r>
      <w:r>
        <w:t xml:space="preserve"> </w:t>
      </w:r>
      <w:r>
        <w:rPr>
          <w:rStyle w:val="VerbatimChar"/>
        </w:rPr>
        <w:t xml:space="preserve">&lt;branch&gt;</w:t>
      </w:r>
      <w:r>
        <w:t xml:space="preserve"> </w:t>
      </w:r>
      <w:r>
        <w:t xml:space="preserve">from</w:t>
      </w:r>
      <w:r>
        <w:t xml:space="preserve"> </w:t>
      </w:r>
      <w:r>
        <w:rPr>
          <w:rStyle w:val="VerbatimChar"/>
        </w:rPr>
        <w:t xml:space="preserve">git rev-parse --abbrev-ref HEAD</w:t>
      </w:r>
      <w:r>
        <w:t xml:space="preserve">,</w:t>
      </w:r>
      <w:r>
        <w:t xml:space="preserve"> </w:t>
      </w:r>
      <w:r>
        <w:rPr>
          <w:rStyle w:val="VerbatimChar"/>
        </w:rPr>
        <w:t xml:space="preserve">&lt;alias&gt;</w:t>
      </w:r>
      <w:r>
        <w:t xml:space="preserve"> </w:t>
      </w:r>
      <w:r>
        <w:t xml:space="preserve">from</w:t>
      </w:r>
      <w:r>
        <w:t xml:space="preserve"> </w:t>
      </w:r>
      <w:r>
        <w:rPr>
          <w:rStyle w:val="VerbatimChar"/>
        </w:rPr>
        <w:t xml:space="preserve">CLAUDE_CONFIG_DIR</w:t>
      </w:r>
      <w:r>
        <w:t xml:space="preserve"> </w:t>
      </w:r>
      <w:r>
        <w:t xml:space="preserve">basename</w:t>
      </w:r>
      <w:r>
        <w:t xml:space="preserve"> </w:t>
      </w:r>
      <w:r>
        <w:rPr>
          <w:rStyle w:val="VerbatimChar"/>
        </w:rPr>
        <w:t xml:space="preserve">.claude-&lt;alias&gt;</w:t>
      </w:r>
      <w:r>
        <w:t xml:space="preserve"> </w:t>
      </w:r>
      <w:r>
        <w:t xml:space="preserve">→</w:t>
      </w:r>
      <w:r>
        <w:t xml:space="preserve"> </w:t>
      </w:r>
      <w:r>
        <w:rPr>
          <w:rStyle w:val="VerbatimChar"/>
        </w:rPr>
        <w:t xml:space="preserve">&lt;alias&gt;</w:t>
      </w:r>
      <w:r>
        <w:t xml:space="preserve"> </w:t>
      </w:r>
      <w:r>
        <w:t xml:space="preserve">(honest</w:t>
      </w:r>
      <w:r>
        <w:t xml:space="preserve"> </w:t>
      </w:r>
      <w:r>
        <w:rPr>
          <w:rStyle w:val="VerbatimChar"/>
        </w:rPr>
        <w:t xml:space="preserve">?</w:t>
      </w:r>
      <w:r>
        <w:t xml:space="preserve"> </w:t>
      </w:r>
      <w:r>
        <w:t xml:space="preserve">when unset/non-matching, never a guessed name) (reference labeler</w:t>
      </w:r>
      <w:r>
        <w:t xml:space="preserve"> </w:t>
      </w:r>
      <w:r>
        <w:rPr>
          <w:rStyle w:val="VerbatimChar"/>
        </w:rPr>
        <w:t xml:space="preserve">scripts/multitrack/track_branch_label.sh</w:t>
      </w:r>
      <w:r>
        <w:t xml:space="preserve">); (3) mechanical enforcement (§11.4.75 / §11.4.109-class) — a PreToolUse guard hook (</w:t>
      </w:r>
      <w:r>
        <w:rPr>
          <w:rStyle w:val="VerbatimChar"/>
        </w:rPr>
        <w:t xml:space="preserve">constitution/scripts/hooks/guard-track-branch-label.sh</w:t>
      </w:r>
      <w:r>
        <w:t xml:space="preserve">, inherited BY REFERENCE per §11.4.177, never copied) BLOCKS any Agent/Task/TaskCreate dispatch whose</w:t>
      </w:r>
      <w:r>
        <w:t xml:space="preserve"> </w:t>
      </w:r>
      <w:r>
        <w:rPr>
          <w:rStyle w:val="VerbatimChar"/>
        </w:rPr>
        <w:t xml:space="preserve">description</w:t>
      </w:r>
      <w:r>
        <w:t xml:space="preserve"> </w:t>
      </w:r>
      <w:r>
        <w:t xml:space="preserve">(or</w:t>
      </w:r>
      <w:r>
        <w:t xml:space="preserve"> </w:t>
      </w:r>
      <w:r>
        <w:rPr>
          <w:rStyle w:val="VerbatimChar"/>
        </w:rPr>
        <w:t xml:space="preserve">subagent</w:t>
      </w:r>
      <w:r>
        <w:t xml:space="preserve"> </w:t>
      </w:r>
      <w:r>
        <w:t xml:space="preserve">label) does not START with</w:t>
      </w:r>
      <w:r>
        <w:t xml:space="preserve"> </w:t>
      </w:r>
      <w:r>
        <w:rPr>
          <w:rStyle w:val="VerbatimChar"/>
        </w:rPr>
        <w:t xml:space="preserve">^\(T[0-9]+/[^)]+\) </w:t>
      </w:r>
      <w:r>
        <w:t xml:space="preserve">, non-agent tools untouched; pre-build gate</w:t>
      </w:r>
      <w:r>
        <w:t xml:space="preserve"> </w:t>
      </w:r>
      <w:r>
        <w:rPr>
          <w:rStyle w:val="VerbatimChar"/>
        </w:rPr>
        <w:t xml:space="preserve">CM-TRACK-BRANCH-LABEL</w:t>
      </w:r>
      <w:r>
        <w:t xml:space="preserve"> </w:t>
      </w:r>
      <w:r>
        <w:t xml:space="preserve">(labeler+hook exist/exec/parseable, hook wired in settings, convention doc exists) + propagation gate</w:t>
      </w:r>
      <w:r>
        <w:t xml:space="preserve"> </w:t>
      </w:r>
      <w:r>
        <w:rPr>
          <w:rStyle w:val="VerbatimChar"/>
        </w:rPr>
        <w:t xml:space="preserve">CM-COVENANT-114-182-PROPAGATION</w:t>
      </w:r>
      <w:r>
        <w:t xml:space="preserve"> </w:t>
      </w:r>
      <w:r>
        <w:t xml:space="preserve">(literal</w:t>
      </w:r>
      <w:r>
        <w:t xml:space="preserve"> </w:t>
      </w:r>
      <w:r>
        <w:rPr>
          <w:rStyle w:val="VerbatimChar"/>
        </w:rPr>
        <w:t xml:space="preserve">11.4.182</w:t>
      </w:r>
      <w:r>
        <w:t xml:space="preserve">); (4) honest boundary (§11.4.6) — a</w:t>
      </w:r>
      <w:r>
        <w:t xml:space="preserve"> </w:t>
      </w:r>
      <w:r>
        <w:rPr>
          <w:rStyle w:val="VerbatimChar"/>
        </w:rPr>
        <w:t xml:space="preserve">?</w:t>
      </w:r>
      <w:r>
        <w:t xml:space="preserve"> </w:t>
      </w:r>
      <w:r>
        <w:t xml:space="preserve">in the track OR the alias field is a valid honest label, never a bluff, and the enforced numeric-track format surfaces (blocks) an off-track dispatch rather than mislabeling it. Classification: universal (§11.4.17). Composes §11.4.178 (track-qualified identity — the label-prefix instantiation applied to every agent/subagent label + operator-facing reference) / §11.4.29 / §11.4.75 / §11.4.109 / §11.4.177 / §11.4.6 / §11.4.58 / §11.4.103 / §11.4.119 / §11.4.116 / §11.4.147. Propagation gate</w:t>
      </w:r>
      <w:r>
        <w:t xml:space="preserve"> </w:t>
      </w:r>
      <w:r>
        <w:rPr>
          <w:rStyle w:val="VerbatimChar"/>
        </w:rPr>
        <w:t xml:space="preserve">CM-COVENANT-114-182-PROPAGATION</w:t>
      </w:r>
      <w:r>
        <w:t xml:space="preserve"> </w:t>
      </w:r>
      <w:r>
        <w:t xml:space="preserve">(literal</w:t>
      </w:r>
      <w:r>
        <w:t xml:space="preserve"> </w:t>
      </w:r>
      <w:r>
        <w:rPr>
          <w:rStyle w:val="VerbatimChar"/>
        </w:rPr>
        <w:t xml:space="preserve">11.4.182</w:t>
      </w:r>
      <w:r>
        <w:t xml:space="preserve">) + recommended gate</w:t>
      </w:r>
      <w:r>
        <w:t xml:space="preserve"> </w:t>
      </w:r>
      <w:r>
        <w:rPr>
          <w:rStyle w:val="VerbatimChar"/>
        </w:rPr>
        <w:t xml:space="preserve">CM-TRACK-BRANCH-LABEL</w:t>
      </w:r>
      <w:r>
        <w:t xml:space="preserve"> </w:t>
      </w:r>
      <w:r>
        <w:t xml:space="preserve">+ paired §1.1 mutation.</w:t>
      </w:r>
      <w:r>
        <w:t xml:space="preserve"> </w:t>
      </w:r>
      <w:r>
        <w:rPr>
          <w:b/>
          <w:bCs/>
        </w:rPr>
        <w:t xml:space="preserve">TRUNK RULE (operator mandate, 2026-07-28):</w:t>
      </w:r>
      <w:r>
        <w:t xml:space="preserve"> </w:t>
      </w:r>
      <w:r>
        <w:t xml:space="preserve">work performed on the canonical trunk (</w:t>
      </w:r>
      <w:r>
        <w:rPr>
          <w:rStyle w:val="VerbatimChar"/>
        </w:rPr>
        <w:t xml:space="preserve">main</w:t>
      </w:r>
      <w:r>
        <w:t xml:space="preserve">/</w:t>
      </w:r>
      <w:r>
        <w:rPr>
          <w:rStyle w:val="VerbatimChar"/>
        </w:rPr>
        <w:t xml:space="preserve">master</w:t>
      </w:r>
      <w:r>
        <w:t xml:space="preserve">) is</w:t>
      </w:r>
      <w:r>
        <w:t xml:space="preserve"> </w:t>
      </w:r>
      <w:r>
        <w:rPr>
          <w:b/>
          <w:bCs/>
        </w:rPr>
        <w:t xml:space="preserve">ALWAYS Track 1</w:t>
      </w:r>
      <w:r>
        <w:t xml:space="preserve"> </w:t>
      </w:r>
      <w:r>
        <w:t xml:space="preserve">— the label reads</w:t>
      </w:r>
      <w:r>
        <w:t xml:space="preserve"> </w:t>
      </w:r>
      <w:r>
        <w:rPr>
          <w:rStyle w:val="VerbatimChar"/>
        </w:rPr>
        <w:t xml:space="preserve">(T1/main - …)</w:t>
      </w:r>
      <w:r>
        <w:t xml:space="preserve">, NEVER</w:t>
      </w:r>
      <w:r>
        <w:t xml:space="preserve"> </w:t>
      </w:r>
      <w:r>
        <w:rPr>
          <w:rStyle w:val="VerbatimChar"/>
        </w:rPr>
        <w:t xml:space="preserve">(T?/main - …)</w:t>
      </w:r>
      <w:r>
        <w:t xml:space="preserve">, regardless of checkout path. Precedence is deliberate: the BRANCH decides first and the checkout path decides only for non-trunk branches, so a trunk checkout living outside</w:t>
      </w:r>
      <w:r>
        <w:t xml:space="preserve"> </w:t>
      </w:r>
      <w:r>
        <w:rPr>
          <w:rStyle w:val="VerbatimChar"/>
        </w:rPr>
        <w:t xml:space="preserve">/mnt/track&lt;N&gt;</w:t>
      </w:r>
      <w:r>
        <w:t xml:space="preserve"> </w:t>
      </w:r>
      <w:r>
        <w:t xml:space="preserve">— or inside a differently-numbered one — is still Track 1; the identity that matters is which STREAM the work belongs to, not which directory it happens to sit in. Rationale: §11.4.182 labels are how concurrent streams are told apart, so an unnumbered</w:t>
      </w:r>
      <w:r>
        <w:t xml:space="preserve"> </w:t>
      </w:r>
      <w:r>
        <w:rPr>
          <w:rStyle w:val="VerbatimChar"/>
        </w:rPr>
        <w:t xml:space="preserve">T?</w:t>
      </w:r>
      <w:r>
        <w:t xml:space="preserve"> </w:t>
      </w:r>
      <w:r>
        <w:t xml:space="preserve">on trunk work makes it indistinguishable from a genuinely-unknown track in every dispatch, report and progress line — and the trunk is a well-known, singular stream that is never unknown. Reference implementation:</w:t>
      </w:r>
      <w:r>
        <w:t xml:space="preserve"> </w:t>
      </w:r>
      <w:r>
        <w:rPr>
          <w:rStyle w:val="VerbatimChar"/>
        </w:rPr>
        <w:t xml:space="preserve">scripts/multitrack/track_branch_label.sh</w:t>
      </w:r>
      <w:r>
        <w:t xml:space="preserve"> </w:t>
      </w:r>
      <w:r>
        <w:t xml:space="preserve">derives the branch BEFORE the track number and maps</w:t>
      </w:r>
      <w:r>
        <w:t xml:space="preserve"> </w:t>
      </w:r>
      <w:r>
        <w:rPr>
          <w:rStyle w:val="VerbatimChar"/>
        </w:rPr>
        <w:t xml:space="preserve">main|master -&gt; 1</w:t>
      </w:r>
      <w:r>
        <w:t xml:space="preserve">. Labels MUST be re-derived from that script at dispatch time and kept in real-time sync with the live branch/alias/model/effort — a remembered or stale label is itself a §11.4.182 violation (§11.4.6: live identity is not knowable from memory).</w:t>
      </w:r>
      <w:r>
        <w:t xml:space="preserve"> </w:t>
      </w: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§11.4.182. Non-compliance is a release blocker. No escape hatch — no</w:t>
      </w:r>
      <w:r>
        <w:t xml:space="preserve"> </w:t>
      </w:r>
      <w:r>
        <w:rPr>
          <w:rStyle w:val="VerbatimChar"/>
        </w:rPr>
        <w:t xml:space="preserve">--skip-track-label</w:t>
      </w:r>
      <w:r>
        <w:t xml:space="preserve">,</w:t>
      </w:r>
      <w:r>
        <w:t xml:space="preserve"> </w:t>
      </w:r>
      <w:r>
        <w:rPr>
          <w:rStyle w:val="VerbatimChar"/>
        </w:rPr>
        <w:t xml:space="preserve">--unlabeled-agent-OK</w:t>
      </w:r>
      <w:r>
        <w:t xml:space="preserve">,</w:t>
      </w:r>
      <w:r>
        <w:t xml:space="preserve"> </w:t>
      </w:r>
      <w:r>
        <w:rPr>
          <w:rStyle w:val="VerbatimChar"/>
        </w:rPr>
        <w:t xml:space="preserve">--bare-work-stream-reference</w:t>
      </w:r>
      <w:r>
        <w:t xml:space="preserve">,</w:t>
      </w:r>
      <w:r>
        <w:t xml:space="preserve"> </w:t>
      </w:r>
      <w:r>
        <w:rPr>
          <w:rStyle w:val="VerbatimChar"/>
        </w:rPr>
        <w:t xml:space="preserve">--no-track-branch-prefix</w:t>
      </w:r>
      <w:r>
        <w:t xml:space="preserve">,</w:t>
      </w:r>
      <w:r>
        <w:t xml:space="preserve"> </w:t>
      </w:r>
      <w:r>
        <w:rPr>
          <w:rStyle w:val="VerbatimChar"/>
        </w:rPr>
        <w:t xml:space="preserve">--label-from-memory</w:t>
      </w:r>
      <w:r>
        <w:t xml:space="preserve"> </w:t>
      </w:r>
      <w:r>
        <w:t xml:space="preserve">flag.</w:t>
      </w:r>
    </w:p>
    <w:p>
      <w:pPr>
        <w:pStyle w:val="BodyText"/>
      </w:pPr>
      <w:r>
        <w:rPr>
          <w:b/>
          <w:bCs/>
        </w:rPr>
        <w:t xml:space="preserve">§11.4.183 — Maximal multi-agent utilization per work-stream + full-constitution-application + zero-bluff mandate (User mandate, 2026-07-07).</w:t>
      </w:r>
      <w:r>
        <w:t xml:space="preserve"> </w:t>
      </w:r>
      <w:r>
        <w:t xml:space="preserve">Compact summary: every track / work-stream MUST maximize multi-agent working approaches — subagent-driven development (§11.4.20/§11.4.70), independent review agents (§11.4.125/§11.4.142/§11.4.165/§11.4.134), parallel background streams with auto-backfill (§11.4.58/§11.4.103), and every other applicable agent form — so every track produces the MOST completed work at the HIGHEST quality in the LEAST time; every track MUST apply the ENTIRE constitution (every rule, mandatory constraint, guide, and derived technology — NOTHING ignored, skipped, avoided, or deemed less-relevant); there MUST NEVER be false / faulty / untested / unverified results or bluff of any kind anywhere (§11.4 anti-bluff covenant, captured evidence §11.4.5/§11.4.69/§11.4.107); honest boundary §11.4.6 — "maximize agents" is bounded by §12.6 60% memory + §11.4.58 parallel-agent cap + genuine parallelizability + §11.4.119 single-resource-owner, spawning contending/redundant agents is NOT maximization, the bar is maximum USEFUL parallel throughput not agent count. Classification: universal (§11.4.17). Composes §11.4.20/.58/.70/.92/.94/.97/.103/.119/.125/.126/.134/.142/.165/§12.6. Propagation gate</w:t>
      </w:r>
      <w:r>
        <w:t xml:space="preserve"> </w:t>
      </w:r>
      <w:r>
        <w:rPr>
          <w:rStyle w:val="VerbatimChar"/>
        </w:rPr>
        <w:t xml:space="preserve">CM-COVENANT-114-183-PROPAGATION</w:t>
      </w:r>
      <w:r>
        <w:t xml:space="preserve"> </w:t>
      </w:r>
      <w:r>
        <w:t xml:space="preserve">(literal</w:t>
      </w:r>
      <w:r>
        <w:t xml:space="preserve"> </w:t>
      </w:r>
      <w:r>
        <w:rPr>
          <w:rStyle w:val="VerbatimChar"/>
        </w:rPr>
        <w:t xml:space="preserve">11.4.183</w:t>
      </w:r>
      <w:r>
        <w:t xml:space="preserve">) + recommended gate</w:t>
      </w:r>
      <w:r>
        <w:t xml:space="preserve"> </w:t>
      </w:r>
      <w:r>
        <w:rPr>
          <w:rStyle w:val="VerbatimChar"/>
        </w:rPr>
        <w:t xml:space="preserve">CM-MAX-AGENTS-PER-TRACK</w:t>
      </w:r>
      <w:r>
        <w:t xml:space="preserve"> </w:t>
      </w:r>
      <w:r>
        <w:t xml:space="preserve">+ paired §1.1 mutation.</w:t>
      </w:r>
      <w:r>
        <w:t xml:space="preserve"> </w:t>
      </w: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§11.4.183. Non-compliance is a release blocker. No escape hatch — no</w:t>
      </w:r>
      <w:r>
        <w:t xml:space="preserve"> </w:t>
      </w:r>
      <w:r>
        <w:rPr>
          <w:rStyle w:val="VerbatimChar"/>
        </w:rPr>
        <w:t xml:space="preserve">--single-agent-OK</w:t>
      </w:r>
      <w:r>
        <w:t xml:space="preserve">,</w:t>
      </w:r>
      <w:r>
        <w:t xml:space="preserve"> </w:t>
      </w:r>
      <w:r>
        <w:rPr>
          <w:rStyle w:val="VerbatimChar"/>
        </w:rPr>
        <w:t xml:space="preserve">--skip-review-agents</w:t>
      </w:r>
      <w:r>
        <w:t xml:space="preserve">,</w:t>
      </w:r>
      <w:r>
        <w:t xml:space="preserve"> </w:t>
      </w:r>
      <w:r>
        <w:rPr>
          <w:rStyle w:val="VerbatimChar"/>
        </w:rPr>
        <w:t xml:space="preserve">--partial-constitution-application</w:t>
      </w:r>
      <w:r>
        <w:t xml:space="preserve">,</w:t>
      </w:r>
      <w:r>
        <w:t xml:space="preserve"> </w:t>
      </w:r>
      <w:r>
        <w:rPr>
          <w:rStyle w:val="VerbatimChar"/>
        </w:rPr>
        <w:t xml:space="preserve">--serialise-parallelisable-work</w:t>
      </w:r>
      <w:r>
        <w:t xml:space="preserve"> </w:t>
      </w:r>
      <w:r>
        <w:t xml:space="preserve">flag.</w:t>
      </w:r>
    </w:p>
    <w:p>
      <w:pPr>
        <w:pStyle w:val="BodyText"/>
      </w:pPr>
      <w:r>
        <w:rPr>
          <w:b/>
          <w:bCs/>
        </w:rPr>
        <w:t xml:space="preserve">§11.4.184 — Mandatory SonarQube static-analysis CLI + local tooling installed and PATH-discoverable (User mandate, 2026-07-06).</w:t>
      </w:r>
      <w:r>
        <w:t xml:space="preserve"> </w:t>
      </w:r>
      <w:r>
        <w:t xml:space="preserve">Compact summary: every project/host that runs static analysis MUST have the SonarQube scanner CLI (</w:t>
      </w:r>
      <w:r>
        <w:rPr>
          <w:rStyle w:val="VerbatimChar"/>
        </w:rPr>
        <w:t xml:space="preserve">sonar-scanner</w:t>
      </w:r>
      <w:r>
        <w:t xml:space="preserve">) installed AND durably discoverable on the system PATH via the shell rc (</w:t>
      </w:r>
      <w:r>
        <w:rPr>
          <w:rStyle w:val="VerbatimChar"/>
        </w:rPr>
        <w:t xml:space="preserve">.bashrc</w:t>
      </w:r>
      <w:r>
        <w:t xml:space="preserve">/</w:t>
      </w:r>
      <w:r>
        <w:rPr>
          <w:rStyle w:val="VerbatimChar"/>
        </w:rPr>
        <w:t xml:space="preserve">.zshrc</w:t>
      </w:r>
      <w:r>
        <w:t xml:space="preserve">) — exactly like the Firebase/GitHub/GitLab CLIs — PLUS the shared</w:t>
      </w:r>
      <w:r>
        <w:t xml:space="preserve"> </w:t>
      </w:r>
      <w:r>
        <w:rPr>
          <w:rStyle w:val="VerbatimChar"/>
        </w:rPr>
        <w:t xml:space="preserve">constitution/scripts/sonarqube/</w:t>
      </w:r>
      <w:r>
        <w:t xml:space="preserve"> </w:t>
      </w:r>
      <w:r>
        <w:t xml:space="preserve">tooling (</w:t>
      </w:r>
      <w:r>
        <w:rPr>
          <w:rStyle w:val="VerbatimChar"/>
        </w:rPr>
        <w:t xml:space="preserve">sonarqube_install_check.sh</w:t>
      </w:r>
      <w:r>
        <w:t xml:space="preserve"> </w:t>
      </w:r>
      <w:r>
        <w:t xml:space="preserve">/</w:t>
      </w:r>
      <w:r>
        <w:t xml:space="preserve"> </w:t>
      </w:r>
      <w:r>
        <w:rPr>
          <w:rStyle w:val="VerbatimChar"/>
        </w:rPr>
        <w:t xml:space="preserve">sonarqube_lib.sh</w:t>
      </w:r>
      <w:r>
        <w:t xml:space="preserve"> </w:t>
      </w:r>
      <w:r>
        <w:t xml:space="preserve">/</w:t>
      </w:r>
      <w:r>
        <w:t xml:space="preserve"> </w:t>
      </w:r>
      <w:r>
        <w:rPr>
          <w:rStyle w:val="VerbatimChar"/>
        </w:rPr>
        <w:t xml:space="preserve">sonarqube_run_scan.sh</w:t>
      </w:r>
      <w:r>
        <w:t xml:space="preserve"> </w:t>
      </w:r>
      <w:r>
        <w:t xml:space="preserve">/</w:t>
      </w:r>
      <w:r>
        <w:t xml:space="preserve"> </w:t>
      </w:r>
      <w:r>
        <w:rPr>
          <w:rStyle w:val="VerbatimChar"/>
        </w:rPr>
        <w:t xml:space="preserve">sonarqube_container.sh</w:t>
      </w:r>
      <w:r>
        <w:t xml:space="preserve"> </w:t>
      </w:r>
      <w:r>
        <w:t xml:space="preserve">+</w:t>
      </w:r>
      <w:r>
        <w:t xml:space="preserve"> </w:t>
      </w:r>
      <w:r>
        <w:rPr>
          <w:rStyle w:val="VerbatimChar"/>
        </w:rPr>
        <w:t xml:space="preserve">compose/</w:t>
      </w:r>
      <w:r>
        <w:t xml:space="preserve">) consumed BY REFERENCE (§11.4.28 decoupled + §11.4.177 project-agnostic + §11.4.80-style inherited, NEVER copied per project); (1) installed + PATH-durable — the scanner resolves in every fresh shell via a durable rc export, not an ephemeral session-only PATH; (2) shared tooling present + GREEN —</w:t>
      </w:r>
      <w:r>
        <w:t xml:space="preserve"> </w:t>
      </w:r>
      <w:r>
        <w:rPr>
          <w:rStyle w:val="VerbatimChar"/>
        </w:rPr>
        <w:t xml:space="preserve">sonarqube_install_check.sh</w:t>
      </w:r>
      <w:r>
        <w:t xml:space="preserve"> </w:t>
      </w:r>
      <w:r>
        <w:t xml:space="preserve">exits 0 (scanner + rootless podman §11.4.161 + podman-compose + curl + ES-ready</w:t>
      </w:r>
      <w:r>
        <w:t xml:space="preserve"> </w:t>
      </w:r>
      <w:r>
        <w:rPr>
          <w:rStyle w:val="VerbatimChar"/>
        </w:rPr>
        <w:t xml:space="preserve">vm.max_map_count</w:t>
      </w:r>
      <w:r>
        <w:t xml:space="preserve">) before any scan-dependent work; (3) anti-bluff §11.4.6 — "installed/configured" PROVEN by</w:t>
      </w:r>
      <w:r>
        <w:t xml:space="preserve"> </w:t>
      </w:r>
      <w:r>
        <w:rPr>
          <w:rStyle w:val="VerbatimChar"/>
        </w:rPr>
        <w:t xml:space="preserve">command -v sonar-scanner</w:t>
      </w:r>
      <w:r>
        <w:t xml:space="preserve"> </w:t>
      </w:r>
      <w:r>
        <w:t xml:space="preserve">resolving AND install-check exit 0, NEVER assumed, a claimed-installed-but-absent CLI is a §11.4 tooling-layer bluff; (4) rootless §11.4.161 — the local SonarQube server runs via rootless podman, never rootful docker/sudo; honest boundary §11.4.6 — names the SonarQube SCANNER CLI + shared local-server tooling, and per §11.4.166 (former universal Semgrep static-analysis mandate REPEALED) SonarQube is a DISTINCT operator-mandated tool not a Semgrep re-instatement, mandating TOOLING availability not a scan on every build. Classification: universal (§11.4.17). Composes §11.4.28/.36/.74/.75/.109/.161/.166/.177/.6. Propagation gate</w:t>
      </w:r>
      <w:r>
        <w:t xml:space="preserve"> </w:t>
      </w:r>
      <w:r>
        <w:rPr>
          <w:rStyle w:val="VerbatimChar"/>
        </w:rPr>
        <w:t xml:space="preserve">CM-COVENANT-114-184-PROPAGATION</w:t>
      </w:r>
      <w:r>
        <w:t xml:space="preserve"> </w:t>
      </w:r>
      <w:r>
        <w:t xml:space="preserve">(literal</w:t>
      </w:r>
      <w:r>
        <w:t xml:space="preserve"> </w:t>
      </w:r>
      <w:r>
        <w:rPr>
          <w:rStyle w:val="VerbatimChar"/>
        </w:rPr>
        <w:t xml:space="preserve">11.4.184</w:t>
      </w:r>
      <w:r>
        <w:t xml:space="preserve">) + recommended gate</w:t>
      </w:r>
      <w:r>
        <w:t xml:space="preserve"> </w:t>
      </w:r>
      <w:r>
        <w:rPr>
          <w:rStyle w:val="VerbatimChar"/>
        </w:rPr>
        <w:t xml:space="preserve">CM-SONARQUBE-CLI-INSTALLED</w:t>
      </w:r>
      <w:r>
        <w:t xml:space="preserve"> </w:t>
      </w:r>
      <w:r>
        <w:t xml:space="preserve">+ paired §1.1 mutation.</w:t>
      </w:r>
      <w:r>
        <w:t xml:space="preserve"> </w:t>
      </w: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§11.4.184. Non-compliance is a release blocker. No escape hatch — no</w:t>
      </w:r>
      <w:r>
        <w:t xml:space="preserve"> </w:t>
      </w:r>
      <w:r>
        <w:rPr>
          <w:rStyle w:val="VerbatimChar"/>
        </w:rPr>
        <w:t xml:space="preserve">--skip-sonarqube-install</w:t>
      </w:r>
      <w:r>
        <w:t xml:space="preserve">,</w:t>
      </w:r>
      <w:r>
        <w:t xml:space="preserve"> </w:t>
      </w:r>
      <w:r>
        <w:rPr>
          <w:rStyle w:val="VerbatimChar"/>
        </w:rPr>
        <w:t xml:space="preserve">--sonar-cli-optional</w:t>
      </w:r>
      <w:r>
        <w:t xml:space="preserve">,</w:t>
      </w:r>
      <w:r>
        <w:t xml:space="preserve"> </w:t>
      </w:r>
      <w:r>
        <w:rPr>
          <w:rStyle w:val="VerbatimChar"/>
        </w:rPr>
        <w:t xml:space="preserve">--ad-hoc-sonar-path</w:t>
      </w:r>
      <w:r>
        <w:t xml:space="preserve">,</w:t>
      </w:r>
      <w:r>
        <w:t xml:space="preserve"> </w:t>
      </w:r>
      <w:r>
        <w:rPr>
          <w:rStyle w:val="VerbatimChar"/>
        </w:rPr>
        <w:t xml:space="preserve">--rootful-sonar-OK</w:t>
      </w:r>
      <w:r>
        <w:t xml:space="preserve"> </w:t>
      </w:r>
      <w:r>
        <w:t xml:space="preserve">flag.</w:t>
      </w:r>
    </w:p>
    <w:p>
      <w:pPr>
        <w:pStyle w:val="BodyText"/>
      </w:pPr>
      <w:r>
        <w:rPr>
          <w:b/>
          <w:bCs/>
        </w:rPr>
        <w:t xml:space="preserve">§11.4.184(I) — HawkScan + OWASP ZAP + gitleaks + Trivy extension (operator mandate, 2026-09-18).</w:t>
      </w:r>
      <w:r>
        <w:t xml:space="preserve"> </w:t>
      </w:r>
      <w:r>
        <w:t xml:space="preserve">Compact summary: extends §11.4.184's SonarQube tooling mandate to four more scanners, all consumed BY REFERENCE from this constitution submodule's</w:t>
      </w:r>
      <w:r>
        <w:t xml:space="preserve"> </w:t>
      </w:r>
      <w:r>
        <w:rPr>
          <w:rStyle w:val="VerbatimChar"/>
        </w:rPr>
        <w:t xml:space="preserve">scripts/&lt;tool&gt;/</w:t>
      </w:r>
      <w:r>
        <w:t xml:space="preserve"> </w:t>
      </w:r>
      <w:r>
        <w:t xml:space="preserve">trees (never copied per project, same §11.4.28/§11.4.80-style inheritance as SonarQube): (1)</w:t>
      </w:r>
      <w:r>
        <w:t xml:space="preserve"> </w:t>
      </w:r>
      <w:r>
        <w:rPr>
          <w:b/>
          <w:bCs/>
        </w:rPr>
        <w:t xml:space="preserve">gitleaks</w:t>
      </w:r>
      <w:r>
        <w:t xml:space="preserve"> </w:t>
      </w:r>
      <w:r>
        <w:t xml:space="preserve">(secrets) and (2)</w:t>
      </w:r>
      <w:r>
        <w:t xml:space="preserve"> </w:t>
      </w:r>
      <w:r>
        <w:rPr>
          <w:b/>
          <w:bCs/>
        </w:rPr>
        <w:t xml:space="preserve">Trivy</w:t>
      </w:r>
      <w:r>
        <w:t xml:space="preserve"> </w:t>
      </w:r>
      <w:r>
        <w:t xml:space="preserve">(dependency/container/IaC vulns) — fully open-source, no account, install-check GREEN required, release blocker; (3)</w:t>
      </w:r>
      <w:r>
        <w:t xml:space="preserve"> </w:t>
      </w:r>
      <w:r>
        <w:rPr>
          <w:b/>
          <w:bCs/>
        </w:rPr>
        <w:t xml:space="preserve">OWASP ZAP</w:t>
      </w:r>
      <w:r>
        <w:t xml:space="preserve"> </w:t>
      </w:r>
      <w:r>
        <w:t xml:space="preserve">(DAST) — fully open-source, runs as a local rootless-podman container (§11.4.161), no SaaS dependency, release blocker; (4)</w:t>
      </w:r>
      <w:r>
        <w:t xml:space="preserve"> </w:t>
      </w:r>
      <w:r>
        <w:rPr>
          <w:b/>
          <w:bCs/>
        </w:rPr>
        <w:t xml:space="preserve">HawkScan</w:t>
      </w:r>
      <w:r>
        <w:t xml:space="preserve"> </w:t>
      </w:r>
      <w:r>
        <w:t xml:space="preserve">(DAST, StackHawk) — the ONE SaaS-backed tool in this set, no fully-local mode exists, requires an operator-only free-tier signup at</w:t>
      </w:r>
      <w:r>
        <w:t xml:space="preserve"> </w:t>
      </w:r>
      <w:r>
        <w:rPr>
          <w:rStyle w:val="VerbatimChar"/>
        </w:rPr>
        <w:t xml:space="preserve">app.stackhawk.com</w:t>
      </w:r>
      <w:r>
        <w:t xml:space="preserve"> </w:t>
      </w:r>
      <w:r>
        <w:t xml:space="preserve">PLUS a per-project "Application" creation for its</w:t>
      </w:r>
      <w:r>
        <w:t xml:space="preserve"> </w:t>
      </w:r>
      <w:r>
        <w:rPr>
          <w:rStyle w:val="VerbatimChar"/>
        </w:rPr>
        <w:t xml:space="preserve">applicationId</w:t>
      </w:r>
      <w:r>
        <w:t xml:space="preserve"> </w:t>
      </w:r>
      <w:r>
        <w:t xml:space="preserve">— neither automatable by any agent;</w:t>
      </w:r>
      <w:r>
        <w:t xml:space="preserve"> </w:t>
      </w:r>
      <w:r>
        <w:rPr>
          <w:rStyle w:val="VerbatimChar"/>
        </w:rPr>
        <w:t xml:space="preserve">scripts/hawkscan/run.sh</w:t>
      </w:r>
      <w:r>
        <w:t xml:space="preserve"> </w:t>
      </w:r>
      <w:r>
        <w:t xml:space="preserve">MUST fail OPEN (exit 0 with a loud non-blocking warning) whenever</w:t>
      </w:r>
      <w:r>
        <w:t xml:space="preserve"> </w:t>
      </w:r>
      <w:r>
        <w:rPr>
          <w:rStyle w:val="VerbatimChar"/>
        </w:rPr>
        <w:t xml:space="preserve">HAWK_API_KEY</w:t>
      </w:r>
      <w:r>
        <w:t xml:space="preserve"> </w:t>
      </w:r>
      <w:r>
        <w:t xml:space="preserve">is unset or the</w:t>
      </w:r>
      <w:r>
        <w:t xml:space="preserve"> </w:t>
      </w:r>
      <w:r>
        <w:rPr>
          <w:rStyle w:val="VerbatimChar"/>
        </w:rPr>
        <w:t xml:space="preserve">applicationId</w:t>
      </w:r>
      <w:r>
        <w:t xml:space="preserve"> </w:t>
      </w:r>
      <w:r>
        <w:t xml:space="preserve">placeholder remains, never fail closed, and a missing third-party credential is an operator setup gap NEVER a build/gate failure. None of the four is declared in</w:t>
      </w:r>
      <w:r>
        <w:t xml:space="preserve"> </w:t>
      </w:r>
      <w:r>
        <w:rPr>
          <w:rStyle w:val="VerbatimChar"/>
        </w:rPr>
        <w:t xml:space="preserve">helix-deps.yaml</w:t>
      </w:r>
      <w:r>
        <w:t xml:space="preserve"> </w:t>
      </w:r>
      <w:r>
        <w:t xml:space="preserve">(§11.4.31's schema is git-clonable-source-only; none of these four is one). Semgrep is deliberately NOT added here — §11.4.166's repeal in favor of SonarQube stands, unreversed. Step-by-step key-acquisition guides live at</w:t>
      </w:r>
      <w:r>
        <w:t xml:space="preserve"> </w:t>
      </w:r>
      <w:r>
        <w:rPr>
          <w:rStyle w:val="VerbatimChar"/>
        </w:rPr>
        <w:t xml:space="preserve">scripts/hawkscan/README.md</w:t>
      </w:r>
      <w:r>
        <w:t xml:space="preserve">. Classification: universal (§11.4.17). Composes §11.4.184/.166/.31/.28/.80/.161/.10/.6. Propagation gate</w:t>
      </w:r>
      <w:r>
        <w:t xml:space="preserve"> </w:t>
      </w:r>
      <w:r>
        <w:rPr>
          <w:rStyle w:val="VerbatimChar"/>
        </w:rPr>
        <w:t xml:space="preserve">CM-COVENANT-114-184-PROPAGATION</w:t>
      </w:r>
      <w:r>
        <w:t xml:space="preserve"> </w:t>
      </w:r>
      <w:r>
        <w:t xml:space="preserve">(literal</w:t>
      </w:r>
      <w:r>
        <w:t xml:space="preserve"> </w:t>
      </w:r>
      <w:r>
        <w:rPr>
          <w:rStyle w:val="VerbatimChar"/>
        </w:rPr>
        <w:t xml:space="preserve">11.4.184</w:t>
      </w:r>
      <w:r>
        <w:t xml:space="preserve">, unchanged — same anchor) + recommended gates</w:t>
      </w:r>
      <w:r>
        <w:t xml:space="preserve"> </w:t>
      </w:r>
      <w:r>
        <w:rPr>
          <w:rStyle w:val="VerbatimChar"/>
        </w:rPr>
        <w:t xml:space="preserve">CM-GITLEAKS-INSTALLED</w:t>
      </w:r>
      <w:r>
        <w:t xml:space="preserve"> </w:t>
      </w:r>
      <w:r>
        <w:t xml:space="preserve">/</w:t>
      </w:r>
      <w:r>
        <w:t xml:space="preserve"> </w:t>
      </w:r>
      <w:r>
        <w:rPr>
          <w:rStyle w:val="VerbatimChar"/>
        </w:rPr>
        <w:t xml:space="preserve">CM-TRIVY-INSTALLED</w:t>
      </w:r>
      <w:r>
        <w:t xml:space="preserve"> </w:t>
      </w:r>
      <w:r>
        <w:t xml:space="preserve">/</w:t>
      </w:r>
      <w:r>
        <w:t xml:space="preserve"> </w:t>
      </w:r>
      <w:r>
        <w:rPr>
          <w:rStyle w:val="VerbatimChar"/>
        </w:rPr>
        <w:t xml:space="preserve">CM-ZAP-CONTAINER-AVAILABLE</w:t>
      </w:r>
      <w:r>
        <w:t xml:space="preserve"> </w:t>
      </w:r>
      <w:r>
        <w:t xml:space="preserve">/</w:t>
      </w:r>
      <w:r>
        <w:t xml:space="preserve"> </w:t>
      </w:r>
      <w:r>
        <w:rPr>
          <w:rStyle w:val="VerbatimChar"/>
        </w:rPr>
        <w:t xml:space="preserve">CM-HAWKSCAN-SCAFFOLDED</w:t>
      </w:r>
      <w:r>
        <w:t xml:space="preserve"> </w:t>
      </w:r>
      <w:r>
        <w:t xml:space="preserve">(HawkScan's gate proves fail-open scaffolding, NEVER a completed scan) + paired §1.1 mutations (move a tool off PATH → its install-check FAILs; neuter</w:t>
      </w:r>
      <w:r>
        <w:t xml:space="preserve"> </w:t>
      </w:r>
      <w:r>
        <w:rPr>
          <w:rStyle w:val="VerbatimChar"/>
        </w:rPr>
        <w:t xml:space="preserve">hawkscan/run.sh</w:t>
      </w:r>
      <w:r>
        <w:t xml:space="preserve">'s credential guard so it runs with no key → the mutation proof FAILs). Honest boundary §11.4.6 — this clause mandates tooling PRESENCE and local runnability, not that any scan ran or any finding was triaged; HawkScan can never be claimed "configured" by an agent alone.</w:t>
      </w:r>
      <w:r>
        <w:t xml:space="preserve"> </w:t>
      </w: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§11.4.184(I). Non-compliance is a release blocker for gitleaks/Trivy/ZAP; HawkScan's bar is "correctly scaffolded with a fail-open guard" until an operator completes the two manual account steps. No escape hatch — no</w:t>
      </w:r>
      <w:r>
        <w:t xml:space="preserve"> </w:t>
      </w:r>
      <w:r>
        <w:rPr>
          <w:rStyle w:val="VerbatimChar"/>
        </w:rPr>
        <w:t xml:space="preserve">--skip-gitleaks</w:t>
      </w:r>
      <w:r>
        <w:t xml:space="preserve">,</w:t>
      </w:r>
      <w:r>
        <w:t xml:space="preserve"> </w:t>
      </w:r>
      <w:r>
        <w:rPr>
          <w:rStyle w:val="VerbatimChar"/>
        </w:rPr>
        <w:t xml:space="preserve">--trivy-optional</w:t>
      </w:r>
      <w:r>
        <w:t xml:space="preserve">,</w:t>
      </w:r>
      <w:r>
        <w:t xml:space="preserve"> </w:t>
      </w:r>
      <w:r>
        <w:rPr>
          <w:rStyle w:val="VerbatimChar"/>
        </w:rPr>
        <w:t xml:space="preserve">--zap-off</w:t>
      </w:r>
      <w:r>
        <w:t xml:space="preserve">,</w:t>
      </w:r>
      <w:r>
        <w:t xml:space="preserve"> </w:t>
      </w:r>
      <w:r>
        <w:rPr>
          <w:rStyle w:val="VerbatimChar"/>
        </w:rPr>
        <w:t xml:space="preserve">--hawkscan-required</w:t>
      </w:r>
      <w:r>
        <w:t xml:space="preserve"> </w:t>
      </w:r>
      <w:r>
        <w:t xml:space="preserve">flag.</w:t>
      </w:r>
    </w:p>
    <w:p>
      <w:pPr>
        <w:pStyle w:val="BodyText"/>
      </w:pPr>
      <w:r>
        <w:rPr>
          <w:b/>
          <w:bCs/>
        </w:rPr>
        <w:t xml:space="preserve">§12.12 — Process/thread-limit (RLIMIT_NPROC) awareness for parallel subagent/multi-process work (User mandate, 2026-07-07).</w:t>
      </w:r>
      <w:r>
        <w:t xml:space="preserve"> </w:t>
      </w:r>
      <w:r>
        <w:t xml:space="preserve">Compact summary: heavy parallel subagent/multi-process work is bounded by the OS per-user process/thread limit</w:t>
      </w:r>
      <w:r>
        <w:t xml:space="preserve"> </w:t>
      </w:r>
      <w:r>
        <w:rPr>
          <w:rStyle w:val="VerbatimChar"/>
        </w:rPr>
        <w:t xml:space="preserve">ulimit -u</w:t>
      </w:r>
      <w:r>
        <w:t xml:space="preserve"> </w:t>
      </w:r>
      <w:r>
        <w:t xml:space="preserve">(</w:t>
      </w:r>
      <w:r>
        <w:rPr>
          <w:rStyle w:val="VerbatimChar"/>
        </w:rPr>
        <w:t xml:space="preserve">RLIMIT_NPROC</w:t>
      </w:r>
      <w:r>
        <w:t xml:space="preserve">, Linux counts ALL threads+processes of the real UID, not per-process); the ambient tooling fleet (MCP servers, tokio/V8/libuv worker runtimes,</w:t>
      </w:r>
      <w:r>
        <w:t xml:space="preserve"> </w:t>
      </w:r>
      <w:r>
        <w:rPr>
          <w:rStyle w:val="VerbatimChar"/>
        </w:rPr>
        <w:t xml:space="preserve">mongod</w:t>
      </w:r>
      <w:r>
        <w:t xml:space="preserve">/</w:t>
      </w:r>
      <w:r>
        <w:rPr>
          <w:rStyle w:val="VerbatimChar"/>
        </w:rPr>
        <w:t xml:space="preserve">chrome</w:t>
      </w:r>
      <w:r>
        <w:t xml:space="preserve">/</w:t>
      </w:r>
      <w:r>
        <w:rPr>
          <w:rStyle w:val="VerbatimChar"/>
        </w:rPr>
        <w:t xml:space="preserve">prisma</w:t>
      </w:r>
      <w:r>
        <w:t xml:space="preserve">-class MCP servers, local LLM servers) consumes a large FIXED fraction before project work starts — FORENSIC FACT (2026-07-07): a host at</w:t>
      </w:r>
      <w:r>
        <w:t xml:space="preserve"> </w:t>
      </w:r>
      <w:r>
        <w:rPr>
          <w:rStyle w:val="VerbatimChar"/>
        </w:rPr>
        <w:t xml:space="preserve">ulimit -u 4096</w:t>
      </w:r>
      <w:r>
        <w:t xml:space="preserve"> </w:t>
      </w:r>
      <w:r>
        <w:t xml:space="preserve">sat at ~3900-4005 threads from the ambient fleet alone (&lt;150 headroom); a 4th Go-heavy subagent (</w:t>
      </w:r>
      <w:r>
        <w:rPr>
          <w:rStyle w:val="VerbatimChar"/>
        </w:rPr>
        <w:t xml:space="preserve">GOMAXPROCS=nproc</w:t>
      </w:r>
      <w:r>
        <w:t xml:space="preserve"> </w:t>
      </w:r>
      <w:r>
        <w:t xml:space="preserve">spawns dozens of threads) hit</w:t>
      </w:r>
      <w:r>
        <w:t xml:space="preserve"> </w:t>
      </w:r>
      <w:r>
        <w:rPr>
          <w:rStyle w:val="VerbatimChar"/>
        </w:rPr>
        <w:t xml:space="preserve">EAGAIN</w:t>
      </w:r>
      <w:r>
        <w:t xml:space="preserve">/</w:t>
      </w:r>
      <w:r>
        <w:rPr>
          <w:rStyle w:val="VerbatimChar"/>
        </w:rPr>
        <w:t xml:space="preserve">failed to create new OS thread (errno=11)</w:t>
      </w:r>
      <w:r>
        <w:t xml:space="preserve"> </w:t>
      </w:r>
      <w:r>
        <w:t xml:space="preserve">and crashed tooling; stopping 3 non-essential MCP servers freed ~1345 threads (3827→2482). Mandate: BEFORE scaling parallel subagents/processes, check thread headroom (</w:t>
      </w:r>
      <w:r>
        <w:rPr>
          <w:rStyle w:val="VerbatimChar"/>
        </w:rPr>
        <w:t xml:space="preserve">ulimit -u</w:t>
      </w:r>
      <w:r>
        <w:t xml:space="preserve"> </w:t>
      </w:r>
      <w:r>
        <w:t xml:space="preserve">soft +</w:t>
      </w:r>
      <w:r>
        <w:t xml:space="preserve"> </w:t>
      </w:r>
      <w:r>
        <w:rPr>
          <w:rStyle w:val="VerbatimChar"/>
        </w:rPr>
        <w:t xml:space="preserve">ulimit -Hu</w:t>
      </w:r>
      <w:r>
        <w:t xml:space="preserve"> </w:t>
      </w:r>
      <w:r>
        <w:t xml:space="preserve">hard + live</w:t>
      </w:r>
      <w:r>
        <w:t xml:space="preserve"> </w:t>
      </w:r>
      <w:r>
        <w:rPr>
          <w:rStyle w:val="VerbatimChar"/>
        </w:rPr>
        <w:t xml:space="preserve">ps -L --no-headers -u "$USER" | wc -l</w:t>
      </w:r>
      <w:r>
        <w:t xml:space="preserve">) and treat exhaustion as a §12 host-safety event that YIELDS UNCONDITIONALLY — the ORTHOGONAL second exhaustion axis alongside §12.6's memory ceiling (abundant RAM ≠ abundant thread budget); signals</w:t>
      </w:r>
      <w:r>
        <w:t xml:space="preserve"> </w:t>
      </w:r>
      <w:r>
        <w:rPr>
          <w:rStyle w:val="VerbatimChar"/>
        </w:rPr>
        <w:t xml:space="preserve">EAGAIN</w:t>
      </w:r>
      <w:r>
        <w:t xml:space="preserve">/</w:t>
      </w:r>
      <w:r>
        <w:rPr>
          <w:rStyle w:val="VerbatimChar"/>
        </w:rPr>
        <w:t xml:space="preserve">fork: retry</w:t>
      </w:r>
      <w:r>
        <w:t xml:space="preserve">/</w:t>
      </w:r>
      <w:r>
        <w:rPr>
          <w:rStyle w:val="VerbatimChar"/>
        </w:rPr>
        <w:t xml:space="preserve">failed to create new OS thread</w:t>
      </w:r>
      <w:r>
        <w:t xml:space="preserve">/</w:t>
      </w:r>
      <w:r>
        <w:rPr>
          <w:rStyle w:val="VerbatimChar"/>
        </w:rPr>
        <w:t xml:space="preserve">cannot allocate memory</w:t>
      </w:r>
      <w:r>
        <w:t xml:space="preserve"> </w:t>
      </w:r>
      <w:r>
        <w:t xml:space="preserve">on fork/clone (distinct from OOM, §11.4.6 no-guessing — never conflate); low headroom ⇒ SERIALIZE, avoid</w:t>
      </w:r>
      <w:r>
        <w:t xml:space="preserve"> </w:t>
      </w:r>
      <w:r>
        <w:rPr>
          <w:rStyle w:val="VerbatimChar"/>
        </w:rPr>
        <w:t xml:space="preserve">GOMAXPROCS=nproc</w:t>
      </w:r>
      <w:r>
        <w:t xml:space="preserve">-class spikes, never dispatch blind (a subagent hitting</w:t>
      </w:r>
      <w:r>
        <w:t xml:space="preserve"> </w:t>
      </w:r>
      <w:r>
        <w:rPr>
          <w:rStyle w:val="VerbatimChar"/>
        </w:rPr>
        <w:t xml:space="preserve">EAGAIN</w:t>
      </w:r>
      <w:r>
        <w:t xml:space="preserve"> </w:t>
      </w:r>
      <w:r>
        <w:t xml:space="preserve">mid-</w:t>
      </w:r>
      <w:r>
        <w:rPr>
          <w:rStyle w:val="VerbatimChar"/>
        </w:rPr>
        <w:t xml:space="preserve">git push</w:t>
      </w:r>
      <w:r>
        <w:t xml:space="preserve"> </w:t>
      </w:r>
      <w:r>
        <w:t xml:space="preserve">is a §9.2 data-safety risk). Three raising techniques: (a) no-restart</w:t>
      </w:r>
      <w:r>
        <w:t xml:space="preserve"> </w:t>
      </w:r>
      <w:r>
        <w:rPr>
          <w:rStyle w:val="VerbatimChar"/>
        </w:rPr>
        <w:t xml:space="preserve">prlimit --pid &lt;PID&gt; --nproc=&lt;soft&gt;:&lt;hard&gt;</w:t>
      </w:r>
      <w:r>
        <w:t xml:space="preserve"> </w:t>
      </w:r>
      <w:r>
        <w:t xml:space="preserve">(root, e.g.</w:t>
      </w:r>
      <w:r>
        <w:t xml:space="preserve"> </w:t>
      </w:r>
      <w:r>
        <w:rPr>
          <w:rStyle w:val="VerbatimChar"/>
        </w:rPr>
        <w:t xml:space="preserve">su -c</w:t>
      </w:r>
      <w:r>
        <w:t xml:space="preserve">) — new children of a running process inherit the raise; (b) persistent</w:t>
      </w:r>
      <w:r>
        <w:t xml:space="preserve"> </w:t>
      </w:r>
      <w:r>
        <w:rPr>
          <w:rStyle w:val="VerbatimChar"/>
        </w:rPr>
        <w:t xml:space="preserve">/etc/security/limits.conf</w:t>
      </w:r>
      <w:r>
        <w:t xml:space="preserve"> </w:t>
      </w:r>
      <w:r>
        <w:t xml:space="preserve">(</w:t>
      </w:r>
      <w:r>
        <w:rPr>
          <w:rStyle w:val="VerbatimChar"/>
        </w:rPr>
        <w:t xml:space="preserve">&lt;user&gt; hard/soft nproc &lt;N&gt;</w:t>
      </w:r>
      <w:r>
        <w:t xml:space="preserve">) or systemd</w:t>
      </w:r>
      <w:r>
        <w:t xml:space="preserve"> </w:t>
      </w:r>
      <w:r>
        <w:rPr>
          <w:rStyle w:val="VerbatimChar"/>
        </w:rPr>
        <w:t xml:space="preserve">LimitNPROC=&lt;N&gt;</w:t>
      </w:r>
      <w:r>
        <w:t xml:space="preserve">, next login; (c) self-raise</w:t>
      </w:r>
      <w:r>
        <w:t xml:space="preserve"> </w:t>
      </w:r>
      <w:r>
        <w:rPr>
          <w:rStyle w:val="VerbatimChar"/>
        </w:rPr>
        <w:t xml:space="preserve">ulimit -u &lt;N&gt;</w:t>
      </w:r>
      <w:r>
        <w:t xml:space="preserve"> </w:t>
      </w:r>
      <w:r>
        <w:t xml:space="preserve">up to the existing hard ceiling within the current session —</w:t>
      </w:r>
      <w:r>
        <w:t xml:space="preserve"> </w:t>
      </w:r>
      <w:r>
        <w:rPr>
          <w:rStyle w:val="VerbatimChar"/>
        </w:rPr>
        <w:t xml:space="preserve">su -c "ulimit -u N"</w:t>
      </w:r>
      <w:r>
        <w:t xml:space="preserve"> </w:t>
      </w:r>
      <w:r>
        <w:t xml:space="preserve">sets the limit ONLY inside that transient subshell, NOT the already-running session. Freeing threads (stopping non-essential MCP servers) REQUIRES operator authorization (§11.4.122, no autonomous tooling removal); CAUTION</w:t>
      </w:r>
      <w:r>
        <w:t xml:space="preserve"> </w:t>
      </w:r>
      <w:r>
        <w:rPr>
          <w:rStyle w:val="VerbatimChar"/>
        </w:rPr>
        <w:t xml:space="preserve">pkill -f</w:t>
      </w:r>
      <w:r>
        <w:t xml:space="preserve">/</w:t>
      </w:r>
      <w:r>
        <w:rPr>
          <w:rStyle w:val="VerbatimChar"/>
        </w:rPr>
        <w:t xml:space="preserve">pgrep -f</w:t>
      </w:r>
      <w:r>
        <w:t xml:space="preserve"> </w:t>
      </w:r>
      <w:r>
        <w:t xml:space="preserve">match the killer's OWN command line — always exclude the caller's</w:t>
      </w:r>
      <w:r>
        <w:t xml:space="preserve"> </w:t>
      </w:r>
      <w:r>
        <w:rPr>
          <w:rStyle w:val="VerbatimChar"/>
        </w:rPr>
        <w:t xml:space="preserve">$$</w:t>
      </w:r>
      <w:r>
        <w:t xml:space="preserve">/</w:t>
      </w:r>
      <w:r>
        <w:rPr>
          <w:rStyle w:val="VerbatimChar"/>
        </w:rPr>
        <w:t xml:space="preserve">$PPID</w:t>
      </w:r>
      <w:r>
        <w:t xml:space="preserve"> </w:t>
      </w:r>
      <w:r>
        <w:t xml:space="preserve">(and conductor PID) from any cmdline-pattern kill list to avoid self-kill. Classification: universal (§11.4.17). Composes §12/.6/.7/§11.4.58/.101/.103/.122/§9.2. Propagation gate</w:t>
      </w:r>
      <w:r>
        <w:t xml:space="preserve"> </w:t>
      </w:r>
      <w:r>
        <w:rPr>
          <w:rStyle w:val="VerbatimChar"/>
        </w:rPr>
        <w:t xml:space="preserve">CM-COVENANT-12-12-PROPAGATION</w:t>
      </w:r>
      <w:r>
        <w:t xml:space="preserve"> </w:t>
      </w:r>
      <w:r>
        <w:t xml:space="preserve">(literal</w:t>
      </w:r>
      <w:r>
        <w:t xml:space="preserve"> </w:t>
      </w:r>
      <w:r>
        <w:rPr>
          <w:rStyle w:val="VerbatimChar"/>
        </w:rPr>
        <w:t xml:space="preserve">12.12</w:t>
      </w:r>
      <w:r>
        <w:t xml:space="preserve">) + recommended gate</w:t>
      </w:r>
      <w:r>
        <w:t xml:space="preserve"> </w:t>
      </w:r>
      <w:r>
        <w:rPr>
          <w:rStyle w:val="VerbatimChar"/>
        </w:rPr>
        <w:t xml:space="preserve">CM-NPROC-HEADROOM-CHECK</w:t>
      </w:r>
      <w:r>
        <w:t xml:space="preserve"> </w:t>
      </w:r>
      <w:r>
        <w:t xml:space="preserve">+ paired §1.1 mutation.</w:t>
      </w:r>
      <w:r>
        <w:t xml:space="preserve"> </w:t>
      </w: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§12.12. Non-compliance is a release blocker. No escape hatch — no</w:t>
      </w:r>
      <w:r>
        <w:t xml:space="preserve"> </w:t>
      </w:r>
      <w:r>
        <w:rPr>
          <w:rStyle w:val="VerbatimChar"/>
        </w:rPr>
        <w:t xml:space="preserve">--ignore-thread-limit</w:t>
      </w:r>
      <w:r>
        <w:t xml:space="preserve">,</w:t>
      </w:r>
      <w:r>
        <w:t xml:space="preserve"> </w:t>
      </w:r>
      <w:r>
        <w:rPr>
          <w:rStyle w:val="VerbatimChar"/>
        </w:rPr>
        <w:t xml:space="preserve">--dispatch-blind</w:t>
      </w:r>
      <w:r>
        <w:t xml:space="preserve">,</w:t>
      </w:r>
      <w:r>
        <w:t xml:space="preserve"> </w:t>
      </w:r>
      <w:r>
        <w:rPr>
          <w:rStyle w:val="VerbatimChar"/>
        </w:rPr>
        <w:t xml:space="preserve">--skip-headroom-check</w:t>
      </w:r>
      <w:r>
        <w:t xml:space="preserve">,</w:t>
      </w:r>
      <w:r>
        <w:t xml:space="preserve"> </w:t>
      </w:r>
      <w:r>
        <w:rPr>
          <w:rStyle w:val="VerbatimChar"/>
        </w:rPr>
        <w:t xml:space="preserve">--autonomous-tooling-kill</w:t>
      </w:r>
      <w:r>
        <w:t xml:space="preserve">,</w:t>
      </w:r>
      <w:r>
        <w:t xml:space="preserve"> </w:t>
      </w:r>
      <w:r>
        <w:rPr>
          <w:rStyle w:val="VerbatimChar"/>
        </w:rPr>
        <w:t xml:space="preserve">--assume-ulimit-scope</w:t>
      </w:r>
      <w:r>
        <w:t xml:space="preserve"> </w:t>
      </w:r>
      <w:r>
        <w:t xml:space="preserve">flag.</w:t>
      </w:r>
    </w:p>
    <w:p>
      <w:pPr>
        <w:pStyle w:val="BodyText"/>
      </w:pPr>
      <w:r>
        <w:rPr>
          <w:b/>
          <w:bCs/>
        </w:rPr>
        <w:t xml:space="preserve">§11.4.185 — Manual QA-team testing as the mandatory FINAL confirmation of done (User mandate, 2026-07-07).</w:t>
      </w:r>
      <w:r>
        <w:t xml:space="preserve"> </w:t>
      </w:r>
      <w:r>
        <w:t xml:space="preserve">Compact summary: no set of features / scope of work / release may be considered fully completed until it has received MANUAL TESTING confirmation by the project's QA team as the FINAL confirmation step — everywhere and always, never forgotten; every automated gate (§11.4 anti-bluff covenant, §11.4.5/§11.4.69 captured evidence, §11.4.52 autonomous validation, §11.4.40 full-suite retest, §11.4.108 four-layer verification, §11.4.132 risk-ordered validation) is NECESSARY but NOT SUFFICIENT — manual QA is the FINAL human sufficiency gate; ADDS to (never weakens) §11.4.52's mandatory autonomous-validation-path requirement — a feature needs BOTH the autonomous path AND the manual-QA final confirmation, never one substituting the other; pipeline: autonomous-GREEN → build → flash/deploy → autonomous on-device validation → hand off to QA team → ONLY after QA-team manual confirmation is the scope fully-completed / tag-eligible; the §11.4.126 autonomous-loop release-tag terminal condition now REQUIRES this confirmation; honest boundary §11.4.6 — the agent MUST hand off + WAIT, never self-certify/simulate/infer the manual step, while continuing every other non-blocked item in parallel per §11.4.87/.94/.97/.101 (the wait parks one scope, not the loop). Classification: universal (§11.4.17). Composes §11.4/.5/.6/.40/.52/.69/.108/.126/.129/.130/.132. Propagation gate</w:t>
      </w:r>
      <w:r>
        <w:t xml:space="preserve"> </w:t>
      </w:r>
      <w:r>
        <w:rPr>
          <w:rStyle w:val="VerbatimChar"/>
        </w:rPr>
        <w:t xml:space="preserve">CM-COVENANT-114-185-PROPAGATION</w:t>
      </w:r>
      <w:r>
        <w:t xml:space="preserve"> </w:t>
      </w:r>
      <w:r>
        <w:t xml:space="preserve">(literal</w:t>
      </w:r>
      <w:r>
        <w:t xml:space="preserve"> </w:t>
      </w:r>
      <w:r>
        <w:rPr>
          <w:rStyle w:val="VerbatimChar"/>
        </w:rPr>
        <w:t xml:space="preserve">11.4.185</w:t>
      </w:r>
      <w:r>
        <w:t xml:space="preserve">) + recommended gate</w:t>
      </w:r>
      <w:r>
        <w:t xml:space="preserve"> </w:t>
      </w:r>
      <w:r>
        <w:rPr>
          <w:rStyle w:val="VerbatimChar"/>
        </w:rPr>
        <w:t xml:space="preserve">CM-MANUAL-QA-FINAL-CONFIRMATION</w:t>
      </w:r>
      <w:r>
        <w:t xml:space="preserve"> </w:t>
      </w:r>
      <w:r>
        <w:t xml:space="preserve">+ paired §1.1 mutation.</w:t>
      </w:r>
      <w:r>
        <w:t xml:space="preserve"> </w:t>
      </w: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§11.4.185. Non-compliance is a release blocker. No escape hatch — no</w:t>
      </w:r>
      <w:r>
        <w:t xml:space="preserve"> </w:t>
      </w:r>
      <w:r>
        <w:rPr>
          <w:rStyle w:val="VerbatimChar"/>
        </w:rPr>
        <w:t xml:space="preserve">--skip-manual-qa</w:t>
      </w:r>
      <w:r>
        <w:t xml:space="preserve">,</w:t>
      </w:r>
      <w:r>
        <w:t xml:space="preserve"> </w:t>
      </w:r>
      <w:r>
        <w:rPr>
          <w:rStyle w:val="VerbatimChar"/>
        </w:rPr>
        <w:t xml:space="preserve">--automation-suffices</w:t>
      </w:r>
      <w:r>
        <w:t xml:space="preserve">,</w:t>
      </w:r>
      <w:r>
        <w:t xml:space="preserve"> </w:t>
      </w:r>
      <w:r>
        <w:rPr>
          <w:rStyle w:val="VerbatimChar"/>
        </w:rPr>
        <w:t xml:space="preserve">--self-certify-manual-step</w:t>
      </w:r>
      <w:r>
        <w:t xml:space="preserve">,</w:t>
      </w:r>
      <w:r>
        <w:t xml:space="preserve"> </w:t>
      </w:r>
      <w:r>
        <w:rPr>
          <w:rStyle w:val="VerbatimChar"/>
        </w:rPr>
        <w:t xml:space="preserve">--assume-qa-confirmed</w:t>
      </w:r>
      <w:r>
        <w:t xml:space="preserve">,</w:t>
      </w:r>
      <w:r>
        <w:t xml:space="preserve"> </w:t>
      </w:r>
      <w:r>
        <w:rPr>
          <w:rStyle w:val="VerbatimChar"/>
        </w:rPr>
        <w:t xml:space="preserve">--autonomous-only-completion</w:t>
      </w:r>
      <w:r>
        <w:t xml:space="preserve"> </w:t>
      </w:r>
      <w:r>
        <w:t xml:space="preserve">flag.</w:t>
      </w:r>
    </w:p>
    <w:p>
      <w:pPr>
        <w:pStyle w:val="BodyText"/>
      </w:pPr>
      <w:r>
        <w:rPr>
          <w:b/>
          <w:bCs/>
        </w:rPr>
        <w:t xml:space="preserve">§11.4.186 — Anti-divergence enforcement: cross-document consistency is a mandatory-before-export/commit gate, never an after-the-fact audit (research-derived, 2026-07-08).</w:t>
      </w:r>
      <w:r>
        <w:t xml:space="preserve"> </w:t>
      </w:r>
      <w:r>
        <w:t xml:space="preserve">Compact summary: any project maintaining more than one representation of the same tracked data (a delivery plan + its MVP brief + a workable-items DB + their summaries +</w:t>
      </w:r>
      <w:r>
        <w:t xml:space="preserve"> </w:t>
      </w:r>
      <w:r>
        <w:rPr>
          <w:rStyle w:val="VerbatimChar"/>
        </w:rPr>
        <w:t xml:space="preserve">.md</w:t>
      </w:r>
      <w:r>
        <w:t xml:space="preserve">/</w:t>
      </w:r>
      <w:r>
        <w:rPr>
          <w:rStyle w:val="VerbatimChar"/>
        </w:rPr>
        <w:t xml:space="preserve">.html</w:t>
      </w:r>
      <w:r>
        <w:t xml:space="preserve">/</w:t>
      </w:r>
      <w:r>
        <w:rPr>
          <w:rStyle w:val="VerbatimChar"/>
        </w:rPr>
        <w:t xml:space="preserve">.pdf</w:t>
      </w:r>
      <w:r>
        <w:t xml:space="preserve">/</w:t>
      </w:r>
      <w:r>
        <w:rPr>
          <w:rStyle w:val="VerbatimChar"/>
        </w:rPr>
        <w:t xml:space="preserve">.docx</w:t>
      </w:r>
      <w:r>
        <w:t xml:space="preserve"> </w:t>
      </w:r>
      <w:r>
        <w:t xml:space="preserve">exports) MUST enforce cross-document CONSISTENCY as a deterministic gate that runs BEFORE any export render, any doc/DB sync</w:t>
      </w:r>
      <w:r>
        <w:t xml:space="preserve"> </w:t>
      </w:r>
      <w:r>
        <w:rPr>
          <w:rStyle w:val="VerbatimChar"/>
        </w:rPr>
        <w:t xml:space="preserve">verify</w:t>
      </w:r>
      <w:r>
        <w:t xml:space="preserve">, and any doc-set commit — NEVER as an after-the-fact human audit that runs only when an operator happens to ask (the forensic FACT: the same NanoKVM/phone-as-screen feature appeared in three plan clusters — one shared ticket SPK-596 across SIX rows split over TWO releases, and a carve-out due to ship 2026-08-31 whose own prerequisite does not START until 2026-10-05 — and NO gate caught it; only an operator's manual read of</w:t>
      </w:r>
      <w:r>
        <w:t xml:space="preserve"> </w:t>
      </w:r>
      <w:r>
        <w:rPr>
          <w:rStyle w:val="VerbatimChar"/>
        </w:rPr>
        <w:t xml:space="preserve">Plan_v9.0.xlsx</w:t>
      </w:r>
      <w:r>
        <w:t xml:space="preserve"> </w:t>
      </w:r>
      <w:r>
        <w:t xml:space="preserve">surfaced it, after the divergent bytes had already exported). (1)</w:t>
      </w:r>
      <w:r>
        <w:t xml:space="preserve"> </w:t>
      </w:r>
      <w:r>
        <w:rPr>
          <w:b/>
          <w:bCs/>
        </w:rPr>
        <w:t xml:space="preserve">One no-divergence verdict, three seams</w:t>
      </w:r>
      <w:r>
        <w:t xml:space="preserve"> </w:t>
      </w:r>
      <w:r>
        <w:t xml:space="preserve">— a single deterministic PASS/FAIL/SKIP verdict (built by composing a cross-document integrity validator with the workable-items-DB internal</w:t>
      </w:r>
      <w:r>
        <w:t xml:space="preserve"> </w:t>
      </w:r>
      <w:r>
        <w:rPr>
          <w:rStyle w:val="VerbatimChar"/>
        </w:rPr>
        <w:t xml:space="preserve">validate</w:t>
      </w:r>
      <w:r>
        <w:t xml:space="preserve">) gates all three write-seams (export / sync-verify / commit); a FAIL at any seam refuses that seam, naming the exact offending records (§11.4.6 actionable). (2)</w:t>
      </w:r>
      <w:r>
        <w:t xml:space="preserve"> </w:t>
      </w:r>
      <w:r>
        <w:rPr>
          <w:b/>
          <w:bCs/>
        </w:rPr>
        <w:t xml:space="preserve">Five decidable check families</w:t>
      </w:r>
      <w:r>
        <w:t xml:space="preserve"> </w:t>
      </w:r>
      <w:r>
        <w:t xml:space="preserve">— DEDUP (no two records describe one feature with divergent timeline/status/release, keyed on ticket OR normalised</w:t>
      </w:r>
      <w:r>
        <w:t xml:space="preserve"> </w:t>
      </w:r>
      <w:r>
        <w:rPr>
          <w:rStyle w:val="VerbatimChar"/>
        </w:rPr>
        <w:t xml:space="preserve">(subject, scope)</w:t>
      </w:r>
      <w:r>
        <w:t xml:space="preserve">, NOT bare subject substring), TIMELINE (start ≤ deadline; no deadline-before-dependency; no dependency cycle; GATED exempt-but-marked), CROSS-DOC (the same item across every representation carries identical timeline/status/type against a NAMED authoritative source), INTEGRITY (no orphan refs; Status↔Type §11.4.33; location↔status), STRUCTURAL (required columns; ID uniqueness+monotonicity §11.4.54). (3)</w:t>
      </w:r>
      <w:r>
        <w:t xml:space="preserve"> </w:t>
      </w:r>
      <w:r>
        <w:rPr>
          <w:b/>
          <w:bCs/>
        </w:rPr>
        <w:t xml:space="preserve">Drift-proof trigger</w:t>
      </w:r>
      <w:r>
        <w:t xml:space="preserve"> </w:t>
      </w:r>
      <w:r>
        <w:t xml:space="preserve">— a §11.4.86 sha256-of-sorted-members fingerprint of the authoritative inputs re-arms the gate on ANY input change, so a stale verify cannot pass on changed data. (4)</w:t>
      </w:r>
      <w:r>
        <w:t xml:space="preserve"> </w:t>
      </w:r>
      <w:r>
        <w:rPr>
          <w:b/>
          <w:bCs/>
        </w:rPr>
        <w:t xml:space="preserve">Self-validated analyzer (§11.4.107(10))</w:t>
      </w:r>
      <w:r>
        <w:t xml:space="preserve"> </w:t>
      </w:r>
      <w:r>
        <w:t xml:space="preserve">— the validator ships golden-good (MUST PASS) + one golden-bad per family (MUST FAIL, pinpointing the offender) + a negative-control (distinct same-subject tasks that MUST PASS — the false-positive guard); a validator that passes its golden-bad, or fails golden-good/the negative-control, is itself a §11.4 bluff and a release blocker. (5)</w:t>
      </w:r>
      <w:r>
        <w:t xml:space="preserve"> </w:t>
      </w:r>
      <w:r>
        <w:rPr>
          <w:b/>
          <w:bCs/>
        </w:rPr>
        <w:t xml:space="preserve">Reusable + decoupled (§11.4.28/.31)</w:t>
      </w:r>
      <w:r>
        <w:t xml:space="preserve"> </w:t>
      </w:r>
      <w:r>
        <w:t xml:space="preserve">— packaged as a depth-1 reusable engine under the constitution submodule per the §11.4.28(C) carve-out with a</w:t>
      </w:r>
      <w:r>
        <w:t xml:space="preserve"> </w:t>
      </w:r>
      <w:r>
        <w:rPr>
          <w:rStyle w:val="VerbatimChar"/>
        </w:rPr>
        <w:t xml:space="preserve">helix-deps.yaml</w:t>
      </w:r>
      <w:r>
        <w:t xml:space="preserve">; project-specific doc-sets + authoritative-source bindings live in a consumer-owned checkset (data, never engine code). (6)</w:t>
      </w:r>
      <w:r>
        <w:t xml:space="preserve"> </w:t>
      </w:r>
      <w:r>
        <w:rPr>
          <w:b/>
          <w:bCs/>
        </w:rPr>
        <w:t xml:space="preserve">Supersedes ad-hoc audits</w:t>
      </w:r>
      <w:r>
        <w:t xml:space="preserve"> </w:t>
      </w:r>
      <w:r>
        <w:t xml:space="preserve">— the per-cycle</w:t>
      </w:r>
      <w:r>
        <w:t xml:space="preserve"> </w:t>
      </w:r>
      <w:r>
        <w:rPr>
          <w:rStyle w:val="VerbatimChar"/>
        </w:rPr>
        <w:t xml:space="preserve">*_INTEGRITY_FINDINGS.md</w:t>
      </w:r>
      <w:r>
        <w:t xml:space="preserve"> </w:t>
      </w:r>
      <w:r>
        <w:t xml:space="preserve">/</w:t>
      </w:r>
      <w:r>
        <w:t xml:space="preserve"> </w:t>
      </w:r>
      <w:r>
        <w:rPr>
          <w:rStyle w:val="VerbatimChar"/>
        </w:rPr>
        <w:t xml:space="preserve">RECONCILIATION_*.md</w:t>
      </w:r>
      <w:r>
        <w:t xml:space="preserve"> </w:t>
      </w:r>
      <w:r>
        <w:t xml:space="preserve">after-the-fact audit docs are retired in favour of the gate; honest boundary §11.4.6 — the gate proves internal CONSISTENCY (no record diverges, no timeline is incoherent, every ref resolves), NOT plan CORRECTNESS (achievability/date-rightness stay operator/management decisions the gate SURFACES, never MAKES). Classification: universal (§11.4.17). Composes §11.4.6/.12/.33/.44/.50/.53/.54/.60/.65/.73/.75/.85/.86/.91/.93/.95/.106/.107/.108/.110/.148/.176. Propagation gate</w:t>
      </w:r>
      <w:r>
        <w:t xml:space="preserve"> </w:t>
      </w:r>
      <w:r>
        <w:rPr>
          <w:rStyle w:val="VerbatimChar"/>
        </w:rPr>
        <w:t xml:space="preserve">CM-COVENANT-114-186-PROPAGATION</w:t>
      </w:r>
      <w:r>
        <w:t xml:space="preserve"> </w:t>
      </w:r>
      <w:r>
        <w:t xml:space="preserve">(literal</w:t>
      </w:r>
      <w:r>
        <w:t xml:space="preserve"> </w:t>
      </w:r>
      <w:r>
        <w:rPr>
          <w:rStyle w:val="VerbatimChar"/>
        </w:rPr>
        <w:t xml:space="preserve">11.4.186</w:t>
      </w:r>
      <w:r>
        <w:t xml:space="preserve">) + recommended gate</w:t>
      </w:r>
      <w:r>
        <w:t xml:space="preserve"> </w:t>
      </w:r>
      <w:r>
        <w:rPr>
          <w:rStyle w:val="VerbatimChar"/>
        </w:rPr>
        <w:t xml:space="preserve">CM-DOC-INTEGRITY-VALIDATION</w:t>
      </w:r>
      <w:r>
        <w:t xml:space="preserve"> </w:t>
      </w:r>
      <w:r>
        <w:t xml:space="preserve">(5 invariants: validator present+executable; consumer checkset present; the no-divergence gate wired into each of the three seams; fingerprint sidecar fresh;</w:t>
      </w:r>
      <w:r>
        <w:t xml:space="preserve"> </w:t>
      </w:r>
      <w:r>
        <w:rPr>
          <w:rStyle w:val="VerbatimChar"/>
        </w:rPr>
        <w:t xml:space="preserve">selfcheck</w:t>
      </w:r>
      <w:r>
        <w:t xml:space="preserve"> </w:t>
      </w:r>
      <w:r>
        <w:t xml:space="preserve">golden-good/golden-bad/negative-control wired into meta-test) + paired §1.1 mutation.</w:t>
      </w:r>
      <w:r>
        <w:t xml:space="preserve"> </w:t>
      </w: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§11.4.186. Non-compliance is a release blocker. No escape hatch — no</w:t>
      </w:r>
      <w:r>
        <w:t xml:space="preserve"> </w:t>
      </w:r>
      <w:r>
        <w:rPr>
          <w:rStyle w:val="VerbatimChar"/>
        </w:rPr>
        <w:t xml:space="preserve">--skip-divergence-gate</w:t>
      </w:r>
      <w:r>
        <w:t xml:space="preserve">,</w:t>
      </w:r>
      <w:r>
        <w:t xml:space="preserve"> </w:t>
      </w:r>
      <w:r>
        <w:rPr>
          <w:rStyle w:val="VerbatimChar"/>
        </w:rPr>
        <w:t xml:space="preserve">--audit-after-export-OK</w:t>
      </w:r>
      <w:r>
        <w:t xml:space="preserve">,</w:t>
      </w:r>
      <w:r>
        <w:t xml:space="preserve"> </w:t>
      </w:r>
      <w:r>
        <w:rPr>
          <w:rStyle w:val="VerbatimChar"/>
        </w:rPr>
        <w:t xml:space="preserve">--cross-doc-check-not-applicable</w:t>
      </w:r>
      <w:r>
        <w:t xml:space="preserve">,</w:t>
      </w:r>
      <w:r>
        <w:t xml:space="preserve"> </w:t>
      </w:r>
      <w:r>
        <w:rPr>
          <w:rStyle w:val="VerbatimChar"/>
        </w:rPr>
        <w:t xml:space="preserve">--unvalidated-analyzer-OK</w:t>
      </w:r>
      <w:r>
        <w:t xml:space="preserve">,</w:t>
      </w:r>
      <w:r>
        <w:t xml:space="preserve"> </w:t>
      </w:r>
      <w:r>
        <w:rPr>
          <w:rStyle w:val="VerbatimChar"/>
        </w:rPr>
        <w:t xml:space="preserve">--divergent-commit-OK</w:t>
      </w:r>
      <w:r>
        <w:t xml:space="preserve"> </w:t>
      </w:r>
      <w:r>
        <w:t xml:space="preserve">flag.</w:t>
      </w:r>
    </w:p>
    <w:p>
      <w:pPr>
        <w:pStyle w:val="BodyText"/>
      </w:pPr>
      <w:r>
        <w:rPr>
          <w:b/>
          <w:bCs/>
        </w:rPr>
        <w:t xml:space="preserve">§11.4.188 — Regular main→feature merge cadence: every track / feature-branch MUST FREQUENTLY merge canonical</w:t>
      </w:r>
      <w:r>
        <w:rPr>
          <w:b/>
          <w:bCs/>
        </w:rPr>
        <w:t xml:space="preserve"> </w:t>
      </w:r>
      <w:r>
        <w:rPr>
          <w:rStyle w:val="VerbatimChar"/>
          <w:b/>
          <w:bCs/>
        </w:rPr>
        <w:t xml:space="preserve">main</w:t>
      </w:r>
      <w:r>
        <w:rPr>
          <w:b/>
          <w:bCs/>
        </w:rPr>
        <w:t xml:space="preserve"> </w:t>
      </w:r>
      <w:r>
        <w:rPr>
          <w:b/>
          <w:bCs/>
        </w:rPr>
        <w:t xml:space="preserve">into itself DURING the work, never only at the end (User mandate, 2026-07-09).</w:t>
      </w:r>
      <w:r>
        <w:t xml:space="preserve"> </w:t>
      </w:r>
      <w:r>
        <w:t xml:space="preserve">Compact summary: every long-lived feature branch AND every parallel-development track (§11.4.58/§11.4.103 parallel streams; §11.4.167 feature work-streams; §11.4.176/§11.4.178/§11.4.179 multi-track) MUST regularly</w:t>
      </w:r>
      <w:r>
        <w:t xml:space="preserve"> </w:t>
      </w:r>
      <w:r>
        <w:rPr>
          <w:rStyle w:val="VerbatimChar"/>
        </w:rPr>
        <w:t xml:space="preserve">git merge origin/main</w:t>
      </w:r>
      <w:r>
        <w:t xml:space="preserve"> </w:t>
      </w:r>
      <w:r>
        <w:t xml:space="preserve">(the canonical trunk/master) INTO its own branch THROUGHOUT the work — NOT only at the end — so no branch ever drifts far from main and the eventual back-merge stays a small, low-conflict, low-risk operation. GENERALISES §11.4.167(D) (trunk-merged-INTO-every-BIG-feature-STREAM, at minimum after every trunk tag / daily,</w:t>
      </w:r>
      <w:r>
        <w:t xml:space="preserve"> </w:t>
      </w:r>
      <w:r>
        <w:rPr>
          <w:rStyle w:val="VerbatimChar"/>
        </w:rPr>
        <w:t xml:space="preserve">git merge</w:t>
      </w:r>
      <w:r>
        <w:t xml:space="preserve"> </w:t>
      </w:r>
      <w:r>
        <w:t xml:space="preserve">never rebase, stale-if-not-synced) from the big-work-item feature-stream lifecycle to EVERY feature branch on EVERY track — a small/medium feature branch, or any</w:t>
      </w:r>
      <w:r>
        <w:t xml:space="preserve"> </w:t>
      </w:r>
      <w:r>
        <w:rPr>
          <w:rStyle w:val="VerbatimChar"/>
        </w:rPr>
        <w:t xml:space="preserve">git worktree</w:t>
      </w:r>
      <w:r>
        <w:t xml:space="preserve">/CoW track that never earned a full §11.4.167 stream, is STILL bound to this cadence (the §11.4.167(D) discipline promoted to the general standalone rule; §11.4.167(D) remains its big-item specialisation). (1)</w:t>
      </w:r>
      <w:r>
        <w:t xml:space="preserve"> </w:t>
      </w:r>
      <w:r>
        <w:rPr>
          <w:b/>
          <w:bCs/>
        </w:rPr>
        <w:t xml:space="preserve">WHAT</w:t>
      </w:r>
      <w:r>
        <w:t xml:space="preserve"> </w:t>
      </w:r>
      <w:r>
        <w:t xml:space="preserve">— fetch the latest canonical</w:t>
      </w:r>
      <w:r>
        <w:t xml:space="preserve"> </w:t>
      </w:r>
      <w:r>
        <w:rPr>
          <w:rStyle w:val="VerbatimChar"/>
        </w:rPr>
        <w:t xml:space="preserve">main</w:t>
      </w:r>
      <w:r>
        <w:t xml:space="preserve">/</w:t>
      </w:r>
      <w:r>
        <w:rPr>
          <w:rStyle w:val="VerbatimChar"/>
        </w:rPr>
        <w:t xml:space="preserve">master</w:t>
      </w:r>
      <w:r>
        <w:t xml:space="preserve"> </w:t>
      </w:r>
      <w:r>
        <w:t xml:space="preserve">and merge it INTO the working branch, keeping the branch continuously close to trunk; a branch that has NOT integrated trunk within the cadence is flagged STALE (the exact long-lived-branch conflict-storm + integration-risk anti-pattern this forbids). (2)</w:t>
      </w:r>
      <w:r>
        <w:t xml:space="preserve"> </w:t>
      </w:r>
      <w:r>
        <w:rPr>
          <w:b/>
          <w:bCs/>
        </w:rPr>
        <w:t xml:space="preserve">CADENCE</w:t>
      </w:r>
      <w:r>
        <w:t xml:space="preserve"> </w:t>
      </w:r>
      <w:r>
        <w:t xml:space="preserve">— merge trunk in FREQUENTLY: after EVERY trunk tag, at minimum DAILY while the branch is live, AND before starting any significant new chunk of work on the branch — MANY SMALL merges, never one big deferred end-of-branch merge (small frequent merges minimise the divergence + conflict surface). (3)</w:t>
      </w:r>
      <w:r>
        <w:t xml:space="preserve"> </w:t>
      </w:r>
      <w:r>
        <w:rPr>
          <w:b/>
          <w:bCs/>
        </w:rPr>
        <w:t xml:space="preserve">HOW (safe-by-construction)</w:t>
      </w:r>
      <w:r>
        <w:t xml:space="preserve"> </w:t>
      </w:r>
      <w:r>
        <w:t xml:space="preserve">— MERGE, NEVER rebase a shared/tagged/pushed branch (no commit-loss, no history rewrite — §9/§11.4.113); FETCH-FIRST every remote before the merge (§11.4.37/§11.4.71 — remote state is unknowable without a fetch, §11.4.6); take a §9.2 hardlinked pre-op backup before any LARGE / conflict-heavy / risky merge; resolve every conflict CAREFULLY — ZERO conflict markers committed, ZERO file silently dropped, union of both sides preserved (§11.4.41 step 3 / §9 no-loss); integrate ONLY when the branch is QUIESCENT (§11.4.84 — no in-flight mutation gate, no unaccounted uncommitted work); prefer running the merge + its verification in the BACKGROUND parallel to the main stream so it never stalls other work (§11.4.88/§11.4.89/§11.4.103); NEVER force-push the merged result (§11.4.113 — the merged branch fast-forwards its own mirrors). (4)</w:t>
      </w:r>
      <w:r>
        <w:t xml:space="preserve"> </w:t>
      </w:r>
      <w:r>
        <w:rPr>
          <w:b/>
          <w:bCs/>
        </w:rPr>
        <w:t xml:space="preserve">CONSISTENCY + ANTI-BLUFF</w:t>
      </w:r>
      <w:r>
        <w:t xml:space="preserve"> </w:t>
      </w:r>
      <w:r>
        <w:t xml:space="preserve">— after EVERY merge the branch MUST be PROVEN consistent, never ASSUMED: a pre-build smoke gate runs post-merge (§11.4.42 step-3 smoke) and is GREEN, a</w:t>
      </w:r>
      <w:r>
        <w:t xml:space="preserve"> </w:t>
      </w:r>
      <w:r>
        <w:rPr>
          <w:rStyle w:val="VerbatimChar"/>
        </w:rPr>
        <w:t xml:space="preserve">git grep</w:t>
      </w:r>
      <w:r>
        <w:t xml:space="preserve"> </w:t>
      </w:r>
      <w:r>
        <w:t xml:space="preserve">for conflict markers (</w:t>
      </w:r>
      <w:r>
        <w:rPr>
          <w:rStyle w:val="VerbatimChar"/>
        </w:rPr>
        <w:t xml:space="preserve">&lt;&lt;&lt;&lt;&lt;&lt;&lt;</w:t>
      </w:r>
      <w:r>
        <w:t xml:space="preserve"> </w:t>
      </w:r>
      <w:r>
        <w:t xml:space="preserve">/</w:t>
      </w:r>
      <w:r>
        <w:t xml:space="preserve"> </w:t>
      </w:r>
      <w:r>
        <w:rPr>
          <w:rStyle w:val="VerbatimChar"/>
        </w:rPr>
        <w:t xml:space="preserve">=======</w:t>
      </w:r>
      <w:r>
        <w:t xml:space="preserve"> </w:t>
      </w:r>
      <w:r>
        <w:t xml:space="preserve">/</w:t>
      </w:r>
      <w:r>
        <w:t xml:space="preserve"> </w:t>
      </w:r>
      <w:r>
        <w:rPr>
          <w:rStyle w:val="VerbatimChar"/>
        </w:rPr>
        <w:t xml:space="preserve">&gt;&gt;&gt;&gt;&gt;&gt;&gt;</w:t>
      </w:r>
      <w:r>
        <w:t xml:space="preserve">) returns EMPTY, and no commit present pre-merge on either side is lost — captured evidence per §11.4.5/§11.4.69; a merge claimed "clean" without the post-merge smoke + marker-scan + no-lost-commit check is a §11.4/§11.4.1 bluff at the integration layer. (5)</w:t>
      </w:r>
      <w:r>
        <w:t xml:space="preserve"> </w:t>
      </w:r>
      <w:r>
        <w:rPr>
          <w:b/>
          <w:bCs/>
        </w:rPr>
        <w:t xml:space="preserve">HONEST BOUNDARY (§11.4.6)</w:t>
      </w:r>
      <w:r>
        <w:t xml:space="preserve"> </w:t>
      </w:r>
      <w:r>
        <w:t xml:space="preserve">— regular trunk-integration keeps the branch MERGEABLE + low-conflict; it does NOT by itself prove the branch's own work is correct (each change still crosses §11.4.108 runtime-signature + §11.4.40 retest), and it is NOT the approval-gated back-merge TO trunk (that stays §11.4.167(I)/§11.4.40/§11.4.41 no-merge-until-approved). Classification: universal (§11.4.17) — the consuming project supplies its canonical-trunk ref name, cadence unit, post-merge smoke-gate command, and per-track worktree/CoW mechanism per §11.4.35. Composes §9/§9.2/§11.4.6/§11.4.17/§11.4.37/§11.4.41/§11.4.42/§11.4.71/§11.4.84/§11.4.88/§11.4.89/§11.4.103/§11.4.113/§11.4.167/§11.4.176/§11.4.178/§11.4.179/§11.4.181. Propagation gate</w:t>
      </w:r>
      <w:r>
        <w:t xml:space="preserve"> </w:t>
      </w:r>
      <w:r>
        <w:rPr>
          <w:rStyle w:val="VerbatimChar"/>
        </w:rPr>
        <w:t xml:space="preserve">CM-COVENANT-114-188-PROPAGATION</w:t>
      </w:r>
      <w:r>
        <w:t xml:space="preserve"> </w:t>
      </w:r>
      <w:r>
        <w:t xml:space="preserve">(literal</w:t>
      </w:r>
      <w:r>
        <w:t xml:space="preserve"> </w:t>
      </w:r>
      <w:r>
        <w:rPr>
          <w:rStyle w:val="VerbatimChar"/>
        </w:rPr>
        <w:t xml:space="preserve">11.4.188</w:t>
      </w:r>
      <w:r>
        <w:t xml:space="preserve">) + recommended gate</w:t>
      </w:r>
      <w:r>
        <w:t xml:space="preserve"> </w:t>
      </w:r>
      <w:r>
        <w:rPr>
          <w:rStyle w:val="VerbatimChar"/>
        </w:rPr>
        <w:t xml:space="preserve">CM-REGULAR-MAIN-MERGE-INTO-FEATURE</w:t>
      </w:r>
      <w:r>
        <w:t xml:space="preserve"> </w:t>
      </w:r>
      <w:r>
        <w:t xml:space="preserve">(every live feature branch / track has integrated the canonical trunk within the declared cadence; its last integration is a real</w:t>
      </w:r>
      <w:r>
        <w:t xml:space="preserve"> </w:t>
      </w:r>
      <w:r>
        <w:rPr>
          <w:rStyle w:val="VerbatimChar"/>
        </w:rPr>
        <w:t xml:space="preserve">git merge</w:t>
      </w:r>
      <w:r>
        <w:t xml:space="preserve"> </w:t>
      </w:r>
      <w:r>
        <w:t xml:space="preserve">not a rebase; the post-merge smoke + zero-conflict-marker + no-lost-commit checks passed) + paired §1.1 mutation (let a live branch go stale past the cadence, OR record a rebase of a shared branch in place of a merge, OR commit a conflict marker → the gate FAILs; gate-code = separate work item).</w:t>
      </w:r>
      <w:r>
        <w:t xml:space="preserve"> </w:t>
      </w: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§11.4.188. Non-compliance is a release blocker. No escape hatch — no</w:t>
      </w:r>
      <w:r>
        <w:t xml:space="preserve"> </w:t>
      </w:r>
      <w:r>
        <w:rPr>
          <w:rStyle w:val="VerbatimChar"/>
        </w:rPr>
        <w:t xml:space="preserve">--skip-main-merge</w:t>
      </w:r>
      <w:r>
        <w:t xml:space="preserve">,</w:t>
      </w:r>
      <w:r>
        <w:t xml:space="preserve"> </w:t>
      </w:r>
      <w:r>
        <w:rPr>
          <w:rStyle w:val="VerbatimChar"/>
        </w:rPr>
        <w:t xml:space="preserve">--merge-only-at-end</w:t>
      </w:r>
      <w:r>
        <w:t xml:space="preserve">,</w:t>
      </w:r>
      <w:r>
        <w:t xml:space="preserve"> </w:t>
      </w:r>
      <w:r>
        <w:rPr>
          <w:rStyle w:val="VerbatimChar"/>
        </w:rPr>
        <w:t xml:space="preserve">--rebase-shared-branch</w:t>
      </w:r>
      <w:r>
        <w:t xml:space="preserve">,</w:t>
      </w:r>
      <w:r>
        <w:t xml:space="preserve"> </w:t>
      </w:r>
      <w:r>
        <w:rPr>
          <w:rStyle w:val="VerbatimChar"/>
        </w:rPr>
        <w:t xml:space="preserve">--defer-trunk-sync</w:t>
      </w:r>
      <w:r>
        <w:t xml:space="preserve">,</w:t>
      </w:r>
      <w:r>
        <w:t xml:space="preserve"> </w:t>
      </w:r>
      <w:r>
        <w:rPr>
          <w:rStyle w:val="VerbatimChar"/>
        </w:rPr>
        <w:t xml:space="preserve">--no-post-merge-smoke</w:t>
      </w:r>
      <w:r>
        <w:t xml:space="preserve">,</w:t>
      </w:r>
      <w:r>
        <w:t xml:space="preserve"> </w:t>
      </w:r>
      <w:r>
        <w:rPr>
          <w:rStyle w:val="VerbatimChar"/>
        </w:rPr>
        <w:t xml:space="preserve">--force-push-after-merge</w:t>
      </w:r>
      <w:r>
        <w:t xml:space="preserve">,</w:t>
      </w:r>
      <w:r>
        <w:t xml:space="preserve"> </w:t>
      </w:r>
      <w:r>
        <w:rPr>
          <w:rStyle w:val="VerbatimChar"/>
        </w:rPr>
        <w:t xml:space="preserve">--big-items-only-trunk-sync</w:t>
      </w:r>
      <w:r>
        <w:t xml:space="preserve"> </w:t>
      </w:r>
      <w:r>
        <w:t xml:space="preserve">flag.</w:t>
      </w:r>
    </w:p>
    <w:p>
      <w:pPr>
        <w:pStyle w:val="BodyText"/>
      </w:pPr>
      <w:r>
        <w:rPr>
          <w:b/>
          <w:bCs/>
        </w:rPr>
        <w:t xml:space="preserve">§11.4.189 — Most-reopened cases get extra-depth live-testing scrutiny FIRST (User mandate, 2026-07-10).</w:t>
      </w:r>
      <w:r>
        <w:t xml:space="preserve"> </w:t>
      </w:r>
      <w:r>
        <w:t xml:space="preserve">Verbatim operator mandate: "All live testing MUST pay extra attention to cases which have been reopened numerous times and those cases in depth retested, investigated, fully validated and verified with real physical results and no bluff of any kind anywhere!" All LIVE TESTING (on-device / on-target runtime validation, deploy-and-observe) MUST give EXTRA-DEPTH retest + in-depth investigation + FULL validation/verification with REAL PHYSICAL captured evidence (§11.4.5/§11.4.69/§11.4.107 — captured audio/video/sysfs/dumpsys/sink-side/runtime-signature) and NO bluff of any kind ANYWHERE to the cases that have been REOPENED THE MOST TIMES (highest §11.4.55 reopens-count) — the empirically-most-fragile set gets the DEEPEST live scrutiny, and it gets it FIRST. (1)</w:t>
      </w:r>
      <w:r>
        <w:t xml:space="preserve"> </w:t>
      </w:r>
      <w:r>
        <w:rPr>
          <w:b/>
          <w:bCs/>
        </w:rPr>
        <w:t xml:space="preserve">WHAT</w:t>
      </w:r>
      <w:r>
        <w:t xml:space="preserve"> </w:t>
      </w:r>
      <w:r>
        <w:t xml:space="preserve">— for the highest-reopens-count cases, live testing is NOT a single pass: it re-runs the case at EXTRA DEPTH (more iterations per §11.4.50 deterministic consistency, wider edge-case + regression coverage), RE-INVESTIGATES the underlying defect per §11.4.102 systematic-debugging + §11.4.146 reproduce-first, and CONFIRMS with rock-solid captured physical evidence per §11.4.123 — never metadata-only / config-only / absence-of-error / grep-without-runtime (§11.4/§11.4.1), never a false result. (2)</w:t>
      </w:r>
      <w:r>
        <w:t xml:space="preserve"> </w:t>
      </w:r>
      <w:r>
        <w:rPr>
          <w:b/>
          <w:bCs/>
        </w:rPr>
        <w:t xml:space="preserve">ORDER</w:t>
      </w:r>
      <w:r>
        <w:t xml:space="preserve"> </w:t>
      </w:r>
      <w:r>
        <w:t xml:space="preserve">— the most-reopened set is scrutinised FIRST, ahead of the rest of the live-test suite (the §11.4.132 risk-descending discipline, with most-reopened the load-bearing key). (3)</w:t>
      </w:r>
      <w:r>
        <w:t xml:space="preserve"> </w:t>
      </w:r>
      <w:r>
        <w:rPr>
          <w:b/>
          <w:bCs/>
        </w:rPr>
        <w:t xml:space="preserve">KEY</w:t>
      </w:r>
      <w:r>
        <w:t xml:space="preserve"> </w:t>
      </w:r>
      <w:r>
        <w:t xml:space="preserve">— priority is keyed off the §11.4.55 reopens-count (the consuming project supplies its reopens-count source per §11.4.35, e.g. the §11.4.93 workable-items DB</w:t>
      </w:r>
      <w:r>
        <w:t xml:space="preserve"> </w:t>
      </w:r>
      <w:r>
        <w:rPr>
          <w:rStyle w:val="VerbatimChar"/>
        </w:rPr>
        <w:t xml:space="preserve">reopens_count</w:t>
      </w:r>
      <w:r>
        <w:t xml:space="preserve">); a high reopens-count is the strongest empirical fragility signal (§11.4.132(d)). (4)</w:t>
      </w:r>
      <w:r>
        <w:t xml:space="preserve"> </w:t>
      </w:r>
      <w:r>
        <w:rPr>
          <w:b/>
          <w:bCs/>
        </w:rPr>
        <w:t xml:space="preserve">PROOF</w:t>
      </w:r>
      <w:r>
        <w:t xml:space="preserve"> </w:t>
      </w:r>
      <w:r>
        <w:t xml:space="preserve">— each most-reopened case's live PASS cites its captured-evidence artefact path (§11.4.69/§11.4.107) on a CLEAN/fresh deployment (§11.4.108 runtime-signature), with the §11.4.115 RED→GREEN polarity flip captured where a permanent regression guard exists (§11.4.135). STRENGTHENS/REFINES §11.4.132 (risk-ordered validation factor (d) most-reopened — §11.4.189 promotes most-reopened into its OWN EXTRA-DEPTH mandate at the LIVE-TEST layer, not merely one ranking factor among four) + §11.4.55 (reopens-count as the priority key) + §11.4.129/§11.4.130 (validate-the-just-fixed / highest-risk-first after redeploy). Classification: universal (§11.4.17) — references no project-specific hardware; the consuming project supplies its reopens-count source per §11.4.35. Composes §11.4.5/§11.4.6/§11.4.55/§11.4.69/§11.4.107/§11.4.108/§11.4.115/§11.4.129/§11.4.130/§11.4.132/§11.4.135/§11.4.146. Propagation gate</w:t>
      </w:r>
      <w:r>
        <w:t xml:space="preserve"> </w:t>
      </w:r>
      <w:r>
        <w:rPr>
          <w:rStyle w:val="VerbatimChar"/>
        </w:rPr>
        <w:t xml:space="preserve">CM-COVENANT-114-189-PROPAGATION</w:t>
      </w:r>
      <w:r>
        <w:t xml:space="preserve"> </w:t>
      </w:r>
      <w:r>
        <w:t xml:space="preserve">(literal</w:t>
      </w:r>
      <w:r>
        <w:t xml:space="preserve"> </w:t>
      </w:r>
      <w:r>
        <w:rPr>
          <w:rStyle w:val="VerbatimChar"/>
        </w:rPr>
        <w:t xml:space="preserve">11.4.189</w:t>
      </w:r>
      <w:r>
        <w:t xml:space="preserve">) + recommended gate</w:t>
      </w:r>
      <w:r>
        <w:t xml:space="preserve"> </w:t>
      </w:r>
      <w:r>
        <w:rPr>
          <w:rStyle w:val="VerbatimChar"/>
        </w:rPr>
        <w:t xml:space="preserve">CM-MOST-REOPENED-EXTRA-DEPTH-LIVE-TEST</w:t>
      </w:r>
      <w:r>
        <w:t xml:space="preserve"> </w:t>
      </w:r>
      <w:r>
        <w:t xml:space="preserve">(the live-test suite orders + extra-depth-scrutinises the highest-reopens-count cases FIRST, each with captured physical evidence on a clean deployment) + paired §1.1 mutation (drop the most-reopened extra-depth pass, OR run it AFTER the rest of the suite, OR PASS a most-reopened case on metadata-only evidence → the gate FAILs; strip the literal → propagation gate FAILs; gate-code = separate work item).</w:t>
      </w:r>
      <w:r>
        <w:t xml:space="preserve"> </w:t>
      </w: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§11.4.189. Non-compliance is a release blocker. No escape hatch — no</w:t>
      </w:r>
      <w:r>
        <w:t xml:space="preserve"> </w:t>
      </w:r>
      <w:r>
        <w:rPr>
          <w:rStyle w:val="VerbatimChar"/>
        </w:rPr>
        <w:t xml:space="preserve">--skip-most-reopened-depth</w:t>
      </w:r>
      <w:r>
        <w:t xml:space="preserve">,</w:t>
      </w:r>
      <w:r>
        <w:t xml:space="preserve"> </w:t>
      </w:r>
      <w:r>
        <w:rPr>
          <w:rStyle w:val="VerbatimChar"/>
        </w:rPr>
        <w:t xml:space="preserve">--reopened-same-as-any</w:t>
      </w:r>
      <w:r>
        <w:t xml:space="preserve">,</w:t>
      </w:r>
      <w:r>
        <w:t xml:space="preserve"> </w:t>
      </w:r>
      <w:r>
        <w:rPr>
          <w:rStyle w:val="VerbatimChar"/>
        </w:rPr>
        <w:t xml:space="preserve">--live-test-any-order</w:t>
      </w:r>
      <w:r>
        <w:t xml:space="preserve">,</w:t>
      </w:r>
      <w:r>
        <w:t xml:space="preserve"> </w:t>
      </w:r>
      <w:r>
        <w:rPr>
          <w:rStyle w:val="VerbatimChar"/>
        </w:rPr>
        <w:t xml:space="preserve">--metadata-pass-for-reopened-OK</w:t>
      </w:r>
      <w:r>
        <w:t xml:space="preserve">,</w:t>
      </w:r>
      <w:r>
        <w:t xml:space="preserve"> </w:t>
      </w:r>
      <w:r>
        <w:rPr>
          <w:rStyle w:val="VerbatimChar"/>
        </w:rPr>
        <w:t xml:space="preserve">--defer-reopened-scrutiny</w:t>
      </w:r>
      <w:r>
        <w:t xml:space="preserve"> </w:t>
      </w:r>
      <w:r>
        <w:t xml:space="preserve">flag.</w:t>
      </w:r>
    </w:p>
    <w:p>
      <w:pPr>
        <w:pStyle w:val="BodyText"/>
      </w:pPr>
      <w:r>
        <w:rPr>
          <w:b/>
          <w:bCs/>
        </w:rPr>
        <w:t xml:space="preserve">§11.4.194 — Exhaustive all-scenario, all-angle code-review + verify-against-captured-runtime-evidence mandate (User mandate, 2026-07-14).</w:t>
      </w:r>
      <w:r>
        <w:t xml:space="preserve"> </w:t>
      </w:r>
      <w:r>
        <w:t xml:space="preserve">Verbatim operator mandate: "CRITICAL: Code review MUST TAKE into the accounts all scenarios, look at the problem or change from all angles, deepest possible analisys! No gaps, shortcomings or false results or bluff is allowed! Extend our root constitution Submodule and all relevant files properly so the review process is more precise and we do not have situations like the last one!" STRENGTHENS §11.4.125/§11.4.134/§11.4.142 — every code-review MUST, before GO: (1) ENUMERATE the FULL input/scenario space of the change AND the defect (every dimension/path/interacting feature, not just the reported scenario); for a MULTI-FACTOR failure mode (a product of N terms, ANY degenerate term — zero/empty/null/default-init/out-of-range — triggers the failure) enumerate + INDEPENDENTLY VERIFY the fix covers EACH factor — verifying one and assuming the rest is the exact forbidden gap (forensic FACT "the last one": a boot-crash fix got a clean zero-finding GO that dismissed a clamp branch as an informational NIT "effectively unreachable ... always valid" WITHOUT PROVING it against the runtime input space; the target STILL crash-looped because the degenerate default-init input the review assumed impossible DID happen — a</w:t>
      </w:r>
      <w:r>
        <w:t xml:space="preserve"> </w:t>
      </w:r>
      <w:r>
        <w:rPr>
          <w:rStyle w:val="VerbatimChar"/>
        </w:rPr>
        <w:t xml:space="preserve">size = A × B</w:t>
      </w:r>
      <w:r>
        <w:t xml:space="preserve"> </w:t>
      </w:r>
      <w:r>
        <w:t xml:space="preserve">product (e.g.</w:t>
      </w:r>
      <w:r>
        <w:t xml:space="preserve"> </w:t>
      </w:r>
      <w:r>
        <w:rPr>
          <w:rStyle w:val="VerbatimChar"/>
        </w:rPr>
        <w:t xml:space="preserve">frame_size = channels × bytes_per_sample(format)</w:t>
      </w:r>
      <w:r>
        <w:t xml:space="preserve">) with TWO independent zero-triggers, only ONE factor verified, the OTHER assumed away, the pre-fix crash evidence never cross-checked); (2) PROVE every assumption — "can't happen"/"unreachable"/"always valid"/"caller never sends X" MUST be PROVEN from code+spec+captured evidence, never on faith (§11.4.6); an unproven assumption that proves false is a §11.4 review-layer bluff of PASS-bluff severity; a NIT dismissing a path as unreachable MUST carry the proof of unreachability (a bare "effectively unreachable" NIT is itself a finding); (3) VERIFY the fix against ANY captured runtime evidence (crash log/tombstone/stack-trace/sink-probe/§11.4.108 runtime-signature/reproducer) — confirm the fix ACTUALLY prevents the CAPTURED failure against the exact captured conditions; a GO on a fix that then fails at runtime on a scenario present in the evidence (or one the review chose not to consider) is a bluff; (4) ALL ANGLES — correctness, full input domain (every factor/boundary/degenerate value), every downstream/interacting must-not-break feature (§11.4.133 target/hardware safety + shared-state features e.g. audio/multichannel/passthrough), the TESTS' OWN per-dimension coverage (a test checking only one factor of a multi-factor bug is itself a gap the review catches), the §1.1 mutation per dimension; (5) HONEST BOUNDARY (§11.4.6) — "exhaustive" = the enumerated + evidence-grounded scenario space, NOT literal omniscience; an un-analysable dimension is stated as an explicit gap (UNCONFIRMED/UNKNOWN/PENDING_FORENSICS + tracked follow-up), NEVER silently assumed safe. Classification: universal (§11.4.17). Composes §11.4.125/.134/.142/.6/.108/.130/.107(10). Propagation gate</w:t>
      </w:r>
      <w:r>
        <w:t xml:space="preserve"> </w:t>
      </w:r>
      <w:r>
        <w:rPr>
          <w:rStyle w:val="VerbatimChar"/>
        </w:rPr>
        <w:t xml:space="preserve">CM-COVENANT-114-194-PROPAGATION</w:t>
      </w:r>
      <w:r>
        <w:t xml:space="preserve"> </w:t>
      </w:r>
      <w:r>
        <w:t xml:space="preserve">(literal</w:t>
      </w:r>
      <w:r>
        <w:t xml:space="preserve"> </w:t>
      </w:r>
      <w:r>
        <w:rPr>
          <w:rStyle w:val="VerbatimChar"/>
        </w:rPr>
        <w:t xml:space="preserve">11.4.194</w:t>
      </w:r>
      <w:r>
        <w:t xml:space="preserve">) + recommended gate</w:t>
      </w:r>
      <w:r>
        <w:t xml:space="preserve"> </w:t>
      </w:r>
      <w:r>
        <w:rPr>
          <w:rStyle w:val="VerbatimChar"/>
        </w:rPr>
        <w:t xml:space="preserve">CM-EXHAUSTIVE-REVIEW-ALL-SCENARIOS</w:t>
      </w:r>
      <w:r>
        <w:t xml:space="preserve"> </w:t>
      </w:r>
      <w:r>
        <w:t xml:space="preserve">+ paired §1.1 mutation.</w:t>
      </w:r>
      <w:r>
        <w:t xml:space="preserve"> </w:t>
      </w:r>
      <w:r>
        <w:rPr>
          <w:b/>
          <w:bCs/>
        </w:rPr>
        <w:t xml:space="preserve">Canonical authority:</w:t>
      </w:r>
      <w:r>
        <w:t xml:space="preserve"> </w:t>
      </w:r>
      <w:r>
        <w:t xml:space="preserve">constitution submodule</w:t>
      </w:r>
      <w:r>
        <w:t xml:space="preserve"> </w:t>
      </w:r>
      <w:hyperlink r:id="rId9">
        <w:r>
          <w:rPr>
            <w:rStyle w:val="VerbatimChar"/>
          </w:rPr>
          <w:t xml:space="preserve">Constitution.md</w:t>
        </w:r>
      </w:hyperlink>
      <w:r>
        <w:t xml:space="preserve"> </w:t>
      </w:r>
      <w:r>
        <w:t xml:space="preserve">§11.4.194. Non-compliance is a release blocker. No escape hatch — no</w:t>
      </w:r>
      <w:r>
        <w:t xml:space="preserve"> </w:t>
      </w:r>
      <w:r>
        <w:rPr>
          <w:rStyle w:val="VerbatimChar"/>
        </w:rPr>
        <w:t xml:space="preserve">--partial-scenario-review</w:t>
      </w:r>
      <w:r>
        <w:t xml:space="preserve">,</w:t>
      </w:r>
      <w:r>
        <w:t xml:space="preserve"> </w:t>
      </w:r>
      <w:r>
        <w:rPr>
          <w:rStyle w:val="VerbatimChar"/>
        </w:rPr>
        <w:t xml:space="preserve">--assume-unreachable-OK</w:t>
      </w:r>
      <w:r>
        <w:t xml:space="preserve">,</w:t>
      </w:r>
      <w:r>
        <w:t xml:space="preserve"> </w:t>
      </w:r>
      <w:r>
        <w:rPr>
          <w:rStyle w:val="VerbatimChar"/>
        </w:rPr>
        <w:t xml:space="preserve">--skip-captured-evidence-crosscheck</w:t>
      </w:r>
      <w:r>
        <w:t xml:space="preserve">,</w:t>
      </w:r>
      <w:r>
        <w:t xml:space="preserve"> </w:t>
      </w:r>
      <w:r>
        <w:rPr>
          <w:rStyle w:val="VerbatimChar"/>
        </w:rPr>
        <w:t xml:space="preserve">--single-factor-review-suffices</w:t>
      </w:r>
      <w:r>
        <w:t xml:space="preserve">,</w:t>
      </w:r>
      <w:r>
        <w:t xml:space="preserve"> </w:t>
      </w:r>
      <w:r>
        <w:rPr>
          <w:rStyle w:val="VerbatimChar"/>
        </w:rPr>
        <w:t xml:space="preserve">--dismiss-branch-without-proof</w:t>
      </w:r>
      <w:r>
        <w:t xml:space="preserve"> </w:t>
      </w:r>
      <w:r>
        <w:t xml:space="preserve">flag.</w:t>
      </w:r>
    </w:p>
    <w:p>
      <w:pPr>
        <w:pStyle w:val="BodyText"/>
      </w:pPr>
      <w:r>
        <w:rPr>
          <w:b/>
          <w:bCs/>
        </w:rPr>
        <w:t xml:space="preserve">§11.4.142 + §11.4.194 re-affirmed (2026-07-15 audit, no change required):</w:t>
      </w:r>
      <w:r>
        <w:t xml:space="preserve"> </w:t>
      </w:r>
      <w:r>
        <w:t xml:space="preserve">the operator re-insisted 3× this session that EVERY change passes an exhaustive code review, ALWAYS, before build/commit. Audited: §11.4.142 already binds EVERY change to ANY governed repository — "no exception ... no 'just a doc edit' exemption, no 'just a one-liner' exemption, no §11.4.92-self-review substitution, no 'trivial change' carve-out ... BEFORE it is accepted, committed, or built" — with independence load-bearing (§11.4.70/§11.4.20); §11.4.194 supplies the exhaustive all-scenario / prove-every-assumption / cross-check-captured-runtime-evidence precision bar; §11.4.134 iterates the review to a ZERO-finding, ZERO-warning GO; §11.4.125 places the gate before the pre-build sweep + main build. NO carve-out exists in any of them — the family is complete as written and needed no widening this round (§11.4.6: audited, not assumed).</w:t>
      </w:r>
    </w:p>
    <w:p>
      <w:pPr>
        <w:pStyle w:val="BodyText"/>
      </w:pPr>
      <w:r>
        <w:rPr>
          <w:b/>
          <w:bCs/>
        </w:rPr>
        <w:t xml:space="preserve">§11.4.112 (5) — impossibility verdicts are BOUNDED and MUST say where the edge is.</w:t>
      </w:r>
      <w:r>
        <w:t xml:space="preserve"> </w:t>
      </w:r>
      <w:r>
        <w:t xml:space="preserve">FACT: a TRUE verdict ("relocating another application's protected video to a secondary display</w:t>
      </w:r>
      <w:r>
        <w:t xml:space="preserve"> </w:t>
      </w:r>
      <w:r>
        <w:rPr>
          <w:i/>
          <w:iCs/>
        </w:rPr>
        <w:t xml:space="preserve">while that application's UI stays in place, without its cooperation</w:t>
      </w:r>
      <w:r>
        <w:t xml:space="preserve"> </w:t>
      </w:r>
      <w:r>
        <w:t xml:space="preserve">is impossible") LEAKED to an ADJACENT VIABLE goal (whole-task placement) for six weeks, while the platform had shipped a public permission-free SDK call for the adjacent goal several major versions earlier and its own connected-display docs PRESCRIBED that call. The anchor was ASYMMETRIC: clause (3) hardens a verdict against reopening while nothing bounded its REACH. Now every</w:t>
      </w:r>
      <w:r>
        <w:t xml:space="preserve"> </w:t>
      </w:r>
      <w:r>
        <w:rPr>
          <w:rStyle w:val="VerbatimChar"/>
        </w:rPr>
        <w:t xml:space="preserve">structurally-impossible</w:t>
      </w:r>
      <w:r>
        <w:t xml:space="preserve"> </w:t>
      </w:r>
      <w:r>
        <w:t xml:space="preserve">verdict MUST (a) STATE ITS EXACT SCOPE (the narrowest claim the evidence supports — every load-bearing qualifier is part of the verdict; a qualifier dropped is a verdict widened), (b) ENUMERATE THE ADJACENT GOALS IT DOES NOT COVER (unexamined neighbour ⇒ UNKNOWN + tracked follow-up, never silently absorbed), (c) BE CITATION-FENCED (citing it beyond its fence, in planning/investigation/design/status, without its OWN §11.4.150 research + proof is a §11.4.6 violation + a verdict-layer bluff of the class §11.4.199 names). Honest boundary — outside the fence ≠ viable, it means UNDECIDED, earned by its own evidence never by inheritance in either direction. Why a clause not a narrative: §11.4.150 already documented this class in prose and REQUIRES the research pass before a verdict is EARNED — the leak still happened, because §11.4.150 fires where a verdict is MINTED and this leak happened where one was CITED as a premise, crossing no closure seam. Gate contract landed:</w:t>
      </w:r>
      <w:r>
        <w:t xml:space="preserve"> </w:t>
      </w:r>
      <w:r>
        <w:rPr>
          <w:rStyle w:val="VerbatimChar"/>
        </w:rPr>
        <w:t xml:space="preserve">CM-WONT-FIX-STRUCTURAL-IMPOSSIBILITY</w:t>
      </w:r>
      <w:r>
        <w:t xml:space="preserve"> </w:t>
      </w:r>
      <w:r>
        <w:t xml:space="preserve">EXTENDED (scope statement + adjacent-goals-not-covered enumeration required; citing a verdict outside its stated scope without that goal's own §11.4.150 proof → FAIL) + paired §1.1 mutations. Gate-code = separate work item (§11.4.6).</w:t>
      </w:r>
    </w:p>
    <w:p>
      <w:pPr>
        <w:pStyle w:val="BodyText"/>
      </w:pPr>
      <w:r>
        <w:rPr>
          <w:b/>
          <w:bCs/>
        </w:rPr>
        <w:t xml:space="preserve">§11.4.120 (seam-placement) — a gate whose precondition the gated work itself produces is on the WRONG SEAM.</w:t>
      </w:r>
      <w:r>
        <w:t xml:space="preserve"> </w:t>
      </w:r>
      <w:r>
        <w:t xml:space="preserve">§11.4.120's trigger is a gate that FAILs (a gate that RAN); its sibling is a gate that CANNOT RUN in the imposed ordering, and the response is not reconciliation but re-seating. FACT: work was ordered "run checks E1-E4, then implement P1 only if they pass" — but the gate's own text defined E2 as running ON a P1-gated build, so E2 could not exist before P1; the source of truth gated ENABLING (building behind a default-off flag was permitted), and the gate had been imposed on AUTHORSHIP. (a) if gate G requires artifact A and A is produced by the work G gates, G belongs at a LATER seam (activation/enablement/release), never authorship — imposing it there is a deadlock, not rigor; (b) RE-READ the source of truth before re-seating (the gate's own text names its real seam and governs over any restatement — a restatement that moved it from enabling to writing is a §11.4.6 misstatement; obey the source, never weaken the gate); (c) the forbidden responses are §11.4.120's own (no fake-pass/delete/tautology, no build-then-retro-declare, and the work is NOT abandoned as "blocked" when the gate merely sits on the wrong seam). Honest boundary — an unrunnable gate is NOT automatically mis-seated (§11.4.102 first); it may be correctly seated with a genuinely-missing precondition = the §11.4.69</w:t>
      </w:r>
      <w:r>
        <w:t xml:space="preserve"> </w:t>
      </w:r>
      <w:r>
        <w:rPr>
          <w:rStyle w:val="VerbatimChar"/>
        </w:rPr>
        <w:t xml:space="preserve">artifact_not_yet_built</w:t>
      </w:r>
      <w:r>
        <w:t xml:space="preserve"> </w:t>
      </w:r>
      <w:r>
        <w:t xml:space="preserve">NOT-YET-RUNNABLE state. §11.4.110's clash detector cannot catch this class (its input is a DIFF; an ordering instruction is not a diff). The "report the circularity, don't improvise" half is ALREADY covered by §11.4.6/§11.4.66/§11.4.101/§11.4.201(4) — this clause claims only the seam-placement rule. Gate contract landed:</w:t>
      </w:r>
      <w:r>
        <w:t xml:space="preserve"> </w:t>
      </w:r>
      <w:r>
        <w:rPr>
          <w:rStyle w:val="VerbatimChar"/>
        </w:rPr>
        <w:t xml:space="preserve">CM-GATE-RECONCILED-NOT-FAKE-PASSED</w:t>
      </w:r>
      <w:r>
        <w:t xml:space="preserve"> </w:t>
      </w:r>
      <w:r>
        <w:t xml:space="preserve">EXTENDED (an imposed gate whose precondition the gated work itself produces → FAIL naming the circularity, re-seat at activation) + a golden-FALSE fixture that MUST include a correctly-seated gate merely awaiting its artifact (§11.4.69</w:t>
      </w:r>
      <w:r>
        <w:t xml:space="preserve"> </w:t>
      </w:r>
      <w:r>
        <w:rPr>
          <w:rStyle w:val="VerbatimChar"/>
        </w:rPr>
        <w:t xml:space="preserve">artifact_not_yet_built</w:t>
      </w:r>
      <w:r>
        <w:t xml:space="preserve">) which the gate MUST NOT fire on, else it becomes the §11.4.201(1) false positive + paired §1.1 mutation. Gate-code = separate work item (§11.4.6).</w:t>
      </w:r>
    </w:p>
    <w:p>
      <w:pPr>
        <w:pStyle w:val="BodyText"/>
      </w:pPr>
      <w:r>
        <w:rPr>
          <w:b/>
          <w:bCs/>
        </w:rPr>
        <w:t xml:space="preserve">§11.4.69 (closed reason-set) —</w:t>
      </w:r>
      <w:r>
        <w:rPr>
          <w:b/>
          <w:bCs/>
        </w:rPr>
        <w:t xml:space="preserve"> </w:t>
      </w:r>
      <w:r>
        <w:rPr>
          <w:rStyle w:val="VerbatimChar"/>
          <w:b/>
          <w:bCs/>
        </w:rPr>
        <w:t xml:space="preserve">artifact_not_yet_built</w:t>
      </w:r>
      <w:r>
        <w:rPr>
          <w:b/>
          <w:bCs/>
        </w:rPr>
        <w:t xml:space="preserve"> </w:t>
      </w:r>
      <w:r>
        <w:rPr>
          <w:b/>
          <w:bCs/>
        </w:rPr>
        <w:t xml:space="preserve">added.</w:t>
      </w:r>
      <w:r>
        <w:t xml:space="preserve"> </w:t>
      </w:r>
      <w:r>
        <w:t xml:space="preserve">The NOT-YET-RUNNABLE class (check CORRECT, topology PRESENT, precondition artifact absent — fix not built/deployed) had NO legal code, so a §11.4.135 REQUIRES-REBUILD PENDING had to misuse a false code (</w:t>
      </w:r>
      <w:r>
        <w:rPr>
          <w:rStyle w:val="VerbatimChar"/>
        </w:rPr>
        <w:t xml:space="preserve">hardware_not_present</w:t>
      </w:r>
      <w:r>
        <w:t xml:space="preserve"> </w:t>
      </w:r>
      <w:r>
        <w:t xml:space="preserve">/</w:t>
      </w:r>
      <w:r>
        <w:t xml:space="preserve"> </w:t>
      </w:r>
      <w:r>
        <w:rPr>
          <w:rStyle w:val="VerbatimChar"/>
        </w:rPr>
        <w:t xml:space="preserve">feature_disabled_by_config</w:t>
      </w:r>
      <w:r>
        <w:t xml:space="preserve"> </w:t>
      </w:r>
      <w:r>
        <w:t xml:space="preserve">— both untrue, a §11.4.6 misstatement) or fail the helper at call time. Reporting it FAIL is a §11.4.1 FAIL-bluff (sends teams to fix healthy code); PASS is a §11.4 PASS-bluff. Its seam-dependence is §11.4.135's, NOT flat — honest+non-blocking on an intermediate artifact, BLOCKING on the release candidate; a flat "always blocks" is REJECTED per §11.4.135 as itself a §11.4.201 FAIL-bluff.</w:t>
      </w:r>
      <w:r>
        <w:t xml:space="preserve"> </w:t>
      </w:r>
      <w:r>
        <w:rPr>
          <w:b/>
          <w:bCs/>
        </w:rPr>
        <w:t xml:space="preserve">Audited, NO new anchor:</w:t>
      </w:r>
      <w:r>
        <w:t xml:space="preserve"> </w:t>
      </w:r>
      <w:r>
        <w:t xml:space="preserve">the operator-candidate "BLOCKED as a third verdict state" is ALREADY fully covered — §11.4.135's 2026-07-17 verdict-coverage extension states it more precisely (seam-dependent, and it explicitly rejects the flat framing), §11.4.3 forbids the PASS, §11.4.201(1) forbids the FAIL, §11.4.116/§11.4.45 already carry the verdict vocabulary; only the reason-code was missing.</w:t>
      </w:r>
    </w:p>
    <w:p>
      <w:pPr>
        <w:pStyle w:val="BodyText"/>
      </w:pPr>
      <w:r>
        <w:rPr>
          <w:b/>
          <w:bCs/>
        </w:rPr>
        <w:t xml:space="preserve">§11.4.272 — Dynamic, on-demand skill/extension activation (User mandate, 2026-09-07).</w:t>
      </w:r>
      <w:r>
        <w:t xml:space="preserve"> </w:t>
      </w:r>
      <w:r>
        <w:t xml:space="preserve">Cascade reference (short form): the ACTIVE capability surface (Agent Skills, plugins, extensions, tool sets) MUST be the MINIMUM genuinely needed at that moment, with everything else inactive by default and activatable ON DEMAND — a static all-on set is paid for in every turn of every session (measured 2026-09-07, Claude Code 2.1.263: a 955-skill pool renders as 29,153 B / ~7,288 tok of NAMES per turn, or 101,279 B / ~25,319 tok with descriptions — a 3.5x render-mode cliff the project does not control; byte counts exact, token conversion a labelled bytes/4 estimate). ALL hold: (A) a deliberately small declared</w:t>
      </w:r>
      <w:r>
        <w:t xml:space="preserve"> </w:t>
      </w:r>
      <w:r>
        <w:rPr>
          <w:rStyle w:val="VerbatimChar"/>
        </w:rPr>
        <w:t xml:space="preserve">core</w:t>
      </w:r>
      <w:r>
        <w:t xml:space="preserve">, everything else on demand, the manifest supplied as consumer DATA (§11.4.35); (B) DISCOVERABILITY IS NEVER TRADED FOR TOKENS — a deactivated capability stays findable via an always-available index and §11.4.102(B) still binds unconditionally; (C) FAIL SAFE NEVER SILENT (§11.4.201) — a failed activation says so explicitly, exits non-zero, and leaves nothing dangling, so the agent never believes it holds a tool it does not; (D) CONCURRENCY-SAFE reference counting (§11.4.119/§11.4.176/§11.4.180/§11.4.174) so one session never strips a capability another live session is using; (E) HONEST ASYMMETRY — built on PROVEN platform behaviour, not documented behaviour (measured: activation hot-loads mid-session, deactivation does NOT hot-unload; and</w:t>
      </w:r>
      <w:r>
        <w:t xml:space="preserve"> </w:t>
      </w:r>
      <w:r>
        <w:rPr>
          <w:rStyle w:val="VerbatimChar"/>
        </w:rPr>
        <w:t xml:space="preserve">permissions.deny</w:t>
      </w:r>
      <w:r>
        <w:t xml:space="preserve"> </w:t>
      </w:r>
      <w:r>
        <w:rPr>
          <w:rStyle w:val="VerbatimChar"/>
        </w:rPr>
        <w:t xml:space="preserve">Skill(name)</w:t>
      </w:r>
      <w:r>
        <w:t xml:space="preserve"> </w:t>
      </w:r>
      <w:r>
        <w:t xml:space="preserve">blocks invocation WITHOUT removing the rendered entry, saving zero tokens — a first-party mechanism must be TESTED for the property relied on, never assumed, so §11.4.74 is satisfied by evidence); (F) a BUDGET GATE bounds the active surface in BOTH render modes so an upstream switch to description-eager rendering breaks LOUDLY; (G) BOTH MODES — the engine lives in the constitution submodule (§11.4.28/§11.4.80/§11.4.177, by reference never copied) yet a project WITHOUT the submodule still gets a working command or an HONEST LOUD refusal with a distinct exit code naming what is unavailable, why, where it looked and what still works — never a silent no-op (REQ-NOTE-0001); (H) PRUNE-TO-CORE IS THE DEFAULT and is NOT a §11.4.122 removal (operator decision 2026-09-07) — session-init DEMOTES every non-core capability rather than merely raising</w:t>
      </w:r>
      <w:r>
        <w:t xml:space="preserve"> </w:t>
      </w:r>
      <w:r>
        <w:rPr>
          <w:rStyle w:val="VerbatimChar"/>
        </w:rPr>
        <w:t xml:space="preserve">core</w:t>
      </w:r>
      <w:r>
        <w:t xml:space="preserve"> </w:t>
      </w:r>
      <w:r>
        <w:t xml:space="preserve">(raise-only satisfies (A) in letter and voids it in substance: the surface grows monotonically as capabilities accumulate; measured on the reference project 19 active / 422 B / ~105 tok-per-turn raise-only vs 3 active / 65 B / ~16 tok-per-turn prune-by-default), and it is NOT the silent removal §11.4.122 forbids because all three reversibility properties hold BY CONSTRUCTION — LISTED (the always-core catalogue of (B) still shows every pruned capability), ACTIVATABLE (one command returns it, hot-loading per (E)), NOT DELETED (a link-style activation loses only the LINK with its target untouched, and a sole-copy capability is MOVED to a preserved store that is itself a searched source — zero bytes destroyed), so a pruned capability is dormant and one command away, materially unlike dropping a component from a build; an unsafe demotion — another live session's claim per (D), a name collision in the preserved store (never clobber preserved content, §9.2), a move that fails or lands unreadable (it is REVERTED), or a capability that would not be re-activatable afterwards — MUST refuse LOUDLY and leave it ACTIVE per (C); relocation MUST be relocation-SAFE (path-relative references inside a capability re-pointed at the identical resolved target before the move, the post-move readability check the backstop that refuses and reverts); an EXPLICIT, DOCUMENTED opt-out MUST exist at session scope (an environment override) and project scope (a manifest flag), session scope winning, because a mechanism with no way out gets worked around destructively; and where the engine is unreachable pruning inherits (G)'s honest refusal — a session is NEVER left silently holding fewer capabilities than it believes it has. Honest boundary (§11.4.6): this reduces the cost of the capability LIST, not of a skill BODY once invoked, is never a licence to hide a capability the task needed, and clause (H) inherits (E)'s measured asymmetry — the saving lands at the next session start for anything the platform already cached, so prune runs AT session initialisation and its in-session effect is never overclaimed. Propagation gate</w:t>
      </w:r>
      <w:r>
        <w:t xml:space="preserve"> </w:t>
      </w:r>
      <w:r>
        <w:rPr>
          <w:rStyle w:val="VerbatimChar"/>
        </w:rPr>
        <w:t xml:space="preserve">CM-COVENANT-114-272-PROPAGATION</w:t>
      </w:r>
      <w:r>
        <w:t xml:space="preserve"> </w:t>
      </w:r>
      <w:r>
        <w:t xml:space="preserve">(literal</w:t>
      </w:r>
      <w:r>
        <w:t xml:space="preserve"> </w:t>
      </w:r>
      <w:r>
        <w:rPr>
          <w:rStyle w:val="VerbatimChar"/>
        </w:rPr>
        <w:t xml:space="preserve">11.4.272</w:t>
      </w:r>
      <w:r>
        <w:t xml:space="preserve">) + recommended gates</w:t>
      </w:r>
      <w:r>
        <w:t xml:space="preserve"> </w:t>
      </w:r>
      <w:r>
        <w:rPr>
          <w:rStyle w:val="VerbatimChar"/>
        </w:rPr>
        <w:t xml:space="preserve">CM-SKILL-SURFACE-BUDGET</w:t>
      </w:r>
      <w:r>
        <w:t xml:space="preserve"> </w:t>
      </w:r>
      <w:r>
        <w:t xml:space="preserve">/</w:t>
      </w:r>
      <w:r>
        <w:t xml:space="preserve"> </w:t>
      </w:r>
      <w:r>
        <w:rPr>
          <w:rStyle w:val="VerbatimChar"/>
        </w:rPr>
        <w:t xml:space="preserve">CM-SKILL-ACTIVATION-FAIL-SAFE</w:t>
      </w:r>
      <w:r>
        <w:t xml:space="preserve"> </w:t>
      </w:r>
      <w:r>
        <w:t xml:space="preserve">/</w:t>
      </w:r>
      <w:r>
        <w:t xml:space="preserve"> </w:t>
      </w:r>
      <w:r>
        <w:rPr>
          <w:rStyle w:val="VerbatimChar"/>
        </w:rPr>
        <w:t xml:space="preserve">CM-SKILL-PRUNE-PRESERVES-CONTENT</w:t>
      </w:r>
      <w:r>
        <w:t xml:space="preserve"> </w:t>
      </w:r>
      <w:r>
        <w:t xml:space="preserve">(after a prune every demoted capability is still LISTED, still ACTIVATABLE, and its content byte-identical to its pre-prune state; an unsafe demotion refuses and leaves the capability ACTIVE) + paired §1.1 mutation (make the demotion DESTRUCTIVE, or strip the relocation-safety step, or strip the other-live-session claim check → the prune gate MUST FAIL).</w:t>
      </w:r>
      <w:r>
        <w:t xml:space="preserve"> </w:t>
      </w: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§11.4.272 — the full mandate text is canonical there and is inherited by reference (CONST-059 / §11.4.35). Non-compliance is a release blocker.</w:t>
      </w:r>
    </w:p>
    <w:p>
      <w:pPr>
        <w:pStyle w:val="BodyText"/>
      </w:pPr>
      <w:r>
        <w:rPr>
          <w:b/>
          <w:bCs/>
        </w:rPr>
        <w:t xml:space="preserve">§11.4.273 — Measuring-instrument verification: a census that INFORMS a decision must be control-needled before its result is believed (research-derived, 2026-09-08).</w:t>
      </w:r>
      <w:r>
        <w:t xml:space="preserve"> </w:t>
      </w:r>
      <w:r>
        <w:t xml:space="preserve">Forensic anchor: FIFTEEN instances in one session where an ad-hoc measurement returned a confident, plausible, actionable result that was an artefact of the instrument, not a property of the system — a pattern matching only one of two block-opener forms (manufacturing 24 phantom findings);</w:t>
      </w:r>
      <w:r>
        <w:t xml:space="preserve"> </w:t>
      </w:r>
      <w:r>
        <w:rPr>
          <w:rStyle w:val="VerbatimChar"/>
        </w:rPr>
        <w:t xml:space="preserve">comm</w:t>
      </w:r>
      <w:r>
        <w:t xml:space="preserve"> </w:t>
      </w:r>
      <w:r>
        <w:t xml:space="preserve">on numerically-sorted input reporting all 34 items missing;</w:t>
      </w:r>
      <w:r>
        <w:t xml:space="preserve"> </w:t>
      </w:r>
      <w:r>
        <w:rPr>
          <w:rStyle w:val="VerbatimChar"/>
        </w:rPr>
        <w:t xml:space="preserve">$?</w:t>
      </w:r>
      <w:r>
        <w:t xml:space="preserve"> </w:t>
      </w:r>
      <w:r>
        <w:t xml:space="preserve">read after a pipeline turning exit 1 into 0; a field-name typo reading as "every record lost its key binding";</w:t>
      </w:r>
      <w:r>
        <w:t xml:space="preserve"> </w:t>
      </w:r>
      <w:r>
        <w:rPr>
          <w:rStyle w:val="VerbatimChar"/>
        </w:rPr>
        <w:t xml:space="preserve">grep -w</w:t>
      </w:r>
      <w:r>
        <w:t xml:space="preserve"> </w:t>
      </w:r>
      <w:r>
        <w:t xml:space="preserve">matching</w:t>
      </w:r>
      <w:r>
        <w:t xml:space="preserve"> </w:t>
      </w:r>
      <w:r>
        <w:rPr>
          <w:rStyle w:val="VerbatimChar"/>
        </w:rPr>
        <w:t xml:space="preserve">zai</w:t>
      </w:r>
      <w:r>
        <w:t xml:space="preserve"> </w:t>
      </w:r>
      <w:r>
        <w:t xml:space="preserve">inside</w:t>
      </w:r>
      <w:r>
        <w:t xml:space="preserve"> </w:t>
      </w:r>
      <w:r>
        <w:rPr>
          <w:rStyle w:val="VerbatimChar"/>
        </w:rPr>
        <w:t xml:space="preserve">zai-coding-plan</w:t>
      </w:r>
      <w:r>
        <w:t xml:space="preserve"> </w:t>
      </w:r>
      <w:r>
        <w:t xml:space="preserve">and corrupting a classification; a summary grep assuming</w:t>
      </w:r>
      <w:r>
        <w:t xml:space="preserve"> </w:t>
      </w:r>
      <w:r>
        <w:rPr>
          <w:rStyle w:val="VerbatimChar"/>
        </w:rPr>
        <w:t xml:space="preserve">passed, failed</w:t>
      </w:r>
      <w:r>
        <w:t xml:space="preserve"> </w:t>
      </w:r>
      <w:r>
        <w:t xml:space="preserve">when failure prints</w:t>
      </w:r>
      <w:r>
        <w:t xml:space="preserve"> </w:t>
      </w:r>
      <w:r>
        <w:rPr>
          <w:rStyle w:val="VerbatimChar"/>
        </w:rPr>
        <w:t xml:space="preserve">failed, passed</w:t>
      </w:r>
      <w:r>
        <w:t xml:space="preserve">;</w:t>
      </w:r>
      <w:r>
        <w:t xml:space="preserve"> </w:t>
      </w:r>
      <w:r>
        <w:rPr>
          <w:rStyle w:val="VerbatimChar"/>
        </w:rPr>
        <w:t xml:space="preserve">while read</w:t>
      </w:r>
      <w:r>
        <w:t xml:space="preserve"> </w:t>
      </w:r>
      <w:r>
        <w:t xml:space="preserve">dropping an unterminated final line so a one-element list iterated zero times; a mutation applied with the wrong env knob so the REAL tree was tested and the green meant nothing; a guard probe using a command the guard does not target, proving nothing while reading as a negative; a fixture whose two columns held the same string, so a real column-swap mutation survived at 52/0 under a comment asserting that could not happen; a positive control chosen OUTSIDE the instrument's scope reporting a working instrument as broken, and another chosen to BE the question under test so it could not discriminate; an</w:t>
      </w:r>
      <w:r>
        <w:t xml:space="preserve"> </w:t>
      </w:r>
      <w:r>
        <w:rPr>
          <w:rStyle w:val="VerbatimChar"/>
        </w:rPr>
        <w:t xml:space="preserve">awk</w:t>
      </w:r>
      <w:r>
        <w:t xml:space="preserve"> </w:t>
      </w:r>
      <w:r>
        <w:t xml:space="preserve">range whose escaping matched nothing reporting 838 rows where the system held 134, about to gate a DESTRUCTIVE recreate;</w:t>
      </w:r>
      <w:r>
        <w:t xml:space="preserve"> </w:t>
      </w:r>
      <w:r>
        <w:rPr>
          <w:b/>
          <w:bCs/>
        </w:rPr>
        <w:t xml:space="preserve">a two-literal denylist searched with ONE literal</w:t>
      </w:r>
      <w:r>
        <w:t xml:space="preserve"> </w:t>
      </w:r>
      <w:r>
        <w:t xml:space="preserve">— both loaded, both lengths printed, one searched — so a live credential was reported eliminated while still handed over in four copy-pasteable lines per file, with the positive control PASSING because it shared the same single needle; and</w:t>
      </w:r>
      <w:r>
        <w:t xml:space="preserve"> </w:t>
      </w:r>
      <w:r>
        <w:rPr>
          <w:rStyle w:val="VerbatimChar"/>
        </w:rPr>
        <w:t xml:space="preserve">$?</w:t>
      </w:r>
      <w:r>
        <w:t xml:space="preserve"> </w:t>
      </w:r>
      <w:r>
        <w:t xml:space="preserve">clobbered by a command substitution in the same argument list, reporting a</w:t>
      </w:r>
      <w:r>
        <w:t xml:space="preserve"> </w:t>
      </w:r>
      <w:r>
        <w:rPr>
          <w:rStyle w:val="VerbatimChar"/>
        </w:rPr>
        <w:t xml:space="preserve">pandoc</w:t>
      </w:r>
      <w:r>
        <w:t xml:space="preserve"> </w:t>
      </w:r>
      <w:r>
        <w:t xml:space="preserve">failure (exit 64) as exit 0.</w:t>
      </w:r>
      <w:r>
        <w:t xml:space="preserve"> </w:t>
      </w:r>
      <w:r>
        <w:rPr>
          <w:b/>
          <w:bCs/>
        </w:rPr>
        <w:t xml:space="preserve">The gap:</w:t>
      </w:r>
      <w:r>
        <w:t xml:space="preserve"> </w:t>
      </w:r>
      <w:r>
        <w:t xml:space="preserve">§11.4.201 governs guards/gates (instruments that BLOCK) and §11.4.107(10) governs analyzers (calibrated golden-good/bad); NEITHER covers the ad-hoc census that INFORMS — a grep, a set difference, an exit-code read, a field lookup — whose output is not a verdict but a FACT a decision is then built on, written inline, used once, trusted implicitly, never itself tested.</w:t>
      </w:r>
      <w:r>
        <w:t xml:space="preserve"> </w:t>
      </w:r>
      <w:r>
        <w:rPr>
          <w:b/>
          <w:bCs/>
        </w:rPr>
        <w:t xml:space="preserve">Mandate:</w:t>
      </w:r>
      <w:r>
        <w:t xml:space="preserve"> </w:t>
      </w:r>
      <w:r>
        <w:t xml:space="preserve">any measurement whose result will drive a decision, claim, classification or report MUST be control-needled BEFORE it is acted on —</w:t>
      </w:r>
      <w:r>
        <w:t xml:space="preserve"> </w:t>
      </w:r>
      <w:r>
        <w:rPr>
          <w:b/>
          <w:bCs/>
        </w:rPr>
        <w:t xml:space="preserve">(a)</w:t>
      </w:r>
      <w:r>
        <w:t xml:space="preserve"> </w:t>
      </w:r>
      <w:r>
        <w:t xml:space="preserve">a POSITIVE control (a value known present must be found: catches too-narrow patterns, wrong field names, wrong paths, wrong knobs, silently-empty stages);</w:t>
      </w:r>
      <w:r>
        <w:t xml:space="preserve"> </w:t>
      </w:r>
      <w:r>
        <w:rPr>
          <w:b/>
          <w:bCs/>
        </w:rPr>
        <w:t xml:space="preserve">(b)</w:t>
      </w:r>
      <w:r>
        <w:t xml:space="preserve"> </w:t>
      </w:r>
      <w:r>
        <w:t xml:space="preserve">a NEGATIVE control (a fabricated needle must NOT be found: catches too-broad patterns, accidental substring/word-boundary matches, fabricating defaults);</w:t>
      </w:r>
      <w:r>
        <w:t xml:space="preserve"> </w:t>
      </w:r>
      <w:r>
        <w:rPr>
          <w:b/>
          <w:bCs/>
        </w:rPr>
        <w:t xml:space="preserve">(c)</w:t>
      </w:r>
      <w:r>
        <w:t xml:space="preserve"> </w:t>
      </w:r>
      <w:r>
        <w:t xml:space="preserve">an EMPTY result is NEVER a finding alone — absent, could-not-look, looked-in-the-wrong-place and output-shape-differed are four distinct states the raw empty distinguishes between none of (§11.4.6);</w:t>
      </w:r>
      <w:r>
        <w:t xml:space="preserve"> </w:t>
      </w:r>
      <w:r>
        <w:rPr>
          <w:b/>
          <w:bCs/>
        </w:rPr>
        <w:t xml:space="preserve">(d)</w:t>
      </w:r>
      <w:r>
        <w:t xml:space="preserve"> </w:t>
      </w:r>
      <w:r>
        <w:t xml:space="preserve">a result CONTRADICTING directly-observed evidence is presumed an instrument fault until proven otherwise;</w:t>
      </w:r>
      <w:r>
        <w:t xml:space="preserve"> </w:t>
      </w:r>
      <w:r>
        <w:rPr>
          <w:b/>
          <w:bCs/>
        </w:rPr>
        <w:t xml:space="preserve">(e)</w:t>
      </w:r>
      <w:r>
        <w:t xml:space="preserve"> </w:t>
      </w:r>
      <w:r>
        <w:t xml:space="preserve">the instrument is part of the evidence — a captured claim cites the command that produced it (§11.4.5/§11.4.2);</w:t>
      </w:r>
      <w:r>
        <w:t xml:space="preserve"> </w:t>
      </w:r>
      <w:r>
        <w:rPr>
          <w:b/>
          <w:bCs/>
        </w:rPr>
        <w:t xml:space="preserve">(f)</w:t>
      </w:r>
      <w:r>
        <w:t xml:space="preserve"> </w:t>
      </w:r>
      <w:r>
        <w:t xml:space="preserve">when the criterion is a SET, the control must cover EVERY member — needling ONE member proves only that member is searchable, and (a) and (b) both PASS while the answer is wrong if the search and its control share the same single needle (measured: a two-literal denylist searched with one literal reported a live credential eliminated while it was still handed over in four copy-pasteable lines per file);</w:t>
      </w:r>
      <w:r>
        <w:t xml:space="preserve"> </w:t>
      </w:r>
      <w:r>
        <w:rPr>
          <w:b/>
          <w:bCs/>
        </w:rPr>
        <w:t xml:space="preserve">(g)</w:t>
      </w:r>
      <w:r>
        <w:t xml:space="preserve"> </w:t>
      </w:r>
      <w:r>
        <w:t xml:space="preserve">capture an exit status BEFORE any other expansion can overwrite it —</w:t>
      </w:r>
      <w:r>
        <w:t xml:space="preserve"> </w:t>
      </w:r>
      <w:r>
        <w:rPr>
          <w:rStyle w:val="VerbatimChar"/>
        </w:rPr>
        <w:t xml:space="preserve">$?</w:t>
      </w:r>
      <w:r>
        <w:t xml:space="preserve"> </w:t>
      </w:r>
      <w:r>
        <w:t xml:space="preserve">is the LAST command's status, which in a compound statement is often not the one being reported on, whether a pipeline's last stage or a command substitution earlier in the same argument list.</w:t>
      </w:r>
      <w:r>
        <w:t xml:space="preserve"> </w:t>
      </w:r>
      <w:r>
        <w:rPr>
          <w:b/>
          <w:bCs/>
        </w:rPr>
        <w:t xml:space="preserve">Honest boundary (§11.4.6):</w:t>
      </w:r>
      <w:r>
        <w:t xml:space="preserve"> </w:t>
      </w:r>
      <w:r>
        <w:t xml:space="preserve">control needles prove an instrument can tell PRESENT from ABSENT; they do NOT prove it measures the RIGHT property, and a correctly-needled census of the wrong thing is still the wrong answer. Classification: universal (§11.4.17). Composes §11.4.5/.6/.2/.107(10)/.118/.201/§1.1. Propagation gate</w:t>
      </w:r>
      <w:r>
        <w:t xml:space="preserve"> </w:t>
      </w:r>
      <w:r>
        <w:rPr>
          <w:rStyle w:val="VerbatimChar"/>
        </w:rPr>
        <w:t xml:space="preserve">CM-COVENANT-114-273-PROPAGATION</w:t>
      </w:r>
      <w:r>
        <w:t xml:space="preserve"> </w:t>
      </w:r>
      <w:r>
        <w:t xml:space="preserve">(literal</w:t>
      </w:r>
      <w:r>
        <w:t xml:space="preserve"> </w:t>
      </w:r>
      <w:r>
        <w:rPr>
          <w:rStyle w:val="VerbatimChar"/>
        </w:rPr>
        <w:t xml:space="preserve">11.4.273</w:t>
      </w:r>
      <w:r>
        <w:t xml:space="preserve">) + recommended gate</w:t>
      </w:r>
      <w:r>
        <w:t xml:space="preserve"> </w:t>
      </w:r>
      <w:r>
        <w:rPr>
          <w:rStyle w:val="VerbatimChar"/>
        </w:rPr>
        <w:t xml:space="preserve">CM-CENSUS-CONTROL-NEEDLED</w:t>
      </w:r>
      <w:r>
        <w:t xml:space="preserve"> </w:t>
      </w:r>
      <w:r>
        <w:t xml:space="preserve">+ paired §1.1 mutation (gate-code = separate work item, NOT claimed shipped).</w:t>
      </w:r>
      <w:r>
        <w:t xml:space="preserve"> </w:t>
      </w: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§11.4.273. Non-compliance is a release blocker. No escape hatch — no</w:t>
      </w:r>
      <w:r>
        <w:t xml:space="preserve"> </w:t>
      </w:r>
      <w:r>
        <w:rPr>
          <w:rStyle w:val="VerbatimChar"/>
        </w:rPr>
        <w:t xml:space="preserve">--skip-control-needle</w:t>
      </w:r>
      <w:r>
        <w:t xml:space="preserve">,</w:t>
      </w:r>
      <w:r>
        <w:t xml:space="preserve"> </w:t>
      </w:r>
      <w:r>
        <w:rPr>
          <w:rStyle w:val="VerbatimChar"/>
        </w:rPr>
        <w:t xml:space="preserve">--empty-is-absent</w:t>
      </w:r>
      <w:r>
        <w:t xml:space="preserve">,</w:t>
      </w:r>
      <w:r>
        <w:t xml:space="preserve"> </w:t>
      </w:r>
      <w:r>
        <w:rPr>
          <w:rStyle w:val="VerbatimChar"/>
        </w:rPr>
        <w:t xml:space="preserve">--trust-the-grep</w:t>
      </w:r>
      <w:r>
        <w:t xml:space="preserve">,</w:t>
      </w:r>
      <w:r>
        <w:t xml:space="preserve"> </w:t>
      </w:r>
      <w:r>
        <w:rPr>
          <w:rStyle w:val="VerbatimChar"/>
        </w:rPr>
        <w:t xml:space="preserve">--census-needs-no-proof</w:t>
      </w:r>
      <w:r>
        <w:t xml:space="preserve">,</w:t>
      </w:r>
      <w:r>
        <w:t xml:space="preserve"> </w:t>
      </w:r>
      <w:r>
        <w:rPr>
          <w:rStyle w:val="VerbatimChar"/>
        </w:rPr>
        <w:t xml:space="preserve">--obvious-result-exempt</w:t>
      </w:r>
      <w:r>
        <w:t xml:space="preserve"> </w:t>
      </w:r>
      <w:r>
        <w:t xml:space="preserve">flag.</w:t>
      </w:r>
    </w:p>
    <w:p>
      <w:pPr>
        <w:pStyle w:val="BodyText"/>
      </w:pPr>
      <w:r>
        <w:rPr>
          <w:b/>
          <w:bCs/>
        </w:rPr>
        <w:t xml:space="preserve">§11.4.274 — Mechanical work belongs in a script, not in an agent's context: extract it, test it, and re-scan for it on a cadence (User mandate, 2026-09-08).</w:t>
      </w:r>
      <w:r>
        <w:t xml:space="preserve"> </w:t>
      </w:r>
      <w:r>
        <w:t xml:space="preserve">Forensic anchor: in one session five review agents consumed ~400–450k tokens EACH, and the dominant cost was not judgment but MECHANICS — copy a tree to scratch, apply a one-line mutation, run a suite, read the summary, restore, verify byte-identical, compare against the previous round, repeat seven times. Every step is deterministic, fixed-input/fixed-output, decision-free: a shell script, executed instead one tool call at a time by a language model at orders of magnitude the cost, with a fresh chance of transcription error at each step (this session logged ten such instrument errors, §11.4.273).</w:t>
      </w:r>
      <w:r>
        <w:t xml:space="preserve"> </w:t>
      </w:r>
      <w:r>
        <w:rPr>
          <w:b/>
          <w:bCs/>
        </w:rPr>
        <w:t xml:space="preserve">Rule:</w:t>
      </w:r>
      <w:r>
        <w:t xml:space="preserve"> </w:t>
      </w:r>
      <w:r>
        <w:t xml:space="preserve">work that is DETERMINISTIC, REPEATABLE and contains NO JUDGMENT MUST be delegated to a properly written script or small compiled utility and invoked, not performed turn-by-turn — mutation apply/run/restore/verify loops, suite fan-outs and result tabulation, before/after comparisons, scratch setup and teardown, residue and quiescence scans, census and inventory queries, artifact fingerprinting, evidence collection and layout, and any step already written down as a fixed recipe.</w:t>
      </w:r>
      <w:r>
        <w:t xml:space="preserve"> </w:t>
      </w:r>
      <w:r>
        <w:rPr>
          <w:b/>
          <w:bCs/>
        </w:rPr>
        <w:t xml:space="preserve">(a) EXTRACT:</w:t>
      </w:r>
      <w:r>
        <w:t xml:space="preserve"> </w:t>
      </w:r>
      <w:r>
        <w:t xml:space="preserve">a mechanical sequence an agent performs more than twice is a defect in the tooling, not a task — name it, script it, invoke it.</w:t>
      </w:r>
      <w:r>
        <w:t xml:space="preserve"> </w:t>
      </w:r>
      <w:r>
        <w:rPr>
          <w:b/>
          <w:bCs/>
        </w:rPr>
        <w:t xml:space="preserve">(b) THE TOOL IS GOVERNED:</w:t>
      </w:r>
      <w:r>
        <w:t xml:space="preserve"> </w:t>
      </w:r>
      <w:r>
        <w:t xml:space="preserve">it ships with actionable documentation (§11.4.18), a user guide/manual entry where operator-facing, and tests validating its behaviour AND producing machine evidence deterministically (§11.4.50/§11.4.5) — including failure paths, exit-code semantics (§11.4.201) and the control needles proving its own measurements (§11.4.273); replacing a slow correct process with a fast unproven one is a regression, not an optimisation.</w:t>
      </w:r>
      <w:r>
        <w:t xml:space="preserve"> </w:t>
      </w:r>
      <w:r>
        <w:rPr>
          <w:b/>
          <w:bCs/>
        </w:rPr>
        <w:t xml:space="preserve">(c) RE-SCAN ON A CADENCE:</w:t>
      </w:r>
      <w:r>
        <w:t xml:space="preserve"> </w:t>
      </w:r>
      <w:r>
        <w:t xml:space="preserve">every project periodically scans itself for mechanical work still done by agents (recurring command sequences in transcripts/logs, repeated inline recipes, "run these commands in order" docs) and refactors the findings out — a standing obligation, since new mechanical loops accrete continuously.</w:t>
      </w:r>
      <w:r>
        <w:t xml:space="preserve"> </w:t>
      </w:r>
      <w:r>
        <w:rPr>
          <w:b/>
          <w:bCs/>
        </w:rPr>
        <w:t xml:space="preserve">(d) HONEST BOUNDARY (§11.4.6) — what MUST NOT be extracted:</w:t>
      </w:r>
      <w:r>
        <w:t xml:space="preserve"> </w:t>
      </w:r>
      <w:r>
        <w:t xml:space="preserve">JUDGMENT. Root-cause determination (§11.4.102), review verdicts (§11.4.125/§11.4.142/§11.4.194), the decision that a fix is correct, the choice of what to measure, the reading of whether evidence supports a claim, and any assessment requiring "is this the right thing to check?" A script that renders a verdict is a bluff gate (§11.4.201), and automating a review into a green checkmark is the exact PASS-bluff this constitution exists to prevent. The division is: the SCRIPT gathers and executes deterministically and cheaply; the AGENT decides what it means. Cost is NEVER a reason to move a decision into a script. Classification: universal (§11.4.17). Composes §11.4.18/.50/.5/.141/.201/.273/.124/§1.1. Propagation gate</w:t>
      </w:r>
      <w:r>
        <w:t xml:space="preserve"> </w:t>
      </w:r>
      <w:r>
        <w:rPr>
          <w:rStyle w:val="VerbatimChar"/>
        </w:rPr>
        <w:t xml:space="preserve">CM-COVENANT-114-274-PROPAGATION</w:t>
      </w:r>
      <w:r>
        <w:t xml:space="preserve"> </w:t>
      </w:r>
      <w:r>
        <w:t xml:space="preserve">(literal</w:t>
      </w:r>
      <w:r>
        <w:t xml:space="preserve"> </w:t>
      </w:r>
      <w:r>
        <w:rPr>
          <w:rStyle w:val="VerbatimChar"/>
        </w:rPr>
        <w:t xml:space="preserve">11.4.274</w:t>
      </w:r>
      <w:r>
        <w:t xml:space="preserve">) + recommended gates</w:t>
      </w:r>
      <w:r>
        <w:t xml:space="preserve"> </w:t>
      </w:r>
      <w:r>
        <w:rPr>
          <w:rStyle w:val="VerbatimChar"/>
        </w:rPr>
        <w:t xml:space="preserve">CM-MECHANICAL-WORK-EXTRACTED</w:t>
      </w:r>
      <w:r>
        <w:t xml:space="preserve"> </w:t>
      </w:r>
      <w:r>
        <w:t xml:space="preserve">/</w:t>
      </w:r>
      <w:r>
        <w:t xml:space="preserve"> </w:t>
      </w:r>
      <w:r>
        <w:rPr>
          <w:rStyle w:val="VerbatimChar"/>
        </w:rPr>
        <w:t xml:space="preserve">CM-EXTRACTED-TOOL-DOCUMENTED-AND-TESTED</w:t>
      </w:r>
      <w:r>
        <w:t xml:space="preserve"> </w:t>
      </w:r>
      <w:r>
        <w:t xml:space="preserve">+ paired §1.1 mutation (gate-code = separate work item, NOT claimed shipped).</w:t>
      </w:r>
      <w:r>
        <w:t xml:space="preserve"> </w:t>
      </w:r>
      <w:r>
        <w:rPr>
          <w:b/>
          <w:bCs/>
        </w:rPr>
        <w:t xml:space="preserve">Canonical authority:</w:t>
      </w:r>
      <w:r>
        <w:t xml:space="preserve"> </w:t>
      </w:r>
      <w:r>
        <w:t xml:space="preserve">constitution submodule</w:t>
      </w:r>
      <w:r>
        <w:t xml:space="preserve"> </w:t>
      </w:r>
      <w:hyperlink r:id="rId10">
        <w:r>
          <w:rPr>
            <w:rStyle w:val="VerbatimChar"/>
          </w:rPr>
          <w:t xml:space="preserve">Constitution.md</w:t>
        </w:r>
      </w:hyperlink>
      <w:r>
        <w:t xml:space="preserve"> </w:t>
      </w:r>
      <w:r>
        <w:t xml:space="preserve">§11.4.274. Non-compliance is a release blocker. No escape hatch — no</w:t>
      </w:r>
      <w:r>
        <w:t xml:space="preserve"> </w:t>
      </w:r>
      <w:r>
        <w:rPr>
          <w:rStyle w:val="VerbatimChar"/>
        </w:rPr>
        <w:t xml:space="preserve">--skip-extraction</w:t>
      </w:r>
      <w:r>
        <w:t xml:space="preserve">,</w:t>
      </w:r>
      <w:r>
        <w:t xml:space="preserve"> </w:t>
      </w:r>
      <w:r>
        <w:rPr>
          <w:rStyle w:val="VerbatimChar"/>
        </w:rPr>
        <w:t xml:space="preserve">--agent-can-do-it</w:t>
      </w:r>
      <w:r>
        <w:t xml:space="preserve">,</w:t>
      </w:r>
      <w:r>
        <w:t xml:space="preserve"> </w:t>
      </w:r>
      <w:r>
        <w:rPr>
          <w:rStyle w:val="VerbatimChar"/>
        </w:rPr>
        <w:t xml:space="preserve">--one-off-is-fine</w:t>
      </w:r>
      <w:r>
        <w:t xml:space="preserve">,</w:t>
      </w:r>
      <w:r>
        <w:t xml:space="preserve"> </w:t>
      </w:r>
      <w:r>
        <w:rPr>
          <w:rStyle w:val="VerbatimChar"/>
        </w:rPr>
        <w:t xml:space="preserve">--script-the-review</w:t>
      </w:r>
      <w:r>
        <w:t xml:space="preserve">,</w:t>
      </w:r>
      <w:r>
        <w:t xml:space="preserve"> </w:t>
      </w:r>
      <w:r>
        <w:rPr>
          <w:rStyle w:val="VerbatimChar"/>
        </w:rPr>
        <w:t xml:space="preserve">--extract-without-tests</w:t>
      </w:r>
      <w:r>
        <w:t xml:space="preserve"> </w:t>
      </w:r>
      <w:r>
        <w:t xml:space="preserve">flag.</w:t>
      </w:r>
    </w:p>
    <w:bookmarkEnd w:id="29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40"/>
      <w:szCs w:val="40"/>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32"/>
      <w:szCs w:val="32"/>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26"/>
      <w:szCs w:val="26"/>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sz w:val="22"/>
      <w:szCs w:val="22"/>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84" Target="AGENTS.md" TargetMode="External" /><Relationship Type="http://schemas.openxmlformats.org/officeDocument/2006/relationships/hyperlink" Id="rId183" Target="CLAUDE.md" TargetMode="External" /><Relationship Type="http://schemas.openxmlformats.org/officeDocument/2006/relationships/hyperlink" Id="rId9" Target="Constitution.md" TargetMode="External" /><Relationship Type="http://schemas.openxmlformats.org/officeDocument/2006/relationships/hyperlink" Id="rId185" Target="README.md" TargetMode="External" /><Relationship Type="http://schemas.openxmlformats.org/officeDocument/2006/relationships/hyperlink" Id="rId10" Target="constitution/Constitution.md" TargetMode="External" /><Relationship Type="http://schemas.openxmlformats.org/officeDocument/2006/relationships/hyperlink" Id="rId12" Target="https://github.com/nexu-io/open-design" TargetMode="External" /><Relationship Type="http://schemas.openxmlformats.org/officeDocument/2006/relationships/hyperlink" Id="rId11" Target="submodules-catalogue.md" TargetMode="External" /></Relationships>
</file>

<file path=word/_rels/footnotes.xml.rels><?xml version="1.0" encoding="UTF-8"?><Relationships xmlns="http://schemas.openxmlformats.org/package/2006/relationships"><Relationship Type="http://schemas.openxmlformats.org/officeDocument/2006/relationships/hyperlink" Id="rId184" Target="AGENTS.md" TargetMode="External" /><Relationship Type="http://schemas.openxmlformats.org/officeDocument/2006/relationships/hyperlink" Id="rId183" Target="CLAUDE.md" TargetMode="External" /><Relationship Type="http://schemas.openxmlformats.org/officeDocument/2006/relationships/hyperlink" Id="rId9" Target="Constitution.md" TargetMode="External" /><Relationship Type="http://schemas.openxmlformats.org/officeDocument/2006/relationships/hyperlink" Id="rId185" Target="README.md" TargetMode="External" /><Relationship Type="http://schemas.openxmlformats.org/officeDocument/2006/relationships/hyperlink" Id="rId10" Target="constitution/Constitution.md" TargetMode="External" /><Relationship Type="http://schemas.openxmlformats.org/officeDocument/2006/relationships/hyperlink" Id="rId12" Target="https://github.com/nexu-io/open-design" TargetMode="External" /><Relationship Type="http://schemas.openxmlformats.org/officeDocument/2006/relationships/hyperlink" Id="rId11" Target="submodules-catalogue.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2026-10-11T22:22:40Z</dcterms:created>
  <dcterms:modified xsi:type="dcterms:W3CDTF">2026-10-11T22:22:40Z</dcterms:modified>
</cp:coreProperties>
</file>

<file path=docProps/custom.xml><?xml version="1.0" encoding="utf-8"?>
<Properties xmlns="http://schemas.openxmlformats.org/officeDocument/2006/custom-properties" xmlns:vt="http://schemas.openxmlformats.org/officeDocument/2006/docPropsVTypes"/>
</file>