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oken_efficiency_libsh--companion-guide"/>
    <w:p>
      <w:pPr>
        <w:pStyle w:val="Heading1"/>
      </w:pPr>
      <w:r>
        <w:t xml:space="preserve">token_efficiency_lib.sh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§11.4.141 M5+M6 implementation. Provides terse status, batch reads, and cached grep</w:t>
      </w:r>
      <w:r>
        <w:t xml:space="preserve"> </w:t>
      </w:r>
      <w:r>
        <w:t xml:space="preserve">for token-efficient operations.</w:t>
      </w:r>
    </w:p>
    <w:bookmarkEnd w:id="9"/>
    <w:bookmarkStart w:id="10" w:name="functions"/>
    <w:p>
      <w:pPr>
        <w:pStyle w:val="Heading2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te_status_line</w:t>
            </w:r>
          </w:p>
        </w:tc>
        <w:tc>
          <w:tcPr/>
          <w:p>
            <w:pPr>
              <w:pStyle w:val="Compact"/>
            </w:pPr>
            <w:r>
              <w:t xml:space="preserve">Terse one-line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te_status_line "Build started"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te_batch_read</w:t>
            </w:r>
          </w:p>
        </w:tc>
        <w:tc>
          <w:tcPr/>
          <w:p>
            <w:pPr>
              <w:pStyle w:val="Compact"/>
            </w:pPr>
            <w:r>
              <w:t xml:space="preserve">Read multiple files, return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te_batch_read file1.md file2.md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te_cached_grep</w:t>
            </w:r>
          </w:p>
        </w:tc>
        <w:tc>
          <w:tcPr/>
          <w:p>
            <w:pPr>
              <w:pStyle w:val="Compact"/>
            </w:pPr>
            <w:r>
              <w:t xml:space="preserve">Grep with result caching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te_cached_grep "pattern" "file.sh"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te_clear_cache</w:t>
            </w:r>
          </w:p>
        </w:tc>
        <w:tc>
          <w:tcPr/>
          <w:p>
            <w:pPr>
              <w:pStyle w:val="Compact"/>
            </w:pPr>
            <w:r>
              <w:t xml:space="preserve">Clear the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te_clear_cache</w:t>
            </w:r>
          </w:p>
        </w:tc>
      </w:tr>
    </w:tbl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constitution/scripts/token_efficiency/token_efficiency_lib.sh</w:t>
      </w:r>
      <w:r>
        <w:br/>
      </w:r>
      <w:r>
        <w:br/>
      </w:r>
      <w:r>
        <w:rPr>
          <w:rStyle w:val="CommentTok"/>
        </w:rPr>
        <w:t xml:space="preserve"># Terse status</w:t>
      </w:r>
      <w:r>
        <w:br/>
      </w:r>
      <w:r>
        <w:rPr>
          <w:rStyle w:val="ExtensionTok"/>
        </w:rPr>
        <w:t xml:space="preserve">te_status_line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 item ATM-751"</w:t>
      </w:r>
      <w:r>
        <w:br/>
      </w:r>
      <w:r>
        <w:br/>
      </w:r>
      <w:r>
        <w:rPr>
          <w:rStyle w:val="CommentTok"/>
        </w:rPr>
        <w:t xml:space="preserve"># Batch read multiple files</w:t>
      </w:r>
      <w:r>
        <w:br/>
      </w:r>
      <w:r>
        <w:rPr>
          <w:rStyle w:val="ExtensionTok"/>
        </w:rPr>
        <w:t xml:space="preserve">te_batch_read</w:t>
      </w:r>
      <w:r>
        <w:rPr>
          <w:rStyle w:val="NormalTok"/>
        </w:rPr>
        <w:t xml:space="preserve"> docs/Issues.md docs/Fixed.md</w:t>
      </w:r>
      <w:r>
        <w:br/>
      </w:r>
      <w:r>
        <w:br/>
      </w:r>
      <w:r>
        <w:rPr>
          <w:rStyle w:val="CommentTok"/>
        </w:rPr>
        <w:t xml:space="preserve"># Cached grep (result cached for 5 minutes)</w:t>
      </w:r>
      <w:r>
        <w:br/>
      </w:r>
      <w:r>
        <w:rPr>
          <w:rStyle w:val="ExtensionTok"/>
        </w:rPr>
        <w:t xml:space="preserve">te_cached_grep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"§11.4"</w:t>
      </w:r>
      <w:r>
        <w:rPr>
          <w:rStyle w:val="NormalTok"/>
        </w:rPr>
        <w:t xml:space="preserve"> CLAUDE.md</w:t>
      </w:r>
    </w:p>
    <w:bookmarkEnd w:id="11"/>
    <w:bookmarkStart w:id="12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Constitution §11.4.141 M5+M6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scoped_read.sh</w:t>
      </w:r>
      <w:r>
        <w:t xml:space="preserve"> </w:t>
      </w:r>
      <w:r>
        <w:t xml:space="preserve">— for targeted file reads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context_compactor.sh</w:t>
      </w:r>
      <w:r>
        <w:t xml:space="preserve"> </w:t>
      </w:r>
      <w:r>
        <w:t xml:space="preserve">— for context pruning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2026-10-11T22:26:45Z</dcterms:created>
  <dcterms:modified xsi:type="dcterms:W3CDTF">2026-10-11T22:26:45Z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