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as_determinism"/>
    <w:p>
      <w:pPr>
        <w:pStyle w:val="Heading1"/>
      </w:pPr>
      <w:r>
        <w:t xml:space="preserve">as_determinism</w:t>
      </w:r>
    </w:p>
    <w:p>
      <w:pPr>
        <w:pStyle w:val="FirstParagraph"/>
      </w:pPr>
      <w:r>
        <w:t xml:space="preserve">Runs affected_set.py TWICE against the identical change and asserts the two</w:t>
      </w:r>
      <w:r>
        <w:t xml:space="preserve"> </w:t>
      </w:r>
      <w:r>
        <w:t xml:space="preserve">output files are byte-identical (or at minimum produce the identical</w:t>
      </w:r>
      <w:r>
        <w:t xml:space="preserve"> </w:t>
      </w:r>
      <w:r>
        <w:rPr>
          <w:rStyle w:val="VerbatimChar"/>
        </w:rPr>
        <w:t xml:space="preserve">body_hash</w:t>
      </w:r>
      <w:r>
        <w:t xml:space="preserve">/</w:t>
      </w:r>
      <w:r>
        <w:rPr>
          <w:rStyle w:val="VerbatimChar"/>
        </w:rPr>
        <w:t xml:space="preserve">members</w:t>
      </w:r>
      <w:r>
        <w:t xml:space="preserve">/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triple) -- no run-order or hash-map</w:t>
      </w:r>
      <w:r>
        <w:t xml:space="preserve"> </w:t>
      </w:r>
      <w:r>
        <w:t xml:space="preserve">iteration nondeterminism leaking into the emitted affected-set.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2026-10-11T22:28:07Z</dcterms:created>
  <dcterms:modified xsi:type="dcterms:W3CDTF">2026-10-11T22:28:07Z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