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4a458b5237dfe2ea7aeece79c9cf7d03f42dc3"/>
    <w:p>
      <w:pPr>
        <w:pStyle w:val="Heading1"/>
      </w:pPr>
      <w:r>
        <w:t xml:space="preserve">bs_selection_hole — golden-bad: planted fast-lane selection hole (T060)</w:t>
      </w:r>
    </w:p>
    <w:p>
      <w:pPr>
        <w:pStyle w:val="FirstParagraph"/>
      </w:pPr>
      <w:r>
        <w:rPr>
          <w:rStyle w:val="VerbatimChar"/>
        </w:rPr>
        <w:t xml:space="preserve">full_verdicts.json</w:t>
      </w:r>
      <w:r>
        <w:t xml:space="preserve"> </w:t>
      </w:r>
      <w:r>
        <w:t xml:space="preserve">is what the full backstop lane (T-C10,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--affected</w:t>
      </w:r>
      <w:r>
        <w:t xml:space="preserve"> </w:t>
      </w:r>
      <w:r>
        <w:t xml:space="preserve">narrowing) genuinely produces for change</w:t>
      </w:r>
      <w:r>
        <w:t xml:space="preserve"> </w:t>
      </w:r>
      <w:r>
        <w:rPr>
          <w:rStyle w:val="VerbatimChar"/>
        </w:rPr>
        <w:t xml:space="preserve">CH-BS-HOLE-001</w:t>
      </w:r>
      <w:r>
        <w:t xml:space="preserve">:</w:t>
      </w:r>
      <w:r>
        <w:t xml:space="preserve"> </w:t>
      </w:r>
      <w:r>
        <w:t xml:space="preserve">4 gates, 3 PASS and one genuine FAIL (</w:t>
      </w:r>
      <w:r>
        <w:rPr>
          <w:rStyle w:val="VerbatimChar"/>
        </w:rPr>
        <w:t xml:space="preserve">GATE-HOLE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fast_verdicts.json</w:t>
      </w:r>
      <w:r>
        <w:t xml:space="preserve"> </w:t>
      </w:r>
      <w:r>
        <w:t xml:space="preserve">is what the fast lane's affected-set narrowing</w:t>
      </w:r>
      <w:r>
        <w:t xml:space="preserve"> </w:t>
      </w:r>
      <w:r>
        <w:t xml:space="preserve">(T-C03) produced for the SAME change: only 3 of the 4 gates.</w:t>
      </w:r>
      <w:r>
        <w:t xml:space="preserve"> </w:t>
      </w:r>
      <w:r>
        <w:rPr>
          <w:rStyle w:val="VerbatimChar"/>
        </w:rPr>
        <w:t xml:space="preserve">GATE-HOLE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entirely absent</w:t>
      </w:r>
      <w:r>
        <w:t xml:space="preserve"> </w:t>
      </w:r>
      <w:r>
        <w:t xml:space="preserve">from its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array — this is the planted</w:t>
      </w:r>
      <w:r>
        <w:t xml:space="preserve"> </w:t>
      </w:r>
      <w:r>
        <w:t xml:space="preserve">selection hole (a bug in the fast-lane selection logic that should have</w:t>
      </w:r>
      <w:r>
        <w:t xml:space="preserve"> </w:t>
      </w:r>
      <w:r>
        <w:t xml:space="preserve">included</w:t>
      </w:r>
      <w:r>
        <w:t xml:space="preserve"> </w:t>
      </w:r>
      <w:r>
        <w:rPr>
          <w:rStyle w:val="VerbatimChar"/>
        </w:rPr>
        <w:t xml:space="preserve">GATE-HOLE</w:t>
      </w:r>
      <w:r>
        <w:t xml:space="preserve"> </w:t>
      </w:r>
      <w:r>
        <w:t xml:space="preserve">but did not, so it never ran and its FAIL was never</w:t>
      </w:r>
      <w:r>
        <w:t xml:space="preserve"> </w:t>
      </w:r>
      <w:r>
        <w:t xml:space="preserve">observed by the fast lane).</w:t>
      </w:r>
    </w:p>
    <w:p>
      <w:pPr>
        <w:pStyle w:val="BodyText"/>
      </w:pPr>
      <w:r>
        <w:t xml:space="preserve">Per DEC-17 (research.md line 654) and plan.md's T-C10 "Protecting tests"</w:t>
      </w:r>
      <w:r>
        <w:t xml:space="preserve"> </w:t>
      </w:r>
      <w:r>
        <w:t xml:space="preserve">line, comparing these two documents MUST produce a drift report naming</w:t>
      </w:r>
      <w:r>
        <w:t xml:space="preserve"> </w:t>
      </w:r>
      <w:r>
        <w:rPr>
          <w:rStyle w:val="VerbatimChar"/>
        </w:rPr>
        <w:t xml:space="preserve">GATE-HOLE</w:t>
      </w:r>
      <w:r>
        <w:t xml:space="preserve"> </w:t>
      </w:r>
      <w:r>
        <w:t xml:space="preserve">and MUST block (exit 1) — this is a release blocker.</w:t>
      </w:r>
    </w:p>
    <w:p>
      <w:pPr>
        <w:pStyle w:val="BodyText"/>
      </w:pPr>
      <w:r>
        <w:rPr>
          <w:rStyle w:val="VerbatimChar"/>
        </w:rPr>
        <w:t xml:space="preserve">expected</w:t>
      </w:r>
      <w:r>
        <w:t xml:space="preserve">: first line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, second line the offending gate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GATE-HOLE</w:t>
      </w:r>
      <w:r>
        <w:t xml:space="preserve">), remaining lines an explanation.</w:t>
      </w:r>
    </w:p>
    <w:p>
      <w:pPr>
        <w:pStyle w:val="BodyText"/>
      </w:pPr>
      <w:r>
        <w:t xml:space="preserve">This fixture is proven non-vacuous by</w:t>
      </w:r>
      <w:r>
        <w:t xml:space="preserve"> </w:t>
      </w:r>
      <w:r>
        <w:rPr>
          <w:rStyle w:val="VerbatimChar"/>
        </w:rPr>
        <w:t xml:space="preserve">dec17_drift_ref.py</w:t>
      </w:r>
      <w:r>
        <w:t xml:space="preserve"> </w:t>
      </w:r>
      <w:r>
        <w:t xml:space="preserve">(this project's</w:t>
      </w:r>
      <w:r>
        <w:t xml:space="preserve"> </w:t>
      </w:r>
      <w:r>
        <w:t xml:space="preserve">own from-scratch reference implementation of the DEC-17 rule) in the RED</w:t>
      </w:r>
      <w:r>
        <w:t xml:space="preserve"> </w:t>
      </w:r>
      <w:r>
        <w:t xml:space="preserve">test's Section B, BEFORE any claim is made about the absent real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gates/backstop.sh compare</w:t>
      </w:r>
      <w:r>
        <w:t xml:space="preserve">) in Section 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2026-10-11T22:28:15Z</dcterms:created>
  <dcterms:modified xsi:type="dcterms:W3CDTF">2026-10-11T22:28:15Z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