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d9e58679ec7bdc873cbea5a37affc8c9a20162"/>
    <w:p>
      <w:pPr>
        <w:pStyle w:val="Heading1"/>
      </w:pPr>
      <w:r>
        <w:t xml:space="preserve">ga_bad_no_transfer_record (golden-bad #2: the task's literal case)</w:t>
      </w:r>
    </w:p>
    <w:p>
      <w:pPr>
        <w:pStyle w:val="FirstParagraph"/>
      </w:pPr>
      <w:r>
        <w:t xml:space="preserve">Removing</w:t>
      </w:r>
      <w:r>
        <w:t xml:space="preserve"> </w:t>
      </w:r>
      <w:r>
        <w:rPr>
          <w:rStyle w:val="VerbatimChar"/>
        </w:rPr>
        <w:t xml:space="preserve">TOY-GATE-REMOVED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transfer_run_log</w:t>
      </w:r>
      <w:r>
        <w:t xml:space="preserve"> </w:t>
      </w:r>
      <w:r>
        <w:t xml:space="preserve">field at all (the</w:t>
      </w:r>
      <w:r>
        <w:t xml:space="preserve"> </w:t>
      </w:r>
      <w:r>
        <w:rPr>
          <w:rStyle w:val="VerbatimChar"/>
        </w:rPr>
        <w:t xml:space="preserve">removal_request.json</w:t>
      </w:r>
      <w:r>
        <w:t xml:space="preserve"> </w:t>
      </w:r>
      <w:r>
        <w:t xml:space="preserve">here omits it entirely, distinct from</w:t>
      </w:r>
      <w:r>
        <w:t xml:space="preserve"> </w:t>
      </w:r>
      <w:r>
        <w:rPr>
          <w:rStyle w:val="VerbatimChar"/>
        </w:rPr>
        <w:t xml:space="preserve">ga_bad_no_transfer_proof</w:t>
      </w:r>
      <w:r>
        <w:t xml:space="preserve">'s case where a log IS cited but proves the</w:t>
      </w:r>
      <w:r>
        <w:t xml:space="preserve"> </w:t>
      </w:r>
      <w:r>
        <w:t xml:space="preserve">opposite of the claim). This is the task text's literal scenario: "a</w:t>
      </w:r>
      <w:r>
        <w:t xml:space="preserve"> </w:t>
      </w:r>
      <w:r>
        <w:t xml:space="preserve">removal without a transferred-mutation record is refused."</w:t>
      </w:r>
    </w:p>
    <w:p>
      <w:pPr>
        <w:pStyle w:val="BodyText"/>
      </w:pPr>
      <w:r>
        <w:rPr>
          <w:rStyle w:val="VerbatimChar"/>
        </w:rPr>
        <w:t xml:space="preserve">gate_audit.py check-removal</w:t>
      </w:r>
      <w:r>
        <w:t xml:space="preserve"> </w:t>
      </w:r>
      <w:r>
        <w:t xml:space="preserve">MUST REFUSE this removal, naming the missing</w:t>
      </w:r>
      <w:r>
        <w:t xml:space="preserve"> </w:t>
      </w:r>
      <w:r>
        <w:t xml:space="preserve">record as the reason (never silently defaulting to ACCEPTED on an absent</w:t>
      </w:r>
      <w:r>
        <w:t xml:space="preserve"> </w:t>
      </w:r>
      <w:r>
        <w:t xml:space="preserve">field, per §11.4.201(1)).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2026-10-11T22:28:33Z</dcterms:created>
  <dcterms:modified xsi:type="dcterms:W3CDTF">2026-10-11T22:28:33Z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