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29d638eed91df98ab27f981a66016434f2e091"/>
    <w:p>
      <w:pPr>
        <w:pStyle w:val="Heading1"/>
      </w:pPr>
      <w:r>
        <w:t xml:space="preserve">ga_good_classify_vacuous — the control needle for the classifier's negative class</w:t>
      </w:r>
    </w:p>
    <w:p>
      <w:pPr>
        <w:pStyle w:val="FirstParagraph"/>
      </w:pPr>
      <w:r>
        <w:rPr>
          <w:rStyle w:val="VerbatimChar"/>
        </w:rPr>
        <w:t xml:space="preserve">_shared/gates/gate_vacuous.sh</w:t>
      </w:r>
      <w:r>
        <w:t xml:space="preserve"> </w:t>
      </w:r>
      <w:r>
        <w:t xml:space="preserve">unconditionally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s regardless of its</w:t>
      </w:r>
      <w:r>
        <w:t xml:space="preserve"> </w:t>
      </w:r>
      <w:r>
        <w:t xml:space="preserve">argument — no input, no mutation, can ever make it fail (verified live:</w:t>
      </w:r>
      <w:r>
        <w:t xml:space="preserve"> </w:t>
      </w:r>
      <w:r>
        <w:t xml:space="preserve">running it with a target file containing every planted-defect marker still</w:t>
      </w:r>
      <w:r>
        <w:t xml:space="preserve"> </w:t>
      </w:r>
      <w:r>
        <w:t xml:space="preserve">PASSes).</w:t>
      </w:r>
      <w:r>
        <w:t xml:space="preserve"> </w:t>
      </w:r>
      <w:r>
        <w:rPr>
          <w:rStyle w:val="VerbatimChar"/>
        </w:rPr>
        <w:t xml:space="preserve">gate_audit.py classify</w:t>
      </w:r>
      <w:r>
        <w:t xml:space="preserve"> </w:t>
      </w:r>
      <w:r>
        <w:t xml:space="preserve">MUST report</w:t>
      </w:r>
      <w:r>
        <w:t xml:space="preserve"> </w:t>
      </w:r>
      <w:r>
        <w:rPr>
          <w:rStyle w:val="VerbatimChar"/>
        </w:rPr>
        <w:t xml:space="preserve">TOY-GATE-VACUOUS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vacuous</w:t>
      </w:r>
      <w:r>
        <w:t xml:space="preserve">. A classifier that reports EVERY gate it can successfully invoke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— without ever detecting a genuinely vacuous one — would</w:t>
      </w:r>
      <w:r>
        <w:t xml:space="preserve"> </w:t>
      </w:r>
      <w:r>
        <w:t xml:space="preserve">silently pass</w:t>
      </w:r>
      <w:r>
        <w:t xml:space="preserve"> </w:t>
      </w:r>
      <w:r>
        <w:rPr>
          <w:rStyle w:val="VerbatimChar"/>
        </w:rPr>
        <w:t xml:space="preserve">ga_good_classify_executing</w:t>
      </w:r>
      <w:r>
        <w:t xml:space="preserve"> </w:t>
      </w:r>
      <w:r>
        <w:t xml:space="preserve">too, so this fixture is load-</w:t>
      </w:r>
      <w:r>
        <w:t xml:space="preserve"> </w:t>
      </w:r>
      <w:r>
        <w:t xml:space="preserve">bearing: it is the one case that proves the classifier can see the negative</w:t>
      </w:r>
      <w:r>
        <w:t xml:space="preserve"> </w:t>
      </w:r>
      <w:r>
        <w:t xml:space="preserve">class, not merely assume the positive one (§11.4.201(7)(b) control-needle</w:t>
      </w:r>
      <w:r>
        <w:t xml:space="preserve"> </w:t>
      </w:r>
      <w:r>
        <w:t xml:space="preserve">discipline applied to the classifier itself).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2026-10-11T22:28:36Z</dcterms:created>
  <dcterms:modified xsi:type="dcterms:W3CDTF">2026-10-11T22:28:36Z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