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420314278903ba5e4d062ff7e7c0cf54873fc37"/>
    <w:p>
      <w:pPr>
        <w:pStyle w:val="Heading1"/>
      </w:pPr>
      <w:r>
        <w:t xml:space="preserve">workable-items UPSTREAM EXTENSION — §11.4.74 LVA-3 OWED-subcommands + export pipeline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2026-05-31T00:00:00Z</w:t>
      </w:r>
    </w:p>
    <w:p>
      <w:pPr>
        <w:pStyle w:val="BodyText"/>
      </w:pPr>
      <w:r>
        <w:t xml:space="preserve">Adds the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reopen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 </w:t>
      </w:r>
      <w:r>
        <w:t xml:space="preserve">subcommands + the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t xml:space="preserve">documentation</w:t>
      </w:r>
      <w:r>
        <w:t xml:space="preserve"> </w:t>
      </w:r>
      <w:r>
        <w:t xml:space="preserve">pipeline that Lava's LVA-3 §11.4.74 migration found OWED. Project-agnostic per</w:t>
      </w:r>
      <w:r>
        <w:t xml:space="preserve"> </w:t>
      </w:r>
      <w:r>
        <w:t xml:space="preserve">CONST-051 (no Lava-specific context; generic reusable subcommands only).</w:t>
      </w:r>
    </w:p>
    <w:bookmarkStart w:id="9" w:name="X0677ea85ad262d2089bc8464adb90168c90c0f7"/>
    <w:p>
      <w:pPr>
        <w:pStyle w:val="Heading2"/>
      </w:pPr>
      <w:r>
        <w:t xml:space="preserve">Files changed (inside the constitution submodule)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scripts/workable-items/cmd/workable-items/mutate.go</w:t>
            </w:r>
          </w:p>
        </w:tc>
        <w:tc>
          <w:tcPr/>
          <w:p>
            <w:pPr>
              <w:pStyle w:val="Compact"/>
            </w:pPr>
            <w:r>
              <w:t xml:space="preserve">NEW —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reopen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block</w:t>
            </w:r>
            <w:r>
              <w:t xml:space="preserve"> </w:t>
            </w:r>
            <w:r>
              <w:t xml:space="preserve">subcommands + helpers.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scripts/workable-items/cmd/workable-items/export.go</w:t>
            </w:r>
          </w:p>
        </w:tc>
        <w:tc>
          <w:tcPr/>
          <w:p>
            <w:pPr>
              <w:pStyle w:val="Compact"/>
            </w:pPr>
            <w:r>
              <w:t xml:space="preserve">NEW —</w:t>
            </w:r>
            <w:r>
              <w:t xml:space="preserve"> </w:t>
            </w:r>
            <w:r>
              <w:rPr>
                <w:rStyle w:val="VerbatimChar"/>
              </w:rPr>
              <w:t xml:space="preserve">export</w:t>
            </w:r>
            <w:r>
              <w:t xml:space="preserve"> </w:t>
            </w:r>
            <w:r>
              <w:t xml:space="preserve">subcommand + summary generators + pandoc-gated HTML/PDF/DOCX.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scripts/workable-items/cmd/workable-items/mutate_test.go</w:t>
            </w:r>
          </w:p>
        </w:tc>
        <w:tc>
          <w:tcPr/>
          <w:p>
            <w:pPr>
              <w:pStyle w:val="Compact"/>
            </w:pPr>
            <w:r>
              <w:t xml:space="preserve">NEW — 8 table-driven tests for update/reopen/block.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scripts/workable-items/cmd/workable-items/export_test.go</w:t>
            </w:r>
          </w:p>
        </w:tc>
        <w:tc>
          <w:tcPr/>
          <w:p>
            <w:pPr>
              <w:pStyle w:val="Compact"/>
            </w:pPr>
            <w:r>
              <w:t xml:space="preserve">NEW — 1 test (multi-assert) for export docs+summaries+honest no-fake siblings.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scripts/workable-items/cmd/workable-items/main.go</w:t>
            </w:r>
          </w:p>
        </w:tc>
        <w:tc>
          <w:tcPr/>
          <w:p>
            <w:pPr>
              <w:pStyle w:val="Compact"/>
            </w:pPr>
            <w:r>
              <w:t xml:space="preserve">dispatch + usage extended for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/</w:t>
            </w:r>
            <w:r>
              <w:rPr>
                <w:rStyle w:val="VerbatimChar"/>
              </w:rPr>
              <w:t xml:space="preserve">reopen</w:t>
            </w:r>
            <w:r>
              <w:t xml:space="preserve">/</w:t>
            </w:r>
            <w:r>
              <w:rPr>
                <w:rStyle w:val="VerbatimChar"/>
              </w:rPr>
              <w:t xml:space="preserve">block</w:t>
            </w:r>
            <w:r>
              <w:t xml:space="preserve">/</w:t>
            </w:r>
            <w:r>
              <w:rPr>
                <w:rStyle w:val="VerbatimChar"/>
              </w:rPr>
              <w:t xml:space="preserve">export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scripts/workable-items/README.md</w:t>
            </w:r>
          </w:p>
        </w:tc>
        <w:tc>
          <w:tcPr/>
          <w:p>
            <w:pPr>
              <w:pStyle w:val="Compact"/>
            </w:pPr>
            <w:r>
              <w:t xml:space="preserve">Revision 3 — documents the four new subcommands.</w:t>
            </w:r>
          </w:p>
        </w:tc>
      </w:tr>
    </w:tbl>
    <w:bookmarkEnd w:id="9"/>
    <w:bookmarkStart w:id="10" w:name="new-subcommand-contracts"/>
    <w:p>
      <w:pPr>
        <w:pStyle w:val="Heading2"/>
      </w:pPr>
      <w:r>
        <w:t xml:space="preserve">New subcommand contracts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update --id &lt;ID&gt; --db &lt;p&gt; [--title|--severity|--description|--type|--status|--created-by|--assigned-to ...] [--location Issues|Fixed]</w:t>
      </w:r>
      <w:r>
        <w:t xml:space="preserve"> </w:t>
      </w:r>
      <w:r>
        <w:t xml:space="preserve">— mutates ONLY the explicitly-set fields (</w:t>
      </w:r>
      <w:r>
        <w:rPr>
          <w:rStyle w:val="VerbatimChar"/>
        </w:rPr>
        <w:t xml:space="preserve">flag.Visit</w:t>
      </w:r>
      <w:r>
        <w:t xml:space="preserve">-driven), regenerates</w:t>
      </w:r>
      <w:r>
        <w:t xml:space="preserve"> </w:t>
      </w:r>
      <w:r>
        <w:rPr>
          <w:rStyle w:val="VerbatimChar"/>
        </w:rPr>
        <w:t xml:space="preserve">body_md</w:t>
      </w:r>
      <w:r>
        <w:t xml:space="preserve">, appends an</w:t>
      </w:r>
      <w:r>
        <w:t xml:space="preserve"> </w:t>
      </w:r>
      <w:r>
        <w:rPr>
          <w:rStyle w:val="VerbatimChar"/>
        </w:rPr>
        <w:t xml:space="preserve">item_history</w:t>
      </w:r>
      <w:r>
        <w:t xml:space="preserve"> </w:t>
      </w:r>
      <w:r>
        <w:rPr>
          <w:rStyle w:val="VerbatimChar"/>
        </w:rPr>
        <w:t xml:space="preserve">Updated</w:t>
      </w:r>
      <w:r>
        <w:t xml:space="preserve"> </w:t>
      </w:r>
      <w:r>
        <w:t xml:space="preserve">row (§11.4.34). Rejects unknown</w:t>
      </w:r>
      <w:r>
        <w:t xml:space="preserve"> </w:t>
      </w:r>
      <w:r>
        <w:t xml:space="preserve">IDs, missing field flags, and a §11.4.91-too-short</w:t>
      </w:r>
      <w:r>
        <w:t xml:space="preserve"> </w:t>
      </w:r>
      <w:r>
        <w:rPr>
          <w:rStyle w:val="VerbatimChar"/>
        </w:rPr>
        <w:t xml:space="preserve">--description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reopen --id &lt;ID&gt; --db &lt;p&gt; --why &lt;closed-vocab&gt; --who &lt;AI|User&gt; --when &lt;ISO&gt; --incident &lt;path&gt;</w:t>
      </w:r>
      <w:r>
        <w:t xml:space="preserve"> </w:t>
      </w:r>
      <w:r>
        <w:t xml:space="preserve">— sets</w:t>
      </w:r>
      <w:r>
        <w:t xml:space="preserve"> </w:t>
      </w:r>
      <w:r>
        <w:rPr>
          <w:rStyle w:val="VerbatimChar"/>
        </w:rPr>
        <w:t xml:space="preserve">status=Reopened</w:t>
      </w:r>
      <w:r>
        <w:t xml:space="preserve">, embeds</w:t>
      </w:r>
      <w:r>
        <w:t xml:space="preserve"> </w:t>
      </w:r>
      <w:r>
        <w:rPr>
          <w:rStyle w:val="VerbatimChar"/>
        </w:rPr>
        <w:t xml:space="preserve">**Reopened-Details:**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body_md</w:t>
      </w:r>
      <w:r>
        <w:t xml:space="preserve">, records</w:t>
      </w:r>
      <w:r>
        <w:t xml:space="preserve"> </w:t>
      </w:r>
      <w:r>
        <w:t xml:space="preserve">the four §11.4.34 facts in</w:t>
      </w:r>
      <w:r>
        <w:t xml:space="preserve"> </w:t>
      </w:r>
      <w:r>
        <w:rPr>
          <w:rStyle w:val="VerbatimChar"/>
        </w:rPr>
        <w:t xml:space="preserve">item_history</w:t>
      </w:r>
      <w:r>
        <w:t xml:space="preserve">. Rejects any missing fact, a</w:t>
      </w:r>
      <w:r>
        <w:t xml:space="preserve"> </w:t>
      </w:r>
      <w:r>
        <w:t xml:space="preserve">non-vocabulary</w:t>
      </w:r>
      <w:r>
        <w:t xml:space="preserve"> </w:t>
      </w:r>
      <w:r>
        <w:rPr>
          <w:rStyle w:val="VerbatimChar"/>
        </w:rPr>
        <w:t xml:space="preserve">--why</w:t>
      </w:r>
      <w:r>
        <w:t xml:space="preserve">, and a non-</w:t>
      </w:r>
      <w:r>
        <w:rPr>
          <w:rStyle w:val="VerbatimChar"/>
        </w:rPr>
        <w:t xml:space="preserve">AI|User</w:t>
      </w:r>
      <w:r>
        <w:t xml:space="preserve"> </w:t>
      </w:r>
      <w:r>
        <w:rPr>
          <w:rStyle w:val="VerbatimChar"/>
        </w:rPr>
        <w:t xml:space="preserve">--who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block --id &lt;ID&gt; --db &lt;p&gt; --details &lt;text&gt; [--why &lt;text&gt;] [--unblock &lt;text&gt;] [--who &lt;text&gt;]</w:t>
      </w:r>
      <w:r>
        <w:t xml:space="preserve"> </w:t>
      </w:r>
      <w:r>
        <w:t xml:space="preserve">— sets</w:t>
      </w:r>
      <w:r>
        <w:t xml:space="preserve"> </w:t>
      </w:r>
      <w:r>
        <w:rPr>
          <w:rStyle w:val="VerbatimChar"/>
        </w:rPr>
        <w:t xml:space="preserve">status=Operator-blocked</w:t>
      </w:r>
      <w:r>
        <w:t xml:space="preserve">, embeds</w:t>
      </w:r>
      <w:r>
        <w:t xml:space="preserve"> </w:t>
      </w:r>
      <w:r>
        <w:rPr>
          <w:rStyle w:val="VerbatimChar"/>
        </w:rPr>
        <w:t xml:space="preserve">**Operator-Block-Details:**</w:t>
      </w:r>
      <w:r>
        <w:t xml:space="preserve">, writes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operator_block_details</w:t>
      </w:r>
      <w:r>
        <w:t xml:space="preserve"> </w:t>
      </w:r>
      <w:r>
        <w:t xml:space="preserve">row (§11.4.21). Rejects empty</w:t>
      </w:r>
      <w:r>
        <w:t xml:space="preserve"> </w:t>
      </w:r>
      <w:r>
        <w:rPr>
          <w:rStyle w:val="VerbatimChar"/>
        </w:rPr>
        <w:t xml:space="preserve">--details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export --db &lt;p&gt; [--out-dir &lt;d&gt;] [--no-formats] [--out-issues|--out-fixed &lt;p&gt;]</w:t>
      </w:r>
      <w:r>
        <w:t xml:space="preserve"> </w:t>
      </w:r>
      <w:r>
        <w:t xml:space="preserve">— regenerates Issues.md + Fixed.md (byte-identical round-trip) + Issues_Summary.md</w:t>
      </w:r>
      <w:r>
        <w:t xml:space="preserve"> </w:t>
      </w:r>
      <w:r>
        <w:t xml:space="preserve">(§11.4.12 open-only Type×Status tally + per-item rows) + Fixed_Summary.md</w:t>
      </w:r>
      <w:r>
        <w:t xml:space="preserve"> </w:t>
      </w:r>
      <w:r>
        <w:t xml:space="preserve">(§11.4.53 closed-only) + §11.4.65 HTML/PDF/DOCX siblings via pandoc.</w:t>
      </w:r>
      <w:r>
        <w:t xml:space="preserve"> </w:t>
      </w:r>
      <w:r>
        <w:t xml:space="preserve">pandoc/weasyprint steps are</w:t>
      </w:r>
      <w:r>
        <w:t xml:space="preserve"> </w:t>
      </w:r>
      <w:r>
        <w:rPr>
          <w:rStyle w:val="VerbatimChar"/>
        </w:rPr>
        <w:t xml:space="preserve">exec.LookPath</w:t>
      </w:r>
      <w:r>
        <w:t xml:space="preserve">-gated — when absent the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is</w:t>
      </w:r>
      <w:r>
        <w:t xml:space="preserve"> </w:t>
      </w:r>
      <w:r>
        <w:t xml:space="preserve">still emitted and an HONEST message is printed; NO fake sibling is fabricated</w:t>
      </w:r>
      <w:r>
        <w:t xml:space="preserve"> </w:t>
      </w:r>
      <w:r>
        <w:t xml:space="preserve">(§6.J / §11.4.6).</w:t>
      </w:r>
    </w:p>
    <w:bookmarkEnd w:id="10"/>
    <w:bookmarkStart w:id="11" w:name="Xc5337f4e2ee05632093196be4984138e6dcd158"/>
    <w:p>
      <w:pPr>
        <w:pStyle w:val="Heading2"/>
      </w:pPr>
      <w:r>
        <w:t xml:space="preserve">pandoc / weasyprint availability in THIS environment</w:t>
      </w:r>
    </w:p>
    <w:p>
      <w:pPr>
        <w:pStyle w:val="FirstParagraph"/>
      </w:pPr>
      <w:r>
        <w:rPr>
          <w:rStyle w:val="VerbatimChar"/>
        </w:rPr>
        <w:t xml:space="preserve">pandoc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weasyprint</w:t>
      </w:r>
      <w:r>
        <w:t xml:space="preserve"> </w:t>
      </w:r>
      <w:r>
        <w:t xml:space="preserve">are BOTH PRESENT on this host:</w:t>
      </w:r>
    </w:p>
    <w:p>
      <w:pPr>
        <w:pStyle w:val="SourceCode"/>
      </w:pPr>
      <w:r>
        <w:rPr>
          <w:rStyle w:val="VerbatimChar"/>
        </w:rPr>
        <w:t xml:space="preserve">go         -&gt; /opt/homebrew/bin/go (go1.26.2 darwin/arm64)</w:t>
      </w:r>
      <w:r>
        <w:br/>
      </w:r>
      <w:r>
        <w:rPr>
          <w:rStyle w:val="VerbatimChar"/>
        </w:rPr>
        <w:t xml:space="preserve">pandoc     -&gt; /opt/homebrew/bin/pandoc</w:t>
      </w:r>
      <w:r>
        <w:br/>
      </w:r>
      <w:r>
        <w:rPr>
          <w:rStyle w:val="VerbatimChar"/>
        </w:rPr>
        <w:t xml:space="preserve">weasyprint -&gt; /opt/homebrew/bin/weasyprint</w:t>
      </w:r>
    </w:p>
    <w:p>
      <w:pPr>
        <w:pStyle w:val="FirstParagraph"/>
      </w:pPr>
      <w:r>
        <w:t xml:space="preserve">Therefore the full HTML/PDF/DOCX generation path WAS exercised end-to-end here.</w:t>
      </w:r>
      <w:r>
        <w:t xml:space="preserve"> </w:t>
      </w:r>
      <w:r>
        <w:t xml:space="preserve">The end-to-end smoke (below) shows all 4 .md docs each produced .html + .docx +</w:t>
      </w:r>
      <w:r>
        <w:t xml:space="preserve"> </w:t>
      </w:r>
      <w:r>
        <w:t xml:space="preserve">.pdf siblings (16 files total). The</w:t>
      </w:r>
      <w:r>
        <w:t xml:space="preserve"> </w:t>
      </w:r>
      <w:r>
        <w:rPr>
          <w:rStyle w:val="VerbatimChar"/>
        </w:rPr>
        <w:t xml:space="preserve">export_test.go</w:t>
      </w:r>
      <w:r>
        <w:t xml:space="preserve"> </w:t>
      </w:r>
      <w:r>
        <w:t xml:space="preserve">automated test exercises the</w:t>
      </w:r>
      <w:r>
        <w:t xml:space="preserve"> </w:t>
      </w:r>
      <w:r>
        <w:rPr>
          <w:rStyle w:val="VerbatimChar"/>
        </w:rPr>
        <w:t xml:space="preserve">--no-formats</w:t>
      </w:r>
      <w:r>
        <w:t xml:space="preserve"> </w:t>
      </w:r>
      <w:r>
        <w:t xml:space="preserve">path AND asserts the honest no-fake-sibling behaviour.</w:t>
      </w:r>
    </w:p>
    <w:bookmarkEnd w:id="11"/>
    <w:bookmarkStart w:id="12" w:name="go-build-verbatim"/>
    <w:p>
      <w:pPr>
        <w:pStyle w:val="Heading2"/>
      </w:pPr>
      <w:r>
        <w:t xml:space="preserve">go build (verbatim)</w:t>
      </w:r>
    </w:p>
    <w:p>
      <w:pPr>
        <w:pStyle w:val="SourceCode"/>
      </w:pPr>
      <w:r>
        <w:rPr>
          <w:rStyle w:val="VerbatimChar"/>
        </w:rPr>
        <w:t xml:space="preserve">$ CGO_ENABLED=1 GOMAXPROCS=2 go build ./...</w:t>
      </w:r>
      <w:r>
        <w:br/>
      </w:r>
      <w:r>
        <w:rPr>
          <w:rStyle w:val="VerbatimChar"/>
        </w:rPr>
        <w:t xml:space="preserve">B_OK   (exit 0)</w:t>
      </w:r>
    </w:p>
    <w:bookmarkEnd w:id="12"/>
    <w:bookmarkStart w:id="13" w:name="go-vet-verbatim"/>
    <w:p>
      <w:pPr>
        <w:pStyle w:val="Heading2"/>
      </w:pPr>
      <w:r>
        <w:t xml:space="preserve">go vet (verbatim)</w:t>
      </w:r>
    </w:p>
    <w:p>
      <w:pPr>
        <w:pStyle w:val="SourceCode"/>
      </w:pPr>
      <w:r>
        <w:rPr>
          <w:rStyle w:val="VerbatimChar"/>
        </w:rPr>
        <w:t xml:space="preserve">$ CGO_ENABLED=1 GOMAXPROCS=2 go vet ./...</w:t>
      </w:r>
      <w:r>
        <w:br/>
      </w:r>
      <w:r>
        <w:rPr>
          <w:rStyle w:val="VerbatimChar"/>
        </w:rPr>
        <w:t xml:space="preserve">V_OK   (exit 0)</w:t>
      </w:r>
    </w:p>
    <w:bookmarkEnd w:id="13"/>
    <w:bookmarkStart w:id="14" w:name="Xfa8d4e8e630ef196d06b6a6ea2952c77cefe44c"/>
    <w:p>
      <w:pPr>
        <w:pStyle w:val="Heading2"/>
      </w:pPr>
      <w:r>
        <w:t xml:space="preserve">go test (verbatim) — full suite, 35 tests, all PASS (26 pre-existing + 9 new)</w:t>
      </w:r>
    </w:p>
    <w:p>
      <w:pPr>
        <w:pStyle w:val="SourceCode"/>
      </w:pPr>
      <w:r>
        <w:rPr>
          <w:rStyle w:val="VerbatimChar"/>
        </w:rPr>
        <w:t xml:space="preserve">$ CGO_ENABLED=1 GOMAXPROCS=2 go test -count=1 ./...</w:t>
      </w:r>
      <w:r>
        <w:br/>
      </w:r>
      <w:r>
        <w:rPr>
          <w:rStyle w:val="VerbatimChar"/>
        </w:rPr>
        <w:t xml:space="preserve">ok      github.com/HelixDevelopment/HelixConstitution/scripts/workable-items/cmd/workable-items 0.704s</w:t>
      </w:r>
    </w:p>
    <w:p>
      <w:pPr>
        <w:pStyle w:val="FirstParagraph"/>
      </w:pPr>
      <w:r>
        <w:t xml:space="preserve">New tests (verbatim</w:t>
      </w:r>
      <w:r>
        <w:t xml:space="preserve"> </w:t>
      </w:r>
      <w:r>
        <w:rPr>
          <w:rStyle w:val="VerbatimChar"/>
        </w:rPr>
        <w:t xml:space="preserve">-v</w:t>
      </w:r>
      <w:r>
        <w:t xml:space="preserve">, all PASS):</w:t>
      </w:r>
    </w:p>
    <w:p>
      <w:pPr>
        <w:pStyle w:val="SourceCode"/>
      </w:pPr>
      <w:r>
        <w:rPr>
          <w:rStyle w:val="VerbatimChar"/>
        </w:rPr>
        <w:t xml:space="preserve">--- PASS: TestUpdateCmd_MutatesFieldsAndRecordsHistory (0.01s)</w:t>
      </w:r>
      <w:r>
        <w:br/>
      </w:r>
      <w:r>
        <w:rPr>
          <w:rStyle w:val="VerbatimChar"/>
        </w:rPr>
        <w:t xml:space="preserve">--- PASS: TestUpdateCmd_RejectsShortDescription (0.01s)</w:t>
      </w:r>
      <w:r>
        <w:br/>
      </w:r>
      <w:r>
        <w:rPr>
          <w:rStyle w:val="VerbatimChar"/>
        </w:rPr>
        <w:t xml:space="preserve">--- PASS: TestUpdateCmd_RejectsUnknownID (0.01s)</w:t>
      </w:r>
      <w:r>
        <w:br/>
      </w:r>
      <w:r>
        <w:rPr>
          <w:rStyle w:val="VerbatimChar"/>
        </w:rPr>
        <w:t xml:space="preserve">--- PASS: TestUpdateCmd_RequiresAField (0.01s)</w:t>
      </w:r>
      <w:r>
        <w:br/>
      </w:r>
      <w:r>
        <w:rPr>
          <w:rStyle w:val="VerbatimChar"/>
        </w:rPr>
        <w:t xml:space="preserve">--- PASS: TestReopenCmd_SetsReopenedWithFullAttribution (0.01s)</w:t>
      </w:r>
      <w:r>
        <w:br/>
      </w:r>
      <w:r>
        <w:rPr>
          <w:rStyle w:val="VerbatimChar"/>
        </w:rPr>
        <w:t xml:space="preserve">--- PASS: TestReopenCmd_RejectsPartialAttribution (0.01s)</w:t>
      </w:r>
      <w:r>
        <w:br/>
      </w:r>
      <w:r>
        <w:rPr>
          <w:rStyle w:val="VerbatimChar"/>
        </w:rPr>
        <w:t xml:space="preserve">--- PASS: TestBlockCmd_SetsOperatorBlockedWithDetails (0.01s)</w:t>
      </w:r>
      <w:r>
        <w:br/>
      </w:r>
      <w:r>
        <w:rPr>
          <w:rStyle w:val="VerbatimChar"/>
        </w:rPr>
        <w:t xml:space="preserve">--- PASS: TestBlockCmd_RejectsEmptyDetails (0.01s)</w:t>
      </w:r>
      <w:r>
        <w:br/>
      </w:r>
      <w:r>
        <w:rPr>
          <w:rStyle w:val="VerbatimChar"/>
        </w:rPr>
        <w:t xml:space="preserve">--- PASS: TestExportCmd_EmitsDocsAndSummaries (0.01s)</w:t>
      </w:r>
      <w:r>
        <w:br/>
      </w:r>
      <w:r>
        <w:rPr>
          <w:rStyle w:val="VerbatimChar"/>
        </w:rPr>
        <w:t xml:space="preserve">PASS</w:t>
      </w:r>
      <w:r>
        <w:br/>
      </w:r>
      <w:r>
        <w:rPr>
          <w:rStyle w:val="VerbatimChar"/>
        </w:rPr>
        <w:t xml:space="preserve">ok      github.com/HelixDevelopment/HelixConstitution/scripts/workable-items/cmd/workable-items 0.215s</w:t>
      </w:r>
    </w:p>
    <w:bookmarkEnd w:id="14"/>
    <w:bookmarkStart w:id="15" w:name="X5a97c7c3ea1220102d7a9f7c341391ce351a4ff"/>
    <w:p>
      <w:pPr>
        <w:pStyle w:val="Heading2"/>
      </w:pPr>
      <w:r>
        <w:t xml:space="preserve">--help (verbatim)</w:t>
      </w:r>
    </w:p>
    <w:p>
      <w:pPr>
        <w:pStyle w:val="SourceCode"/>
      </w:pPr>
      <w:r>
        <w:rPr>
          <w:rStyle w:val="VerbatimChar"/>
        </w:rPr>
        <w:t xml:space="preserve">workable-items — §11.4.93 SQLite-SSoT for workable items</w:t>
      </w:r>
      <w:r>
        <w:br/>
      </w:r>
      <w:r>
        <w:br/>
      </w:r>
      <w:r>
        <w:rPr>
          <w:rStyle w:val="VerbatimChar"/>
        </w:rPr>
        <w:t xml:space="preserve">Usage:</w:t>
      </w:r>
      <w:r>
        <w:br/>
      </w:r>
      <w:r>
        <w:rPr>
          <w:rStyle w:val="VerbatimChar"/>
        </w:rPr>
        <w:t xml:space="preserve">  workable-items &lt;subcommand&gt; [args...]</w:t>
      </w:r>
      <w:r>
        <w:br/>
      </w:r>
      <w:r>
        <w:br/>
      </w:r>
      <w:r>
        <w:rPr>
          <w:rStyle w:val="VerbatimChar"/>
        </w:rPr>
        <w:t xml:space="preserve">Subcommands:</w:t>
      </w:r>
      <w:r>
        <w:br/>
      </w:r>
      <w:r>
        <w:rPr>
          <w:rStyle w:val="VerbatimChar"/>
        </w:rPr>
        <w:t xml:space="preserve">  sync md-to-db --db &lt;p&gt; [--issues &lt;p&gt;] [--fixed &lt;p&gt;]   Parse trackers, upsert DB.</w:t>
      </w:r>
      <w:r>
        <w:br/>
      </w:r>
      <w:r>
        <w:rPr>
          <w:rStyle w:val="VerbatimChar"/>
        </w:rPr>
        <w:t xml:space="preserve">  sync db-to-md --db &lt;p&gt; [--out-issues &lt;p&gt;] [--out-fixed &lt;p&gt;]  Regenerate trackers from DB.</w:t>
      </w:r>
      <w:r>
        <w:br/>
      </w:r>
      <w:r>
        <w:rPr>
          <w:rStyle w:val="VerbatimChar"/>
        </w:rPr>
        <w:t xml:space="preserve">  diff --db &lt;p&gt; [--issues &lt;p&gt;] [--fixed &lt;p&gt;]            Show DB vs Markdown divergence.</w:t>
      </w:r>
      <w:r>
        <w:br/>
      </w:r>
      <w:r>
        <w:rPr>
          <w:rStyle w:val="VerbatimChar"/>
        </w:rPr>
        <w:t xml:space="preserve">  validate --db &lt;p&gt;                                     Closed-set + §11.4.91 invariants.</w:t>
      </w:r>
      <w:r>
        <w:br/>
      </w:r>
      <w:r>
        <w:rPr>
          <w:rStyle w:val="VerbatimChar"/>
        </w:rPr>
        <w:t xml:space="preserve">  add &lt;type&gt; &lt;severity&gt; --db &lt;p&gt; --title &lt;T&gt; --description &lt;D&gt; [--id &lt;id&gt;] [--prefix &lt;P&gt;] [--created-by &lt;h&gt;] [--assigned-to &lt;h&gt;]</w:t>
      </w:r>
      <w:r>
        <w:br/>
      </w:r>
      <w:r>
        <w:rPr>
          <w:rStyle w:val="VerbatimChar"/>
        </w:rPr>
        <w:t xml:space="preserve">                                                        Create a new Queued item in Issues.</w:t>
      </w:r>
      <w:r>
        <w:br/>
      </w:r>
      <w:r>
        <w:rPr>
          <w:rStyle w:val="VerbatimChar"/>
        </w:rPr>
        <w:t xml:space="preserve">  update --id &lt;ID&gt; --db &lt;p&gt; [--title|--severity|--description|--type|--status|--created-by|--assigned-to ...] [--location Issues|Fixed]</w:t>
      </w:r>
      <w:r>
        <w:br/>
      </w:r>
      <w:r>
        <w:rPr>
          <w:rStyle w:val="VerbatimChar"/>
        </w:rPr>
        <w:t xml:space="preserve">                                                        Mutate fields on an existing item (§11.4.34 audit).</w:t>
      </w:r>
      <w:r>
        <w:br/>
      </w:r>
      <w:r>
        <w:rPr>
          <w:rStyle w:val="VerbatimChar"/>
        </w:rPr>
        <w:t xml:space="preserve">  reopen --id &lt;ID&gt; --db &lt;p&gt; --why &lt;reason&gt; --who &lt;AI|User&gt; --when &lt;ISO&gt; --incident &lt;p&gt; [--location Issues|Fixed]</w:t>
      </w:r>
      <w:r>
        <w:br/>
      </w:r>
      <w:r>
        <w:rPr>
          <w:rStyle w:val="VerbatimChar"/>
        </w:rPr>
        <w:t xml:space="preserve">                                                        Set Status=Reopened with §11.4.34 source attribution.</w:t>
      </w:r>
      <w:r>
        <w:br/>
      </w:r>
      <w:r>
        <w:rPr>
          <w:rStyle w:val="VerbatimChar"/>
        </w:rPr>
        <w:t xml:space="preserve">  block --id &lt;ID&gt; --db &lt;p&gt; --details &lt;T&gt; [--why &lt;T&gt;] [--unblock &lt;T&gt;] [--who &lt;T&gt;] [--location Issues|Fixed]</w:t>
      </w:r>
      <w:r>
        <w:br/>
      </w:r>
      <w:r>
        <w:rPr>
          <w:rStyle w:val="VerbatimChar"/>
        </w:rPr>
        <w:t xml:space="preserve">                                                        Set Status=Operator-blocked with §11.4.21 details.</w:t>
      </w:r>
      <w:r>
        <w:br/>
      </w:r>
      <w:r>
        <w:rPr>
          <w:rStyle w:val="VerbatimChar"/>
        </w:rPr>
        <w:t xml:space="preserve">  close &lt;atm-id&gt; --db &lt;p&gt; --status &lt;fixed|implemented|completed|obsolete&gt; --evidence &lt;p&gt;</w:t>
      </w:r>
      <w:r>
        <w:br/>
      </w:r>
      <w:r>
        <w:rPr>
          <w:rStyle w:val="VerbatimChar"/>
        </w:rPr>
        <w:t xml:space="preserve">                                                        Atomic Issues→Fixed closure (§11.4.19).</w:t>
      </w:r>
      <w:r>
        <w:br/>
      </w:r>
      <w:r>
        <w:rPr>
          <w:rStyle w:val="VerbatimChar"/>
        </w:rPr>
        <w:t xml:space="preserve">  report --db &lt;p&gt; [--by-type|--by-status|--by-severity|--by-assigned|--by-creator|--obsolete-audit]</w:t>
      </w:r>
      <w:r>
        <w:br/>
      </w:r>
      <w:r>
        <w:rPr>
          <w:rStyle w:val="VerbatimChar"/>
        </w:rPr>
        <w:t xml:space="preserve">                                                        Read-only grouped tally / §11.4.90 audit.</w:t>
      </w:r>
      <w:r>
        <w:br/>
      </w:r>
      <w:r>
        <w:rPr>
          <w:rStyle w:val="VerbatimChar"/>
        </w:rPr>
        <w:t xml:space="preserve">  export --db &lt;p&gt; [--out-dir &lt;d&gt;] [--issues &lt;p&gt;] [--fixed &lt;p&gt;] [--out-issues &lt;p&gt;] [--out-fixed &lt;p&gt;]</w:t>
      </w:r>
      <w:r>
        <w:br/>
      </w:r>
      <w:r>
        <w:rPr>
          <w:rStyle w:val="VerbatimChar"/>
        </w:rPr>
        <w:t xml:space="preserve">                                                        Regenerate Issues.md + Fixed.md + Summary docs + HTML/PDF/DOCX (§11.4.12/§11.4.53).</w:t>
      </w:r>
      <w:r>
        <w:br/>
      </w:r>
      <w:r>
        <w:br/>
      </w:r>
      <w:r>
        <w:rPr>
          <w:rStyle w:val="VerbatimChar"/>
        </w:rPr>
        <w:t xml:space="preserve">Canonical authority: Constitution.md §11.4.93.</w:t>
      </w:r>
    </w:p>
    <w:bookmarkEnd w:id="15"/>
    <w:bookmarkStart w:id="16" w:name="X4d847fe1b3714ab41f225b79d9c420d8e33d07c"/>
    <w:p>
      <w:pPr>
        <w:pStyle w:val="Heading2"/>
      </w:pPr>
      <w:r>
        <w:t xml:space="preserve">End-to-end smoke (real binary, all four new subcommands + export with pandoc PRESENT)</w:t>
      </w:r>
    </w:p>
    <w:p>
      <w:pPr>
        <w:pStyle w:val="SourceCode"/>
      </w:pPr>
      <w:r>
        <w:rPr>
          <w:rStyle w:val="VerbatimChar"/>
        </w:rPr>
        <w:t xml:space="preserve">$ workable-items add Bug Critical --db wi.db --title "..." --description "..."</w:t>
      </w:r>
      <w:r>
        <w:br/>
      </w:r>
      <w:r>
        <w:rPr>
          <w:rStyle w:val="VerbatimChar"/>
        </w:rPr>
        <w:t xml:space="preserve">add: created WIT-001 (Bug, status=Queued) in Issues</w:t>
      </w:r>
      <w:r>
        <w:br/>
      </w:r>
      <w:r>
        <w:rPr>
          <w:rStyle w:val="VerbatimChar"/>
        </w:rPr>
        <w:t xml:space="preserve">$ workable-items update --id WIT-001 --db wi.db --status "In progress"</w:t>
      </w:r>
      <w:r>
        <w:br/>
      </w:r>
      <w:r>
        <w:rPr>
          <w:rStyle w:val="VerbatimChar"/>
        </w:rPr>
        <w:t xml:space="preserve">update: WIT-001 updated in Issues (status=In progress, type=Bug)</w:t>
      </w:r>
      <w:r>
        <w:br/>
      </w:r>
      <w:r>
        <w:rPr>
          <w:rStyle w:val="VerbatimChar"/>
        </w:rPr>
        <w:t xml:space="preserve">$ workable-items reopen --id WIT-001 --db wi.db --why test-failed --who AI --when 2026-05-31 --incident qa/x.log</w:t>
      </w:r>
      <w:r>
        <w:br/>
      </w:r>
      <w:r>
        <w:rPr>
          <w:rStyle w:val="VerbatimChar"/>
        </w:rPr>
        <w:t xml:space="preserve">reopen: WIT-001 reopened in Issues (By:AI On:2026-05-31 Reason:test-failed Evidence:qa/x.log)</w:t>
      </w:r>
      <w:r>
        <w:br/>
      </w:r>
      <w:r>
        <w:rPr>
          <w:rStyle w:val="VerbatimChar"/>
        </w:rPr>
        <w:t xml:space="preserve">$ workable-items block --id WIT-001 --db wi.db --details "Needs operator host"</w:t>
      </w:r>
      <w:r>
        <w:br/>
      </w:r>
      <w:r>
        <w:rPr>
          <w:rStyle w:val="VerbatimChar"/>
        </w:rPr>
        <w:t xml:space="preserve">block: WIT-001 set Operator-blocked in Issues (WHAT:Needs operator host)</w:t>
      </w:r>
      <w:r>
        <w:br/>
      </w:r>
      <w:r>
        <w:rPr>
          <w:rStyle w:val="VerbatimChar"/>
        </w:rPr>
        <w:t xml:space="preserve">$ workable-items export --db wi.db --out-dir ./out</w:t>
      </w:r>
      <w:r>
        <w:br/>
      </w:r>
      <w:r>
        <w:rPr>
          <w:rStyle w:val="VerbatimChar"/>
        </w:rPr>
        <w:t xml:space="preserve">export: wrote out/Issues.md</w:t>
      </w:r>
      <w:r>
        <w:br/>
      </w:r>
      <w:r>
        <w:rPr>
          <w:rStyle w:val="VerbatimChar"/>
        </w:rPr>
        <w:t xml:space="preserve">export: wrote out/Fixed.md</w:t>
      </w:r>
      <w:r>
        <w:br/>
      </w:r>
      <w:r>
        <w:rPr>
          <w:rStyle w:val="VerbatimChar"/>
        </w:rPr>
        <w:t xml:space="preserve">export: wrote out/Issues_Summary.md</w:t>
      </w:r>
      <w:r>
        <w:br/>
      </w:r>
      <w:r>
        <w:rPr>
          <w:rStyle w:val="VerbatimChar"/>
        </w:rPr>
        <w:t xml:space="preserve">export: wrote out/Fixed_Summary.md</w:t>
      </w:r>
      <w:r>
        <w:br/>
      </w:r>
      <w:r>
        <w:rPr>
          <w:rStyle w:val="VerbatimChar"/>
        </w:rPr>
        <w:t xml:space="preserve">export: wrote out/Issues.html</w:t>
      </w:r>
      <w:r>
        <w:br/>
      </w:r>
      <w:r>
        <w:rPr>
          <w:rStyle w:val="VerbatimChar"/>
        </w:rPr>
        <w:t xml:space="preserve">export: wrote out/Issues.docx</w:t>
      </w:r>
      <w:r>
        <w:br/>
      </w:r>
      <w:r>
        <w:rPr>
          <w:rStyle w:val="VerbatimChar"/>
        </w:rPr>
        <w:t xml:space="preserve">export: wrote out/Issues.pdf</w:t>
      </w:r>
      <w:r>
        <w:br/>
      </w:r>
      <w:r>
        <w:rPr>
          <w:rStyle w:val="VerbatimChar"/>
        </w:rPr>
        <w:t xml:space="preserve">export: wrote out/Fixed.html</w:t>
      </w:r>
      <w:r>
        <w:br/>
      </w:r>
      <w:r>
        <w:rPr>
          <w:rStyle w:val="VerbatimChar"/>
        </w:rPr>
        <w:t xml:space="preserve">export: wrote out/Fixed.docx</w:t>
      </w:r>
      <w:r>
        <w:br/>
      </w:r>
      <w:r>
        <w:rPr>
          <w:rStyle w:val="VerbatimChar"/>
        </w:rPr>
        <w:t xml:space="preserve">export: wrote out/Fixed.pdf</w:t>
      </w:r>
      <w:r>
        <w:br/>
      </w:r>
      <w:r>
        <w:rPr>
          <w:rStyle w:val="VerbatimChar"/>
        </w:rPr>
        <w:t xml:space="preserve">export: wrote out/Issues_Summary.html</w:t>
      </w:r>
      <w:r>
        <w:br/>
      </w:r>
      <w:r>
        <w:rPr>
          <w:rStyle w:val="VerbatimChar"/>
        </w:rPr>
        <w:t xml:space="preserve">export: wrote out/Issues_Summary.docx</w:t>
      </w:r>
      <w:r>
        <w:br/>
      </w:r>
      <w:r>
        <w:rPr>
          <w:rStyle w:val="VerbatimChar"/>
        </w:rPr>
        <w:t xml:space="preserve">export: wrote out/Issues_Summary.pdf</w:t>
      </w:r>
      <w:r>
        <w:br/>
      </w:r>
      <w:r>
        <w:rPr>
          <w:rStyle w:val="VerbatimChar"/>
        </w:rPr>
        <w:t xml:space="preserve">export: wrote out/Fixed_Summary.html</w:t>
      </w:r>
      <w:r>
        <w:br/>
      </w:r>
      <w:r>
        <w:rPr>
          <w:rStyle w:val="VerbatimChar"/>
        </w:rPr>
        <w:t xml:space="preserve">export: wrote out/Fixed_Summary.docx</w:t>
      </w:r>
      <w:r>
        <w:br/>
      </w:r>
      <w:r>
        <w:rPr>
          <w:rStyle w:val="VerbatimChar"/>
        </w:rPr>
        <w:t xml:space="preserve">export: wrote out/Fixed_Summary.pdf</w:t>
      </w:r>
    </w:p>
    <w:p>
      <w:pPr>
        <w:pStyle w:val="FirstParagraph"/>
      </w:pPr>
      <w:r>
        <w:t xml:space="preserve">Generated</w:t>
      </w:r>
      <w:r>
        <w:t xml:space="preserve"> </w:t>
      </w:r>
      <w:r>
        <w:rPr>
          <w:rStyle w:val="VerbatimChar"/>
        </w:rPr>
        <w:t xml:space="preserve">Issues_Summary.md</w:t>
      </w:r>
      <w:r>
        <w:t xml:space="preserve"> </w:t>
      </w:r>
      <w:r>
        <w:t xml:space="preserve">content (proves the open-only Type×Status tally +</w:t>
      </w:r>
      <w:r>
        <w:t xml:space="preserve"> </w:t>
      </w:r>
      <w:r>
        <w:t xml:space="preserve">per-item row reflect the block):</w:t>
      </w:r>
    </w:p>
    <w:p>
      <w:pPr>
        <w:pStyle w:val="SourceCode"/>
      </w:pPr>
      <w:r>
        <w:rPr>
          <w:rStyle w:val="VerbatimChar"/>
        </w:rPr>
        <w:t xml:space="preserve"># Issues_Summary</w:t>
      </w:r>
      <w:r>
        <w:br/>
      </w:r>
      <w:r>
        <w:br/>
      </w:r>
      <w:r>
        <w:rPr>
          <w:rStyle w:val="VerbatimChar"/>
        </w:rPr>
        <w:t xml:space="preserve">Open workable items (current_location = Issues), regenerated from the SQLite single-source-of-truth (§11.4.12).</w:t>
      </w:r>
      <w:r>
        <w:br/>
      </w:r>
      <w:r>
        <w:br/>
      </w:r>
      <w:r>
        <w:rPr>
          <w:rStyle w:val="VerbatimChar"/>
        </w:rPr>
        <w:t xml:space="preserve">## Counts by Type × Status</w:t>
      </w:r>
      <w:r>
        <w:br/>
      </w:r>
      <w:r>
        <w:br/>
      </w:r>
      <w:r>
        <w:rPr>
          <w:rStyle w:val="VerbatimChar"/>
        </w:rPr>
        <w:t xml:space="preserve">| Type | Status | Count |</w:t>
      </w:r>
      <w:r>
        <w:br/>
      </w:r>
      <w:r>
        <w:rPr>
          <w:rStyle w:val="VerbatimChar"/>
        </w:rPr>
        <w:t xml:space="preserve">|---|---|---|</w:t>
      </w:r>
      <w:r>
        <w:br/>
      </w:r>
      <w:r>
        <w:rPr>
          <w:rStyle w:val="VerbatimChar"/>
        </w:rPr>
        <w:t xml:space="preserve">| Bug | Operator-blocked | 1 |</w:t>
      </w:r>
      <w:r>
        <w:br/>
      </w:r>
      <w:r>
        <w:rPr>
          <w:rStyle w:val="VerbatimChar"/>
        </w:rPr>
        <w:t xml:space="preserve">| **TOTAL** | | **1** |</w:t>
      </w:r>
      <w:r>
        <w:br/>
      </w:r>
      <w:r>
        <w:br/>
      </w:r>
      <w:r>
        <w:rPr>
          <w:rStyle w:val="VerbatimChar"/>
        </w:rPr>
        <w:t xml:space="preserve">## Items</w:t>
      </w:r>
      <w:r>
        <w:br/>
      </w:r>
      <w:r>
        <w:br/>
      </w:r>
      <w:r>
        <w:rPr>
          <w:rStyle w:val="VerbatimChar"/>
        </w:rPr>
        <w:t xml:space="preserve">| ATM ID | Type | Status | Severity | Description |</w:t>
      </w:r>
      <w:r>
        <w:br/>
      </w:r>
      <w:r>
        <w:rPr>
          <w:rStyle w:val="VerbatimChar"/>
        </w:rPr>
        <w:t xml:space="preserve">|---|---|---|---|---|</w:t>
      </w:r>
      <w:r>
        <w:br/>
      </w:r>
      <w:r>
        <w:rPr>
          <w:rStyle w:val="VerbatimChar"/>
        </w:rPr>
        <w:t xml:space="preserve">| WIT-001 | Bug | Operator-blocked | High | A smoke test bug with enough words to clear the floor here |</w:t>
      </w:r>
    </w:p>
    <w:p>
      <w:pPr>
        <w:pStyle w:val="FirstParagraph"/>
      </w:pPr>
      <w:r>
        <w:rPr>
          <w:rStyle w:val="VerbatimChar"/>
        </w:rPr>
        <w:t xml:space="preserve">report --by-status</w:t>
      </w:r>
      <w:r>
        <w:t xml:space="preserve"> </w:t>
      </w:r>
      <w:r>
        <w:t xml:space="preserve">after the block (read-only cross-confirmation):</w:t>
      </w:r>
    </w:p>
    <w:p>
      <w:pPr>
        <w:pStyle w:val="SourceCode"/>
      </w:pPr>
      <w:r>
        <w:rPr>
          <w:rStyle w:val="VerbatimChar"/>
        </w:rPr>
        <w:t xml:space="preserve">Workable items by Status:</w:t>
      </w:r>
      <w:r>
        <w:br/>
      </w:r>
      <w:r>
        <w:rPr>
          <w:rStyle w:val="VerbatimChar"/>
        </w:rPr>
        <w:t xml:space="preserve">  Operator-blocked  1</w:t>
      </w:r>
      <w:r>
        <w:br/>
      </w:r>
      <w:r>
        <w:rPr>
          <w:rStyle w:val="VerbatimChar"/>
        </w:rPr>
        <w:t xml:space="preserve">  ---------------------</w:t>
      </w:r>
      <w:r>
        <w:br/>
      </w:r>
      <w:r>
        <w:rPr>
          <w:rStyle w:val="VerbatimChar"/>
        </w:rPr>
        <w:t xml:space="preserve">  TOTAL             1</w:t>
      </w:r>
    </w:p>
    <w:bookmarkEnd w:id="16"/>
    <w:bookmarkStart w:id="21" w:name="X261fcc58f9397b84dc8a81a6c8b9fa750d3a5f0"/>
    <w:p>
      <w:pPr>
        <w:pStyle w:val="Heading2"/>
      </w:pPr>
      <w:r>
        <w:t xml:space="preserve">Falsifiability rehearsals (§1.1 / §11.4.43) — each MUTATED → FAIL → reverted → PASS</w:t>
      </w:r>
    </w:p>
    <w:p>
      <w:pPr>
        <w:pStyle w:val="FirstParagraph"/>
      </w:pPr>
      <w:r>
        <w:t xml:space="preserve">Each rehearsal: applied the mutation, ran the targeted test (exit 1 = FAIL =</w:t>
      </w:r>
      <w:r>
        <w:t xml:space="preserve"> </w:t>
      </w:r>
      <w:r>
        <w:t xml:space="preserve">caught), reverted from a clean backup, re-ran (exit 0 = PASS).</w:t>
      </w:r>
    </w:p>
    <w:bookmarkStart w:id="17" w:name="rehearsal-1--update-history-append"/>
    <w:p>
      <w:pPr>
        <w:pStyle w:val="Heading3"/>
      </w:pPr>
      <w:r>
        <w:t xml:space="preserve">Rehearsal 1 —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history append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Mutation:</w:t>
      </w:r>
      <w:r>
        <w:t xml:space="preserve"> </w:t>
      </w:r>
      <w:r>
        <w:t xml:space="preserve">removed the</w:t>
      </w:r>
      <w:r>
        <w:t xml:space="preserve"> </w:t>
      </w:r>
      <w:r>
        <w:rPr>
          <w:rStyle w:val="VerbatimChar"/>
        </w:rPr>
        <w:t xml:space="preserve">recordHistory(tx, *id, "Updated", ...)</w:t>
      </w:r>
      <w:r>
        <w:t xml:space="preserve"> </w:t>
      </w:r>
      <w:r>
        <w:t xml:space="preserve">call in</w:t>
      </w:r>
      <w:r>
        <w:t xml:space="preserve"> </w:t>
      </w:r>
      <w:r>
        <w:rPr>
          <w:rStyle w:val="VerbatimChar"/>
        </w:rPr>
        <w:t xml:space="preserve">updateCmd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Test:</w:t>
      </w:r>
      <w:r>
        <w:t xml:space="preserve"> </w:t>
      </w:r>
      <w:r>
        <w:rPr>
          <w:rStyle w:val="VerbatimChar"/>
        </w:rPr>
        <w:t xml:space="preserve">TestUpdateCmd_MutatesFieldsAndRecordsHistory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Observed FAIL (exit 1):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--- FAIL: TestUpdateCmd_MutatesFieldsAndRecordsHistory (0.01s)</w:t>
      </w:r>
      <w:r>
        <w:br/>
      </w:r>
      <w:r>
        <w:rPr>
          <w:rStyle w:val="VerbatimChar"/>
        </w:rPr>
        <w:t xml:space="preserve">    mutate_test.go:80: Updated history rows = 0, want 1</w:t>
      </w:r>
      <w:r>
        <w:br/>
      </w:r>
      <w:r>
        <w:rPr>
          <w:rStyle w:val="VerbatimChar"/>
        </w:rPr>
        <w:t xml:space="preserve">FAIL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Reverted:</w:t>
      </w:r>
      <w:r>
        <w:t xml:space="preserve"> </w:t>
      </w:r>
      <w:r>
        <w:t xml:space="preserve">yes (restored from backup; re-run exit 0).</w:t>
      </w:r>
    </w:p>
    <w:bookmarkEnd w:id="17"/>
    <w:bookmarkStart w:id="18" w:name="X7d26190c3935f122f02e5906b297862d93f4c43"/>
    <w:p>
      <w:pPr>
        <w:pStyle w:val="Heading3"/>
      </w:pPr>
      <w:r>
        <w:t xml:space="preserve">Rehearsal 2 —</w:t>
      </w:r>
      <w:r>
        <w:t xml:space="preserve"> </w:t>
      </w:r>
      <w:r>
        <w:rPr>
          <w:rStyle w:val="VerbatimChar"/>
        </w:rPr>
        <w:t xml:space="preserve">reopen</w:t>
      </w:r>
      <w:r>
        <w:t xml:space="preserve"> </w:t>
      </w:r>
      <w:r>
        <w:t xml:space="preserve">§11.4.34 attribution guard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Mutation:</w:t>
      </w:r>
      <w:r>
        <w:t xml:space="preserve"> </w:t>
      </w:r>
      <w:r>
        <w:t xml:space="preserve">removed the</w:t>
      </w:r>
      <w:r>
        <w:t xml:space="preserve"> </w:t>
      </w:r>
      <w:r>
        <w:rPr>
          <w:rStyle w:val="VerbatimChar"/>
        </w:rPr>
        <w:t xml:space="preserve">--why</w:t>
      </w:r>
      <w:r>
        <w:t xml:space="preserve"> </w:t>
      </w:r>
      <w:r>
        <w:t xml:space="preserve">required + closed-vocab guards in</w:t>
      </w:r>
      <w:r>
        <w:t xml:space="preserve"> </w:t>
      </w:r>
      <w:r>
        <w:rPr>
          <w:rStyle w:val="VerbatimChar"/>
        </w:rPr>
        <w:t xml:space="preserve">reopenCmd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Test:</w:t>
      </w:r>
      <w:r>
        <w:t xml:space="preserve"> </w:t>
      </w:r>
      <w:r>
        <w:rPr>
          <w:rStyle w:val="VerbatimChar"/>
        </w:rPr>
        <w:t xml:space="preserve">TestReopenCmd_RejectsPartialAttribution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Observed FAIL (exit 1):</w:t>
      </w:r>
      <w:r>
        <w:t xml:space="preserve"> </w:t>
      </w:r>
      <w:r>
        <w:t xml:space="preserve">the test reported</w:t>
      </w:r>
      <w:r>
        <w:t xml:space="preserve"> </w:t>
      </w:r>
      <w:r>
        <w:rPr>
          <w:rStyle w:val="VerbatimChar"/>
        </w:rPr>
        <w:t xml:space="preserve">reopenCmd succeeded; want failure (§11.4.34)</w:t>
      </w:r>
      <w:r>
        <w:t xml:space="preserve"> </w:t>
      </w:r>
      <w:r>
        <w:t xml:space="preserve">for the "missing why" + "bad why vocab" cases (assertion at</w:t>
      </w:r>
      <w:r>
        <w:t xml:space="preserve"> </w:t>
      </w:r>
      <w:r>
        <w:rPr>
          <w:rStyle w:val="VerbatimChar"/>
        </w:rPr>
        <w:t xml:space="preserve">mutate_test.go:188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Reverted:</w:t>
      </w:r>
      <w:r>
        <w:t xml:space="preserve"> </w:t>
      </w:r>
      <w:r>
        <w:t xml:space="preserve">yes (restored from backup; re-run exit 0).</w:t>
      </w:r>
    </w:p>
    <w:bookmarkEnd w:id="18"/>
    <w:bookmarkStart w:id="19" w:name="Xece85bbade6b8e99b386831da62cabb0ac7aa8d"/>
    <w:p>
      <w:pPr>
        <w:pStyle w:val="Heading3"/>
      </w:pPr>
      <w:r>
        <w:t xml:space="preserve">Rehearsal 3 —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 </w:t>
      </w:r>
      <w:r>
        <w:t xml:space="preserve">§11.4.21 empty-details guard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Mutation:</w:t>
      </w:r>
      <w:r>
        <w:t xml:space="preserve"> </w:t>
      </w:r>
      <w:r>
        <w:t xml:space="preserve">removed the empty-</w:t>
      </w:r>
      <w:r>
        <w:rPr>
          <w:rStyle w:val="VerbatimChar"/>
        </w:rPr>
        <w:t xml:space="preserve">--details</w:t>
      </w:r>
      <w:r>
        <w:t xml:space="preserve"> </w:t>
      </w:r>
      <w:r>
        <w:t xml:space="preserve">guard in</w:t>
      </w:r>
      <w:r>
        <w:t xml:space="preserve"> </w:t>
      </w:r>
      <w:r>
        <w:rPr>
          <w:rStyle w:val="VerbatimChar"/>
        </w:rPr>
        <w:t xml:space="preserve">blockCmd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Test:</w:t>
      </w:r>
      <w:r>
        <w:t xml:space="preserve"> </w:t>
      </w:r>
      <w:r>
        <w:rPr>
          <w:rStyle w:val="VerbatimChar"/>
        </w:rPr>
        <w:t xml:space="preserve">TestBlockCmd_RejectsEmptyDetails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Observed FAIL (exit 1):</w:t>
      </w:r>
      <w:r>
        <w:t xml:space="preserve"> </w:t>
      </w:r>
      <w:r>
        <w:rPr>
          <w:rStyle w:val="VerbatimChar"/>
        </w:rPr>
        <w:t xml:space="preserve">blockCmd with blank --details succeeded; want failure (§11.4.21)</w:t>
      </w:r>
      <w:r>
        <w:t xml:space="preserve"> </w:t>
      </w:r>
      <w:r>
        <w:t xml:space="preserve">(assertion at</w:t>
      </w:r>
      <w:r>
        <w:t xml:space="preserve"> </w:t>
      </w:r>
      <w:r>
        <w:rPr>
          <w:rStyle w:val="VerbatimChar"/>
        </w:rPr>
        <w:t xml:space="preserve">mutate_test.go:256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Reverted:</w:t>
      </w:r>
      <w:r>
        <w:t xml:space="preserve"> </w:t>
      </w:r>
      <w:r>
        <w:t xml:space="preserve">yes (restored from backup; re-run exit 0).</w:t>
      </w:r>
    </w:p>
    <w:bookmarkEnd w:id="19"/>
    <w:bookmarkStart w:id="20" w:name="X90d957d4698d87c0f55211907ad34fdff276ef1"/>
    <w:p>
      <w:pPr>
        <w:pStyle w:val="Heading3"/>
      </w:pPr>
      <w:r>
        <w:t xml:space="preserve">Rehearsal 4 —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t xml:space="preserve">Issues_Summary open-only filter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Mutation:</w:t>
      </w:r>
      <w:r>
        <w:t xml:space="preserve"> </w:t>
      </w:r>
      <w:r>
        <w:rPr>
          <w:rStyle w:val="VerbatimChar"/>
        </w:rPr>
        <w:t xml:space="preserve">renderIssuesSummary</w:t>
      </w:r>
      <w:r>
        <w:t xml:space="preserve"> </w:t>
      </w:r>
      <w:r>
        <w:t xml:space="preserve">made to include ALL items (closed leak).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Test:</w:t>
      </w:r>
      <w:r>
        <w:t xml:space="preserve"> </w:t>
      </w:r>
      <w:r>
        <w:rPr>
          <w:rStyle w:val="VerbatimChar"/>
        </w:rPr>
        <w:t xml:space="preserve">TestExportCmd_EmitsDocsAndSummaries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Observed FAIL (exit 1):</w:t>
      </w:r>
      <w:r>
        <w:t xml:space="preserve"> </w:t>
      </w:r>
      <w:r>
        <w:rPr>
          <w:rStyle w:val="VerbatimChar"/>
        </w:rPr>
        <w:t xml:space="preserve">Issues_Summary leaked closed item WIT-003</w:t>
      </w:r>
      <w:r>
        <w:t xml:space="preserve"> </w:t>
      </w:r>
      <w:r>
        <w:t xml:space="preserve">(assertion at</w:t>
      </w:r>
      <w:r>
        <w:t xml:space="preserve"> </w:t>
      </w:r>
      <w:r>
        <w:rPr>
          <w:rStyle w:val="VerbatimChar"/>
        </w:rPr>
        <w:t xml:space="preserve">export_test.go:89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Reverted:</w:t>
      </w:r>
      <w:r>
        <w:t xml:space="preserve"> </w:t>
      </w:r>
      <w:r>
        <w:t xml:space="preserve">yes (restored from backup; full suite re-run exit 0,</w:t>
      </w:r>
      <w:r>
        <w:t xml:space="preserve"> </w:t>
      </w:r>
      <w:r>
        <w:rPr>
          <w:rStyle w:val="VerbatimChar"/>
        </w:rPr>
        <w:t xml:space="preserve">ok ... 0.704s</w:t>
      </w:r>
      <w:r>
        <w:t xml:space="preserve">).</w:t>
      </w:r>
    </w:p>
    <w:bookmarkEnd w:id="20"/>
    <w:bookmarkEnd w:id="21"/>
    <w:bookmarkStart w:id="22" w:name="X6d4a2ffcb2d32a45fc4218ba4a358a98545f640"/>
    <w:p>
      <w:pPr>
        <w:pStyle w:val="Heading2"/>
      </w:pPr>
      <w:r>
        <w:t xml:space="preserve">§11.4.84 working-tree quiescence</w:t>
      </w:r>
    </w:p>
    <w:p>
      <w:pPr>
        <w:pStyle w:val="FirstParagraph"/>
      </w:pPr>
      <w:r>
        <w:t xml:space="preserve">Post-rehearsal</w:t>
      </w:r>
      <w:r>
        <w:t xml:space="preserve"> </w:t>
      </w:r>
      <w:r>
        <w:rPr>
          <w:rStyle w:val="VerbatimChar"/>
        </w:rPr>
        <w:t xml:space="preserve">grep -rl "MUTATED" cmd/</w:t>
      </w:r>
      <w:r>
        <w:t xml:space="preserve"> </w:t>
      </w:r>
      <w:r>
        <w:t xml:space="preserve">returns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files;</w:t>
      </w:r>
      <w:r>
        <w:t xml:space="preserve"> </w:t>
      </w:r>
      <w:r>
        <w:rPr>
          <w:rStyle w:val="VerbatimChar"/>
        </w:rPr>
        <w:t xml:space="preserve">diff</w:t>
      </w:r>
      <w:r>
        <w:t xml:space="preserve"> </w:t>
      </w:r>
      <w:r>
        <w:t xml:space="preserve">confirms</w:t>
      </w:r>
      <w:r>
        <w:t xml:space="preserve"> </w:t>
      </w:r>
      <w:r>
        <w:rPr>
          <w:rStyle w:val="VerbatimChar"/>
        </w:rPr>
        <w:t xml:space="preserve">mutate.go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export.go</w:t>
      </w:r>
      <w:r>
        <w:t xml:space="preserve"> </w:t>
      </w:r>
      <w:r>
        <w:t xml:space="preserve">are byte-identical to the verified-good backups — no</w:t>
      </w:r>
      <w:r>
        <w:t xml:space="preserve"> </w:t>
      </w:r>
      <w:r>
        <w:t xml:space="preserve">mutation residue remains in the source tree.</w:t>
      </w:r>
    </w:p>
    <w:bookmarkEnd w:id="22"/>
    <w:bookmarkStart w:id="23" w:name="X009fc853a32dd405e43e48724c67a3669e4b3cb"/>
    <w:p>
      <w:pPr>
        <w:pStyle w:val="Heading2"/>
      </w:pPr>
      <w:r>
        <w:t xml:space="preserve">Bluff-Audit stamp (ready to paste into the CONST-049 commit)</w:t>
      </w:r>
    </w:p>
    <w:p>
      <w:pPr>
        <w:pStyle w:val="SourceCode"/>
      </w:pPr>
      <w:r>
        <w:rPr>
          <w:rStyle w:val="VerbatimChar"/>
        </w:rPr>
        <w:t xml:space="preserve">Bluff-Audit: mutate_test.go (TestUpdateCmd_MutatesFieldsAndRecordsHistory, TestReopenCmd_RejectsPartialAttribution, TestBlockCmd_RejectsEmptyDetails) + export_test.go (TestExportCmd_EmitsDocsAndSummaries)</w:t>
      </w:r>
      <w:r>
        <w:br/>
      </w:r>
      <w:r>
        <w:rPr>
          <w:rStyle w:val="VerbatimChar"/>
        </w:rPr>
        <w:t xml:space="preserve">  Mutation 1: removed update's recordHistory("Updated") append</w:t>
      </w:r>
      <w:r>
        <w:br/>
      </w:r>
      <w:r>
        <w:rPr>
          <w:rStyle w:val="VerbatimChar"/>
        </w:rPr>
        <w:t xml:space="preserve">  Observed-Failure 1: mutate_test.go:80: Updated history rows = 0, want 1</w:t>
      </w:r>
      <w:r>
        <w:br/>
      </w:r>
      <w:r>
        <w:rPr>
          <w:rStyle w:val="VerbatimChar"/>
        </w:rPr>
        <w:t xml:space="preserve">  Mutation 2: removed reopen's --why required + closed-vocab guards</w:t>
      </w:r>
      <w:r>
        <w:br/>
      </w:r>
      <w:r>
        <w:rPr>
          <w:rStyle w:val="VerbatimChar"/>
        </w:rPr>
        <w:t xml:space="preserve">  Observed-Failure 2: mutate_test.go:188: reopenCmd succeeded; want failure (§11.4.34)</w:t>
      </w:r>
      <w:r>
        <w:br/>
      </w:r>
      <w:r>
        <w:rPr>
          <w:rStyle w:val="VerbatimChar"/>
        </w:rPr>
        <w:t xml:space="preserve">  Mutation 3: removed block's empty --details guard</w:t>
      </w:r>
      <w:r>
        <w:br/>
      </w:r>
      <w:r>
        <w:rPr>
          <w:rStyle w:val="VerbatimChar"/>
        </w:rPr>
        <w:t xml:space="preserve">  Observed-Failure 3: mutate_test.go:256: blockCmd with blank --details succeeded; want failure (§11.4.21)</w:t>
      </w:r>
      <w:r>
        <w:br/>
      </w:r>
      <w:r>
        <w:rPr>
          <w:rStyle w:val="VerbatimChar"/>
        </w:rPr>
        <w:t xml:space="preserve">  Mutation 4: made renderIssuesSummary include closed items (open-only filter dropped)</w:t>
      </w:r>
      <w:r>
        <w:br/>
      </w:r>
      <w:r>
        <w:rPr>
          <w:rStyle w:val="VerbatimChar"/>
        </w:rPr>
        <w:t xml:space="preserve">  Observed-Failure 4: export_test.go:89: Issues_Summary leaked closed item WIT-003</w:t>
      </w:r>
      <w:r>
        <w:br/>
      </w:r>
      <w:r>
        <w:rPr>
          <w:rStyle w:val="VerbatimChar"/>
        </w:rPr>
        <w:t xml:space="preserve">  Reverted: yes</w:t>
      </w:r>
    </w:p>
    <w:bookmarkEnd w:id="23"/>
    <w:bookmarkStart w:id="24" w:name="main-agent-action-required"/>
    <w:p>
      <w:pPr>
        <w:pStyle w:val="Heading2"/>
      </w:pPr>
      <w:r>
        <w:t xml:space="preserve">MAIN-AGENT ACTION REQUIRED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constitution-submodule</w:t>
      </w:r>
      <w:r>
        <w:t xml:space="preserve"> </w:t>
      </w:r>
      <w:r>
        <w:t xml:space="preserve">change. The subagent did NOT commit or push</w:t>
      </w:r>
      <w:r>
        <w:t xml:space="preserve"> </w:t>
      </w:r>
      <w:r>
        <w:t xml:space="preserve">anything. The MAIN AGENT MUST perform the</w:t>
      </w:r>
      <w:r>
        <w:t xml:space="preserve"> </w:t>
      </w:r>
      <w:r>
        <w:rPr>
          <w:b/>
          <w:bCs/>
        </w:rPr>
        <w:t xml:space="preserve">CONST-049 7-step pipeline</w:t>
      </w:r>
      <w:r>
        <w:t xml:space="preserve"> </w:t>
      </w:r>
      <w:r>
        <w:t xml:space="preserve">for the</w:t>
      </w:r>
      <w:r>
        <w:t xml:space="preserve"> </w:t>
      </w:r>
      <w:r>
        <w:t xml:space="preserve">constitution submodule: fetch-first → careful conflict resolution → commit (with</w:t>
      </w:r>
      <w:r>
        <w:t xml:space="preserve"> </w:t>
      </w:r>
      <w:r>
        <w:t xml:space="preserve">the Bluff-Audit stamp above) → push to ALL FOUR constitution upstreams (GitHub +</w:t>
      </w:r>
      <w:r>
        <w:t xml:space="preserve"> </w:t>
      </w:r>
      <w:r>
        <w:t xml:space="preserve">GitLab + GitFlic + GitVerse per the submodule's own</w:t>
      </w:r>
      <w:r>
        <w:t xml:space="preserve"> </w:t>
      </w:r>
      <w:r>
        <w:rPr>
          <w:rStyle w:val="VerbatimChar"/>
        </w:rPr>
        <w:t xml:space="preserve">install_upstreams.sh</w:t>
      </w:r>
      <w:r>
        <w:t xml:space="preserve">) →</w:t>
      </w:r>
      <w:r>
        <w:t xml:space="preserve"> </w:t>
      </w:r>
      <w:r>
        <w:t xml:space="preserve">then bump the parent</w:t>
      </w:r>
      <w:r>
        <w:t xml:space="preserve"> </w:t>
      </w:r>
      <w:r>
        <w:rPr>
          <w:rStyle w:val="VerbatimChar"/>
        </w:rPr>
        <w:t xml:space="preserve">submodules/constitution</w:t>
      </w:r>
      <w:r>
        <w:t xml:space="preserve"> </w:t>
      </w:r>
      <w:r>
        <w:t xml:space="preserve">pin in the parent repo.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2026-10-11T22:29:32Z</dcterms:created>
  <dcterms:modified xsi:type="dcterms:W3CDTF">2026-10-11T22:29:32Z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