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e348e6ad4d36bff228d6431703d74b13cabc7f"/>
    <w:p>
      <w:pPr>
        <w:pStyle w:val="Heading2"/>
      </w:pPr>
      <w:r>
        <w:t xml:space="preserve">[ATM-248] D11 — VideoOutputManager service binding regression —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(Phase 30d / Fix #126c, RECLASSIFIED test-logic bug, 2026-05-30 burn-down migration)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 — RESOLVED — Phase 30d (Fix #126c).</w:t>
      </w:r>
      <w:r>
        <w:t xml:space="preserve"> </w:t>
      </w:r>
      <w:r>
        <w:rPr>
          <w:b/>
          <w:bCs/>
        </w:rPr>
        <w:t xml:space="preserve">Was a TEST LOGIC BUG, NOT a product defect.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</w:p>
    <w:p>
      <w:pPr>
        <w:pStyle w:val="BodyText"/>
      </w:pPr>
      <w:r>
        <w:rPr>
          <w:b/>
          <w:bCs/>
        </w:rPr>
        <w:t xml:space="preserve">Original captured evidence:</w:t>
      </w:r>
      <w:r>
        <w:t xml:space="preserve"> </w:t>
      </w:r>
      <w:r>
        <w:t xml:space="preserve">D2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 </w:t>
      </w:r>
      <w:r>
        <w:t xml:space="preserve">Phase 4 sub-test B2 reported verbatim:</w:t>
      </w:r>
    </w:p>
    <w:p>
      <w:pPr>
        <w:pStyle w:val="BlockText"/>
      </w:pPr>
      <w:r>
        <w:rPr>
          <w:rStyle w:val="VerbatimChar"/>
        </w:rPr>
        <w:t xml:space="preserve">[FAIL] B2: hook fired but VideoOutputManager never bound — service wiring broken</w:t>
      </w:r>
    </w:p>
    <w:p>
      <w:pPr>
        <w:pStyle w:val="FirstParagraph"/>
      </w:pPr>
      <w:r>
        <w:rPr>
          <w:b/>
          <w:bCs/>
        </w:rPr>
        <w:t xml:space="preserve">Initial wrong hypothesis:</w:t>
      </w:r>
      <w:r>
        <w:t xml:space="preserve"> </w:t>
      </w:r>
      <w:r>
        <w:t xml:space="preserve">that the framework's MediaCodec.configure hook fires but the bind to the VideoOutputManager AIDL service silently fails — implying real product wiring regression.</w:t>
      </w:r>
    </w:p>
    <w:p>
      <w:pPr>
        <w:pStyle w:val="BodyText"/>
      </w:pPr>
      <w:r>
        <w:rPr>
          <w:b/>
          <w:bCs/>
        </w:rPr>
        <w:t xml:space="preserve">Actual root cause (found by Phase 30d systematic-debugging investigation of the MediaCodec.java source):</w:t>
      </w:r>
    </w:p>
    <w:p>
      <w:pPr>
        <w:pStyle w:val="BodyText"/>
      </w:pPr>
      <w:r>
        <w:rPr>
          <w:rStyle w:val="VerbatimChar"/>
        </w:rPr>
        <w:t xml:space="preserve">MediaCodec.java</w:t>
      </w:r>
      <w:r>
        <w:t xml:space="preserve"> </w:t>
      </w:r>
      <w:r>
        <w:t xml:space="preserve">line 2559 emits the</w:t>
      </w:r>
      <w:r>
        <w:t xml:space="preserve"> </w:t>
      </w:r>
      <w:r>
        <w:rPr>
          <w:rStyle w:val="VerbatimChar"/>
        </w:rPr>
        <w:t xml:space="preserve">ATMOSphere: video decoder configure</w:t>
      </w:r>
      <w:r>
        <w:t xml:space="preserve"> </w:t>
      </w:r>
      <w:r>
        <w:t xml:space="preserve">log line UNCONDITIONALLY for every video MIME, BEFORE checking whether VOM has a secondary display, before checking codec name, before checking video dimensions. There are</w:t>
      </w:r>
      <w:r>
        <w:t xml:space="preserve"> </w:t>
      </w:r>
      <w:r>
        <w:rPr>
          <w:b/>
          <w:bCs/>
        </w:rPr>
        <w:t xml:space="preserve">3 legitimate code paths through the hook where HOOK_HITS fires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registerVideoDecoder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called by design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(a)</w:t>
      </w:r>
      <w:r>
        <w:t xml:space="preserve"> </w:t>
      </w:r>
      <w:r>
        <w:rPr>
          <w:rStyle w:val="VerbatimChar"/>
        </w:rPr>
        <w:t xml:space="preserve">vom.hasSecondaryDisplay() == false</w:t>
      </w:r>
      <w:r>
        <w:t xml:space="preserve"> </w:t>
      </w:r>
      <w:r>
        <w:t xml:space="preserve">— emits "ATMOSphere: No secondary display" log, returns early. Correct behavior on no-TV setups.</w:t>
      </w:r>
    </w:p>
    <w:p>
      <w:pPr>
        <w:pStyle w:val="Compact"/>
        <w:numPr>
          <w:ilvl w:val="0"/>
          <w:numId w:val="1001"/>
        </w:numPr>
      </w:pPr>
      <w:r>
        <w:t xml:space="preserve">(b)</w:t>
      </w:r>
      <w:r>
        <w:t xml:space="preserve"> </w:t>
      </w:r>
      <w:r>
        <w:rPr>
          <w:rStyle w:val="VerbatimChar"/>
        </w:rPr>
        <w:t xml:space="preserve">codecName.startsWith("c2.rk.")</w:t>
      </w:r>
      <w:r>
        <w:t xml:space="preserve"> </w:t>
      </w:r>
      <w:r>
        <w:t xml:space="preserve">— emits "ATMOSphere: Rejecting HW codec" log, sets</w:t>
      </w:r>
      <w:r>
        <w:t xml:space="preserve"> </w:t>
      </w:r>
      <w:r>
        <w:rPr>
          <w:rStyle w:val="VerbatimChar"/>
        </w:rPr>
        <w:t xml:space="preserve">forceSwFallback</w:t>
      </w:r>
      <w:r>
        <w:t xml:space="preserve">. ExoPlayer retries with SW codec which DOES reach VOM.</w:t>
      </w:r>
    </w:p>
    <w:p>
      <w:pPr>
        <w:pStyle w:val="Compact"/>
        <w:numPr>
          <w:ilvl w:val="0"/>
          <w:numId w:val="1001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minDim &lt; 200</w:t>
      </w:r>
      <w:r>
        <w:t xml:space="preserve"> </w:t>
      </w:r>
      <w:r>
        <w:t xml:space="preserve">— silent thumbnail filter. Correct behavior.</w:t>
      </w:r>
    </w:p>
    <w:p>
      <w:pPr>
        <w:pStyle w:val="FirstParagraph"/>
      </w:pPr>
      <w:r>
        <w:t xml:space="preserve">D2's Phase 4 captured evidence corroborates path (a):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WARN: 1.2: Secondary HDMI-A-1 is disconnected (no secondary display)</w:t>
      </w:r>
      <w:r>
        <w:t xml:space="preserve"> </w:t>
      </w:r>
      <w:r>
        <w:t xml:space="preserve">— D2 had no TV connected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B1 PASS: hook fired 2 time(s)</w:t>
      </w:r>
      <w:r>
        <w:t xml:space="preserve"> </w:t>
      </w:r>
      <w:r>
        <w:t xml:space="preserve">— hook reached line 2559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B3 PASS: routing decision logged 2 time(s)</w:t>
      </w:r>
      <w:r>
        <w:t xml:space="preserve"> </w:t>
      </w:r>
      <w:r>
        <w:t xml:space="preserve">— log went down a routing-decision branch (in this case, "ATMOSphere: No secondary display")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B2 FAIL</w:t>
      </w:r>
      <w:r>
        <w:t xml:space="preserve"> </w:t>
      </w:r>
      <w:r>
        <w:t xml:space="preserve">— bug in the test: it didn't account for the legitimate no-VOM-call branches</w:t>
      </w:r>
    </w:p>
    <w:p>
      <w:pPr>
        <w:pStyle w:val="FirstParagraph"/>
      </w:pPr>
      <w:r>
        <w:rPr>
          <w:b/>
          <w:bCs/>
        </w:rPr>
        <w:t xml:space="preserve">Fix #126c (Phase 30d):</w:t>
      </w:r>
      <w:r>
        <w:t xml:space="preserve"> </w:t>
      </w:r>
      <w:r>
        <w:t xml:space="preserve">B2 sub-test in</w:t>
      </w:r>
      <w:r>
        <w:t xml:space="preserve"> </w:t>
      </w:r>
      <w:r>
        <w:rPr>
          <w:rStyle w:val="VerbatimChar"/>
        </w:rPr>
        <w:t xml:space="preserve">test_witness_mediacodec_hook.sh</w:t>
      </w:r>
      <w:r>
        <w:t xml:space="preserve"> </w:t>
      </w:r>
      <w:r>
        <w:t xml:space="preserve">rewritten to grep for</w:t>
      </w:r>
      <w:r>
        <w:t xml:space="preserve"> </w:t>
      </w:r>
      <w:r>
        <w:rPr>
          <w:rStyle w:val="VerbatimChar"/>
        </w:rPr>
        <w:t xml:space="preserve">NO_SECONDARY_HITS</w:t>
      </w:r>
      <w:r>
        <w:t xml:space="preserve"> </w:t>
      </w:r>
      <w:r>
        <w:t xml:space="preserve">("ATMOSphere: No secondary display" log) and</w:t>
      </w:r>
      <w:r>
        <w:t xml:space="preserve"> </w:t>
      </w:r>
      <w:r>
        <w:rPr>
          <w:rStyle w:val="VerbatimChar"/>
        </w:rPr>
        <w:t xml:space="preserve">HW_REJECT_HITS</w:t>
      </w:r>
      <w:r>
        <w:t xml:space="preserve"> </w:t>
      </w:r>
      <w:r>
        <w:t xml:space="preserve">("ATMOSphere: Rejecting HW codec" log). Logic flow:</w:t>
      </w:r>
    </w:p>
    <w:p>
      <w:pPr>
        <w:pStyle w:val="Compact"/>
        <w:numPr>
          <w:ilvl w:val="0"/>
          <w:numId w:val="1003"/>
        </w:numPr>
      </w:pPr>
      <w:r>
        <w:t xml:space="preserve">VOM_HITS ≥ 1 → PASS (VOM was called).</w:t>
      </w:r>
    </w:p>
    <w:p>
      <w:pPr>
        <w:pStyle w:val="Compact"/>
        <w:numPr>
          <w:ilvl w:val="0"/>
          <w:numId w:val="1003"/>
        </w:numPr>
      </w:pPr>
      <w:r>
        <w:t xml:space="preserve">HOOK_HITS ≥ 1 AND NO_SECONDARY_HITS ≥ 1 → SKIP (legitimate no-VOM-call: no TV).</w:t>
      </w:r>
    </w:p>
    <w:p>
      <w:pPr>
        <w:pStyle w:val="Compact"/>
        <w:numPr>
          <w:ilvl w:val="0"/>
          <w:numId w:val="1003"/>
        </w:numPr>
      </w:pPr>
      <w:r>
        <w:t xml:space="preserve">HOOK_HITS ≥ 1 AND HW_REJECT_HITS ≥ 1 → SKIP (legitimate no-VOM-call: HW codec → SW fallback retry).</w:t>
      </w:r>
    </w:p>
    <w:p>
      <w:pPr>
        <w:pStyle w:val="Compact"/>
        <w:numPr>
          <w:ilvl w:val="0"/>
          <w:numId w:val="1003"/>
        </w:numPr>
      </w:pPr>
      <w:r>
        <w:t xml:space="preserve">HOOK_HITS ≥ 1 (no other branch) → FAIL with refined message "hook reached registerVideoDecoder branch but VOM never logged" + diagnostic packet (genuine service-wiring failure case).</w:t>
      </w:r>
    </w:p>
    <w:p>
      <w:pPr>
        <w:pStyle w:val="Compact"/>
        <w:numPr>
          <w:ilvl w:val="0"/>
          <w:numId w:val="1003"/>
        </w:numPr>
      </w:pPr>
      <w:r>
        <w:t xml:space="preserve">HOOK_HITS == 0 → SKIP (covered by B1).</w:t>
      </w:r>
    </w:p>
    <w:p>
      <w:pPr>
        <w:pStyle w:val="FirstParagraph"/>
      </w:pPr>
      <w:r>
        <w:rPr>
          <w:b/>
          <w:bCs/>
        </w:rPr>
        <w:t xml:space="preserve">Captured-evidence locks against regression:</w:t>
      </w:r>
      <w:r>
        <w:t xml:space="preserve"> </w:t>
      </w:r>
      <w:r>
        <w:rPr>
          <w:rStyle w:val="VerbatimChar"/>
        </w:rPr>
        <w:t xml:space="preserve">scripts/testing/test_d11_diagnostic_capture.sh</w:t>
      </w:r>
      <w:r>
        <w:t xml:space="preserve"> </w:t>
      </w:r>
      <w:r>
        <w:t xml:space="preserve">— 10 invariants now (was 7); pre-build gate</w:t>
      </w:r>
      <w:r>
        <w:t xml:space="preserve"> </w:t>
      </w:r>
      <w:r>
        <w:rPr>
          <w:rStyle w:val="VerbatimChar"/>
        </w:rPr>
        <w:t xml:space="preserve">CM-D11-DIAGNOSTIC</w:t>
      </w:r>
      <w:r>
        <w:t xml:space="preserve"> </w:t>
      </w:r>
      <w:r>
        <w:t xml:space="preserve">covers it; paired mutation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Lesson learned:</w:t>
      </w:r>
      <w:r>
        <w:t xml:space="preserve"> </w:t>
      </w:r>
      <w:r>
        <w:t xml:space="preserve">the §11.4 covenant cuts both ways. A test that incorrectly fires FAIL on a legitimate code path is itself a §11.4 violation — it produces a false-failure signal that masks real signal AND obscures the device's real working state. The Phase 30d investigation surfaced this exact pattern: D11 looked like a real product defect but was actually the test framework lying about the device. Systematic debugging (Phase 1 root-cause investigation) found the truth in 30 minutes by tracing the actual code; the wrong-hypothesis Phase 30c diagnostic enhancement would have wasted next cycle's investigation time chasing a non-existent service-wiring bug.</w:t>
      </w:r>
    </w:p>
    <w:p>
      <w:pPr>
        <w:pStyle w:val="BodyText"/>
      </w:pPr>
      <w:r>
        <w:rPr>
          <w:b/>
          <w:bCs/>
        </w:rPr>
        <w:t xml:space="preserve">Migration note (2026-05-30, §11.4.19 atomic move):</w:t>
      </w:r>
      <w:r>
        <w:t xml:space="preserve"> </w:t>
      </w:r>
      <w:r>
        <w:t xml:space="preserve">migrated from Issues.md §H region. Type = Task (test-logic correction) → terminal vocab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per §11.4.33. ATM-248 assigned at migration (item had no prior ATM-NNN). Distinct from the Phase 25.4 audit-summary D11 bookkeeping entry (ATM-249) — same legacy "D11" label, different items.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2026-10-11T22:29:29Z</dcterms:created>
  <dcterms:modified xsi:type="dcterms:W3CDTF">2026-10-11T22:29:29Z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