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multi-track-and-parallelism"/>
    <w:p>
      <w:pPr>
        <w:pStyle w:val="Heading1"/>
      </w:pPr>
      <w:r>
        <w:t xml:space="preserve">Multi Track And Parallelism</w:t>
      </w:r>
    </w:p>
    <w:bookmarkStart w:id="9"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9"/>
    <w:bookmarkStart w:id="11"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00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11"/>
    <w:bookmarkStart w:id="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Start w:id="1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12"/>
    <w:bookmarkStart w:id="1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13"/>
    <w:bookmarkStart w:id="1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14"/>
    <w:bookmarkStart w:id="1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2026-09-26T10:52:00Z</dcterms:created>
  <dcterms:modified xsi:type="dcterms:W3CDTF">2026-09-26T10:52:00Z</dcterms:modified>
</cp:coreProperties>
</file>

<file path=docProps/custom.xml><?xml version="1.0" encoding="utf-8"?>
<Properties xmlns="http://schemas.openxmlformats.org/officeDocument/2006/custom-properties" xmlns:vt="http://schemas.openxmlformats.org/officeDocument/2006/docPropsVTypes"/>
</file>