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fee44d965bd08c14c5c31242b9b31d50a1478b"/>
    <w:p>
      <w:pPr>
        <w:pStyle w:val="Heading1"/>
      </w:pPr>
      <w:r>
        <w:t xml:space="preserve">Toy project CHANGELOG (affected_set fixture corpus)</w:t>
      </w:r>
    </w:p>
    <w:p>
      <w:pPr>
        <w:pStyle w:val="FirstParagraph"/>
      </w:pPr>
      <w:r>
        <w:t xml:space="preserve">v1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2026-09-29T05:05:22Z</dcterms:created>
  <dcterms:modified xsi:type="dcterms:W3CDTF">2026-09-29T05:05:22Z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