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issues_summary</w:t>
      </w:r>
    </w:p>
    <w:bookmarkStart w:id="13" w:name="issues-summary"/>
    <w:p>
      <w:pPr>
        <w:pStyle w:val="Heading1"/>
      </w:pPr>
      <w:r>
        <w:t xml:space="preserve">Issues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31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2026-06-01T22:31:27Z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active workable items by phase / type / status / priority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active:</w:t>
      </w:r>
      <w:r>
        <w:t xml:space="preserve"> </w:t>
      </w:r>
      <w:r>
        <w:t xml:space="preserve">455</w:t>
      </w:r>
    </w:p>
    <w:bookmarkStart w:id="9" w:name="by-phase"/>
    <w:p>
      <w:pPr>
        <w:pStyle w:val="Heading3"/>
      </w:pPr>
      <w:r>
        <w:t xml:space="preserve">By phase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Foundation (anti-bluff)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MVP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2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3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4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5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6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7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8B</w:t>
            </w:r>
          </w:p>
        </w:tc>
        <w:tc>
          <w:tcPr/>
          <w:p>
            <w:pPr>
              <w:pStyle w:val="Compac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8C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</w:tbl>
    <w:bookmarkEnd w:id="9"/>
    <w:bookmarkStart w:id="10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367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</w:tbl>
    <w:bookmarkEnd w:id="10"/>
    <w:bookmarkStart w:id="11" w:name="by-priority"/>
    <w:p>
      <w:pPr>
        <w:pStyle w:val="Heading3"/>
      </w:pPr>
      <w:r>
        <w:t xml:space="preserve">By priority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114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183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129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</w:tr>
    </w:tbl>
    <w:bookmarkEnd w:id="11"/>
    <w:bookmarkStart w:id="12" w:name="by-status"/>
    <w:p>
      <w:pPr>
        <w:pStyle w:val="Heading3"/>
      </w:pPr>
      <w:r>
        <w:t xml:space="preserve">By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454</w:t>
            </w:r>
          </w:p>
        </w:tc>
      </w:tr>
    </w:tbl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