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2026-06-16T23:42:27Z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853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orchestrator worker pool unbounded -&gt; HELIX_BUILD_WORKERS=1e9 spawns ~1e9 goroutines (DoS)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memRegistry aliases the caller’s *Node pointer -&gt; a mutation by any holder corrupts the stored node + all readers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internal/health (no new bug; aggregation fail-closed confirmed, 8 pins)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runViaSeam test helper 5s Eventually deadline too tight -&gt; RealGoBuild flakes under -race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internal/llm: Route comparator (score &gt; best) lets a NaN routing metric seize the pick -&gt; non-deterministic mis-route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pkg/jobadmit + pkg/antientropy (no new bug; prior fixes hold; pins + 1 latent risk)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Reservation.AvailableFor(Batch) over-reports headroom that Admit denies (anti-starvation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internal/trust + internal/verifier (no bug; security gates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internal/gateway: path-traversal auth-scope bypass — un-normalized path lets a weak-scope token reach an admin 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pkg/discovery: Lookup returns TTL-expired instances as healthy (stale-&gt;dead node) + Metadata map aliasing corrupts the registry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internal/costbroker: NaN/Inf/negative LatencyMs or Reliability bypasses selection -&gt; pins min-search + overcharges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pkg/{jwt,security,smartrouter} (no bug; security PRIMITIVES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