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20" w:name="issues"/>
    <w:p>
      <w:pPr>
        <w:pStyle w:val="Heading1"/>
      </w:pPr>
      <w:r>
        <w:t xml:space="preserve">Issues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33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2026-06-01T23:14:38Z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Active workable-item registry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t xml:space="preserve">Total active items:</w:t>
      </w:r>
      <w:r>
        <w:t xml:space="preserve"> </w:t>
      </w:r>
      <w:r>
        <w:rPr>
          <w:b/>
          <w:bCs/>
        </w:rPr>
        <w:t xml:space="preserve">452</w:t>
      </w:r>
      <w:r>
        <w:t xml:space="preserve">. Canonical source:</w:t>
      </w:r>
      <w:r>
        <w:t xml:space="preserve"> </w:t>
      </w:r>
      <w:r>
        <w:rPr>
          <w:rStyle w:val="VerbatimChar"/>
        </w:rPr>
        <w:t xml:space="preserve">data/hxc_registry.db</w:t>
      </w:r>
      <w:r>
        <w:t xml:space="preserve">. Full per-item detail (description, closure criteria, required test types, source refs) lives in the DB and</w:t>
      </w:r>
      <w:r>
        <w:t xml:space="preserve"> </w:t>
      </w:r>
      <w:r>
        <w:rPr>
          <w:rStyle w:val="VerbatimChar"/>
        </w:rPr>
        <w:t xml:space="preserve">docs/research/_ledger/*.json</w:t>
      </w:r>
      <w:r>
        <w:t xml:space="preserve">.</w:t>
      </w:r>
    </w:p>
    <w:bookmarkStart w:id="9" w:name="foundation-anti-bluff-5-active"/>
    <w:p>
      <w:pPr>
        <w:pStyle w:val="Heading2"/>
      </w:pPr>
      <w:r>
        <w:t xml:space="preserve">Foundation (anti-bluff) (5 active)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HXC-020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9"/>
    <w:bookmarkStart w:id="10" w:name="mvp-11-active"/>
    <w:p>
      <w:pPr>
        <w:pStyle w:val="Heading2"/>
      </w:pPr>
      <w:r>
        <w:t xml:space="preserve">MVP (11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generate proto service stubs (node/session/scheduler/health/auth)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real Bazel RBE build execution (internal/build)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Avro event schemas and schema-validated routing (Event Bus)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Publish v1.0.0-dev-mvp release across all modules with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HXC-1113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Remove dangling pkg/gpuattest placeholder and reuse security/pkg/gpuattest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 Brain advisory engine with LLMsVerifier gate (internal/llm)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 Monitor with eBPF probes and LSTM failure prediction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CRIU/DMTCP-based session live migration orchestration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HXC-1139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specifications for consensus and scheduling concurrency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distcc/icecream distributed C/C++ compilation and ccache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MVP architecture and component-specification documentation artifacts</w:t>
            </w:r>
          </w:p>
        </w:tc>
      </w:tr>
    </w:tbl>
    <w:bookmarkEnd w:id="10"/>
    <w:bookmarkStart w:id="11" w:name="phase-2-14-active"/>
    <w:p>
      <w:pPr>
        <w:pStyle w:val="Heading2"/>
      </w:pPr>
      <w:r>
        <w:t xml:space="preserve">Phase 2 (14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node-provisioning boundary: project does NOT implement jailbreak/exploit/DRM-circumvention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SQLite HXC 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internal/console/linux_boot.go BootCoordinator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pkg/resources Linux GPU reader via /sys/class/drm (NVML-free)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 Linux node joins the cluster mesh and becomes schedulable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PHASE_2_ROADMAP.md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universal Vulkan compute backend (vendor-neutral, no device-specific code)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console/node thermal sink reader via /sys/class/thermal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Harden device hardware-identification in internal/console/detector.go (generic, fixture-tested)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E2E: aggregate GPU pool runs llama.cpp inference across heterogeneous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cross-NAT WireGuard mesh hole-punching across real hosts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phase_02 architecture diagram (operator console + mesh + node integration)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Ensure api/v1/node.proto carries trust_level + thermal fields consumed end-to-end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CRIU/DMTCP live process migration (research + spike)</w:t>
            </w:r>
          </w:p>
        </w:tc>
      </w:tr>
    </w:tbl>
    <w:bookmarkEnd w:id="11"/>
    <w:bookmarkStart w:id="12" w:name="phase-3-40-active"/>
    <w:p>
      <w:pPr>
        <w:pStyle w:val="Heading2"/>
      </w:pPr>
      <w:r>
        <w:t xml:space="preserve">Phase 3 (40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ARM64 cross-compilation toolchain for Helix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 Linux node agent (Orange Pi 5 Max target, Tier T3)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Mali-G610 Vulkan/OpenCL compute on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Android Agent APK (Kotlin + NDK + Termux)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foreground service framework with START_STICKY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Android BatteryManager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charging-gated PowerGater scheduling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MQTT client for edge work dispatch and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node registration for all tiers (T3-T8)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heartbeat with battery/thermal/network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protocol gateway (MQTT/QUIC/WebSocket)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EdgeWorkUnit and EdgeWorkResult protobuf schemas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output verification (LLMsVerifier/redundant/checksum)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edge setup wizard for device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edge device chaos test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battery/thermal stress testing for edge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SBCAdapter for SBC-specific hardware monitoring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RK3588 NPU via RKNN Toolkit2 C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Android Vulkan/NNAPI compute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transport client for Android (Tier T6)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Scaffold iOS Agent app (Swift, Tier T7 EDGE_DONOR)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Metal compute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background execution scheduling (BGAppRefresh/BGProcessing)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NPU backend with ONNX model converter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workload quantization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MLC LLM universal engine for mobile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Jetson CUDA-on-ARM GPU backend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Armbian TV-box provisioning path (RK3588/Amlogic)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ADB-over-WiFi fleet provisioning for Android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APK/IPA distribution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ARM SBC per-watt performance &gt;=80% of x86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iOS CoreML / Neural Engine inference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HXC-1183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HarmonyOS Agent (ArkTS) with Da Vinci NPU inference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low-bandwidth protocol optimizations (CoAP option)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true embedded Raft consensus (pkg/raft)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internal/gpu cgo vendor backends (CUDA/ROCm/oneAPI/MLX)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live migration (CRIU/DMTCP)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UPnP/NAT-PMP NAT traversal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3 edge multi-platform agent architecture diagrams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HXC-1202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WebRTC P2P data-channel transport for edge devices</w:t>
            </w:r>
          </w:p>
        </w:tc>
      </w:tr>
    </w:tbl>
    <w:bookmarkEnd w:id="12"/>
    <w:bookmarkStart w:id="13" w:name="phase-4-57-active"/>
    <w:p>
      <w:pPr>
        <w:pStyle w:val="Heading2"/>
      </w:pPr>
      <w:r>
        <w:t xml:space="preserve">Phase 4 (57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K3s orchestration substrate with RuntimeClasses for firecracker/kata/runc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provisioner for T1-T3 with vsock and virtio-net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golden snapshot create/restore pipeline (&lt;=28ms restore)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 golden snapshot + COW instant-reset across all simulator backends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Rust DST engine: single-threaded SimLoop with virtual clock and seeded PRNG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Rust turmoil for deterministic simulated TCP/UDP networking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INetwork/HelixNetwork trait with production and simulation swappable impls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DST sim transport seam into pkg/swim membership (prod+sim parity)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Elixir/OTP Chaos Controller GenServer with supervision-tree isolation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Virtual Testing Controller OTP supervision tree (one_for_all)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SessionManager with 50-session cap, 2h TTL, resource-quota enforcement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DevicePool GenServer with tier-to-simulator dispatch and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REST API for session CRUD, device provisioning and snapshot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cmd/helix-test CLI with dst/chaos/device/snapshot subcommands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In progress</w:t>
            </w:r>
          </w:p>
        </w:tc>
        <w:tc>
          <w:tcPr/>
          <w:p>
            <w:pPr>
              <w:pStyle w:val="Compact"/>
            </w:pPr>
            <w:r>
              <w:t xml:space="preserve">Phase 4 Build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QEMU/KVM ARM64 virt provisioner for T6 RK3588-approximate SBC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Cuttlefish/CrosVM provisioner for T5 Android AOSP devices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Docker + binfmt_misc protocol stubs for T7 iOS and T8 HarmonyOS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automated tier detection validating host KVM/ARM64/binfmt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HXC-1233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qcow2 copy-on-write overlay management with 10-deep chain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3 time fault injectors (clock skew, clock freeze, monotonic drift)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Chaos Mesh CRDs (NetworkChaos, TimeChaos, StressChaos, DNSChaos)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TestRunner with parallel suite execution and result collection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session test state machine (IDLE→SETUP→RUNNING→CHAOS_INJECT→VERIFY→RECOVERY→REPORT)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Phoenix LiveView real-time test dashboard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MetricsCollector exporting 15+ chaos Prometheus metric series with OpenTelemetry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automatic challenge generation from test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CI/CD quality gates for GitHub Actions / GitLab CI / Jenkins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WebAssembly plugin host on Wasmtime Component Model with WIT bindings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WIT interfaces for device-simulator, workload-generator, fault-injector, metrics-exporter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capability-based plugin sandbox with resource limits and audit logging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cmd/helix-snapshot standalone CLI reusing pkg/testing/snapshot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cmd/helix-testd daemon as OTP controller node entrypoint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vsock host-guest control channel for chaos-resilient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Firecracker 5,000+ microVMs per host with KSM and memory overcommit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72-hour continuous chaos soak proving no resource leaks or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Execute Production Readiness Review with 80-item checklist (&gt;=95% complete)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full 8-tier matrix (160 nodes) end-to-end within 45-minute CI 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HXC-907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PHASE_4_ROADMAP.md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T4 gaming-console protocol-level constrained x86_64 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6 hardware fault injectors (NMI, mem CE/UE, PCIe AER, CPU bit-flip, thermal throttle)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HXC-1266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Provide reference plugins (Rust device-sim, Zig device-sim) compiled to wasm32-wasi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Firecracker MicroVM Kubernetes operator and CRD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WireGuard encrypted inter-host mesh DaemonSet for multi-host clusters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distributed snapshot pool backend (MinIO) and multi-host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Mininet WAN topology harness for multi-region network-stack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HXC-1275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TLA+/PlusCal formal specs for leader election and scheduler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Jepsen black-box linearizability test for task scheduling under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eBPF/XDP line-rate programmable network fault injection (cilium/ebpf)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Corellium / physical-hardware-in-the-loop path for iOS, PS4, RK3588 GPU/NPU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polyglot interop boundaries (Rust↔Go↔Elixir↔Wasm)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libcluster automatic BEAM cluster formation via Kubernetes DNS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Shadow/Phantom for unmodified-binary deterministic network simulation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HXC-1278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property-based + coverage-guided fuzzing for cluster operations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HXC-1280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gem5 big.LITTLE (O3+Minor) scheduler fidelity for RK3588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Evaluate VirGL/Venus virtual GPU for OpenGL/Vulkan workload functional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HXC-1282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Tart OCI-native macOS/Linux VMs for iOS/macOS CI build-and-test</w:t>
            </w:r>
          </w:p>
        </w:tc>
      </w:tr>
    </w:tbl>
    <w:bookmarkEnd w:id="13"/>
    <w:bookmarkStart w:id="14" w:name="phase-5-44-active"/>
    <w:p>
      <w:pPr>
        <w:pStyle w:val="Heading2"/>
      </w:pPr>
      <w:r>
        <w:t xml:space="preserve">Phase 5 (44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pkg/device universal capability Descriptor with 15-tier + trust 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device.Probe(ctx) arch/CPU/mem auto-detection with override labels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device.AssignTier decision tree per §50 taxonomy (riscv64-&gt;T10, x86+open-fw-&gt;T1, GPU+battery-&gt;T9)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api/v1/node.proto with tier, trust_level, compute_class, arch fields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Create api/v1/resources.proto with npu_tops, fpga_logic_elements, tflops_gpu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api/v1/scheduler.proto with tier constraints and power_budget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device.Descriptor &lt;-&gt; pb.Node round-trip mapping helpers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pkg/scheduler tier-aware + power-aware Plugin (tier_power.go)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power-aware T9 HANDHELD scheduling policy (battery/thermal/gaming-active gating)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HXC-1299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pkg/discovery 15-tier registry + SelectByTier(tier, minTrust)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to probe NPU TOPS, FPGA logic elements, GPU TFLOPS, QPU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per-tier security model enforcement (sandbox + data/network policy by trust level)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pkg/handheld Steam Deck agent (Vulkan compute, battery, thermal)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pkg/cloudspot PreemptionWatcher with injectable SignalSource and ordered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pkg/wireguard with preemption-safe teardown / spot-drain hook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provider-agnostic Backend interface + capability/tier Router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 LocalBackend wrapping internal/llm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GPU detection (Vulkan/CUDA/ROCm/Mali strategies)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NPU detection (Rockchip/NVIDIA DLA/Qualcomm/Apple)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capability manifest generation + control-plane negotiation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complete YAML tier definitions (T1-T15) with min_requirements and constraints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multi-arch universal agent container (amd64/arm64/riscv64) via buildx + distroless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riscv64 cross-compilation pipeline + RVV extension detection (DEFERRED CI)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Package Steam Deck Flatpak agent with systemd integration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internal/sbc: Jetson TensorRT backend (&gt;=60 TOPS)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internal/sbc RK3588 NPU + Turing RK1 cluster support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internal/enterprise EPYC/Ampere auto-provisioning + Coreboot trust detection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OpenWrt router gateway agent (GL-MT6000, Docker, &lt;5% overhead)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internal/iot NAS storage-node agent (Synology/QNAP Docker, dual-role)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gVisor/Kata per-tier sandbox hardening for UNTRUSTED/edge nodes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cloud-spot AWS/Azure/GCP IMDS interruption pollers (adapters)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cloud-on-prem WireGuard mesh joining spot workers to on-prem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5a integration test: 10-node mixed handheld+SBC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 discovery engine: FPGA detection (Xilinx/Intel/Lattice, hard vs soft core)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micro-benchmarker producing normalized per-compute-class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pkg/fpga + internal/fpga hard-SoC/soft-core/DPU backends (DEFERRED hw)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bitstream verification + management for FPGA tiers (T11 required)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Groq LPU inference adapter (&lt;100ms TTFT)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internal/exotic Cerebras CS-3 large-model inference adapter (DEFERRED cloud)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HXC-1331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64-device master taxonomy table as machine-readable device catalog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Phase 5b integration test: 8-node arm64+riscv64+fpga heterogeneous cluster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webOS smart-TV JS agent over WebSocket (DEFERRED device)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HXC-1326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pkg/quantum Qiskit Runtime plugin for async circuit submission (DEFERRED)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HXC-1330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and validate 5 reference cluster build recipes ($250/$500/$1k/$2k/$5k)</w:t>
            </w:r>
          </w:p>
        </w:tc>
      </w:tr>
    </w:tbl>
    <w:bookmarkEnd w:id="14"/>
    <w:bookmarkStart w:id="15" w:name="phase-6-53-active"/>
    <w:p>
      <w:pPr>
        <w:pStyle w:val="Heading2"/>
      </w:pPr>
      <w:r>
        <w:t xml:space="preserve">Phase 6 (53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pkg/hlc Hybrid Logical Clock with drift clamp and total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G-Counter with per-replica max-merge convergence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LWW-Register with HLC last-writer-wins tiebreak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 OR-Set with unique-tag add/remove semantics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Cell model and lifecycle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thread-safe Cell Registry with add/remove/list/snapshot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pkg/swim/hierarchical two-tier LAN+WAN delegate gossip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pkg/nattraversal STUN client and NAT-type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ICE candidate gathering, prioritization and connectivity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internal/cell WireGuard inter-cell mesh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cmd/helix-federation binary and helixctl federation CLI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multi-cell integration testbed for CLAUDE-1 usability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pkg/crdt/merkle anti-entropy tree with divergent-key Diff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Vector Clock causality type for Tier-2 operational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pkg/federation federated API aggregation with partial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Phi-accrual failure detector in pkg/swim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gateway-relayed cross-cell suspicion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bootstrap/rendezvous strategies (static, DNS-SRV, DHT, cloud, mDNS)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mDNS/DNS-SD local cell discovery advertiser and browser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TURN relay allocation and 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QUIC fallback transport with 0-RTT and connection migration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WireGuard zero-downtime key rotation with overlap window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pkg/spiffe/federation trust-bundle exchange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double-encryption (WireGuard L3 + mTLS L7) data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pkg/cilium Cluster Mesh client and global-service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federated service discovery (cell-local + global registry)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internal/federation Karmada PropagationPolicy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pkg/scheduler with latency-aware spot/preemptible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pkg/gitops ArgoCD ApplicationSet federation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internal/node cell agent: gossip-tier selection + federation identity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Enforce etcd-stays-within-cell static-analysis lint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prevention and partition-classification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split-brain detection PromQL alerts with runbook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Phase 6 exit-gate KPIs against the live federation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Verify sub-phase dependency gates 6a-&gt;6b-&gt;6c-&gt;6d soak conditions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SSH tunnel bridge fallback for control-plane bootstrap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VPN bridge with provider-specific endpoint discovery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libp2p DHT discovery, GossipSub and circuit relay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OPA/Gatekeeper cross-cluster federated-trust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OPA data-residency / data-sovereignty admission policy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External Secrets Operator + Vault for federation secrets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cloud bursting auto-scaling burst pool with spot termination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CRDT-based config sync for cell-local overrides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per-cell etcd Raft WAN-safe tuning profiles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internal/chaos CE-01..CE-12 chaos experiment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Turmoil-style deterministic multi-cluster simulation harness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HXC-1377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Phase 6 FMEA catalog with detection and recovery runbooks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hierarchical Prometheus federation across cells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OpenTelemetry cross-cell distributed tracing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Velero tiered disaster recovery backup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five federation topology patterns and block-binding modes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HXC-1376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Establish quarterly Game Day federation chaos drill protocol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Grafana global-health cell-status-grid dashboard</w:t>
            </w:r>
          </w:p>
        </w:tc>
      </w:tr>
    </w:tbl>
    <w:bookmarkEnd w:id="15"/>
    <w:bookmarkStart w:id="16" w:name="phase-7-39-active"/>
    <w:p>
      <w:pPr>
        <w:pStyle w:val="Heading2"/>
      </w:pPr>
      <w:r>
        <w:t xml:space="preserve">Phase 7 (39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Multi-Raft per-shard consensus manager (G-01,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heartbeat coalescer for Multi-Raft network overhead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MVCC revision store with B-tree index and time-travel (G-08,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SLURM-style backfill scheduler over availability timeline (G-02,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CRC16 16,384 hash-slot session router (G-03,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MOVED/ASK redirection and ASKING for in-flight slot migration (G-03)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largest-subcluster-wins voting quorum (G-19,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deterministic simulation testing (DST) framework on Turmoil (G-14,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BUGGIFY chaos macros at 25% deterministic fire rate (G-15, P0)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leaseholder fast-path local reads in Multi-Raft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persistent Watch Manager with synced/unsynced groups (G-08 support)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multifactor priority queue for scheduler (age+fairshare+size+QoS)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Startup health-probe tier with GPU grace period (G-04,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SWIM majority PFAIL-&gt;FAIL two-phase failure confirmation (G-23,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STONITH fencing agents (IPMI/cloud/shared-disk) (G-19,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N+K failover capacity admission control (G-22,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gang scheduling all-or-nothing GPU reservation (G-18,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device-plugin / GRES fingerprinting framework (G-11/G-13/G-17,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BOINC-style redundant-execution trust scorer (G-09,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Cassandra 3-layer repair: hinted handoff + read repair + Merkle anti-entropy (G-01 part,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Porcupine linearizability checking in CI under fault injection (G-16, P1)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HXC-1425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Phase 7 phase-by-phase 23-gap matrix as tracked deliverable ledger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Atomic Slot Migration controller for live session migration (G-03,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HXC-1397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config-epoch conflict resolution for simultaneous failovers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Pacemaker-style four-type constraint engine (G-20,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SCAN stable virtual-IP/DNS client endpoint (G-21,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topology-aware NUMA/NVLink GPU placement scoring (G-10/G-18,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standalone delta-state CRDT package (G-counter/PN-counter/OR-set/LWW-map) (G-01 part,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Informer cache helixcache.Watcher (list-watch local cache) (G-05,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rate-limited work queue with exponential backoff (G-06,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API Priority &amp; Fairness FlowSchema-&gt;PriorityLevel-&gt;Queue (G-07,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NATS leaf-node edge-to-core store-and-forward topology (G-12, P2)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idempotent producer (PID + sequence) for exactly-once messaging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cooperative incremental rebalancing for consumers/membership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tiered cache hot(memory)/warm(NVMe)/cold(SSD) data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nightly chaos pipeline (pod kill, partition, disk stall, clock skew) (G-15 part)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Produce hardened HelixCluster architecture diagram and component 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embedded KRaft-style Raft quorum to remove external ZooKeeper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TLA+ formal specifications for consensus/coordination protocols (P2)</w:t>
            </w:r>
          </w:p>
        </w:tc>
      </w:tr>
    </w:tbl>
    <w:bookmarkEnd w:id="16"/>
    <w:bookmarkStart w:id="17" w:name="phase-8-66-active"/>
    <w:p>
      <w:pPr>
        <w:pStyle w:val="Heading2"/>
      </w:pPr>
      <w:r>
        <w:t xml:space="preserve">Phase 8 (66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GraVal-style miner attestation handshake controller in pkg/chutes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GraValVerifier.BatchVerify concurrent attestation with pass-rate KPI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VRAM-threshold (95%) gate in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MinerController K3s deployment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ChutesMinerConfig and ValidatorConfig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PostgreSQL StatefulSet for miner inventory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Redis pub/sub Deployment for miner event propagation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GraVal bootstrap privileged DaemonSet for GPU attestation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miner-api Deployment with NodePort 32000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Gepetto strategy engine via ConfigMap-backed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registry-proxy host-network DaemonSet on port 30500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custom HelixGepetto dual-resource arbitration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dual-workload capacity reservation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pkg/bittensor wallet (coldkey/hotkey) and TAO balance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Bittensor SN64 subnet registration 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helm/helixcluster-chutes base chart (values.yaml)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scripts/chutes-node-prep.sh bare-metal node preparation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scripts/chutes-miner-deploy.sh miner deployment + registration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end-to-end full request flow integration (workload-&gt;client-&gt;E2EE-&gt;network-&gt;miner-&gt;response)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pkg/chutes Chutes OpenAI-compatible API Client (non-streaming)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client fallback-model chain on retriable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SSE streaming decoder for Chutes chat completions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API model-list and user-account/balance queries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model-router default-model resolution by strategy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E2EE inference envelope between pkg/chutes and security/pkg/e2ee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attestation hook in internal/gpu Manager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MarketplaceAdapter interface and Chutes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UnifiedManager.RouteWorkload concurrent pricing + composite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chute-deployment.yaml Helm template for inference pods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values-models.yaml with 8 pre-configured model deployments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scripts/chutes-health-monitor.sh observability + alerts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scripts/chutes-verify.sh end-to-end verification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Wire internal/gateway to route internal AI requests through Chutes API 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Replace internal/llm stub Inference with real model router (latency/throughput/quality/cost)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vLLM inference engine with PagedAttention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SGLang inference engine with RadixAttention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pkg/metrics + Prometheus/Grafana with TAO/GraVal/throughput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pkg/health with miner-api and GraVal DaemonSet health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miner deployment and TAO earnings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E2EE inference roundtrip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multi-marketplace routing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HelixQA Challenge: GraVal attestation pass/fail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Validate Chutes API client P99 first-token streaming latency &lt; 500ms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 compression pipeline in E2EE inference envelope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Reconcile E2EE AEAD spec deviation (AES-256-GCM vs roadmap ChaCha20-Poly1305)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HXC-1437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GraVal CUDA Proof-of-Consecutive-VRAM-Work kernel (DEFERRED, GPU)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HXC-1449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MIG profile management in internal/gpu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Yuma Consensus / metagraph weight queries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RevenueOptimizer.OptimizeAllocation greedy GPU-to-marketplace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io.net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Akash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Salad marketplace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pkg/economics RewardDistributor multi-token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RewardDistributor.GetParticipantROI and break-even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Enable AWQ 4-bit quantization as default model format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Intel TDX + NVIDIA CC TEE stack via sek8s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hybrid PQC TLS (X25519 + ML-KEM-768) node-to-node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Cosign/Sigstore image admission controller for K3s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carbon-aware scheduler with per-job energy metering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EU AI Act compliance documentation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export-control tier verification (country-code KYC) at node onboarding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Achieve &gt;60% line coverage on pkg/chutes, pkg/marketplace, pkg/e2ee (Codecov gate)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HXC-1453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child-hotkey delegation support in pkg/bittensor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Deploy TurboDiffusion video-generation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LUKS-encrypted root for miner nodes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Cilium egress control and Watchtower integrity challenges</w:t>
            </w:r>
          </w:p>
        </w:tc>
      </w:tr>
    </w:tbl>
    <w:bookmarkEnd w:id="17"/>
    <w:bookmarkStart w:id="18" w:name="phase-8b-68-active"/>
    <w:p>
      <w:pPr>
        <w:pStyle w:val="Heading2"/>
      </w:pPr>
      <w:r>
        <w:t xml:space="preserve">Phase 8B (68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pkg/pool GPUProvider interface as single integration seam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GPUTier type with priority ordering (Local..Decentralized)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PoolManager registry with tier-ordered Allocate walk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WorkloadSpec/GPUDevice/GPUAllocation/PoolStatus data structures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candidate filtering (model/VRAM/cost/label selector)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PriorityScheduler (tier then least-load then cost)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internal/costbroker ComputeBroker weighted scorer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BurstController MONITOR-&gt;SPILL-&gt;RECOVER hysteresis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pkg/provider/chutes ChutesProvider OpenAI-compatible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pkg/local LocalGPURegistrar with TCO effective-cost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Expose security ML-KEM-768 E2EE Session/Transport as pkg/e2ee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E2EEProxy outbound remote-GPU traffic 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cmd/gpu-pool-manager HTTP+gRPC front-end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cmd/burst-controller utilization-driven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cmd/e2ee-proxy transparent ML-KEM-768 proxy binary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HelixQA BurstChallenge saturate+failover exit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 helix submit -&gt; saturate -&gt; route-to-Chutes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global MaxCostPerHour budget cap on allocations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HXC-1499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CostAwareScheduler selecting cheapest GPUs meeting SLA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LatencyAwareScheduler for inference routing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HealthMonitor with 30s checks and auto-failover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ComputeBroker 60s re-scoring loop with price-spike guard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utilization RingBuffer moving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BurstController activateBurst capacity estimation + allocation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pkg/burst CostRouter per-workload-type provider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5-tier fallback chain Chutes-&gt;io.net-&gt;RunPod-&gt;AWS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retryWithFallback across fallback models on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pkg/provider/ionet IONetProvider Ray cluster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pkg/provider/runpod RunPodProvider serverless + warm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LocalGPURegistrar nvidia-smi discovery + GPU classification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GraValVerifier provider admission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pkg/proxy CUDA API interceptor + memory staging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Define gpu_proxy.proto gRPC GPUProvider kernel-dispatch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virtual /dev/nvidia* device creation proxying to remote 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workload-suitability classifier (HPC local vs inference remote)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ProviderAdapter registration hooks to pkg/gpu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GPUTier-aware filter predicate to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GPU-tier utilization/cost/provider-health metrics to pkg/metrics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Register virtual GPU devices into internal/node cluster resource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Integrate GraValVerifier into pkg/security provider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local vLLM + SGLang serving stack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GPU-proxy DaemonSet advertising virtual nvidia.com/gpu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CostTracker monthly cost report vs AWS on-demand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Helm chart for Phase 8B GPU pool + burst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Build Prometheus/Grafana Phase 8B tier-utilization + cost dashboards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Stand up real-provider CI integration (Chutes/io.net/RunPod)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Capture E2EE usability evidence: tee=true encrypted-traffic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Benchmark ML-KEM-768 E2EE handshake latency (&lt;1ms target)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inference p99 &lt;500ms load test via Chutes (1000 requests)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QoS tiers (real-time, interactive, batch, best-effort)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GetBalance USD balance monitor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 streaming (SSE) chat-completion variant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pkg/provider/aws AWSProvider EC2 Spot adapter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AWS Spot 2-minute interrupt -&gt; CRIU/S3 checkpoint failover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pkg/e2ee TDX AttestationVerifier for sensitive workloads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HXC-1525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key rotation CronJob + HSM integration for E2EE keys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</w:t>
            </w:r>
            <w:r>
              <w:t xml:space="preserve"> </w:t>
            </w:r>
            <w:r>
              <w:t xml:space="preserve">@helix.task</w:t>
            </w:r>
            <w:r>
              <w:t xml:space="preserve"> </w:t>
            </w:r>
            <w:r>
              <w:t xml:space="preserve">Go decorator/SDK with lifecycle hooks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HXC-1539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intelligent ModelRouter (latency/throughput/cost/tee/balanced)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KEDA queue-depth/custom-metric autoscaling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CRIU GPU-context checkpoint/restore + 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TCO calculator for hybrid own+burst economic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Author Docker Compose development stack for Phase 8B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48-hour load test and 7-day soak (&gt;99.9% success)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HXC-1559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Run chaos suite for provider failover and DDoS resilience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HXC-1518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GCP and Azure provider adapter patterns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bittencert blockchain-backed X.509 identity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HXC-1544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predictive scaling forecast to pre-warm before peaks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HXC-1546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chutes-dropzone self-hosted gateway integration</w:t>
            </w:r>
          </w:p>
        </w:tc>
      </w:tr>
    </w:tbl>
    <w:bookmarkEnd w:id="18"/>
    <w:bookmarkStart w:id="19" w:name="phase-8c-55-active"/>
    <w:p>
      <w:pPr>
        <w:pStyle w:val="Heading2"/>
      </w:pPr>
      <w:r>
        <w:t xml:space="preserve">Phase 8C (55 active)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pkg/security/e2ee PQ envelope (ML-KEM-768 + HKDF-SHA256)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ChaCha20-Poly1305 AEAD cipher variant to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Add Chutes byte-interop test-vector corpus for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pkg/gpuattest device-info challenge/response + fingerprint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seeded matmul proof-of-GPU-work (PoVW)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O(1) spot-check verification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device-sealed encrypt/decrypt (SealForDevice/OpenFromDevice)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pkg/security/attestation TEE quote construct/verify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Intel TDX quote generation with nonce+cert binding (report_data layout)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P0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NVIDIA GPU attestation evidence verification (NRAS/nvTrust)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bidirectional per-request response keypair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 SSE E2EE decryption (e2e_init + per-chunk)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E2EE instance-discovery + single-use nonce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E2EE length-prefixed framed transport over io.ReadWriter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measured-boot / RTMR3 access-config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key release (LUKS/secret) handshake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pkg/modelintegrity hf_cache_verify gate (SHA-256 + size)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pkg/scheduler cost-aware GPU placement plugin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value-multiplier preemption in pkg/scheduler (Gepetto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SKIP LOCKED-style optimistic work-claiming in pkg/scheduler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attestation-gated scheduler admission predicate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NodeSelector placement-constraint schema in pkg/resources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Extend pkg/resources GPUInfo with device fingerprint + attested/thermal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SUPPORTED_GPUS compute-multiplier catalog + LookupMultiplier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LLMOrchestrator vLLM/SGLang backend WRAP (OpenAI HTTP)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streaming-safe failover (retry only before first byte)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Maintain pkg/fiber length-prefixed framed miner&lt;-&gt;validator transport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HXC-1605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fiber ed25519 signed-identity handshake + stake-gated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HXC-1613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P1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exit-gate evidence matrix (CLAUDE-1 usability proofs)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HXC-1564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gzip-before-encrypt payload compression in pkg/security/e2ee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filesystem residency challenge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multi-GPU node enumeration in pkg/gpuattest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HXC-1579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pkg/security/admission OPA-style policy + signed-image (cosign)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model/revision anti-cheat verification token (V2 HMAC-SHA256)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bounty/auction economic-placement plugin for scheduler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utilization-aware EWMA candidate ranking for scheduler/orchestrator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Kueue-style suspend-then-admit tiered job admission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VRAM-capacity (&gt;=95%) usable-memory gate in resources/gpuattest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per-task ordered fallback chains with dedup/cap + empty-response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thermal pre-warm / scale-from-zero state machine (Therm)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passthrough cords + disconnect-aware upstream abort in LLMOrchestrator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HXC-1601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pkg/inferenceproxy correlation-ID + backend audit trail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deterministic keyed-hash anonymization in pkg/inferenceproxy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HXC-1603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spoof-proof managed-header sanitization at the recording edge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HXC-1606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node identity verify-then-pin (TOFU) keypair-rooted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HXC-1607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 registration -&gt; bounty -&gt; metering -&gt; payout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HXC-1608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pkg/marketplace/audit commit-then-prove reproducible reconciliation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HXC-1614</w:t>
            </w:r>
          </w:p>
        </w:tc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P2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Document Phase 8C architecture integration diagrams (scheduler&lt;-attest, orchestrator&lt;-e2ee&lt;-TEE, marketplace)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HXC-1582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X25519 ephemeral session-key handshake for verification tokens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HXC-1599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Claude/Responses API-shape adapters for LLMOrchestrator front door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error-classified LLM failover taxonomy + sandbox scheduling-hint contract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HXC-1609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scale-to-zero metered hot/cold billing state machine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HXC-1610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watchtower-style liveness/integrity prober for served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HXC-1611</w:t>
            </w:r>
          </w:p>
        </w:tc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Karmada-pattern multi-cluster aggregation over SWIM+Raft+etcd (Phase 6 hook)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HXC-1612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P3</w:t>
            </w:r>
          </w:p>
        </w:tc>
        <w:tc>
          <w:tcPr/>
          <w:p>
            <w:pPr>
              <w:pStyle w:val="Compact"/>
            </w:pPr>
            <w:r>
              <w:t xml:space="preserve">Queued</w:t>
            </w:r>
          </w:p>
        </w:tc>
        <w:tc>
          <w:tcPr/>
          <w:p>
            <w:pPr>
              <w:pStyle w:val="Compact"/>
            </w:pPr>
            <w:r>
              <w:t xml:space="preserve">Implement OpenAPI request-validation admission middleware for control-plane APIs</w:t>
            </w:r>
          </w:p>
        </w:tc>
      </w:tr>
    </w:tbl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