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727429fd021bb31f55c6814a37a63ccca1723af"/>
    <w:p>
      <w:pPr>
        <w:pStyle w:val="Heading1"/>
      </w:pPr>
      <w:r>
        <w:t xml:space="preserve">Helix Cluster OS — Complete SQL Definitions</w:t>
      </w:r>
    </w:p>
    <w:p>
      <w:pPr>
        <w:pStyle w:val="BlockText"/>
      </w:pPr>
      <w:r>
        <w:rPr>
          <w:b/>
          <w:bCs/>
        </w:rPr>
        <w:t xml:space="preserve">Document ID:</w:t>
      </w:r>
      <w:r>
        <w:t xml:space="preserve"> </w:t>
      </w:r>
      <w:r>
        <w:t xml:space="preserve">SQL-DEFS-001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2026-03-05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HXC-1639 (drift guard), Constitution §11.4.106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All persistent schema definitions across PostgreSQL, DQLite, SQLite Registry, etcd, and Redis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art-1-postgresql-schema">
        <w:r>
          <w:rPr>
            <w:rStyle w:val="Hyperlink"/>
          </w:rPr>
          <w:t xml:space="preserve">Part 1: PostgreSQL Schema (Migrations 001–015)</w:t>
        </w:r>
      </w:hyperlink>
    </w:p>
    <w:p>
      <w:pPr>
        <w:pStyle w:val="Compact"/>
        <w:numPr>
          <w:ilvl w:val="0"/>
          <w:numId w:val="1001"/>
        </w:numPr>
      </w:pPr>
      <w:hyperlink w:anchor="part-2-dqlite-schema">
        <w:r>
          <w:rPr>
            <w:rStyle w:val="Hyperlink"/>
          </w:rPr>
          <w:t xml:space="preserve">Part 2: DQLite Schema</w:t>
        </w:r>
      </w:hyperlink>
    </w:p>
    <w:p>
      <w:pPr>
        <w:pStyle w:val="Compact"/>
        <w:numPr>
          <w:ilvl w:val="0"/>
          <w:numId w:val="1001"/>
        </w:numPr>
      </w:pPr>
      <w:hyperlink w:anchor="part-3-sqlite-registry-schema">
        <w:r>
          <w:rPr>
            <w:rStyle w:val="Hyperlink"/>
          </w:rPr>
          <w:t xml:space="preserve">Part 3: SQLite Registry Schema</w:t>
        </w:r>
      </w:hyperlink>
    </w:p>
    <w:p>
      <w:pPr>
        <w:pStyle w:val="Compact"/>
        <w:numPr>
          <w:ilvl w:val="0"/>
          <w:numId w:val="1001"/>
        </w:numPr>
      </w:pPr>
      <w:hyperlink w:anchor="part-4-etcd-key-schema">
        <w:r>
          <w:rPr>
            <w:rStyle w:val="Hyperlink"/>
          </w:rPr>
          <w:t xml:space="preserve">Part 4: etcd Key Schema</w:t>
        </w:r>
      </w:hyperlink>
    </w:p>
    <w:p>
      <w:pPr>
        <w:pStyle w:val="Compact"/>
        <w:numPr>
          <w:ilvl w:val="0"/>
          <w:numId w:val="1001"/>
        </w:numPr>
      </w:pPr>
      <w:hyperlink w:anchor="part-5-redis-key-schema">
        <w:r>
          <w:rPr>
            <w:rStyle w:val="Hyperlink"/>
          </w:rPr>
          <w:t xml:space="preserve">Part 5: Redis Key Schema</w:t>
        </w:r>
      </w:hyperlink>
    </w:p>
    <w:p>
      <w:pPr>
        <w:pStyle w:val="Compact"/>
        <w:numPr>
          <w:ilvl w:val="0"/>
          <w:numId w:val="1001"/>
        </w:numPr>
      </w:pPr>
      <w:hyperlink w:anchor="part-6-schema-drift-analysis">
        <w:r>
          <w:rPr>
            <w:rStyle w:val="Hyperlink"/>
          </w:rPr>
          <w:t xml:space="preserve">Part 6: Schema Drift Analysis</w:t>
        </w:r>
      </w:hyperlink>
    </w:p>
    <w:p>
      <w:pPr>
        <w:pStyle w:val="Compact"/>
        <w:numPr>
          <w:ilvl w:val="0"/>
          <w:numId w:val="1001"/>
        </w:numPr>
      </w:pPr>
      <w:hyperlink w:anchor="part-7-recommended-schema-improvements">
        <w:r>
          <w:rPr>
            <w:rStyle w:val="Hyperlink"/>
          </w:rPr>
          <w:t xml:space="preserve">Part 7: Recommended Schema Improvements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112" w:name="part-1-postgresql-schema"/>
    <w:p>
      <w:pPr>
        <w:pStyle w:val="Heading1"/>
      </w:pPr>
      <w:r>
        <w:t xml:space="preserve">Part 1: PostgreSQL Schema</w:t>
      </w:r>
    </w:p>
    <w:p>
      <w:pPr>
        <w:pStyle w:val="FirstParagraph"/>
      </w:pPr>
      <w:r>
        <w:t xml:space="preserve">The authoritative PostgreSQL 16+ schema is defined by two representations that must remain in lockstep: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golang-migrate 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001_*.up.sql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015_*.up.sql</w:t>
      </w:r>
      <w:r>
        <w:t xml:space="preserve">) — the single canonical source (HXC-1639).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consolidated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0001_primary_schema.sql</w:t>
      </w:r>
      <w:r>
        <w:t xml:space="preserve">) — the in-order concatenation of the chain, produced by</w:t>
      </w:r>
      <w:r>
        <w:t xml:space="preserve"> </w:t>
      </w:r>
      <w:r>
        <w:rPr>
          <w:rStyle w:val="VerbatimChar"/>
        </w:rPr>
        <w:t xml:space="preserve">migrations/postgresql/.gen_schema.py</w:t>
      </w:r>
      <w:r>
        <w:t xml:space="preserve">. Applied by</w:t>
      </w:r>
      <w:r>
        <w:t xml:space="preserve"> </w:t>
      </w:r>
      <w:r>
        <w:rPr>
          <w:rStyle w:val="VerbatimChar"/>
        </w:rPr>
        <w:t xml:space="preserve">internal/schema.ApplyPrimarySchema()</w:t>
      </w:r>
      <w:r>
        <w:t xml:space="preserve">.</w:t>
      </w:r>
    </w:p>
    <w:p>
      <w:pPr>
        <w:pStyle w:val="FirstParagraph"/>
      </w:pPr>
      <w:r>
        <w:t xml:space="preserve">The drift-guard test</w:t>
      </w:r>
      <w:r>
        <w:t xml:space="preserve"> </w:t>
      </w:r>
      <w:r>
        <w:rPr>
          <w:rStyle w:val="VerbatimChar"/>
        </w:rPr>
        <w:t xml:space="preserve">internal/schema/drift_guard_test.go</w:t>
      </w:r>
      <w:r>
        <w:t xml:space="preserve"> </w:t>
      </w:r>
      <w:r>
        <w:t xml:space="preserve">fails the build if these two sources ever diverge.</w:t>
      </w:r>
    </w:p>
    <w:bookmarkStart w:id="30" w:name="nodes-migration-001"/>
    <w:p>
      <w:pPr>
        <w:pStyle w:val="Heading2"/>
      </w:pPr>
      <w:r>
        <w:t xml:space="preserve">1.1 nodes (Migration 001)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table is the central registry for every physical or virtual machine in the Helix cluster. It stores hardware capabilities, WireGuard identity, SPIFFE identity, operational status, and spatial metadata (region, labels).</w:t>
      </w:r>
    </w:p>
    <w:bookmarkStart w:id="22" w:name="create-table-statement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nodes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hostname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ip_addresses    INET[]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wg_pubkey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spiffe_id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'JOINING'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cpu_arch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cpu_cores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cpu_threads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memory_bytes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gpu_count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storage_bytes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region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version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joined_at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last_seen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left_at         TIMESTAMPTZ,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nodes_wg_pubkey_unique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(wg_pubkey),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nodes_spiffe_id_unique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(spiffe_id),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nodes_cpu_cores_positive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(cpu_cores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nodes_cpu_threads_ge_cores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(cpu_threads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cpu_cores),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nodes_memory_positive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(memory_bytes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nodes_gpu_count_nonneg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(gpu_count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nodes_storage_positive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(storage_bytes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nodes_status_valid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'JOINING'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'DRAINING'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'EVICTED'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nodes_role_valid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'WORKER'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'CONTROL_PLANE'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'GPU_WORKER'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'OBSERVER'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);</w:t>
      </w:r>
    </w:p>
    <w:bookmarkEnd w:id="22"/>
    <w:bookmarkStart w:id="23" w:name="column-descriptions"/>
    <w:p>
      <w:pPr>
        <w:pStyle w:val="Heading3"/>
      </w:pPr>
      <w:r>
        <w:t xml:space="preserve">Column Descriptions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key; globally unique node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hostname (must be unique in practice; enforced at application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ip_addresses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network addresses (WireGuard internal + physical); PostgreSQL</w:t>
            </w:r>
            <w:r>
              <w:t xml:space="preserve"> </w:t>
            </w:r>
            <w:r>
              <w:rPr>
                <w:rStyle w:val="VerbatimChar"/>
              </w:rPr>
              <w:t xml:space="preserve">INET</w:t>
            </w:r>
            <w:r>
              <w:t xml:space="preserve"> </w:t>
            </w:r>
            <w:r>
              <w:t xml:space="preserve">type enables CIDR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wg_pubkey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public key (Base64); UNIQUE constraint ensures one identity per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spiffe_id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SPIFFE identity URI (e.g.,</w:t>
            </w:r>
            <w:r>
              <w:t xml:space="preserve"> </w:t>
            </w:r>
            <w:r>
              <w:rPr>
                <w:rStyle w:val="VerbatimChar"/>
              </w:rPr>
              <w:t xml:space="preserve">spiffe://helix.cluster/nodes/alpha</w:t>
            </w:r>
            <w:r>
              <w:t xml:space="preserve">); UNIQUE constraint ties node to identity backbone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'JOINING'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lifecycle state; see status enum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'WORKER'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role determining scheduling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cpu_arch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architecture string:</w:t>
            </w:r>
            <w:r>
              <w:t xml:space="preserve"> </w:t>
            </w:r>
            <w:r>
              <w:rPr>
                <w:rStyle w:val="VerbatimChar"/>
              </w:rPr>
              <w:t xml:space="preserve">x86_64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arm64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aarch64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cpu_cores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CPU cores; must be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cpu_threads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CPU threads (SMT/hyperthreading); must be &gt;= cpu_cores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RAM in bytes; must be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GPU devices attached; &gt;=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local storage in bytes; must be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'{}'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Arbitrary key-value labels for scheduling constraints (GIN-indexed)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Geographic/datacenter region for placement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Helix agent version string (semver)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when node first joined the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heartbeat received; used for failure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when node cleanly left the cluster; NULL if still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last-update timestamp (auto-bumped by trigger)</w:t>
            </w:r>
          </w:p>
        </w:tc>
      </w:tr>
    </w:tbl>
    <w:bookmarkEnd w:id="23"/>
    <w:bookmarkStart w:id="24" w:name="status-enum"/>
    <w:p>
      <w:pPr>
        <w:pStyle w:val="Heading3"/>
      </w:pPr>
      <w:r>
        <w:t xml:space="preserve">Status Enum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is in the process of joining the cluster; not yet ready for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is fully operational and accepting workloads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is being gracefully drained; no new sessions scheduled; existing sessions being migrated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is unreachable; heartbeat missed; may be temporary or 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is under planned maintenance; not accepting workloads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has been forcibly removed from the cluster (security or policy violation)</w:t>
            </w:r>
          </w:p>
        </w:tc>
      </w:tr>
    </w:tbl>
    <w:bookmarkEnd w:id="24"/>
    <w:bookmarkStart w:id="25" w:name="role-enum"/>
    <w:p>
      <w:pPr>
        <w:pStyle w:val="Heading3"/>
      </w:pPr>
      <w:r>
        <w:t xml:space="preserve">Role Enum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compute node; runs sessions and build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CONTROL_PLANE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cluster control services (scheduler, gateway,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GPU_WORKER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GPU-optimized node; preferred for GPU-intensive workloads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device (SBC, console); limited compute; used for I/O and lightweight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node; monitors cluster but does not run workloads</w:t>
            </w:r>
          </w:p>
        </w:tc>
      </w:tr>
    </w:tbl>
    <w:bookmarkEnd w:id="25"/>
    <w:bookmarkStart w:id="26" w:name="index-definitions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idx_nodes_status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idx_nodes_role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idx_nodes_region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nodes(region);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idx_nodes_labels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GIN(labels);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idx_nodes_last_seen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nodes(last_seen);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idx_nodes_hostname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nodes(hostname);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idx_nodes_status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lookup of nodes by operational status (e.g., all READY nodes)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idx_nodes_role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nodes by role for role-aware scheduling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idx_nodes_region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Region-based placement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idx_nodes_labels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 containment queries:</w:t>
            </w:r>
            <w:r>
              <w:t xml:space="preserve"> </w:t>
            </w:r>
            <w:r>
              <w:rPr>
                <w:rStyle w:val="VerbatimChar"/>
              </w:rPr>
              <w:t xml:space="preserve">labels @&gt; '{"gpu_vendor": "nvidia"}'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idx_nodes_last_seen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detection: find nodes whose heartbeat is 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idx_nodes_hostname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Human-facing lookup by hostname</w:t>
            </w:r>
          </w:p>
        </w:tc>
      </w:tr>
    </w:tbl>
    <w:bookmarkEnd w:id="26"/>
    <w:bookmarkStart w:id="27" w:name="foreign-key-relationships"/>
    <w:p>
      <w:pPr>
        <w:pStyle w:val="Heading3"/>
      </w:pPr>
      <w:r>
        <w:t xml:space="preserve">Foreign Key Relationships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table is a parent table referenced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gpu_devices.node_id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nodes.id</w:t>
      </w:r>
      <w:r>
        <w:t xml:space="preserve"> </w:t>
      </w:r>
      <w:r>
        <w:t xml:space="preserve">(ON DELETE 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sessions.node_id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nodes.id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session_panes.node_id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nodes.id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reservations.node_id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nodes.id</w:t>
      </w:r>
      <w:r>
        <w:t xml:space="preserve"> </w:t>
      </w:r>
      <w:r>
        <w:t xml:space="preserve">(ON DELETE 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health_snapshots.node_id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nodes.id</w:t>
      </w:r>
      <w:r>
        <w:t xml:space="preserve"> </w:t>
      </w:r>
      <w:r>
        <w:t xml:space="preserve">(ON DELETE 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migration_history.source_node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nodes.id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migration_history.target_node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nodes.id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build_jobs.node_id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nodes.id</w:t>
      </w:r>
    </w:p>
    <w:bookmarkEnd w:id="27"/>
    <w:bookmarkStart w:id="28" w:name="trigger-definitions"/>
    <w:p>
      <w:pPr>
        <w:pStyle w:val="Heading3"/>
      </w:pPr>
      <w:r>
        <w:t xml:space="preserve">Trigger Definitions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helix_nodes_updated_at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  <w:r>
              <w:t xml:space="preserve"> </w:t>
            </w:r>
            <w:r>
              <w:t xml:space="preserve">— auto-sets</w:t>
            </w:r>
            <w:r>
              <w:t xml:space="preserve"> </w:t>
            </w:r>
            <w:r>
              <w:rPr>
                <w:rStyle w:val="VerbatimChar"/>
              </w:rPr>
              <w:t xml:space="preserve">updated_at =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helix_nodes_audit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INSERT, UPDATE,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helix_audit_trigger()</w:t>
            </w:r>
            <w:r>
              <w:t xml:space="preserve"> </w:t>
            </w:r>
            <w:r>
              <w:t xml:space="preserve">— writes immutable audit record</w:t>
            </w:r>
          </w:p>
        </w:tc>
      </w:tr>
    </w:tbl>
    <w:bookmarkEnd w:id="28"/>
    <w:bookmarkStart w:id="29" w:name="sample-data-pattern"/>
    <w:p>
      <w:pPr>
        <w:pStyle w:val="Heading3"/>
      </w:pPr>
      <w:r>
        <w:t xml:space="preserve">Sample Data Pattern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nodes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hostname, ip_addresses, wg_pubkey, spiffe_id, status,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cpu_arch, cpu_cores, cpu_threads, memory_bytes, gpu_count, storage_bytes,</w:t>
      </w:r>
      <w:r>
        <w:br/>
      </w:r>
      <w:r>
        <w:rPr>
          <w:rStyle w:val="NormalTok"/>
        </w:rPr>
        <w:t xml:space="preserve">    labels, region, version)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'a1b2c3d4-e5f6-7890-abcd-ef1234567890'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'node-alpha'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'192.168.1.10'</w:t>
      </w:r>
      <w:r>
        <w:rPr>
          <w:rStyle w:val="NormalTok"/>
        </w:rPr>
        <w:t xml:space="preserve">:</w:t>
      </w:r>
      <w:r>
        <w:rPr>
          <w:rStyle w:val="CharTok"/>
        </w:rPr>
        <w:t xml:space="preserve">:INET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'10.0.0.10'</w:t>
      </w:r>
      <w:r>
        <w:rPr>
          <w:rStyle w:val="NormalTok"/>
        </w:rPr>
        <w:t xml:space="preserve">:</w:t>
      </w:r>
      <w:r>
        <w:rPr>
          <w:rStyle w:val="CharTok"/>
        </w:rPr>
        <w:t xml:space="preserve">:INET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'alpha_wg_pubkey_1234567890abcdef'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'spiffe://helix.cluster/nodes/alpha'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'GPU_WORKER'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'x86_64'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68719476736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2199023255552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'{"rack": "A1", "zone": "us-east-1a", "gpu_vendor": "nvidia"}'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'us-east-1'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'1.0.0-alpha'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gpu_devices-migration-002"/>
    <w:p>
      <w:pPr>
        <w:pStyle w:val="Heading2"/>
      </w:pPr>
      <w:r>
        <w:t xml:space="preserve">1.2 gpu_devices (Migration 002)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gpu_devices</w:t>
      </w:r>
      <w:r>
        <w:t xml:space="preserve"> </w:t>
      </w:r>
      <w:r>
        <w:t xml:space="preserve">table catalogs every GPU accelerator attached to cluster nodes. Each GPU is independently tracked for allocation, status, and capability metadata.</w:t>
      </w:r>
    </w:p>
    <w:bookmarkStart w:id="31" w:name="create-table-statement-1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gpu_devices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node_id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vendor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driver_version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api_version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total_memory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compute_units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features 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attributes</w:t>
      </w:r>
      <w:r>
        <w:rPr>
          <w:rStyle w:val="NormalTok"/>
        </w:rPr>
        <w:t xml:space="preserve">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allocated_to    UUID,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gpu_vendor_valid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(vendor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'NVIDIA'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'QUALCOMM'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gpu_api_valid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(api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'Vulkan'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'OpenCL'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gpu_status_valid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'IN_USE'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'RESERVED'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'FAULT'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gpu_mem_positive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(total_memory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gpu_cu_positive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(compute_units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31"/>
    <w:bookmarkStart w:id="32" w:name="column-descriptions-1"/>
    <w:p>
      <w:pPr>
        <w:pStyle w:val="Heading3"/>
      </w:pPr>
      <w:r>
        <w:t xml:space="preserve">Column Descriptions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key; globally unique GPU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to</w:t>
            </w:r>
            <w:r>
              <w:t xml:space="preserve"> </w:t>
            </w:r>
            <w:r>
              <w:rPr>
                <w:rStyle w:val="VerbatimChar"/>
              </w:rPr>
              <w:t xml:space="preserve">nodes.id</w:t>
            </w:r>
            <w:r>
              <w:t xml:space="preserve">; CASCADE delete removes GPUs when node is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vendor: NVIDIA, AMD, INTEL, APPLE, QUALCOMM,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model name (e.g.,</w:t>
            </w:r>
            <w:r>
              <w:t xml:space="preserve"> </w:t>
            </w:r>
            <w:r>
              <w:t xml:space="preserve">“</w:t>
            </w:r>
            <w:r>
              <w:t xml:space="preserve">GeForce RTX 4080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M3 Pro 18-Core GPU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Installed driver/runtime version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compute API: CUDA, ROCm, Metal, Vulkan, OpenCL,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version string (e.g.,</w:t>
            </w:r>
            <w:r>
              <w:t xml:space="preserve"> </w:t>
            </w:r>
            <w:r>
              <w:t xml:space="preserve">“</w:t>
            </w:r>
            <w:r>
              <w:t xml:space="preserve">12.3</w:t>
            </w:r>
            <w:r>
              <w:t xml:space="preserve">”</w:t>
            </w:r>
            <w:r>
              <w:t xml:space="preserve"> </w:t>
            </w:r>
            <w:r>
              <w:t xml:space="preserve">for CUDA 12.3)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VRAM in bytes; must be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compute units (SMs for NVIDIA, CUs for AMD, cores for Apple)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'{}'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capability strings:</w:t>
            </w:r>
            <w:r>
              <w:t xml:space="preserve"> </w:t>
            </w:r>
            <w:r>
              <w:rPr>
                <w:rStyle w:val="VerbatimChar"/>
              </w:rPr>
              <w:t xml:space="preserve">ray_tracing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tensor_cores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dlss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fsr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'{}'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attributes: PCIe generation, power limits, MIG profiles,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'AVAILABLE'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operational status; see enum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ID that currently holds this GPU; NULL if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 (auto-bumped by trigger)</w:t>
            </w:r>
          </w:p>
        </w:tc>
      </w:tr>
    </w:tbl>
    <w:bookmarkEnd w:id="32"/>
    <w:bookmarkStart w:id="33" w:name="status-enum-1"/>
    <w:p>
      <w:pPr>
        <w:pStyle w:val="Heading3"/>
      </w:pPr>
      <w:r>
        <w:t xml:space="preserve">Status Enum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is idle and ready for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is allocated to a session (ref in</w:t>
            </w:r>
            <w:r>
              <w:t xml:space="preserve"> </w:t>
            </w:r>
            <w:r>
              <w:rPr>
                <w:rStyle w:val="VerbatimChar"/>
              </w:rPr>
              <w:t xml:space="preserve">allocated_to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is reserved for a future high-priority workload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is administratively taken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has a hardware or driver fault; not usable</w:t>
            </w:r>
          </w:p>
        </w:tc>
      </w:tr>
    </w:tbl>
    <w:bookmarkEnd w:id="33"/>
    <w:bookmarkStart w:id="34" w:name="index-definitions-1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idx_gpu_devices_node_id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gpu_devices(node_id);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idx_gpu_devices_status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gpu_devices(status);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idx_gpu_devices_vendor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gpu_devices(vendor);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idx_gpu_devices_model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gpu_devices(model);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idx_gpu_devices_node_id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all GPUs belonging to a specific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idx_gpu_devices_status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available GPUs for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idx_gpu_devices_vendor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vendor (e.g., all NVIDIA GPUs)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idx_gpu_devices_model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model for workload compatibility</w:t>
            </w:r>
          </w:p>
        </w:tc>
      </w:tr>
    </w:tbl>
    <w:bookmarkEnd w:id="34"/>
    <w:bookmarkStart w:id="35" w:name="foreign-key-relationships-1"/>
    <w:p>
      <w:pPr>
        <w:pStyle w:val="Heading3"/>
      </w:pPr>
      <w:r>
        <w:t xml:space="preserve">Foreign Key Relationships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gpu_devices.node_id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nodes.id</w:t>
      </w:r>
      <w:r>
        <w:t xml:space="preserve"> </w:t>
      </w:r>
      <w:r>
        <w:t xml:space="preserve">(ON DELETE CASCADE)</w:t>
      </w:r>
    </w:p>
    <w:p>
      <w:pPr>
        <w:pStyle w:val="Compact"/>
        <w:numPr>
          <w:ilvl w:val="0"/>
          <w:numId w:val="1003"/>
        </w:numPr>
      </w:pPr>
      <w:r>
        <w:t xml:space="preserve">Referenced by:</w:t>
      </w:r>
      <w:r>
        <w:t xml:space="preserve"> </w:t>
      </w:r>
      <w:r>
        <w:rPr>
          <w:rStyle w:val="VerbatimChar"/>
        </w:rPr>
        <w:t xml:space="preserve">session_panes.gpu_id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gpu_devices.id</w:t>
      </w:r>
    </w:p>
    <w:bookmarkEnd w:id="35"/>
    <w:bookmarkStart w:id="36" w:name="trigger-definitions-1"/>
    <w:p>
      <w:pPr>
        <w:pStyle w:val="Heading3"/>
      </w:pPr>
      <w:r>
        <w:t xml:space="preserve">Trigger Definitions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helix_gpu_devices_updated_at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</w:tbl>
    <w:bookmarkEnd w:id="36"/>
    <w:bookmarkStart w:id="37" w:name="sample-data-pattern-1"/>
    <w:p>
      <w:pPr>
        <w:pStyle w:val="Heading3"/>
      </w:pPr>
      <w:r>
        <w:t xml:space="preserve">Sample Data Pattern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gpu_devices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node_id, vendor, model, driver_version, api, api_version,</w:t>
      </w:r>
      <w:r>
        <w:br/>
      </w:r>
      <w:r>
        <w:rPr>
          <w:rStyle w:val="NormalTok"/>
        </w:rPr>
        <w:t xml:space="preserve">    total_memory, compute_units, features, </w:t>
      </w:r>
      <w:r>
        <w:rPr>
          <w:rStyle w:val="KeywordTok"/>
        </w:rPr>
        <w:t xml:space="preserve">attributes</w:t>
      </w:r>
      <w:r>
        <w:rPr>
          <w:rStyle w:val="NormalTok"/>
        </w:rPr>
        <w:t xml:space="preserve">, status)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'1eb576ad-8b69-5f4d-908a-06807e23ca7b'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'a1b2c3d4-e5f6-7890-abcd-ef1234567890'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'NVIDIA'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'GeForce RTX 4080'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'545.23.06'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'12.3'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ecValTok"/>
        </w:rPr>
        <w:t xml:space="preserve">17179869184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'ray_tracing'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'tensor_cores'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'{"pcie": "gen4", "power_limit_w": 320}'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sessions-migration-003"/>
    <w:p>
      <w:pPr>
        <w:pStyle w:val="Heading2"/>
      </w:pPr>
      <w:r>
        <w:t xml:space="preserve">1.3 sessions (Migration 003)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 tracks interactive and batch compute sessions. Each session represents a user’s workspace — a collection of windows and panes running on a specific node, with defined resource requests.</w:t>
      </w:r>
    </w:p>
    <w:bookmarkStart w:id="39" w:name="create-table-statement-2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owner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backend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'TMUX'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backend_id      TEXT,</w:t>
      </w:r>
      <w:r>
        <w:br/>
      </w:r>
      <w:r>
        <w:rPr>
          <w:rStyle w:val="NormalTok"/>
        </w:rPr>
        <w:t xml:space="preserve">    node_id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cpu_request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memory_request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gpu_request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started_at      TIMESTAMPTZ,</w:t>
      </w:r>
      <w:r>
        <w:br/>
      </w:r>
      <w:r>
        <w:rPr>
          <w:rStyle w:val="NormalTok"/>
        </w:rPr>
        <w:t xml:space="preserve">    terminated_at   TIMESTAMPTZ,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sessions_status_valid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'TERMINATING'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'TERMINATED'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sessions_mode_valid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'INTERACTIVE'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'DAEMON'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'NOTEBOOK'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sessions_backend_valid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(backend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'TMUX'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'WASM'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'CONTAINER'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'NATIVE'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sessions_priority_range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sessions_cpu_positive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(cpu_request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sessions_mem_positive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(memory_request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39"/>
    <w:bookmarkStart w:id="40" w:name="column-descriptions-2"/>
    <w:p>
      <w:pPr>
        <w:pStyle w:val="Heading3"/>
      </w:pPr>
      <w:r>
        <w:t xml:space="preserve">Column Descriptions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key; globally unique session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session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SPIFFE ID of the session owner (e.g.,</w:t>
            </w:r>
            <w:r>
              <w:t xml:space="preserve"> </w:t>
            </w:r>
            <w:r>
              <w:rPr>
                <w:rStyle w:val="VerbatimChar"/>
              </w:rPr>
              <w:t xml:space="preserve">spiffe://helix.cluster/users/alice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'CREATING'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lifecycle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'INTERACTIVE'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mode: INTERACTIVE, BATCH, DAEMON, NOTEBOOK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'TMUX'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Terminal/compute backend: TMUX, WASM, CONTAINER,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Backend-specific identifier (e.g., tmux session ID, container 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where the session is currently executing; NULL during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request in millicores (1000 = 1 core)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1073741824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request in bytes (default 1 GiB)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requirements:</w:t>
            </w:r>
            <w:r>
              <w:t xml:space="preserve"> </w:t>
            </w:r>
            <w:r>
              <w:rPr>
                <w:rStyle w:val="VerbatimChar"/>
              </w:rPr>
              <w:t xml:space="preserve">{"gpu_count": 1, "gpu_memory_min": 17179869184}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priority (0=lowest, 100=highest)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'{}'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Arbitrary labels for filtering and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when session entered RUNNING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when session was terminated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 (auto-bumped by trigger)</w:t>
            </w:r>
          </w:p>
        </w:tc>
      </w:tr>
    </w:tbl>
    <w:bookmarkEnd w:id="40"/>
    <w:bookmarkStart w:id="41" w:name="status-enum-2"/>
    <w:p>
      <w:pPr>
        <w:pStyle w:val="Heading3"/>
      </w:pPr>
      <w:r>
        <w:t xml:space="preserve">Status Enum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is being provisioned; resources being allocated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is active and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is temporarily suspended (resource-preserving)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is being shut down; resources being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has completed (normal or abnormal)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failed to start or crashed irrecoverably</w:t>
            </w:r>
          </w:p>
        </w:tc>
      </w:tr>
    </w:tbl>
    <w:bookmarkEnd w:id="41"/>
    <w:bookmarkStart w:id="42" w:name="index-definitions-2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idx_sessions_owner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sessions(owner);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idx_sessions_status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idx_sessions_node_id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sessions(node_id);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idx_sessions_mode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idx_sessions_priority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sessions(priority);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idx_sessions_labels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GIN(labels);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idx_sessions_owner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all sessions owned by a specific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idx_sessions_status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sessions by state (e.g., all RUNNING)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idx_sessions_node_id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all sessions on a given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idx_sessions_mode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execution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idx_sessions_priority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Priority-ordered scheduling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idx_sessions_labels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 containment queries for label-based filtering</w:t>
            </w:r>
          </w:p>
        </w:tc>
      </w:tr>
    </w:tbl>
    <w:bookmarkEnd w:id="42"/>
    <w:bookmarkStart w:id="43" w:name="foreign-key-relationships-2"/>
    <w:p>
      <w:pPr>
        <w:pStyle w:val="Heading3"/>
      </w:pPr>
      <w:r>
        <w:t xml:space="preserve">Foreign Key Relationships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sessions.node_id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nodes.id</w:t>
      </w:r>
    </w:p>
    <w:p>
      <w:pPr>
        <w:pStyle w:val="Compact"/>
        <w:numPr>
          <w:ilvl w:val="0"/>
          <w:numId w:val="1004"/>
        </w:numPr>
      </w:pPr>
      <w:r>
        <w:t xml:space="preserve">Referenced by:</w:t>
      </w:r>
      <w:r>
        <w:t xml:space="preserve"> </w:t>
      </w:r>
      <w:r>
        <w:rPr>
          <w:rStyle w:val="VerbatimChar"/>
        </w:rPr>
        <w:t xml:space="preserve">session_windows.session_id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reservations.session_id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migration_history.session_id</w:t>
      </w:r>
    </w:p>
    <w:bookmarkEnd w:id="43"/>
    <w:bookmarkStart w:id="44" w:name="trigger-definitions-2"/>
    <w:p>
      <w:pPr>
        <w:pStyle w:val="Heading3"/>
      </w:pPr>
      <w:r>
        <w:t xml:space="preserve">Trigger Definitions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helix_sessions_updated_at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helix_sessions_audit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INSERT, UPDATE,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helix_audit_trigger()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session_windows-migration-004"/>
    <w:p>
      <w:pPr>
        <w:pStyle w:val="Heading2"/>
      </w:pPr>
      <w:r>
        <w:t xml:space="preserve">1.4 session_windows (Migration 004)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session_windows</w:t>
      </w:r>
      <w:r>
        <w:t xml:space="preserve"> </w:t>
      </w:r>
      <w:r>
        <w:t xml:space="preserve">table represents terminal windows within a session. Each window contains one or more panes and has an associated layout and CRDT state for collaborative editing.</w:t>
      </w:r>
    </w:p>
    <w:bookmarkStart w:id="46" w:name="create-table-statement-3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session_windows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session_id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layout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crdt_state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sw_layout_valid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(layout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'even-horizontal'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'even-vertical'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'main-horizontal'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'main-vertical'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);</w:t>
      </w:r>
    </w:p>
    <w:bookmarkEnd w:id="46"/>
    <w:bookmarkStart w:id="47" w:name="column-descriptions-3"/>
    <w:p>
      <w:pPr>
        <w:pStyle w:val="Heading3"/>
      </w:pPr>
      <w:r>
        <w:t xml:space="preserve">Column Descriptions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key; window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session; CASCADE delete removes windows when session is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name (e.g.,</w:t>
            </w:r>
            <w:r>
              <w:t xml:space="preserve"> </w:t>
            </w:r>
            <w:r>
              <w:t xml:space="preserve">“</w:t>
            </w:r>
            <w:r>
              <w:t xml:space="preserve">editor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logs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'tiled'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Tiling layout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this is the currently focused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crdt_state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CRDT merge state for real-time collaborative layout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creation timestamp</w:t>
            </w:r>
          </w:p>
        </w:tc>
      </w:tr>
    </w:tbl>
    <w:bookmarkEnd w:id="47"/>
    <w:bookmarkStart w:id="48" w:name="index-definitions-3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idx_session_windows_session_id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session_windows(session_id);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idx_session_windows_active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session_windows(active);</w:t>
      </w:r>
    </w:p>
    <w:bookmarkEnd w:id="48"/>
    <w:bookmarkStart w:id="49" w:name="foreign-key-relationships-3"/>
    <w:p>
      <w:pPr>
        <w:pStyle w:val="Heading3"/>
      </w:pPr>
      <w:r>
        <w:t xml:space="preserve">Foreign Key Relationships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session_windows.session_id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sessions.id</w:t>
      </w:r>
      <w:r>
        <w:t xml:space="preserve"> </w:t>
      </w:r>
      <w:r>
        <w:t xml:space="preserve">(ON DELETE CASCADE)</w:t>
      </w:r>
    </w:p>
    <w:p>
      <w:pPr>
        <w:pStyle w:val="Compact"/>
        <w:numPr>
          <w:ilvl w:val="0"/>
          <w:numId w:val="1005"/>
        </w:numPr>
      </w:pPr>
      <w:r>
        <w:t xml:space="preserve">Referenced by:</w:t>
      </w:r>
      <w:r>
        <w:t xml:space="preserve"> </w:t>
      </w:r>
      <w:r>
        <w:rPr>
          <w:rStyle w:val="VerbatimChar"/>
        </w:rPr>
        <w:t xml:space="preserve">session_panes.window_id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session_panes-migration-005"/>
    <w:p>
      <w:pPr>
        <w:pStyle w:val="Heading2"/>
      </w:pPr>
      <w:r>
        <w:t xml:space="preserve">1.5 session_panes (Migration 005)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session_panes</w:t>
      </w:r>
      <w:r>
        <w:t xml:space="preserve"> </w:t>
      </w:r>
      <w:r>
        <w:t xml:space="preserve">table represents individual terminal panes within a window. Each pane runs a command on a specific node and may be associated with a GPU.</w:t>
      </w:r>
    </w:p>
    <w:bookmarkStart w:id="51" w:name="create-table-statement-4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session_panes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window_id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session_windows(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node_id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command     TEXT,</w:t>
      </w:r>
      <w:r>
        <w:br/>
      </w:r>
      <w:r>
        <w:rPr>
          <w:rStyle w:val="NormalTok"/>
        </w:rPr>
        <w:t xml:space="preserve">    working_dir TEXT,</w:t>
      </w:r>
      <w:r>
        <w:br/>
      </w:r>
      <w:r>
        <w:rPr>
          <w:rStyle w:val="NormalTok"/>
        </w:rPr>
        <w:t xml:space="preserve">    environment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cpu_limit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memory_limit BIGINT,</w:t>
      </w:r>
      <w:r>
        <w:br/>
      </w:r>
      <w:r>
        <w:rPr>
          <w:rStyle w:val="NormalTok"/>
        </w:rPr>
        <w:t xml:space="preserve">    gpu_id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gpu_devices(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crdt_state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sp_status_valid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'STOPPED'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'MIGRATING'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sp_cpu_limit_pos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(cpu_limit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cpu_limit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sp_mem_limit_pos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(memory_limit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memory_limit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51"/>
    <w:bookmarkStart w:id="52" w:name="column-descriptions-4"/>
    <w:p>
      <w:pPr>
        <w:pStyle w:val="Heading3"/>
      </w:pPr>
      <w:r>
        <w:t xml:space="preserve">Column Descriptions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key; pane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window; CASCADE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where this pane’s process is running (may differ from session’s node for distributed sessions)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being executed in the pane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working_dir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directory for the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'{}'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variables as key-value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limit in millicores (NULL = unlimited)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limit in bytes (NULL = unlimited)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device allocated to this pane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'CREATING'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 lifecycle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crdt_state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CRDT merge state for collaborative pane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 creation timestamp</w:t>
            </w:r>
          </w:p>
        </w:tc>
      </w:tr>
    </w:tbl>
    <w:bookmarkEnd w:id="52"/>
    <w:bookmarkStart w:id="53" w:name="status-enum-3"/>
    <w:p>
      <w:pPr>
        <w:pStyle w:val="Heading3"/>
      </w:pPr>
      <w:r>
        <w:t xml:space="preserve">Status Enum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 is being initialized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 process is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 process has stopped (normal exit)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 process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 is being migrated to another node</w:t>
            </w:r>
          </w:p>
        </w:tc>
      </w:tr>
    </w:tbl>
    <w:bookmarkEnd w:id="53"/>
    <w:bookmarkStart w:id="54" w:name="index-definitions-4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idx_session_panes_window_id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session_panes(window_id);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idx_session_panes_node_id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session_panes(node_id);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idx_session_panes_gpu_id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session_panes(gpu_id);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idx_session_panes_status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session_panes(status);</w:t>
      </w:r>
    </w:p>
    <w:bookmarkEnd w:id="54"/>
    <w:bookmarkStart w:id="55" w:name="foreign-key-relationships-4"/>
    <w:p>
      <w:pPr>
        <w:pStyle w:val="Heading3"/>
      </w:pPr>
      <w:r>
        <w:t xml:space="preserve">Foreign Key Relationships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session_panes.window_id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session_windows.id</w:t>
      </w:r>
      <w:r>
        <w:t xml:space="preserve"> </w:t>
      </w:r>
      <w:r>
        <w:t xml:space="preserve">(ON DELETE CASCADE)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session_panes.node_id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nodes.id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session_panes.gpu_id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gpu_devices.id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reservations-migration-006"/>
    <w:p>
      <w:pPr>
        <w:pStyle w:val="Heading2"/>
      </w:pPr>
      <w:r>
        <w:t xml:space="preserve">1.6 reservations (Migration 006)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reservations</w:t>
      </w:r>
      <w:r>
        <w:t xml:space="preserve"> </w:t>
      </w:r>
      <w:r>
        <w:t xml:space="preserve">table tracks resource reservations for sessions. A reservation binds CPU, memory, and GPU resources on a specific node to a session for a defined duration.</w:t>
      </w:r>
    </w:p>
    <w:bookmarkStart w:id="57" w:name="create-table-statement-5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reservations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session_id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node_id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cpu_millicores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memory_bytes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gpu_ids         UUID[]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reservations_status_valid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'RELEASED'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reservations_cpu_positive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(cpu_millicores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reservations_mem_positive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(memory_bytes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reservations_expires_future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(expires_at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created_at)</w:t>
      </w:r>
      <w:r>
        <w:br/>
      </w:r>
      <w:r>
        <w:rPr>
          <w:rStyle w:val="NormalTok"/>
        </w:rPr>
        <w:t xml:space="preserve">);</w:t>
      </w:r>
    </w:p>
    <w:bookmarkEnd w:id="57"/>
    <w:bookmarkStart w:id="58" w:name="column-descriptions-5"/>
    <w:p>
      <w:pPr>
        <w:pStyle w:val="Heading3"/>
      </w:pPr>
      <w:r>
        <w:t xml:space="preserve">Column Descriptions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key; reservation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that holds this reservation; CASCADE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where resources are 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cpu_millicores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reservation in millicores (1000 = 1 core)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reservation in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'{}'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GPU device IDs reserved for this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'PENDING'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lifecycle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expiration time; must be after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 (auto-bumped by trigger)</w:t>
            </w:r>
          </w:p>
        </w:tc>
      </w:tr>
    </w:tbl>
    <w:bookmarkEnd w:id="58"/>
    <w:bookmarkStart w:id="59" w:name="index-definitions-5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idx_reservations_session_id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reservations(session_id);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idx_reservations_node_id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reservations(node_id);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idx_reservations_status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reservations(status);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idx_reservations_expires_at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reservations(expires_at);</w:t>
      </w:r>
    </w:p>
    <w:bookmarkEnd w:id="59"/>
    <w:bookmarkStart w:id="60" w:name="foreign-key-relationships-5"/>
    <w:p>
      <w:pPr>
        <w:pStyle w:val="Heading3"/>
      </w:pPr>
      <w:r>
        <w:t xml:space="preserve">Foreign Key Relationships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reservations.session_id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sessions.id</w:t>
      </w:r>
      <w:r>
        <w:t xml:space="preserve"> </w:t>
      </w:r>
      <w:r>
        <w:t xml:space="preserve">(ON DELETE CASCADE)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reservations.node_id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nodes.id</w:t>
      </w:r>
    </w:p>
    <w:bookmarkEnd w:id="60"/>
    <w:bookmarkStart w:id="61" w:name="trigger-definitions-3"/>
    <w:p>
      <w:pPr>
        <w:pStyle w:val="Heading3"/>
      </w:pPr>
      <w:r>
        <w:t xml:space="preserve">Trigger Definitions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helix_reservations_updated_at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7" w:name="scheduling_queue-migration-007"/>
    <w:p>
      <w:pPr>
        <w:pStyle w:val="Heading2"/>
      </w:pPr>
      <w:r>
        <w:t xml:space="preserve">1.7 scheduling_queue (Migration 007)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scheduling_queue</w:t>
      </w:r>
      <w:r>
        <w:t xml:space="preserve"> </w:t>
      </w:r>
      <w:r>
        <w:t xml:space="preserve">table holds pending and active scheduling requests. The Omega-model scheduler processes these entries, matching resource requests to available nodes.</w:t>
      </w:r>
    </w:p>
    <w:bookmarkStart w:id="63" w:name="create-table-statement-6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scheduling_queue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request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scheduled_at    TIMESTAMPTZ,</w:t>
      </w:r>
      <w:r>
        <w:br/>
      </w:r>
      <w:r>
        <w:rPr>
          <w:rStyle w:val="NormalTok"/>
        </w:rPr>
        <w:t xml:space="preserve">    started_at      TIMESTAMPTZ,</w:t>
      </w:r>
      <w:r>
        <w:br/>
      </w:r>
      <w:r>
        <w:rPr>
          <w:rStyle w:val="NormalTok"/>
        </w:rPr>
        <w:t xml:space="preserve">    completed_at    TIMESTAMPTZ,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scheduling_status_valid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scheduling_priority_range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63"/>
    <w:bookmarkStart w:id="64" w:name="column-descriptions-6"/>
    <w:p>
      <w:pPr>
        <w:pStyle w:val="Heading3"/>
      </w:pPr>
      <w:r>
        <w:t xml:space="preserve">Column Descriptions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key; scheduling request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scheduling request payload: resource requirements, constraints,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priority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'PENDING'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lifecycle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request was assigned to a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scheduled workload began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scheduled workload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 (auto-bumped by trigger)</w:t>
            </w:r>
          </w:p>
        </w:tc>
      </w:tr>
    </w:tbl>
    <w:bookmarkEnd w:id="64"/>
    <w:bookmarkStart w:id="65" w:name="index-definitions-6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idx_scheduling_queue_status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scheduling_queue(status);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idx_scheduling_queue_priority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scheduling_queue(priority);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idx_scheduling_queue_created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scheduling_queue(created_at);</w:t>
      </w:r>
    </w:p>
    <w:bookmarkEnd w:id="65"/>
    <w:bookmarkStart w:id="66" w:name="trigger-definitions-4"/>
    <w:p>
      <w:pPr>
        <w:pStyle w:val="Heading3"/>
      </w:pPr>
      <w:r>
        <w:t xml:space="preserve">Trigger Definitions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helix_scheduling_queue_updated_at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1" w:name="health_snapshots-migration-008"/>
    <w:p>
      <w:pPr>
        <w:pStyle w:val="Heading2"/>
      </w:pPr>
      <w:r>
        <w:t xml:space="preserve">1.8 health_snapshots (Migration 008)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health_snapshots</w:t>
      </w:r>
      <w:r>
        <w:t xml:space="preserve"> </w:t>
      </w:r>
      <w:r>
        <w:t xml:space="preserve">table stores periodic health measurements for each node. Each snapshot contains sub-scores for CPU, memory, disk, network, GPU, temperature, and services, plus predictive analytics and raw metrics.</w:t>
      </w:r>
    </w:p>
    <w:bookmarkStart w:id="68" w:name="create-table-statement-7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health_snapshots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node_id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overall_score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cpu_score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memory_score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disk_score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network_score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gpu_score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temperature_score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services_score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predictions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metrics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hs_overall_range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(overall_score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hs_cpu_range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(cpu_score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hs_memory_range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(memory_score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hs_disk_range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(disk_score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hs_network_range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(network_score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hs_gpu_range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(gpu_score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hs_temperature_range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(temperature_score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hs_services_range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(services_score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68"/>
    <w:bookmarkStart w:id="69" w:name="column-descriptions-7"/>
    <w:p>
      <w:pPr>
        <w:pStyle w:val="Heading3"/>
      </w:pPr>
      <w:r>
        <w:t xml:space="preserve">Column Descriptions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Auto-incrementing primary key (high-volume time-series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this snapshot belongs to; CASCADE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overall_score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aggregate health score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health sub-score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health sub-score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disk_score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I/O and capacity sub-score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latency and throughput sub-score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health sub-score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health sub-score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availability sub-score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'[]'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predictions:</w:t>
            </w:r>
            <w:r>
              <w:t xml:space="preserve"> </w:t>
            </w:r>
            <w:r>
              <w:rPr>
                <w:rStyle w:val="VerbatimChar"/>
              </w:rPr>
              <w:t xml:space="preserve">[{"metric": "cpu_temp", "forecast": 72, "horizon": "5m"}]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'{}'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metric values:</w:t>
            </w:r>
            <w:r>
              <w:t xml:space="preserve"> </w:t>
            </w:r>
            <w:r>
              <w:rPr>
                <w:rStyle w:val="VerbatimChar"/>
              </w:rPr>
              <w:t xml:space="preserve">{"cpu_usage": 0.45, "memory_usage": 0.62}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this snapshot was recorded</w:t>
            </w:r>
          </w:p>
        </w:tc>
      </w:tr>
    </w:tbl>
    <w:bookmarkEnd w:id="69"/>
    <w:bookmarkStart w:id="70" w:name="index-definitions-7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idx_health_snapshots_node_id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health_snapshots(node_id);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idx_health_snapshots_recorded_at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health_snapshots(recorded_at);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idx_health_snapshots_overall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health_snapshots(overall_score);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llm_advisories-migration-009"/>
    <w:p>
      <w:pPr>
        <w:pStyle w:val="Heading2"/>
      </w:pPr>
      <w:r>
        <w:t xml:space="preserve">1.9 llm_advisories (Migration 009)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llm_advisories</w:t>
      </w:r>
      <w:r>
        <w:t xml:space="preserve"> </w:t>
      </w:r>
      <w:r>
        <w:t xml:space="preserve">table stores recommendations generated by the LLM Brain service. Each advisory describes a proposed cluster action, its rationale, confidence level, and risk classification, along with approval workflow state.</w:t>
      </w:r>
    </w:p>
    <w:bookmarkStart w:id="72" w:name="create-table-statement-8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llm_advisories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rationale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proposed_action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confidence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risk_level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auto_approve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applied_by      TEXT,</w:t>
      </w:r>
      <w:r>
        <w:br/>
      </w:r>
      <w:r>
        <w:rPr>
          <w:rStyle w:val="NormalTok"/>
        </w:rPr>
        <w:t xml:space="preserve">    applied_at      TIMESTAMPTZ,</w:t>
      </w:r>
      <w:r>
        <w:br/>
      </w:r>
      <w:r>
        <w:rPr>
          <w:rStyle w:val="NormalTok"/>
        </w:rPr>
        <w:t xml:space="preserve">    result          JSONB,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la_confidence_range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la_risk_valid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(risk_level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la_status_valid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'APPLIED'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la_type_valid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'SCALE_UP'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'SCALE_DOWN'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'MIGRATE'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'REBALANCE'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'EVICT'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'OPTIMIZE'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'SCHEDULE'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);</w:t>
      </w:r>
    </w:p>
    <w:bookmarkEnd w:id="72"/>
    <w:bookmarkStart w:id="73" w:name="column-descriptions-8"/>
    <w:p>
      <w:pPr>
        <w:pStyle w:val="Heading3"/>
      </w:pPr>
      <w:r>
        <w:t xml:space="preserve">Column Descriptions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key; advisory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category (e.g., SCALE_UP, MIGRATE, ALERT)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description of the proposed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 of why the advisory was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proposed_action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action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score (0.0–1.0)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classification: LOW, MEDIUM, HIGH,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this advisory can be automatically applied without human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'PENDING'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workflow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of who applied the advisory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advisory was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of applying the advisory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 (auto-bumped by trigger)</w:t>
            </w:r>
          </w:p>
        </w:tc>
      </w:tr>
    </w:tbl>
    <w:bookmarkEnd w:id="73"/>
    <w:bookmarkStart w:id="74" w:name="index-definitions-8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idx_llm_advisories_status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llm_advisories(status);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idx_llm_advisories_type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llm_advisories(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idx_llm_advisories_risk_level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llm_advisories(risk_level);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idx_llm_advisories_created_at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llm_advisories(created_at);</w:t>
      </w:r>
    </w:p>
    <w:bookmarkEnd w:id="74"/>
    <w:bookmarkStart w:id="75" w:name="trigger-definitions-5"/>
    <w:p>
      <w:pPr>
        <w:pStyle w:val="Heading3"/>
      </w:pPr>
      <w:r>
        <w:t xml:space="preserve">Trigger Definitions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helix_llm_advisories_updated_at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1" w:name="audit_log-migration-010"/>
    <w:p>
      <w:pPr>
        <w:pStyle w:val="Heading2"/>
      </w:pPr>
      <w:r>
        <w:t xml:space="preserve">1.10 audit_log (Migration 010)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 is a range-partitioned append-only log of all cluster mutations. It captures every INSERT, UPDATE, and DELETE on audited tables via the</w:t>
      </w:r>
      <w:r>
        <w:t xml:space="preserve"> </w:t>
      </w:r>
      <w:r>
        <w:rPr>
          <w:rStyle w:val="VerbatimChar"/>
        </w:rPr>
        <w:t xml:space="preserve">helix_audit_trigger()</w:t>
      </w:r>
      <w:r>
        <w:t xml:space="preserve"> </w:t>
      </w:r>
      <w:r>
        <w:t xml:space="preserve">function. Monthly partitions enable efficient time-range queries and data retention management.</w:t>
      </w:r>
    </w:p>
    <w:bookmarkStart w:id="77" w:name="create-table-statement-9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BIGSERIAL,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event_type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resource_id   TEXT,</w:t>
      </w:r>
      <w:r>
        <w:br/>
      </w:r>
      <w:r>
        <w:rPr>
          <w:rStyle w:val="NormalTok"/>
        </w:rPr>
        <w:t xml:space="preserve">    action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details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source_ip     INET,</w:t>
      </w:r>
      <w:r>
        <w:br/>
      </w:r>
      <w:r>
        <w:rPr>
          <w:rStyle w:val="NormalTok"/>
        </w:rPr>
        <w:t xml:space="preserve">    session_id    UUID,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audit_log_severity_valid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</w:p>
    <w:bookmarkEnd w:id="77"/>
    <w:bookmarkStart w:id="78" w:name="partition-definitions"/>
    <w:p>
      <w:pPr>
        <w:pStyle w:val="Heading3"/>
      </w:pPr>
      <w:r>
        <w:t xml:space="preserve">Partition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audit_log_default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Monthly partitions for 2026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audit_log_2026_06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audit_log_2026_07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'2026-08-01'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audit_log_2026_08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'2026-08-01'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'2026-09-01'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audit_log_2026_09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'2026-09-01'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audit_log_2026_10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'2026-11-01'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audit_log_2026_11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'2026-11-01'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'2026-12-01'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audit_log_2026_12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'2026-12-01'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'2027-01-01'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Monthly partitions for 2027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audit_log_2027_01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'2027-01-01'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'2027-02-01'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audit_log_2027_02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'2027-02-01'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'2027-03-01'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audit_log_2027_03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'2027-03-01'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'2027-04-01'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audit_log_2027_04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'2027-05-01'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audit_log_2027_05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'2027-05-01'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'2027-06-01'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audit_log_2027_06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'2027-06-01'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'2027-07-01'</w:t>
      </w:r>
      <w:r>
        <w:rPr>
          <w:rStyle w:val="NormalTok"/>
        </w:rPr>
        <w:t xml:space="preserve">);</w:t>
      </w:r>
    </w:p>
    <w:bookmarkEnd w:id="78"/>
    <w:bookmarkStart w:id="79" w:name="column-descriptions-9"/>
    <w:p>
      <w:pPr>
        <w:pStyle w:val="Heading3"/>
      </w:pPr>
      <w:r>
        <w:t xml:space="preserve">Column Descriptions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Auto-incrementing sequence (part of composite PK with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timestamp (partition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type:</w:t>
            </w:r>
            <w:r>
              <w:t xml:space="preserve"> </w:t>
            </w:r>
            <w:r>
              <w:rPr>
                <w:rStyle w:val="VerbatimChar"/>
              </w:rPr>
              <w:t xml:space="preserve">INSERT_nodes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DELETE_users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'INFO'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severity: DEBUG, INFO, WARNING, ERROR,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that performed the action (from</w:t>
            </w:r>
            <w:r>
              <w:t xml:space="preserve"> </w:t>
            </w:r>
            <w:r>
              <w:rPr>
                <w:rStyle w:val="VerbatimChar"/>
              </w:rPr>
              <w:t xml:space="preserve">app.current_user</w:t>
            </w:r>
            <w:r>
              <w:t xml:space="preserve"> </w:t>
            </w:r>
            <w:r>
              <w:t xml:space="preserve">session variable)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name of the affected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 of the affected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Operation: INSERT, UPDATE,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'{}'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row snapshot (OLD for DELETE, NEW for INSERT/UPDATE)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IP address of the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session ID if applicable</w:t>
            </w:r>
          </w:p>
        </w:tc>
      </w:tr>
    </w:tbl>
    <w:bookmarkEnd w:id="79"/>
    <w:bookmarkStart w:id="80" w:name="index-definitions-9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idx_audit_log_timestamp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idx_audit_log_event_type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audit_log(event_type);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idx_audit_log_actor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audit_log(actor);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idx_audit_log_resource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audit_log(resource_type, resource_id);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idx_audit_log_severity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audit_log(severity);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idx_audit_log_session_id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audit_log(session_id);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build_jobs-migration-011"/>
    <w:p>
      <w:pPr>
        <w:pStyle w:val="Heading2"/>
      </w:pPr>
      <w:r>
        <w:t xml:space="preserve">1.11 build_jobs (Migration 011)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build_jobs</w:t>
      </w:r>
      <w:r>
        <w:t xml:space="preserve"> </w:t>
      </w:r>
      <w:r>
        <w:t xml:space="preserve">table tracks build and compilation jobs submitted to the cluster’s build service. Each job has resource requirements, priority, and a lifecycle from PENDING through completion.</w:t>
      </w:r>
    </w:p>
    <w:bookmarkStart w:id="82" w:name="create-table-statement-10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build_jobs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'BATCH'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cpu_request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memory_request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gpu_request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node_id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priority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started_at      TIMESTAMPTZ,</w:t>
      </w:r>
      <w:r>
        <w:br/>
      </w:r>
      <w:r>
        <w:rPr>
          <w:rStyle w:val="NormalTok"/>
        </w:rPr>
        <w:t xml:space="preserve">    completed_at    TIMESTAMPTZ,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bj_status_valid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bj_mode_valid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'INCREMENTAL'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'PARALLEL'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bj_priority_range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bj_cpu_positive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(cpu_request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bj_mem_positive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(memory_request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82"/>
    <w:bookmarkStart w:id="83" w:name="index-definitions-10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idx_build_jobs_status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build_jobs(status);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idx_build_jobs_node_id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build_jobs(node_id);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idx_build_jobs_mode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build_jobs(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idx_build_jobs_created_at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build_jobs(created_at);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idx_build_jobs_priority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build_jobs(priority);</w:t>
      </w:r>
    </w:p>
    <w:bookmarkEnd w:id="83"/>
    <w:bookmarkStart w:id="84" w:name="foreign-key-relationships-6"/>
    <w:p>
      <w:pPr>
        <w:pStyle w:val="Heading3"/>
      </w:pPr>
      <w:r>
        <w:t xml:space="preserve">Foreign Key Relationships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build_jobs.node_id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nodes.id</w:t>
      </w:r>
    </w:p>
    <w:p>
      <w:pPr>
        <w:pStyle w:val="Compact"/>
        <w:numPr>
          <w:ilvl w:val="0"/>
          <w:numId w:val="1008"/>
        </w:numPr>
      </w:pPr>
      <w:r>
        <w:t xml:space="preserve">Referenced by:</w:t>
      </w:r>
      <w:r>
        <w:t xml:space="preserve"> </w:t>
      </w:r>
      <w:r>
        <w:rPr>
          <w:rStyle w:val="VerbatimChar"/>
        </w:rPr>
        <w:t xml:space="preserve">build_artifacts.job_id</w:t>
      </w:r>
    </w:p>
    <w:bookmarkEnd w:id="84"/>
    <w:bookmarkStart w:id="85" w:name="trigger-definitions-6"/>
    <w:p>
      <w:pPr>
        <w:pStyle w:val="Heading3"/>
      </w:pPr>
      <w:r>
        <w:t xml:space="preserve">Trigger Definitions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helix_build_jobs_updated_at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helix_build_jobs_audit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INSERT, UPDATE,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helix_audit_trigger()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0" w:name="build_artifacts-migration-012"/>
    <w:p>
      <w:pPr>
        <w:pStyle w:val="Heading2"/>
      </w:pPr>
      <w:r>
        <w:t xml:space="preserve">1.12 build_artifacts (Migration 012)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build_artifacts</w:t>
      </w:r>
      <w:r>
        <w:t xml:space="preserve"> </w:t>
      </w:r>
      <w:r>
        <w:t xml:space="preserve">table stores metadata for files produced by build jobs, including content hashes, sizes, storage paths, and type classification.</w:t>
      </w:r>
    </w:p>
    <w:bookmarkStart w:id="87" w:name="create-table-statement-11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build_artifacts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job_id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build_jobs(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artifact_hash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size_bytes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storage_path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artifact_type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ba_size_positive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(size_bytes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ba_type_valid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(artifact_type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'CONTAINER_IMAGE'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'WASM'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'LIBRARY'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'REPORT'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);</w:t>
      </w:r>
    </w:p>
    <w:bookmarkEnd w:id="87"/>
    <w:bookmarkStart w:id="88" w:name="index-definitions-11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idx_build_artifacts_job_id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build_artifacts(job_id);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idx_build_artifacts_hash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build_artifacts(artifact_hash);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idx_build_artifacts_created_at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build_artifacts(created_at);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idx_build_artifacts_type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build_artifacts(artifact_type);</w:t>
      </w:r>
    </w:p>
    <w:bookmarkEnd w:id="88"/>
    <w:bookmarkStart w:id="89" w:name="foreign-key-relationships-7"/>
    <w:p>
      <w:pPr>
        <w:pStyle w:val="Heading3"/>
      </w:pPr>
      <w:r>
        <w:t xml:space="preserve">Foreign Key Relationships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build_artifacts.job_id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build_jobs.id</w:t>
      </w:r>
      <w:r>
        <w:t xml:space="preserve"> </w:t>
      </w:r>
      <w:r>
        <w:t xml:space="preserve">(ON DELETE CASCADE)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users-migration-013"/>
    <w:p>
      <w:pPr>
        <w:pStyle w:val="Heading2"/>
      </w:pPr>
      <w:r>
        <w:t xml:space="preserve">1.13 users (Migration 013)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is a shadow of the OIDC identity provider. It stores role assignments, resource quotas, and labels for each authenticated user, keyed by their SPIFFE identity.</w:t>
      </w:r>
    </w:p>
    <w:bookmarkStart w:id="91" w:name="create-table-statement-12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spiffe_id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  TEXT,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quota_cpu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quota_memory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17179869184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quota_gpu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      TIMESTAMPTZ,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users_spiffe_id_unique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(spiffe_id),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users_role_valid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'SUPERADMIN'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'READONLY'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'SERVICE'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users_quota_cpu_nonneg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(quota_cpu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users_quota_mem_nonneg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(quota_memory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users_quota_gpu_nonneg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(quota_gpu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91"/>
    <w:bookmarkStart w:id="92" w:name="column-descriptions-10"/>
    <w:p>
      <w:pPr>
        <w:pStyle w:val="Heading3"/>
      </w:pPr>
      <w:r>
        <w:t xml:space="preserve">Column Descriptions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spiffe_id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SPIFFE identity URI; UNIQUE; the identity backbone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email (from OIDC provider)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'USER'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role: SUPERADMIN, ADMIN, OPERATOR, USER, READONLY,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quota_cpu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quota in millicores (default 8 cores)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17179869184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quota in bytes (default 16 GiB)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quota_gpu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quota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'{}'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labels for policy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successful authentication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record 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 (auto-bumped by trigger)</w:t>
            </w:r>
          </w:p>
        </w:tc>
      </w:tr>
    </w:tbl>
    <w:bookmarkEnd w:id="92"/>
    <w:bookmarkStart w:id="93" w:name="index-definitions-12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idx_users_spiffe_id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users(spiffe_id);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idx_users_role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idx_users_email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idx_users_labels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GIN(labels);</w:t>
      </w:r>
    </w:p>
    <w:bookmarkEnd w:id="93"/>
    <w:bookmarkStart w:id="94" w:name="trigger-definitions-7"/>
    <w:p>
      <w:pPr>
        <w:pStyle w:val="Heading3"/>
      </w:pPr>
      <w:r>
        <w:t xml:space="preserve">Trigger Definitions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helix_users_updated_at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helix_users_audit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INSERT, UPDATE,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helix_audit_trigger()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00" w:name="migration_history-migration-014"/>
    <w:p>
      <w:pPr>
        <w:pStyle w:val="Heading2"/>
      </w:pPr>
      <w:r>
        <w:t xml:space="preserve">1.14 migration_history (Migration 014)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migration_history</w:t>
      </w:r>
      <w:r>
        <w:t xml:space="preserve"> </w:t>
      </w:r>
      <w:r>
        <w:t xml:space="preserve">table records session migration events — when a live session is moved from one node to another for load balancing, maintenance, or failure recovery.</w:t>
      </w:r>
    </w:p>
    <w:bookmarkStart w:id="96" w:name="create-table-statement-13"/>
    <w:p>
      <w:pPr>
        <w:pStyle w:val="Heading3"/>
      </w:pPr>
      <w:r>
        <w:t xml:space="preserve">CREATE TABLE Statement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migration_history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session_id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source_node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target_node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duration_ms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data_size_bytes BIGINT,</w:t>
      </w:r>
      <w:r>
        <w:br/>
      </w:r>
      <w:r>
        <w:rPr>
          <w:rStyle w:val="NormalTok"/>
        </w:rPr>
        <w:t xml:space="preserve">    success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  TEXT,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mh_method_valid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'CHECKPOINT'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'SNAPSHOT'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mh_duration_nonneg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(duration_ms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mh_nodes_differ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(source_node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target_node)</w:t>
      </w:r>
      <w:r>
        <w:br/>
      </w:r>
      <w:r>
        <w:rPr>
          <w:rStyle w:val="NormalTok"/>
        </w:rPr>
        <w:t xml:space="preserve">);</w:t>
      </w:r>
    </w:p>
    <w:bookmarkEnd w:id="96"/>
    <w:bookmarkStart w:id="97" w:name="column-descriptions-11"/>
    <w:p>
      <w:pPr>
        <w:pStyle w:val="Heading3"/>
      </w:pPr>
      <w:r>
        <w:t xml:space="preserve">Column Descriptions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721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that was migrated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the session migrated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the session migrated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technique: CHECKPOINT (CRIU), LIVE, COLD,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migration duration in milliseconds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data_size_bytes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of state transferred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migration succeeded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description if migration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event timestamp</w:t>
            </w:r>
          </w:p>
        </w:tc>
      </w:tr>
    </w:tbl>
    <w:bookmarkEnd w:id="97"/>
    <w:bookmarkStart w:id="98" w:name="index-definitions-13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idx_migration_history_session_id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migration_history(session_id);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idx_migration_history_source_node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migration_history(source_node);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idx_migration_history_target_node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migration_history(target_node);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idx_migration_history_success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migration_history(success);</w:t>
      </w:r>
    </w:p>
    <w:bookmarkEnd w:id="98"/>
    <w:bookmarkStart w:id="99" w:name="constraint-notes"/>
    <w:p>
      <w:pPr>
        <w:pStyle w:val="Heading3"/>
      </w:pPr>
      <w:r>
        <w:t xml:space="preserve">Constraint Notes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mh_nodes_differ</w:t>
      </w:r>
      <w:r>
        <w:t xml:space="preserve"> </w:t>
      </w:r>
      <w:r>
        <w:t xml:space="preserve">ensures source and target are different (prevents no-op migrations)</w:t>
      </w:r>
    </w:p>
    <w:p>
      <w:pPr>
        <w:pStyle w:val="Compact"/>
        <w:numPr>
          <w:ilvl w:val="0"/>
          <w:numId w:val="1010"/>
        </w:numPr>
      </w:pPr>
      <w:r>
        <w:t xml:space="preserve">Note: there is no ON DELETE CASCADE on the foreign keys for</w:t>
      </w:r>
      <w:r>
        <w:t xml:space="preserve"> </w:t>
      </w:r>
      <w:r>
        <w:rPr>
          <w:rStyle w:val="VerbatimChar"/>
        </w:rPr>
        <w:t xml:space="preserve">sessions(id)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nodes(id)</w:t>
      </w:r>
      <w:r>
        <w:t xml:space="preserve">, meaning migration history is preserved even if the source session or nodes are deleted.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7" w:name="triggers-and-functions-migration-015"/>
    <w:p>
      <w:pPr>
        <w:pStyle w:val="Heading2"/>
      </w:pPr>
      <w:r>
        <w:t xml:space="preserve">1.15 Triggers and Functions (Migration 015)</w:t>
      </w:r>
    </w:p>
    <w:p>
      <w:pPr>
        <w:pStyle w:val="FirstParagraph"/>
      </w:pPr>
      <w:r>
        <w:t xml:space="preserve">Migration 015 also introduces two additional tables:</w:t>
      </w:r>
      <w:r>
        <w:t xml:space="preserve"> </w:t>
      </w:r>
      <w:r>
        <w:rPr>
          <w:rStyle w:val="VerbatimChar"/>
        </w:rPr>
        <w:t xml:space="preserve">network_policies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cluster_config</w:t>
      </w:r>
      <w:r>
        <w:t xml:space="preserve">, plus the trigger functions and seed data.</w:t>
      </w:r>
    </w:p>
    <w:bookmarkStart w:id="101" w:name="function-helix_update_updated_at_column"/>
    <w:p>
      <w:pPr>
        <w:pStyle w:val="Heading3"/>
      </w:pPr>
      <w:r>
        <w:t xml:space="preserve">Function: helix_update_updated_at_column()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helix_update_updated_at_column()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p>
      <w:pPr>
        <w:pStyle w:val="FirstParagraph"/>
      </w:pPr>
      <w:r>
        <w:t xml:space="preserve">This function is invoked by BEFORE UPDATE triggers on all tables with an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column. It ensures that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is always set to the current transaction timestamp, preventing applications from accidentally overwriting it.</w:t>
      </w:r>
    </w:p>
    <w:bookmarkEnd w:id="101"/>
    <w:bookmarkStart w:id="102" w:name="function-helix_audit_trigger"/>
    <w:p>
      <w:pPr>
        <w:pStyle w:val="Heading3"/>
      </w:pPr>
      <w:r>
        <w:t xml:space="preserve">Function: helix_audit_trigger()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helix_audit_trigger()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(TG_OP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        event_type, severity, actor,</w:t>
      </w:r>
      <w:r>
        <w:br/>
      </w:r>
      <w:r>
        <w:rPr>
          <w:rStyle w:val="NormalTok"/>
        </w:rPr>
        <w:t xml:space="preserve">            resource_type, resource_id, action, details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TG_OP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TG_TABLE_NAME,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(current_setting(</w:t>
      </w:r>
      <w:r>
        <w:rPr>
          <w:rStyle w:val="StringTok"/>
        </w:rPr>
        <w:t xml:space="preserve">'app.current_user'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TG_TABLE_NAME,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TG_OP,</w:t>
      </w:r>
      <w:r>
        <w:br/>
      </w:r>
      <w:r>
        <w:rPr>
          <w:rStyle w:val="NormalTok"/>
        </w:rPr>
        <w:t xml:space="preserve">            to_jsonb(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        event_type, severity, actor,</w:t>
      </w:r>
      <w:r>
        <w:br/>
      </w:r>
      <w:r>
        <w:rPr>
          <w:rStyle w:val="NormalTok"/>
        </w:rPr>
        <w:t xml:space="preserve">            resource_type, resource_id, action, details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TG_OP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TG_TABLE_NAME,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(current_setting(</w:t>
      </w:r>
      <w:r>
        <w:rPr>
          <w:rStyle w:val="StringTok"/>
        </w:rPr>
        <w:t xml:space="preserve">'app.current_user'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TG_TABLE_NAME,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TG_OP,</w:t>
      </w:r>
      <w:r>
        <w:br/>
      </w:r>
      <w:r>
        <w:rPr>
          <w:rStyle w:val="NormalTok"/>
        </w:rPr>
        <w:t xml:space="preserve">            to_jsonb(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p>
      <w:pPr>
        <w:pStyle w:val="FirstParagraph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This function is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to ensure it always runs with sufficient privilege to INSERT into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 It captures: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operations at severity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with the OLD row state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INSERT/UPDATE</w:t>
      </w:r>
      <w:r>
        <w:t xml:space="preserve"> </w:t>
      </w:r>
      <w:r>
        <w:t xml:space="preserve">operations at severity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with the NEW row state</w:t>
      </w:r>
    </w:p>
    <w:p>
      <w:pPr>
        <w:pStyle w:val="Compact"/>
        <w:numPr>
          <w:ilvl w:val="0"/>
          <w:numId w:val="1011"/>
        </w:numPr>
      </w:pPr>
      <w:r>
        <w:t xml:space="preserve">The actor is resolved from the PostgreSQL session variable</w:t>
      </w:r>
      <w:r>
        <w:t xml:space="preserve"> </w:t>
      </w:r>
      <w:r>
        <w:rPr>
          <w:rStyle w:val="VerbatimChar"/>
        </w:rPr>
        <w:t xml:space="preserve">app.current_user</w:t>
      </w:r>
    </w:p>
    <w:p>
      <w:pPr>
        <w:pStyle w:val="Compact"/>
        <w:numPr>
          <w:ilvl w:val="0"/>
          <w:numId w:val="1011"/>
        </w:numPr>
      </w:pPr>
      <w:r>
        <w:t xml:space="preserve">Full row state is captured as JSONB in the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column</w:t>
      </w:r>
    </w:p>
    <w:bookmarkEnd w:id="102"/>
    <w:bookmarkStart w:id="103" w:name="complete-trigger-map"/>
    <w:p>
      <w:pPr>
        <w:pStyle w:val="Heading3"/>
      </w:pPr>
      <w:r>
        <w:t xml:space="preserve">Complete Trigger 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1352"/>
        <w:gridCol w:w="1352"/>
        <w:gridCol w:w="1545"/>
        <w:gridCol w:w="1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helix_nodes_updated_at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helix_gpu_devices_updated_at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gpu_devices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helix_sessions_updated_at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helix_reservations_updated_at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helix_scheduling_queue_updated_at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helix_llm_advisories_updated_at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llm_advisories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helix_build_jobs_updated_at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helix_users_updated_at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helix_network_policies_updated_at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network_policies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helix_cluster_config_updated_at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helix_update_updated_at_column()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helix_nodes_audit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INSERT, UPDATE,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helix_audit_trigger()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helix_sessions_audit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INSERT, UPDATE,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helix_audit_trigger()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helix_build_jobs_audit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INSERT, UPDATE,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helix_audit_trigger()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helix_users_audit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INSERT, UPDATE,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helix_audit_trigger()</w:t>
            </w:r>
          </w:p>
        </w:tc>
      </w:tr>
    </w:tbl>
    <w:bookmarkEnd w:id="103"/>
    <w:bookmarkStart w:id="104" w:name="network_policies-migration-015"/>
    <w:p>
      <w:pPr>
        <w:pStyle w:val="Heading3"/>
      </w:pPr>
      <w:r>
        <w:t xml:space="preserve">network_policies (Migration 015)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network_policies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direction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protocol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src_cidr        CIDR,</w:t>
      </w:r>
      <w:r>
        <w:br/>
      </w:r>
      <w:r>
        <w:rPr>
          <w:rStyle w:val="NormalTok"/>
        </w:rPr>
        <w:t xml:space="preserve">    dst_cidr        CIDR,</w:t>
      </w:r>
      <w:r>
        <w:br/>
      </w:r>
      <w:r>
        <w:rPr>
          <w:rStyle w:val="NormalTok"/>
        </w:rPr>
        <w:t xml:space="preserve">    src_port_min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src_port_max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dst_port_min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dst_port_max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enabled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 TEXT,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np_name_unique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(name),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np_direction_valid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(direction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np_action_valid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'ALLOW'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'RATE_LIMIT'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np_protocol_valid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(protocol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protocol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'TCP'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'UDP'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'ICMP'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'ANY'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np_priority_range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np_src_port_range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src_port_min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(src_port_min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src_port_min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np_dst_port_range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dst_port_min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(dst_port_min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dst_port_min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np_src_port_order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src_port_min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src_port_max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src_port_min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src_port_max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np_dst_port_order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dst_port_min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dst_port_max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dst_port_min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dst_port_max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bookmarkEnd w:id="104"/>
    <w:bookmarkStart w:id="105" w:name="cluster_config-migration-015"/>
    <w:p>
      <w:pPr>
        <w:pStyle w:val="Heading3"/>
      </w:pPr>
      <w:r>
        <w:t xml:space="preserve">cluster_config (Migration 015)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cluster_config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readonly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cc_key_unique 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cc_version_positive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(version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cc_category_valid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'storage'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'monitoring'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'llm'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'build'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);</w:t>
      </w:r>
    </w:p>
    <w:bookmarkEnd w:id="105"/>
    <w:bookmarkStart w:id="106" w:name="seed-data"/>
    <w:p>
      <w:pPr>
        <w:pStyle w:val="Heading3"/>
      </w:pPr>
      <w:r>
        <w:t xml:space="preserve">Seed Data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cluster_config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description,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'scheduler.max_queue_depth'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'1000'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'Maximum scheduler queue depth'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'scheduler'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'scheduler.default_priority'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'50'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'Default session scheduling priority'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'scheduler'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'network.mtu'</w:t>
      </w:r>
      <w:r>
        <w:rPr>
          <w:rStyle w:val="NormalTok"/>
        </w:rPr>
        <w:t xml:space="preserve">,                 </w:t>
      </w:r>
      <w:r>
        <w:rPr>
          <w:rStyle w:val="StringTok"/>
        </w:rPr>
        <w:t xml:space="preserve">'1420'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'WireGuard MTU (bytes)'</w:t>
      </w:r>
      <w:r>
        <w:rPr>
          <w:rStyle w:val="NormalTok"/>
        </w:rPr>
        <w:t xml:space="preserve">,                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'security.session_ttl_hours'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'8'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'Default session TTL in hours'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'monitoring.health_interval_s'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'30'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'Health snapshot interval (seconds)'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'monitoring'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complete-schema-summary"/>
    <w:p>
      <w:pPr>
        <w:pStyle w:val="Heading2"/>
      </w:pPr>
      <w:r>
        <w:t xml:space="preserve">1.16 Complete Schema Summary</w:t>
      </w:r>
    </w:p>
    <w:bookmarkStart w:id="108" w:name="entity-relationship-diagram-text"/>
    <w:p>
      <w:pPr>
        <w:pStyle w:val="Heading3"/>
      </w:pPr>
      <w:r>
        <w:t xml:space="preserve">Entity-Relationship Diagram (Text)</w:t>
      </w:r>
    </w:p>
    <w:p>
      <w:pPr>
        <w:pStyle w:val="SourceCode"/>
      </w:pPr>
      <w:r>
        <w:rPr>
          <w:rStyle w:val="VerbatimChar"/>
        </w:rPr>
        <w:t xml:space="preserve">nodes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│ 1:N  gpu_devices (node_id, CASCADE)</w:t>
      </w:r>
      <w:r>
        <w:br/>
      </w:r>
      <w:r>
        <w:rPr>
          <w:rStyle w:val="VerbatimChar"/>
        </w:rPr>
        <w:t xml:space="preserve">  │ 1:N  sessions (node_id, SET NULL)</w:t>
      </w:r>
      <w:r>
        <w:br/>
      </w:r>
      <w:r>
        <w:rPr>
          <w:rStyle w:val="VerbatimChar"/>
        </w:rPr>
        <w:t xml:space="preserve">  │ 1:N  session_panes (node_id, SET NULL)</w:t>
      </w:r>
      <w:r>
        <w:br/>
      </w:r>
      <w:r>
        <w:rPr>
          <w:rStyle w:val="VerbatimChar"/>
        </w:rPr>
        <w:t xml:space="preserve">  │ 1:N  reservations (node_id, RESTRICT)</w:t>
      </w:r>
      <w:r>
        <w:br/>
      </w:r>
      <w:r>
        <w:rPr>
          <w:rStyle w:val="VerbatimChar"/>
        </w:rPr>
        <w:t xml:space="preserve">  │ 1:N  health_snapshots (node_id, CASCADE)</w:t>
      </w:r>
      <w:r>
        <w:br/>
      </w:r>
      <w:r>
        <w:rPr>
          <w:rStyle w:val="VerbatimChar"/>
        </w:rPr>
        <w:t xml:space="preserve">  │ 1:N  build_jobs (node_id, SET NULL)</w:t>
      </w:r>
      <w:r>
        <w:br/>
      </w:r>
      <w:r>
        <w:rPr>
          <w:rStyle w:val="VerbatimChar"/>
        </w:rPr>
        <w:t xml:space="preserve">  │ N:M  migration_history (source_node, target_node)</w:t>
      </w:r>
      <w:r>
        <w:br/>
      </w:r>
      <w:r>
        <w:br/>
      </w:r>
      <w:r>
        <w:rPr>
          <w:rStyle w:val="VerbatimChar"/>
        </w:rPr>
        <w:t xml:space="preserve">sessions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│ 1:N  session_windows (session_id, CASCADE)</w:t>
      </w:r>
      <w:r>
        <w:br/>
      </w:r>
      <w:r>
        <w:rPr>
          <w:rStyle w:val="VerbatimChar"/>
        </w:rPr>
        <w:t xml:space="preserve">  │ 1:N  reservations (session_id, CASCADE)</w:t>
      </w:r>
      <w:r>
        <w:br/>
      </w:r>
      <w:r>
        <w:rPr>
          <w:rStyle w:val="VerbatimChar"/>
        </w:rPr>
        <w:t xml:space="preserve">  │ 1:N  migration_history (session_id, RESTRICT)</w:t>
      </w:r>
      <w:r>
        <w:br/>
      </w:r>
      <w:r>
        <w:br/>
      </w:r>
      <w:r>
        <w:rPr>
          <w:rStyle w:val="VerbatimChar"/>
        </w:rPr>
        <w:t xml:space="preserve">session_windows 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│ 1:N  session_panes (window_id, CASCADE)</w:t>
      </w:r>
      <w:r>
        <w:br/>
      </w:r>
      <w:r>
        <w:br/>
      </w:r>
      <w:r>
        <w:rPr>
          <w:rStyle w:val="VerbatimChar"/>
        </w:rPr>
        <w:t xml:space="preserve">gpu_devices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│ 1:N  session_panes (gpu_id, SET NULL)</w:t>
      </w:r>
      <w:r>
        <w:br/>
      </w:r>
      <w:r>
        <w:br/>
      </w:r>
      <w:r>
        <w:rPr>
          <w:rStyle w:val="VerbatimChar"/>
        </w:rPr>
        <w:t xml:space="preserve">build_jobs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│ 1:N  build_artifacts (job_id, CASCADE)</w:t>
      </w:r>
    </w:p>
    <w:bookmarkEnd w:id="108"/>
    <w:bookmarkStart w:id="109" w:name="table-count"/>
    <w:p>
      <w:pPr>
        <w:pStyle w:val="Heading3"/>
      </w:pPr>
      <w:r>
        <w:t xml:space="preserve">Table Count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gpu_devices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(updated_at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session_panes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(updated_at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(updated_at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health_snapshots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llm_advisories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(updated_at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(BIGSERIAL, TIMESTAMPTZ)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build_artifacts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network_policies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(updated_at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(updated_at only)</w:t>
            </w:r>
          </w:p>
        </w:tc>
      </w:tr>
    </w:tbl>
    <w:bookmarkEnd w:id="109"/>
    <w:bookmarkStart w:id="110" w:name="total-index-count-53"/>
    <w:p>
      <w:pPr>
        <w:pStyle w:val="Heading3"/>
      </w:pPr>
      <w:r>
        <w:t xml:space="preserve">Total Index Count: 53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6" w:name="part-2-dqlite-schema"/>
    <w:p>
      <w:pPr>
        <w:pStyle w:val="Heading1"/>
      </w:pPr>
      <w:r>
        <w:t xml:space="preserve">Part 2: DQLite Schema</w:t>
      </w:r>
    </w:p>
    <w:p>
      <w:pPr>
        <w:pStyle w:val="FirstParagraph"/>
      </w:pPr>
      <w:r>
        <w:t xml:space="preserve">DQLite provides Raft-replicated SQLite for per-node state that must survive node restarts and be consistent across local replicas. The schema is defined in</w:t>
      </w:r>
      <w:r>
        <w:t xml:space="preserve"> </w:t>
      </w:r>
      <w:r>
        <w:rPr>
          <w:rStyle w:val="VerbatimChar"/>
        </w:rPr>
        <w:t xml:space="preserve">migrations/dqlite/001_node_local_schema.sql</w:t>
      </w:r>
      <w:r>
        <w:t xml:space="preserve">.</w:t>
      </w:r>
    </w:p>
    <w:bookmarkStart w:id="113" w:name="complete-dqlite-schema"/>
    <w:p>
      <w:pPr>
        <w:pStyle w:val="Heading2"/>
      </w:pPr>
      <w:r>
        <w:t xml:space="preserve">2.1 Complete DQLite Schema</w:t>
      </w:r>
    </w:p>
    <w:p>
      <w:pPr>
        <w:pStyle w:val="SourceCode"/>
      </w:pPr>
      <w:r>
        <w:rPr>
          <w:rStyle w:val="CommentTok"/>
        </w:rPr>
        <w:t xml:space="preserve">-- Local node identity and configuration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local_node (</w:t>
      </w:r>
      <w:r>
        <w:br/>
      </w:r>
      <w:r>
        <w:rPr>
          <w:rStyle w:val="NormalTok"/>
        </w:rPr>
        <w:t xml:space="preserve">    node_id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hostname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wg_pubkey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spiffe_id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region          TEXT,</w:t>
      </w:r>
      <w:r>
        <w:br/>
      </w:r>
      <w:r>
        <w:rPr>
          <w:rStyle w:val="NormalTok"/>
        </w:rPr>
        <w:t xml:space="preserve">    version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        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joined_at 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Local resource inventory (snapshot, refreshed on change)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local_resources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resource_type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available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attributes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Local GPU devices (subset of PostgreSQL gpu_devices)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local_gpus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vendor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driver_version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total_memory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compute_units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allocated_to    TEXT,</w:t>
      </w:r>
      <w:r>
        <w:br/>
      </w:r>
      <w:r>
        <w:rPr>
          <w:rStyle w:val="NormalTok"/>
        </w:rPr>
        <w:t xml:space="preserve">    updated_at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Active local sessions and their backends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local_sessions (</w:t>
      </w:r>
      <w:r>
        <w:br/>
      </w:r>
      <w:r>
        <w:rPr>
          <w:rStyle w:val="NormalTok"/>
        </w:rPr>
        <w:t xml:space="preserve">    session_id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owner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backend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'TMUX'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backend_pid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node_id         TEXT,</w:t>
      </w:r>
      <w:r>
        <w:br/>
      </w:r>
      <w:r>
        <w:rPr>
          <w:rStyle w:val="NormalTok"/>
        </w:rPr>
        <w:t xml:space="preserve">    resources      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     DATETIME,</w:t>
      </w:r>
      <w:r>
        <w:br/>
      </w:r>
      <w:r>
        <w:rPr>
          <w:rStyle w:val="NormalTok"/>
        </w:rPr>
        <w:t xml:space="preserve">    updated_at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Local session windows (CRDT state stored as blob)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local_windows (</w:t>
      </w:r>
      <w:r>
        <w:br/>
      </w:r>
      <w:r>
        <w:rPr>
          <w:rStyle w:val="NormalTok"/>
        </w:rPr>
        <w:t xml:space="preserve">    window_id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local_sessions(session_id)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layout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crdt_state     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Local session panes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local_panes (</w:t>
      </w:r>
      <w:r>
        <w:br/>
      </w:r>
      <w:r>
        <w:rPr>
          <w:rStyle w:val="NormalTok"/>
        </w:rPr>
        <w:t xml:space="preserve">    pane_id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window_id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local_windows(window_id)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command         TEXT,</w:t>
      </w:r>
      <w:r>
        <w:br/>
      </w:r>
      <w:r>
        <w:rPr>
          <w:rStyle w:val="NormalTok"/>
        </w:rPr>
        <w:t xml:space="preserve">    working_dir     TEXT,</w:t>
      </w:r>
      <w:r>
        <w:br/>
      </w:r>
      <w:r>
        <w:rPr>
          <w:rStyle w:val="NormalTok"/>
        </w:rPr>
        <w:t xml:space="preserve">    environment    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pty_path        TEXT,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crdt_state     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Peer WireGuard endpoints (for mesh reconnection)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local_peers (</w:t>
      </w:r>
      <w:r>
        <w:br/>
      </w:r>
      <w:r>
        <w:rPr>
          <w:rStyle w:val="NormalTok"/>
        </w:rPr>
        <w:t xml:space="preserve">    node_id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hostname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wg_pubkey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endpoint_host   TEXT,</w:t>
      </w:r>
      <w:r>
        <w:br/>
      </w:r>
      <w:r>
        <w:rPr>
          <w:rStyle w:val="NormalTok"/>
        </w:rPr>
        <w:t xml:space="preserve">    endpoint_port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allowed_ips     TEXT,</w:t>
      </w:r>
      <w:r>
        <w:br/>
      </w:r>
      <w:r>
        <w:rPr>
          <w:rStyle w:val="NormalTok"/>
        </w:rPr>
        <w:t xml:space="preserve">    last_handshake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Local task queue (build jobs, scheduled tasks)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local_tasks (</w:t>
      </w:r>
      <w:r>
        <w:br/>
      </w:r>
      <w:r>
        <w:rPr>
          <w:rStyle w:val="NormalTok"/>
        </w:rPr>
        <w:t xml:space="preserve">    task_id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task_type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        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retry_count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max_retries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scheduled_at    DATETIME,</w:t>
      </w:r>
      <w:r>
        <w:br/>
      </w:r>
      <w:r>
        <w:rPr>
          <w:rStyle w:val="NormalTok"/>
        </w:rPr>
        <w:t xml:space="preserve">    started_at      DATETIME,</w:t>
      </w:r>
      <w:r>
        <w:br/>
      </w:r>
      <w:r>
        <w:rPr>
          <w:rStyle w:val="NormalTok"/>
        </w:rPr>
        <w:t xml:space="preserve">    completed_at    DATETIME,</w:t>
      </w:r>
      <w:r>
        <w:br/>
      </w:r>
      <w:r>
        <w:rPr>
          <w:rStyle w:val="NormalTok"/>
        </w:rPr>
        <w:t xml:space="preserve">    error_message   TEXT,</w:t>
      </w:r>
      <w:r>
        <w:br/>
      </w:r>
      <w:r>
        <w:rPr>
          <w:rStyle w:val="NormalTok"/>
        </w:rPr>
        <w:t xml:space="preserve">    created_at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Local health metrics cache (last N samples)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local_health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overall_score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cpu_score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memory_score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disk_score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network_score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gpu_score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temperature_score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services_score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metrics        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recorded_at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113"/>
    <w:bookmarkStart w:id="114" w:name="dqlite-index-definitions"/>
    <w:p>
      <w:pPr>
        <w:pStyle w:val="Heading2"/>
      </w:pPr>
      <w:r>
        <w:t xml:space="preserve">2.2 DQLite 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idx_local_sessions_status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local_sessions(status);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idx_local_tasks_status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local_tasks(status);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idx_local_tasks_scheduled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local_tasks(scheduled_at);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idx_local_health_recorded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local_health(recorded_at);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idx_local_peers_status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local_peers(status);</w:t>
      </w:r>
    </w:p>
    <w:bookmarkEnd w:id="114"/>
    <w:bookmarkStart w:id="115" w:name="dqlite-vs-postgresql-comparison"/>
    <w:p>
      <w:pPr>
        <w:pStyle w:val="Heading2"/>
      </w:pPr>
      <w:r>
        <w:t xml:space="preserve">2.3 DQLite vs PostgreSQL Comparison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(Central)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DQLite (Per-Node)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Primary/Standby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Raft (dqlite)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(UUID string)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CRDT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BLOB (serialized)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INET, INET[], 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approximations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AUTOINCREMENT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(audit_log)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(updated_at,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from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from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3" w:name="part-3-sqlite-registry-schema"/>
    <w:p>
      <w:pPr>
        <w:pStyle w:val="Heading1"/>
      </w:pPr>
      <w:r>
        <w:t xml:space="preserve">Part 3: SQLite Registry Schema</w:t>
      </w:r>
    </w:p>
    <w:p>
      <w:pPr>
        <w:pStyle w:val="FirstParagraph"/>
      </w:pPr>
      <w:r>
        <w:t xml:space="preserve">The HXC Registry database (</w:t>
      </w:r>
      <w:r>
        <w:rPr>
          <w:rStyle w:val="VerbatimChar"/>
        </w:rPr>
        <w:t xml:space="preserve">data/hxc_registry.db</w:t>
      </w:r>
      <w:r>
        <w:t xml:space="preserve">) is a SQLite database that serves as the single source of truth for all Helix work items (tickets). It is managed by</w:t>
      </w:r>
      <w:r>
        <w:t xml:space="preserve"> </w:t>
      </w:r>
      <w:r>
        <w:rPr>
          <w:rStyle w:val="VerbatimChar"/>
        </w:rPr>
        <w:t xml:space="preserve">cmd/hxc-registry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pkg/hxcregistry/</w:t>
      </w:r>
      <w:r>
        <w:t xml:space="preserve">.</w:t>
      </w:r>
    </w:p>
    <w:bookmarkStart w:id="118" w:name="items"/>
    <w:p>
      <w:pPr>
        <w:pStyle w:val="Heading2"/>
      </w:pPr>
      <w:r>
        <w:t xml:space="preserve">3.1 items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items (</w:t>
      </w:r>
      <w:r>
        <w:br/>
      </w:r>
      <w:r>
        <w:rPr>
          <w:rStyle w:val="NormalTok"/>
        </w:rPr>
        <w:t xml:space="preserve">    hxc_id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'Bug'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'Research'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status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'Ready for testing'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 testing'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'Obsolete'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priority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'P3'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phase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commit_sha       TEXT,</w:t>
      </w:r>
      <w:r>
        <w:br/>
      </w:r>
      <w:r>
        <w:rPr>
          <w:rStyle w:val="NormalTok"/>
        </w:rPr>
        <w:t xml:space="preserve">    forensic_anchor  TEXT,</w:t>
      </w:r>
      <w:r>
        <w:br/>
      </w:r>
      <w:r>
        <w:rPr>
          <w:rStyle w:val="NormalTok"/>
        </w:rPr>
        <w:t xml:space="preserve">    closure_criteria TEXT,</w:t>
      </w:r>
      <w:r>
        <w:br/>
      </w:r>
      <w:r>
        <w:rPr>
          <w:rStyle w:val="NormalTok"/>
        </w:rPr>
        <w:t xml:space="preserve">    composes_with    TEXT,</w:t>
      </w:r>
      <w:r>
        <w:br/>
      </w:r>
      <w:r>
        <w:rPr>
          <w:rStyle w:val="NormalTok"/>
        </w:rPr>
        <w:t xml:space="preserve">    current_location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(current_location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'Issues'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'Fixed'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'Issues'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heading_hash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last_modified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bookmarkStart w:id="117" w:name="column-descriptions-12"/>
    <w:p>
      <w:pPr>
        <w:pStyle w:val="Heading3"/>
      </w:pPr>
      <w:r>
        <w:t xml:space="preserve">Column Descriptions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identifier (e.g.,</w:t>
            </w:r>
            <w:r>
              <w:t xml:space="preserve"> </w:t>
            </w:r>
            <w:r>
              <w:t xml:space="preserve">“</w:t>
            </w:r>
            <w:r>
              <w:t xml:space="preserve">HXC-001</w:t>
            </w:r>
            <w:r>
              <w:t xml:space="preserve">”</w:t>
            </w:r>
            <w:r>
              <w:t xml:space="preserve">); permanent and never reused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type: Bug, Feature, Task, Research,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Lifecycle: Queued → In progress → Ready for testing → In testing → Completed /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(critical) through P3 (nice-to-have)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phase (0–8+); see Phase Legend in HXC_REGISTRY.md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descriptive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description with 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commit_sha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 SHA that resolved this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forensic_anchor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reference for anti-bluff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closure_criteria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that must be met for ticket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composes_with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ticket IDs that compose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ticket is in the</w:t>
            </w:r>
            <w:r>
              <w:t xml:space="preserve"> </w:t>
            </w:r>
            <w:r>
              <w:t xml:space="preserve">‘</w:t>
            </w:r>
            <w:r>
              <w:t xml:space="preserve">Issues</w:t>
            </w:r>
            <w:r>
              <w:t xml:space="preserve">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</w:t>
            </w:r>
            <w:r>
              <w:t xml:space="preserve">Fixed</w:t>
            </w:r>
            <w:r>
              <w:t xml:space="preserve">’</w:t>
            </w:r>
            <w:r>
              <w:t xml:space="preserve"> </w:t>
            </w:r>
            <w:r>
              <w:t xml:space="preserve">section of the registry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hash of the heading for integrity verification; UNIQUE</w:t>
            </w:r>
          </w:p>
        </w:tc>
      </w:tr>
    </w:tbl>
    <w:bookmarkEnd w:id="117"/>
    <w:bookmarkEnd w:id="118"/>
    <w:bookmarkStart w:id="119" w:name="item_history"/>
    <w:p>
      <w:pPr>
        <w:pStyle w:val="Heading2"/>
      </w:pPr>
      <w:r>
        <w:t xml:space="preserve">3.2 item_history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hxc_id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items(hxc_id)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'StatusChanged'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'Obsolete'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by_entity  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(by_entity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on_date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reason           TEXT,</w:t>
      </w:r>
      <w:r>
        <w:br/>
      </w:r>
      <w:r>
        <w:rPr>
          <w:rStyle w:val="NormalTok"/>
        </w:rPr>
        <w:t xml:space="preserve">    evidence_path    TEXT,</w:t>
      </w:r>
      <w:r>
        <w:br/>
      </w:r>
      <w:r>
        <w:rPr>
          <w:rStyle w:val="NormalTok"/>
        </w:rPr>
        <w:t xml:space="preserve">    created_at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bookmarkEnd w:id="119"/>
    <w:bookmarkStart w:id="120" w:name="document_sources"/>
    <w:p>
      <w:pPr>
        <w:pStyle w:val="Heading2"/>
      </w:pPr>
      <w:r>
        <w:t xml:space="preserve">3.3 document_sources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document_sources (</w:t>
      </w:r>
      <w:r>
        <w:br/>
      </w:r>
      <w:r>
        <w:rPr>
          <w:rStyle w:val="NormalTok"/>
        </w:rPr>
        <w:t xml:space="preserve">    location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(location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'Issues'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'Fixed'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raw_text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sha256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last_modified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bookmarkEnd w:id="120"/>
    <w:bookmarkStart w:id="121" w:name="meta"/>
    <w:p>
      <w:pPr>
        <w:pStyle w:val="Heading2"/>
      </w:pPr>
      <w:r>
        <w:t xml:space="preserve">3.4 meta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last_modified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bookmarkEnd w:id="121"/>
    <w:bookmarkStart w:id="122" w:name="registry-indexes"/>
    <w:p>
      <w:pPr>
        <w:pStyle w:val="Heading2"/>
      </w:pPr>
      <w:r>
        <w:t xml:space="preserve">3.5 Registry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idx_items_location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items(current_location);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idx_items_phase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items(phase);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idx_items_priority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items(priority);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idx_items_status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idx_items_type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items(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idx_item_history_event_type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item_history(event_type);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idx_item_history_hxc_id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item_history(hxc_id);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9" w:name="part-4-etcd-key-schema"/>
    <w:p>
      <w:pPr>
        <w:pStyle w:val="Heading1"/>
      </w:pPr>
      <w:r>
        <w:t xml:space="preserve">Part 4: etcd Key Schema</w:t>
      </w:r>
    </w:p>
    <w:p>
      <w:pPr>
        <w:pStyle w:val="FirstParagraph"/>
      </w:pPr>
      <w:r>
        <w:t xml:space="preserve">etcd serves as the cluster-wide consistent state store, providing strong consistency (Raft consensus) for critical cluster metadata. All keys are prefixed with</w:t>
      </w:r>
      <w:r>
        <w:t xml:space="preserve"> </w:t>
      </w:r>
      <w:r>
        <w:rPr>
          <w:rStyle w:val="VerbatimChar"/>
        </w:rPr>
        <w:t xml:space="preserve">/clusteros/</w:t>
      </w:r>
      <w:r>
        <w:t xml:space="preserve">.</w:t>
      </w:r>
    </w:p>
    <w:bookmarkStart w:id="124" w:name="key-hierarchy"/>
    <w:p>
      <w:pPr>
        <w:pStyle w:val="Heading2"/>
      </w:pPr>
      <w:r>
        <w:t xml:space="preserve">4.1 Key Hierarchy</w:t>
      </w:r>
    </w:p>
    <w:p>
      <w:pPr>
        <w:pStyle w:val="SourceCode"/>
      </w:pPr>
      <w:r>
        <w:rPr>
          <w:rStyle w:val="VerbatimChar"/>
        </w:rPr>
        <w:t xml:space="preserve">/clusteros/</w:t>
      </w:r>
      <w:r>
        <w:br/>
      </w:r>
      <w:r>
        <w:rPr>
          <w:rStyle w:val="VerbatimChar"/>
        </w:rPr>
        <w:t xml:space="preserve">├── nodes/</w:t>
      </w:r>
      <w:r>
        <w:br/>
      </w:r>
      <w:r>
        <w:rPr>
          <w:rStyle w:val="VerbatimChar"/>
        </w:rPr>
        <w:t xml:space="preserve">│   ├── {node_id}              → Node (JSON)</w:t>
      </w:r>
      <w:r>
        <w:br/>
      </w:r>
      <w:r>
        <w:rPr>
          <w:rStyle w:val="VerbatimChar"/>
        </w:rPr>
        <w:t xml:space="preserve">│   ├── {node_id}/status       → NodeStatus (ACTIVE, SUSPECT, LEFT, FAILED)</w:t>
      </w:r>
      <w:r>
        <w:br/>
      </w:r>
      <w:r>
        <w:rPr>
          <w:rStyle w:val="VerbatimChar"/>
        </w:rPr>
        <w:t xml:space="preserve">│   ├── {node_id}/heartbeat    → Timestamp (lease-bound, 10s TTL)</w:t>
      </w:r>
      <w:r>
        <w:br/>
      </w:r>
      <w:r>
        <w:rPr>
          <w:rStyle w:val="VerbatimChar"/>
        </w:rPr>
        <w:t xml:space="preserve">│   ├── {node_id}/leases/</w:t>
      </w:r>
      <w:r>
        <w:br/>
      </w:r>
      <w:r>
        <w:rPr>
          <w:rStyle w:val="VerbatimChar"/>
        </w:rPr>
        <w:t xml:space="preserve">│   │   └── {lease_id}         → Resource leases (session-scoped)</w:t>
      </w:r>
      <w:r>
        <w:br/>
      </w:r>
      <w:r>
        <w:rPr>
          <w:rStyle w:val="VerbatimChar"/>
        </w:rPr>
        <w:t xml:space="preserve">│   └── {node_id}/metadata     → Static node metadata</w:t>
      </w:r>
      <w:r>
        <w:br/>
      </w:r>
      <w:r>
        <w:rPr>
          <w:rStyle w:val="VerbatimChar"/>
        </w:rPr>
        <w:t xml:space="preserve">├── sessions/</w:t>
      </w:r>
      <w:r>
        <w:br/>
      </w:r>
      <w:r>
        <w:rPr>
          <w:rStyle w:val="VerbatimChar"/>
        </w:rPr>
        <w:t xml:space="preserve">│   ├── {session_id}           → Session (JSON)</w:t>
      </w:r>
      <w:r>
        <w:br/>
      </w:r>
      <w:r>
        <w:rPr>
          <w:rStyle w:val="VerbatimChar"/>
        </w:rPr>
        <w:t xml:space="preserve">│   ├── {session_id}/status    → SessionStatus (CREATING, RUNNING, MIGRATING, TERMINATED)</w:t>
      </w:r>
      <w:r>
        <w:br/>
      </w:r>
      <w:r>
        <w:rPr>
          <w:rStyle w:val="VerbatimChar"/>
        </w:rPr>
        <w:t xml:space="preserve">│   ├── {session_id}/routing   → I/O routing table (node → PTY mapping)</w:t>
      </w:r>
      <w:r>
        <w:br/>
      </w:r>
      <w:r>
        <w:rPr>
          <w:rStyle w:val="VerbatimChar"/>
        </w:rPr>
        <w:t xml:space="preserve">│   ├── {session_id}/bindings  → Node bindings for this session</w:t>
      </w:r>
      <w:r>
        <w:br/>
      </w:r>
      <w:r>
        <w:rPr>
          <w:rStyle w:val="VerbatimChar"/>
        </w:rPr>
        <w:t xml:space="preserve">│   ├── {session_id}/windows   → Window list (ordered)</w:t>
      </w:r>
      <w:r>
        <w:br/>
      </w:r>
      <w:r>
        <w:rPr>
          <w:rStyle w:val="VerbatimChar"/>
        </w:rPr>
        <w:t xml:space="preserve">│   └── {session_id}/panes     → Pane list (ordered)</w:t>
      </w:r>
      <w:r>
        <w:br/>
      </w:r>
      <w:r>
        <w:rPr>
          <w:rStyle w:val="VerbatimChar"/>
        </w:rPr>
        <w:t xml:space="preserve">├── scheduler/</w:t>
      </w:r>
      <w:r>
        <w:br/>
      </w:r>
      <w:r>
        <w:rPr>
          <w:rStyle w:val="VerbatimChar"/>
        </w:rPr>
        <w:t xml:space="preserve">│   ├── pool/</w:t>
      </w:r>
      <w:r>
        <w:br/>
      </w:r>
      <w:r>
        <w:rPr>
          <w:rStyle w:val="VerbatimChar"/>
        </w:rPr>
        <w:t xml:space="preserve">│   │   ├── total              → Aggregated cluster resources</w:t>
      </w:r>
      <w:r>
        <w:br/>
      </w:r>
      <w:r>
        <w:rPr>
          <w:rStyle w:val="VerbatimChar"/>
        </w:rPr>
        <w:t xml:space="preserve">│   │   ├── available          → Currently free resources</w:t>
      </w:r>
      <w:r>
        <w:br/>
      </w:r>
      <w:r>
        <w:rPr>
          <w:rStyle w:val="VerbatimChar"/>
        </w:rPr>
        <w:t xml:space="preserve">│   │   └── by_node/{node_id}  → Per-node resource slice</w:t>
      </w:r>
      <w:r>
        <w:br/>
      </w:r>
      <w:r>
        <w:rPr>
          <w:rStyle w:val="VerbatimChar"/>
        </w:rPr>
        <w:t xml:space="preserve">│   ├── queue/</w:t>
      </w:r>
      <w:r>
        <w:br/>
      </w:r>
      <w:r>
        <w:rPr>
          <w:rStyle w:val="VerbatimChar"/>
        </w:rPr>
        <w:t xml:space="preserve">│   │   └── {request_id}       → SchedulingRequest (JSON)</w:t>
      </w:r>
      <w:r>
        <w:br/>
      </w:r>
      <w:r>
        <w:rPr>
          <w:rStyle w:val="VerbatimChar"/>
        </w:rPr>
        <w:t xml:space="preserve">│   ├── reservations/</w:t>
      </w:r>
      <w:r>
        <w:br/>
      </w:r>
      <w:r>
        <w:rPr>
          <w:rStyle w:val="VerbatimChar"/>
        </w:rPr>
        <w:t xml:space="preserve">│   │   └── {reservation_id}   → Reservation (JSON)</w:t>
      </w:r>
      <w:r>
        <w:br/>
      </w:r>
      <w:r>
        <w:rPr>
          <w:rStyle w:val="VerbatimChar"/>
        </w:rPr>
        <w:t xml:space="preserve">│   └── bindings/</w:t>
      </w:r>
      <w:r>
        <w:br/>
      </w:r>
      <w:r>
        <w:rPr>
          <w:rStyle w:val="VerbatimChar"/>
        </w:rPr>
        <w:t xml:space="preserve">│       └── {session_id}       → NodeBinding (JSON)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│   ├── spiffe_ids/</w:t>
      </w:r>
      <w:r>
        <w:br/>
      </w:r>
      <w:r>
        <w:rPr>
          <w:rStyle w:val="VerbatimChar"/>
        </w:rPr>
        <w:t xml:space="preserve">│   │   └── {spiffe_id_hash}   → Node ID</w:t>
      </w:r>
      <w:r>
        <w:br/>
      </w:r>
      <w:r>
        <w:rPr>
          <w:rStyle w:val="VerbatimChar"/>
        </w:rPr>
        <w:t xml:space="preserve">│   ├── wireguard/</w:t>
      </w:r>
      <w:r>
        <w:br/>
      </w:r>
      <w:r>
        <w:rPr>
          <w:rStyle w:val="VerbatimChar"/>
        </w:rPr>
        <w:t xml:space="preserve">│   │   ├── peers/</w:t>
      </w:r>
      <w:r>
        <w:br/>
      </w:r>
      <w:r>
        <w:rPr>
          <w:rStyle w:val="VerbatimChar"/>
        </w:rPr>
        <w:t xml:space="preserve">│   │   │   └── {node_id}      → WireGuardPeerConfig (JSON)</w:t>
      </w:r>
      <w:r>
        <w:br/>
      </w:r>
      <w:r>
        <w:rPr>
          <w:rStyle w:val="VerbatimChar"/>
        </w:rPr>
        <w:t xml:space="preserve">│   │   └── subnets/</w:t>
      </w:r>
      <w:r>
        <w:br/>
      </w:r>
      <w:r>
        <w:rPr>
          <w:rStyle w:val="VerbatimChar"/>
        </w:rPr>
        <w:t xml:space="preserve">│   │       └── {subnet_cidr}  → Assignment metadata</w:t>
      </w:r>
      <w:r>
        <w:br/>
      </w:r>
      <w:r>
        <w:rPr>
          <w:rStyle w:val="VerbatimChar"/>
        </w:rPr>
        <w:t xml:space="preserve">│   └── acl/</w:t>
      </w:r>
      <w:r>
        <w:br/>
      </w:r>
      <w:r>
        <w:rPr>
          <w:rStyle w:val="VerbatimChar"/>
        </w:rPr>
        <w:t xml:space="preserve">│       └── {policy_id}        → OPA/Rego policy bundle reference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cluster/</w:t>
      </w:r>
      <w:r>
        <w:br/>
      </w:r>
      <w:r>
        <w:rPr>
          <w:rStyle w:val="VerbatimChar"/>
        </w:rPr>
        <w:t xml:space="preserve">│   │   ├── name               → Cluster name</w:t>
      </w:r>
      <w:r>
        <w:br/>
      </w:r>
      <w:r>
        <w:rPr>
          <w:rStyle w:val="VerbatimChar"/>
        </w:rPr>
        <w:t xml:space="preserve">│   │   ├── version            → Cluster version</w:t>
      </w:r>
      <w:r>
        <w:br/>
      </w:r>
      <w:r>
        <w:rPr>
          <w:rStyle w:val="VerbatimChar"/>
        </w:rPr>
        <w:t xml:space="preserve">│   │   └── settings           → Generic config JSON</w:t>
      </w:r>
      <w:r>
        <w:br/>
      </w:r>
      <w:r>
        <w:rPr>
          <w:rStyle w:val="VerbatimChar"/>
        </w:rPr>
        <w:t xml:space="preserve">│   ├── scheduler/</w:t>
      </w:r>
      <w:r>
        <w:br/>
      </w:r>
      <w:r>
        <w:rPr>
          <w:rStyle w:val="VerbatimChar"/>
        </w:rPr>
        <w:t xml:space="preserve">│   │   ├── policy             → Scheduling policy JSON</w:t>
      </w:r>
      <w:r>
        <w:br/>
      </w:r>
      <w:r>
        <w:rPr>
          <w:rStyle w:val="VerbatimChar"/>
        </w:rPr>
        <w:t xml:space="preserve">│   │   └── weights            → Resource weighting</w:t>
      </w:r>
      <w:r>
        <w:br/>
      </w:r>
      <w:r>
        <w:rPr>
          <w:rStyle w:val="VerbatimChar"/>
        </w:rPr>
        <w:t xml:space="preserve">│   └── limits/</w:t>
      </w:r>
      <w:r>
        <w:br/>
      </w:r>
      <w:r>
        <w:rPr>
          <w:rStyle w:val="VerbatimChar"/>
        </w:rPr>
        <w:t xml:space="preserve">│       ├── {user_id}          → UserQuota (JSON)</w:t>
      </w:r>
      <w:r>
        <w:br/>
      </w:r>
      <w:r>
        <w:rPr>
          <w:rStyle w:val="VerbatimChar"/>
        </w:rPr>
        <w:t xml:space="preserve">│       └── default            → Default quota</w:t>
      </w:r>
      <w:r>
        <w:br/>
      </w:r>
      <w:r>
        <w:rPr>
          <w:rStyle w:val="VerbatimChar"/>
        </w:rPr>
        <w:t xml:space="preserve">├── builds/</w:t>
      </w:r>
      <w:r>
        <w:br/>
      </w:r>
      <w:r>
        <w:rPr>
          <w:rStyle w:val="VerbatimChar"/>
        </w:rPr>
        <w:t xml:space="preserve">│   ├── {job_id}               → BuildJob (JSON)</w:t>
      </w:r>
      <w:r>
        <w:br/>
      </w:r>
      <w:r>
        <w:rPr>
          <w:rStyle w:val="VerbatimChar"/>
        </w:rPr>
        <w:t xml:space="preserve">│   ├── {job_id}/status        → BuildStatus</w:t>
      </w:r>
      <w:r>
        <w:br/>
      </w:r>
      <w:r>
        <w:rPr>
          <w:rStyle w:val="VerbatimChar"/>
        </w:rPr>
        <w:t xml:space="preserve">│   └── {job_id}/artifacts     → Artifact list</w:t>
      </w:r>
      <w:r>
        <w:br/>
      </w:r>
      <w:r>
        <w:rPr>
          <w:rStyle w:val="VerbatimChar"/>
        </w:rPr>
        <w:t xml:space="preserve">├── locks/</w:t>
      </w:r>
      <w:r>
        <w:br/>
      </w:r>
      <w:r>
        <w:rPr>
          <w:rStyle w:val="VerbatimChar"/>
        </w:rPr>
        <w:t xml:space="preserve">│   ├── scheduler/             → Scheduling mutex (lease-bound)</w:t>
      </w:r>
      <w:r>
        <w:br/>
      </w:r>
      <w:r>
        <w:rPr>
          <w:rStyle w:val="VerbatimChar"/>
        </w:rPr>
        <w:t xml:space="preserve">│   ├── migrations/            → Migration mutex (lease-bound)</w:t>
      </w:r>
      <w:r>
        <w:br/>
      </w:r>
      <w:r>
        <w:rPr>
          <w:rStyle w:val="VerbatimChar"/>
        </w:rPr>
        <w:t xml:space="preserve">│   ├── config/                → Config changes mutex (lease-bound)</w:t>
      </w:r>
      <w:r>
        <w:br/>
      </w:r>
      <w:r>
        <w:rPr>
          <w:rStyle w:val="VerbatimChar"/>
        </w:rPr>
        <w:t xml:space="preserve">│   └── builds/                → Build orchestration mutex</w:t>
      </w:r>
      <w:r>
        <w:br/>
      </w:r>
      <w:r>
        <w:rPr>
          <w:rStyle w:val="VerbatimChar"/>
        </w:rPr>
        <w:t xml:space="preserve">├── leader/</w:t>
      </w:r>
      <w:r>
        <w:br/>
      </w:r>
      <w:r>
        <w:rPr>
          <w:rStyle w:val="VerbatimChar"/>
        </w:rPr>
        <w:t xml:space="preserve">│   ├── scheduler              → Current scheduler leader (lease-bound)</w:t>
      </w:r>
      <w:r>
        <w:br/>
      </w:r>
      <w:r>
        <w:rPr>
          <w:rStyle w:val="VerbatimChar"/>
        </w:rPr>
        <w:t xml:space="preserve">│   ├── health_monitor         → Current health monitor leader</w:t>
      </w:r>
      <w:r>
        <w:br/>
      </w:r>
      <w:r>
        <w:rPr>
          <w:rStyle w:val="VerbatimChar"/>
        </w:rPr>
        <w:t xml:space="preserve">│   └── build_coordinator      → Current build coordinator</w:t>
      </w:r>
      <w:r>
        <w:br/>
      </w:r>
      <w:r>
        <w:rPr>
          <w:rStyle w:val="VerbatimChar"/>
        </w:rPr>
        <w:t xml:space="preserve">└── version/</w:t>
      </w:r>
      <w:r>
        <w:br/>
      </w:r>
      <w:r>
        <w:rPr>
          <w:rStyle w:val="VerbatimChar"/>
        </w:rPr>
        <w:t xml:space="preserve">    └── schema                 → Current schema version</w:t>
      </w:r>
    </w:p>
    <w:bookmarkEnd w:id="124"/>
    <w:bookmarkStart w:id="125" w:name="lease-usage"/>
    <w:p>
      <w:pPr>
        <w:pStyle w:val="Heading2"/>
      </w:pPr>
      <w:r>
        <w:t xml:space="preserve">4.2 Lease Usage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/clusteros/nodes/{id}/heartbeat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liveness; auto-expires if agent crashes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/clusteros/locks/*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locks; auto-release on holder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/clusteros/leader/*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leadership election; auto-demotion on crash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/clusteros/nodes/{id}/leases/*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lease binding; tied to session duration</w:t>
            </w:r>
          </w:p>
        </w:tc>
      </w:tr>
    </w:tbl>
    <w:bookmarkEnd w:id="125"/>
    <w:bookmarkStart w:id="126" w:name="watch-patterns"/>
    <w:p>
      <w:pPr>
        <w:pStyle w:val="Heading2"/>
      </w:pPr>
      <w:r>
        <w:t xml:space="preserve">4.3 Watch Patterns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41"/>
        <w:gridCol w:w="2436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/clusteros/nodes/{self_id}/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commands targeting this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/clusteros/sessions/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all session state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/clusteros/scheduler/queue/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new scheduling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/clusteros/nodes/{id}/heartbeat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failure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/clusteros/config/cluster/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Hot-reload configuration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Coordinator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/clusteros/builds/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job lifecycle events</w:t>
            </w:r>
          </w:p>
        </w:tc>
      </w:tr>
    </w:tbl>
    <w:bookmarkEnd w:id="126"/>
    <w:bookmarkStart w:id="127" w:name="concurrency-control"/>
    <w:p>
      <w:pPr>
        <w:pStyle w:val="Heading2"/>
      </w:pPr>
      <w:r>
        <w:t xml:space="preserve">4.4 Concurrency Control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Optimistic locking</w:t>
      </w:r>
      <w:r>
        <w:t xml:space="preserve">: All updates include the previous</w:t>
      </w:r>
      <w:r>
        <w:t xml:space="preserve"> </w:t>
      </w:r>
      <w:r>
        <w:rPr>
          <w:rStyle w:val="VerbatimChar"/>
        </w:rPr>
        <w:t xml:space="preserve">mod_revision</w:t>
      </w:r>
      <w:r>
        <w:t xml:space="preserve"> </w:t>
      </w:r>
      <w:r>
        <w:t xml:space="preserve">for compare-and-swap.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Transactions</w:t>
      </w:r>
      <w:r>
        <w:t xml:space="preserve">: Multi-key updates use etcd transactions for atomicity.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Leases</w:t>
      </w:r>
      <w:r>
        <w:t xml:space="preserve">: Ephemeral keys automatically expire if the holder fails.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Election</w:t>
      </w:r>
      <w:r>
        <w:t xml:space="preserve">: Leaders use</w:t>
      </w:r>
      <w:r>
        <w:t xml:space="preserve"> </w:t>
      </w:r>
      <w:r>
        <w:rPr>
          <w:rStyle w:val="VerbatimChar"/>
        </w:rPr>
        <w:t xml:space="preserve">clientv3/concurrency</w:t>
      </w:r>
      <w:r>
        <w:t xml:space="preserve"> </w:t>
      </w:r>
      <w:r>
        <w:t xml:space="preserve">for fair leader election.</w:t>
      </w:r>
    </w:p>
    <w:bookmarkEnd w:id="127"/>
    <w:bookmarkStart w:id="128" w:name="data-size-guidelines"/>
    <w:p>
      <w:pPr>
        <w:pStyle w:val="Heading2"/>
      </w:pPr>
      <w:r>
        <w:t xml:space="preserve">4.5 Data Size Guidelines</w:t>
      </w:r>
    </w:p>
    <w:p>
      <w:pPr>
        <w:pStyle w:val="Compact"/>
        <w:numPr>
          <w:ilvl w:val="0"/>
          <w:numId w:val="1013"/>
        </w:numPr>
      </w:pPr>
      <w:r>
        <w:t xml:space="preserve">Individual values must remain &lt; 1 MB (etcd default limit).</w:t>
      </w:r>
    </w:p>
    <w:p>
      <w:pPr>
        <w:pStyle w:val="Compact"/>
        <w:numPr>
          <w:ilvl w:val="0"/>
          <w:numId w:val="1013"/>
        </w:numPr>
      </w:pPr>
      <w:r>
        <w:t xml:space="preserve">Large lists are paginated via range queries.</w:t>
      </w:r>
    </w:p>
    <w:p>
      <w:pPr>
        <w:pStyle w:val="Compact"/>
        <w:numPr>
          <w:ilvl w:val="0"/>
          <w:numId w:val="1013"/>
        </w:numPr>
      </w:pPr>
      <w:r>
        <w:t xml:space="preserve">Binary data (CRDT states, large JSON) is stored in PostgreSQL; etcd holds references only.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40" w:name="part-5-redis-key-schema"/>
    <w:p>
      <w:pPr>
        <w:pStyle w:val="Heading1"/>
      </w:pPr>
      <w:r>
        <w:t xml:space="preserve">Part 5: Redis Key Schema</w:t>
      </w:r>
    </w:p>
    <w:p>
      <w:pPr>
        <w:pStyle w:val="FirstParagraph"/>
      </w:pPr>
      <w:r>
        <w:t xml:space="preserve">Redis Cluster serves as the distributed cache and real-time state store. All keys are prefixed with</w:t>
      </w:r>
      <w:r>
        <w:t xml:space="preserve"> </w:t>
      </w:r>
      <w:r>
        <w:rPr>
          <w:rStyle w:val="VerbatimChar"/>
        </w:rPr>
        <w:t xml:space="preserve">clusteros:</w:t>
      </w:r>
      <w:r>
        <w:t xml:space="preserve">. Redis is eventually consistent; authoritative state lives in PostgreSQL and etcd.</w:t>
      </w:r>
    </w:p>
    <w:bookmarkStart w:id="130" w:name="session-state-crdt-synced-short-ttl"/>
    <w:p>
      <w:pPr>
        <w:pStyle w:val="Heading2"/>
      </w:pPr>
      <w:r>
        <w:t xml:space="preserve">5.1 Session State (CRDT-synced, short TTL)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82"/>
        <w:gridCol w:w="1284"/>
        <w:gridCol w:w="1070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clusteros:session:{id}:state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/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state with vector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clusteros:session:{id}:routing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routing table for I/O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clusteros:session:{id}:windows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window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clusteros:session:{id}:panes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pane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clusteros:session:{id}:active_window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focused window 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clusteros:session:{id}:crdt_clock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clock JSON</w:t>
            </w:r>
          </w:p>
        </w:tc>
      </w:tr>
    </w:tbl>
    <w:bookmarkEnd w:id="130"/>
    <w:bookmarkStart w:id="131" w:name="node-hot-data"/>
    <w:p>
      <w:pPr>
        <w:pStyle w:val="Heading2"/>
      </w:pPr>
      <w:r>
        <w:t xml:space="preserve">5.2 Node Hot Data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82"/>
        <w:gridCol w:w="1284"/>
        <w:gridCol w:w="1070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clusteros:node:{id}:resources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resource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clusteros:node:{id}:health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health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clusteros:node:{id}:metrics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5 minutes of metrics (timestamp → 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clusteros:node:{id}:heartbeat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heartbeat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clusteros:node:{id}:capabilities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strings</w:t>
            </w:r>
          </w:p>
        </w:tc>
      </w:tr>
    </w:tbl>
    <w:bookmarkEnd w:id="131"/>
    <w:bookmarkStart w:id="132" w:name="gpu-status"/>
    <w:p>
      <w:pPr>
        <w:pStyle w:val="Heading2"/>
      </w:pPr>
      <w:r>
        <w:t xml:space="preserve">5.3 GPU Status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82"/>
        <w:gridCol w:w="1284"/>
        <w:gridCol w:w="1070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clusteros:gpu:{id}:status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clusteros:gpu:{id}:metrics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Temperature, utilization, memory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clusteros:gpu:{id}:allocated_to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ID if allocated</w:t>
            </w:r>
          </w:p>
        </w:tc>
      </w:tr>
    </w:tbl>
    <w:bookmarkEnd w:id="132"/>
    <w:bookmarkStart w:id="133" w:name="cache-aggregates"/>
    <w:p>
      <w:pPr>
        <w:pStyle w:val="Heading2"/>
      </w:pPr>
      <w:r>
        <w:t xml:space="preserve">5.4 Cache Aggregates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82"/>
        <w:gridCol w:w="1284"/>
        <w:gridCol w:w="1070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clusteros:cache:sessions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list sorted by 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clusteros:cache:pool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resource pool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clusteros:cache:capabilities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cluster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clusteros:cache:nodes:active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of active node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clusteros:cache:nodes:by_region:{region}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IDs per region</w:t>
            </w:r>
          </w:p>
        </w:tc>
      </w:tr>
    </w:tbl>
    <w:bookmarkEnd w:id="133"/>
    <w:bookmarkStart w:id="134" w:name="rate-limiting"/>
    <w:p>
      <w:pPr>
        <w:pStyle w:val="Heading2"/>
      </w:pPr>
      <w:r>
        <w:t xml:space="preserve">5.5 Rate Limiting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82"/>
        <w:gridCol w:w="1284"/>
        <w:gridCol w:w="1070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clusteros:ratelimit:{user_id}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bucket 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clusteros:ratelimit:global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rate limit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clusteros:ratelimit:burst:{resource}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allowance tracker</w:t>
            </w:r>
          </w:p>
        </w:tc>
      </w:tr>
    </w:tbl>
    <w:p>
      <w:pPr>
        <w:pStyle w:val="BodyText"/>
      </w:pPr>
      <w:r>
        <w:t xml:space="preserve">Rate limiters use Redis Lua scripts for atomic token bucket operations.</w:t>
      </w:r>
    </w:p>
    <w:bookmarkEnd w:id="134"/>
    <w:bookmarkStart w:id="135" w:name="pubsub-channels"/>
    <w:p>
      <w:pPr>
        <w:pStyle w:val="Heading2"/>
      </w:pPr>
      <w:r>
        <w:t xml:space="preserve">5.6 Pub/Sub Channels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clusteros:events:nodes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join / leave / fail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clusteros:events:sessions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create / terminate / migrate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clusteros:events:scheduler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decisions and queue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clusteros:events:alerts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alerts and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clusteros:events:builds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job state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clusteros:events:advisories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advisory generation</w:t>
            </w:r>
          </w:p>
        </w:tc>
      </w:tr>
    </w:tbl>
    <w:bookmarkEnd w:id="135"/>
    <w:bookmarkStart w:id="136" w:name="scheduler-state"/>
    <w:p>
      <w:pPr>
        <w:pStyle w:val="Heading2"/>
      </w:pPr>
      <w:r>
        <w:t xml:space="preserve">5.7 Scheduler State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82"/>
        <w:gridCol w:w="1284"/>
        <w:gridCol w:w="1070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clusteros:scheduler:queue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scheduling requests (score = priority)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clusteros:scheduler:bindings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→ Node bindings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clusteros:scheduler:reservations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reservation IDs</w:t>
            </w:r>
          </w:p>
        </w:tc>
      </w:tr>
    </w:tbl>
    <w:bookmarkEnd w:id="136"/>
    <w:bookmarkStart w:id="137" w:name="build-system"/>
    <w:p>
      <w:pPr>
        <w:pStyle w:val="Heading2"/>
      </w:pPr>
      <w:r>
        <w:t xml:space="preserve">5.8 Build System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clusteros:build:{id}:status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build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clusteros:build:{id}:progress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clusteros:build:{id}:artifacts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IDs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clusteros:build:queue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build jobs</w:t>
            </w:r>
          </w:p>
        </w:tc>
      </w:tr>
    </w:tbl>
    <w:bookmarkEnd w:id="137"/>
    <w:bookmarkStart w:id="138" w:name="ttl-strategy-summary"/>
    <w:p>
      <w:pPr>
        <w:pStyle w:val="Heading2"/>
      </w:pPr>
      <w:r>
        <w:t xml:space="preserve">5.9 TTL Strategy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832"/>
        <w:gridCol w:w="1277"/>
        <w:gridCol w:w="2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failure detection; stale data is dangerous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Frequently refreshed; stale beyond 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CRDT sync interval; refreshed on every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5-minute sliding window for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aggregates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Refreshed by writers; never auto-expire</w:t>
            </w:r>
          </w:p>
        </w:tc>
      </w:tr>
    </w:tbl>
    <w:bookmarkEnd w:id="138"/>
    <w:bookmarkStart w:id="139" w:name="consistency-notes"/>
    <w:p>
      <w:pPr>
        <w:pStyle w:val="Heading2"/>
      </w:pPr>
      <w:r>
        <w:t xml:space="preserve">5.10 Consistency Notes</w:t>
      </w:r>
    </w:p>
    <w:p>
      <w:pPr>
        <w:pStyle w:val="Compact"/>
        <w:numPr>
          <w:ilvl w:val="0"/>
          <w:numId w:val="1014"/>
        </w:numPr>
      </w:pPr>
      <w:r>
        <w:t xml:space="preserve">Redis is</w:t>
      </w:r>
      <w:r>
        <w:t xml:space="preserve"> </w:t>
      </w:r>
      <w:r>
        <w:rPr>
          <w:b/>
          <w:bCs/>
        </w:rPr>
        <w:t xml:space="preserve">eventually consistent</w:t>
      </w:r>
      <w:r>
        <w:t xml:space="preserve"> </w:t>
      </w:r>
      <w:r>
        <w:t xml:space="preserve">— authoritative state lives in PostgreSQL and etcd.</w:t>
      </w:r>
    </w:p>
    <w:p>
      <w:pPr>
        <w:pStyle w:val="Compact"/>
        <w:numPr>
          <w:ilvl w:val="0"/>
          <w:numId w:val="1014"/>
        </w:numPr>
      </w:pPr>
      <w:r>
        <w:t xml:space="preserve">Session CRDT state uses vector clocks for conflict resolution.</w:t>
      </w:r>
    </w:p>
    <w:p>
      <w:pPr>
        <w:pStyle w:val="Compact"/>
        <w:numPr>
          <w:ilvl w:val="0"/>
          <w:numId w:val="1014"/>
        </w:numPr>
      </w:pPr>
      <w:r>
        <w:t xml:space="preserve">Node heartbeats are written with</w:t>
      </w:r>
      <w:r>
        <w:t xml:space="preserve"> </w:t>
      </w:r>
      <w:r>
        <w:rPr>
          <w:rStyle w:val="VerbatimChar"/>
        </w:rPr>
        <w:t xml:space="preserve">NX</w:t>
      </w:r>
      <w:r>
        <w:t xml:space="preserve"> </w:t>
      </w:r>
      <w:r>
        <w:t xml:space="preserve">(only if not exists) to detect stale entries.</w:t>
      </w:r>
    </w:p>
    <w:p>
      <w:pPr>
        <w:pStyle w:val="Compact"/>
        <w:numPr>
          <w:ilvl w:val="0"/>
          <w:numId w:val="1014"/>
        </w:numPr>
      </w:pPr>
      <w:r>
        <w:t xml:space="preserve">Rate limiters use Redis Lua scripts for atomic token bucket operations.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2" w:name="part-6-schema-drift-analysis"/>
    <w:p>
      <w:pPr>
        <w:pStyle w:val="Heading1"/>
      </w:pPr>
      <w:r>
        <w:t xml:space="preserve">Part 6: Schema Drift Analysis</w:t>
      </w:r>
    </w:p>
    <w:bookmarkStart w:id="145" w:name="hxc-1639-drift-guard-mechanism"/>
    <w:p>
      <w:pPr>
        <w:pStyle w:val="Heading2"/>
      </w:pPr>
      <w:r>
        <w:t xml:space="preserve">6.1 HXC-1639: Drift Guard Mechanism</w:t>
      </w:r>
    </w:p>
    <w:p>
      <w:pPr>
        <w:pStyle w:val="FirstParagraph"/>
      </w:pPr>
      <w:r>
        <w:t xml:space="preserve">The drift guard is a build-time test (</w:t>
      </w:r>
      <w:r>
        <w:rPr>
          <w:rStyle w:val="VerbatimChar"/>
        </w:rPr>
        <w:t xml:space="preserve">internal/schema/drift_guard_test.go</w:t>
      </w:r>
      <w:r>
        <w:t xml:space="preserve">) that ensures the consolidated</w:t>
      </w:r>
      <w:r>
        <w:t xml:space="preserve"> </w:t>
      </w:r>
      <w:r>
        <w:rPr>
          <w:rStyle w:val="VerbatimChar"/>
        </w:rPr>
        <w:t xml:space="preserve">0001_primary_schema.sql</w:t>
      </w:r>
      <w:r>
        <w:t xml:space="preserve"> </w:t>
      </w:r>
      <w:r>
        <w:t xml:space="preserve">artifact is always byte-for-byte identical (after normalization) to the concatenation of the migration chain (</w:t>
      </w:r>
      <w:r>
        <w:rPr>
          <w:rStyle w:val="VerbatimChar"/>
        </w:rPr>
        <w:t xml:space="preserve">001_*.up.sql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015_*.up.sql</w:t>
      </w:r>
      <w:r>
        <w:t xml:space="preserve">).</w:t>
      </w:r>
    </w:p>
    <w:bookmarkStart w:id="141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schema.ReadSQL()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0001_primary_schema.sql</w:t>
      </w:r>
      <w:r>
        <w:t xml:space="preserve"> </w:t>
      </w:r>
      <w:r>
        <w:t xml:space="preserve">(the consolidated artifact).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schema.ReadChainSQL()</w:t>
      </w:r>
      <w:r>
        <w:t xml:space="preserve"> </w:t>
      </w:r>
      <w:r>
        <w:t xml:space="preserve">reads and concatenates all</w:t>
      </w:r>
      <w:r>
        <w:t xml:space="preserve"> </w:t>
      </w:r>
      <w:r>
        <w:rPr>
          <w:rStyle w:val="VerbatimChar"/>
        </w:rPr>
        <w:t xml:space="preserve">*_up.sql</w:t>
      </w:r>
      <w:r>
        <w:t xml:space="preserve"> </w:t>
      </w:r>
      <w:r>
        <w:t xml:space="preserve">chain files in version order.</w:t>
      </w:r>
    </w:p>
    <w:p>
      <w:pPr>
        <w:pStyle w:val="Compact"/>
        <w:numPr>
          <w:ilvl w:val="0"/>
          <w:numId w:val="1015"/>
        </w:numPr>
      </w:pPr>
      <w:r>
        <w:t xml:space="preserve">Both are normalized: SQL line comments stripped, whitespace collapsed, lowercased.</w:t>
      </w:r>
    </w:p>
    <w:p>
      <w:pPr>
        <w:pStyle w:val="Compact"/>
        <w:numPr>
          <w:ilvl w:val="0"/>
          <w:numId w:val="1015"/>
        </w:numPr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TestDriftGuard_ConsolidatedEqualsChain</w:t>
      </w:r>
      <w:r>
        <w:t xml:space="preserve"> </w:t>
      </w:r>
      <w:r>
        <w:t xml:space="preserve">asserts</w:t>
      </w:r>
      <w:r>
        <w:t xml:space="preserve"> </w:t>
      </w:r>
      <w:r>
        <w:rPr>
          <w:rStyle w:val="VerbatimChar"/>
        </w:rPr>
        <w:t xml:space="preserve">normC == normChain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Additional tests assert identical table sets, index sets, trigger sets, function sets, and CHECK constraint sets.</w:t>
      </w:r>
    </w:p>
    <w:bookmarkEnd w:id="141"/>
    <w:bookmarkStart w:id="142" w:name="regeneration"/>
    <w:p>
      <w:pPr>
        <w:pStyle w:val="Heading3"/>
      </w:pPr>
      <w:r>
        <w:t xml:space="preserve">Regeneration</w:t>
      </w:r>
    </w:p>
    <w:p>
      <w:pPr>
        <w:pStyle w:val="FirstParagraph"/>
      </w:pPr>
      <w:r>
        <w:t xml:space="preserve">If any chain file is modified, the consolidated artifact must be regenerated: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migrations/postgresql/.gen_schema.py</w:t>
      </w:r>
    </w:p>
    <w:bookmarkEnd w:id="142"/>
    <w:bookmarkStart w:id="143" w:name="drift-guard-tests"/>
    <w:p>
      <w:pPr>
        <w:pStyle w:val="Heading3"/>
      </w:pPr>
      <w:r>
        <w:t xml:space="preserve">Drift Guard Tests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TestDriftGuard_ConsolidatedEqualsChain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SQL text is 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TestDriftGuard_SameTableSet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set of CREATE TABLE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TestDriftGuard_SameIndexSet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set of CREATE INDEX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TestDriftGuard_SameTriggerSet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set of CREATE TRIGGER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TestDriftGuard_SameFunctionSet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set of CREATE OR REPLACE FUNCTION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TestDriftGuard_SameCheckConstraintSet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set of CONSTRAINT … CHECK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TestDriftGuard_MutationDetectsDivergence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canary extra table IS detected (mutation proof)</w:t>
            </w:r>
          </w:p>
        </w:tc>
      </w:tr>
    </w:tbl>
    <w:bookmarkEnd w:id="143"/>
    <w:bookmarkStart w:id="144" w:name="structural-verification"/>
    <w:p>
      <w:pPr>
        <w:pStyle w:val="Heading3"/>
      </w:pPr>
      <w:r>
        <w:t xml:space="preserve">Structural Verification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schema.VerifyStructure()</w:t>
      </w:r>
      <w:r>
        <w:t xml:space="preserve"> </w:t>
      </w:r>
      <w:r>
        <w:t xml:space="preserve">function performs runtime structural checks against the SQL text:</w:t>
      </w:r>
    </w:p>
    <w:p>
      <w:pPr>
        <w:pStyle w:val="Compact"/>
        <w:numPr>
          <w:ilvl w:val="0"/>
          <w:numId w:val="1016"/>
        </w:numPr>
      </w:pPr>
      <w:r>
        <w:t xml:space="preserve">All 15 required tables present</w:t>
      </w:r>
    </w:p>
    <w:p>
      <w:pPr>
        <w:pStyle w:val="Compact"/>
        <w:numPr>
          <w:ilvl w:val="0"/>
          <w:numId w:val="1016"/>
        </w:numPr>
      </w:pPr>
      <w:r>
        <w:t xml:space="preserve">Both trigger functions present</w:t>
      </w:r>
    </w:p>
    <w:p>
      <w:pPr>
        <w:pStyle w:val="Compact"/>
        <w:numPr>
          <w:ilvl w:val="0"/>
          <w:numId w:val="1016"/>
        </w:numPr>
      </w:pPr>
      <w:r>
        <w:t xml:space="preserve">All 10 updated_at triggers and 4 audit triggers present</w:t>
      </w:r>
    </w:p>
    <w:p>
      <w:pPr>
        <w:pStyle w:val="Compact"/>
        <w:numPr>
          <w:ilvl w:val="0"/>
          <w:numId w:val="1016"/>
        </w:numPr>
      </w:pPr>
      <w:r>
        <w:t xml:space="preserve">23 representative index names present</w:t>
      </w:r>
    </w:p>
    <w:p>
      <w:pPr>
        <w:pStyle w:val="Compact"/>
        <w:numPr>
          <w:ilvl w:val="0"/>
          <w:numId w:val="1016"/>
        </w:numPr>
      </w:pPr>
      <w:r>
        <w:t xml:space="preserve">6 CHECK constraint fragments present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PARTITION BY RANGE</w:t>
      </w:r>
    </w:p>
    <w:p>
      <w:pPr>
        <w:pStyle w:val="Compact"/>
        <w:numPr>
          <w:ilvl w:val="0"/>
          <w:numId w:val="1016"/>
        </w:numPr>
      </w:pPr>
      <w:r>
        <w:t xml:space="preserve">At least one</w:t>
      </w:r>
      <w:r>
        <w:t xml:space="preserve"> </w:t>
      </w:r>
      <w:r>
        <w:rPr>
          <w:rStyle w:val="VerbatimChar"/>
        </w:rPr>
        <w:t xml:space="preserve">PARTITION OF audit_log</w:t>
      </w:r>
      <w:r>
        <w:t xml:space="preserve"> </w:t>
      </w:r>
      <w:r>
        <w:t xml:space="preserve">child exists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helix_nodes_audit</w:t>
      </w:r>
      <w:r>
        <w:t xml:space="preserve"> </w:t>
      </w:r>
      <w:r>
        <w:t xml:space="preserve">trigger definition present</w:t>
      </w:r>
    </w:p>
    <w:bookmarkEnd w:id="144"/>
    <w:bookmarkEnd w:id="145"/>
    <w:bookmarkStart w:id="146" w:name="known-divergence-points"/>
    <w:p>
      <w:pPr>
        <w:pStyle w:val="Heading2"/>
      </w:pPr>
      <w:r>
        <w:t xml:space="preserve">6.2 Known Divergence Points</w:t>
      </w:r>
    </w:p>
    <w:p>
      <w:pPr>
        <w:pStyle w:val="FirstParagraph"/>
      </w:pPr>
      <w:r>
        <w:t xml:space="preserve">As of the current schema,</w:t>
      </w:r>
      <w:r>
        <w:t xml:space="preserve"> </w:t>
      </w:r>
      <w:r>
        <w:rPr>
          <w:b/>
          <w:bCs/>
        </w:rPr>
        <w:t xml:space="preserve">there is zero drift</w:t>
      </w:r>
      <w:r>
        <w:t xml:space="preserve"> </w:t>
      </w:r>
      <w:r>
        <w:t xml:space="preserve">between the consolidated artifact and the chain. The drift guard test passes.</w:t>
      </w:r>
    </w:p>
    <w:p>
      <w:pPr>
        <w:pStyle w:val="BodyText"/>
      </w:pPr>
      <w:r>
        <w:t xml:space="preserve">However, there are known risk areas for future divergence: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New migrations</w:t>
      </w:r>
      <w:r>
        <w:t xml:space="preserve">: Adding a</w:t>
      </w:r>
      <w:r>
        <w:t xml:space="preserve"> </w:t>
      </w:r>
      <w:r>
        <w:rPr>
          <w:rStyle w:val="VerbatimChar"/>
        </w:rPr>
        <w:t xml:space="preserve">016_*.up.sql</w:t>
      </w:r>
      <w:r>
        <w:t xml:space="preserve"> </w:t>
      </w:r>
      <w:r>
        <w:t xml:space="preserve">without regenerating</w:t>
      </w:r>
      <w:r>
        <w:t xml:space="preserve"> </w:t>
      </w:r>
      <w:r>
        <w:rPr>
          <w:rStyle w:val="VerbatimChar"/>
        </w:rPr>
        <w:t xml:space="preserve">0001_primary_schema.sql</w:t>
      </w:r>
      <w:r>
        <w:t xml:space="preserve"> </w:t>
      </w:r>
      <w:r>
        <w:t xml:space="preserve">will immediately cause drift.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Seed data in seed-data.sql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scripts/seed-data.sql</w:t>
      </w:r>
      <w:r>
        <w:t xml:space="preserve"> </w:t>
      </w:r>
      <w:r>
        <w:t xml:space="preserve">references tables like</w:t>
      </w:r>
      <w:r>
        <w:t xml:space="preserve"> </w:t>
      </w:r>
      <w:r>
        <w:rPr>
          <w:rStyle w:val="VerbatimChar"/>
        </w:rPr>
        <w:t xml:space="preserve">resource_allocations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health_scores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advisories</w:t>
      </w:r>
      <w:r>
        <w:t xml:space="preserve"> </w:t>
      </w:r>
      <w:r>
        <w:t xml:space="preserve">that do NOT exist in the schema. These appear to be stale references from an earlier schema version. This is a bug that should be tracked.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Session status values</w:t>
      </w:r>
      <w:r>
        <w:t xml:space="preserve">: The seed data uses</w:t>
      </w:r>
      <w:r>
        <w:t xml:space="preserve"> </w:t>
      </w:r>
      <w:r>
        <w:rPr>
          <w:rStyle w:val="VerbatimChar"/>
        </w:rPr>
        <w:t xml:space="preserve">'ACTIVE'</w:t>
      </w:r>
      <w:r>
        <w:t xml:space="preserve"> </w:t>
      </w:r>
      <w:r>
        <w:t xml:space="preserve">for node status, but the schema CHECK constraint only allows</w:t>
      </w:r>
      <w:r>
        <w:t xml:space="preserve"> </w:t>
      </w:r>
      <w:r>
        <w:rPr>
          <w:rStyle w:val="VerbatimChar"/>
        </w:rPr>
        <w:t xml:space="preserve">JOINING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DRAINING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EVICTED</w:t>
      </w:r>
      <w:r>
        <w:t xml:space="preserve">. This would cause INSERT failures.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GPU status values</w:t>
      </w:r>
      <w:r>
        <w:t xml:space="preserve">: The seed data uses</w:t>
      </w:r>
      <w:r>
        <w:t xml:space="preserve"> </w:t>
      </w:r>
      <w:r>
        <w:rPr>
          <w:rStyle w:val="VerbatimChar"/>
        </w:rPr>
        <w:t xml:space="preserve">'ALLOCATED'</w:t>
      </w:r>
      <w:r>
        <w:t xml:space="preserve"> </w:t>
      </w:r>
      <w:r>
        <w:t xml:space="preserve">for GPU status, but the schema CHECK constraint uses</w:t>
      </w:r>
      <w:r>
        <w:t xml:space="preserve"> </w:t>
      </w:r>
      <w:r>
        <w:rPr>
          <w:rStyle w:val="VerbatimChar"/>
        </w:rPr>
        <w:t xml:space="preserve">'IN_USE'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'ALLOCATED'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Migration method values</w:t>
      </w:r>
      <w:r>
        <w:t xml:space="preserve">: The seed data uses</w:t>
      </w:r>
      <w:r>
        <w:t xml:space="preserve"> </w:t>
      </w:r>
      <w:r>
        <w:rPr>
          <w:rStyle w:val="VerbatimChar"/>
        </w:rPr>
        <w:t xml:space="preserve">'CRIU'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'RESTART'</w:t>
      </w:r>
      <w:r>
        <w:t xml:space="preserve">,</w:t>
      </w:r>
      <w:r>
        <w:t xml:space="preserve"> </w:t>
      </w:r>
      <w:r>
        <w:rPr>
          <w:rStyle w:val="VerbatimChar"/>
        </w:rPr>
        <w:t xml:space="preserve">'DMTCP'</w:t>
      </w:r>
      <w:r>
        <w:t xml:space="preserve"> </w:t>
      </w:r>
      <w:r>
        <w:t xml:space="preserve">for migration methods, but the schema CHECK constraint only allows</w:t>
      </w:r>
      <w:r>
        <w:t xml:space="preserve"> </w:t>
      </w:r>
      <w:r>
        <w:rPr>
          <w:rStyle w:val="VerbatimChar"/>
        </w:rPr>
        <w:t xml:space="preserve">'CHECKPOINT'</w:t>
      </w:r>
      <w:r>
        <w:t xml:space="preserve">,</w:t>
      </w:r>
      <w:r>
        <w:t xml:space="preserve"> </w:t>
      </w:r>
      <w:r>
        <w:rPr>
          <w:rStyle w:val="VerbatimChar"/>
        </w:rPr>
        <w:t xml:space="preserve">'LIVE'</w:t>
      </w:r>
      <w:r>
        <w:t xml:space="preserve">,</w:t>
      </w:r>
      <w:r>
        <w:t xml:space="preserve"> </w:t>
      </w:r>
      <w:r>
        <w:rPr>
          <w:rStyle w:val="VerbatimChar"/>
        </w:rPr>
        <w:t xml:space="preserve">'COLD'</w:t>
      </w:r>
      <w:r>
        <w:t xml:space="preserve">,</w:t>
      </w:r>
      <w:r>
        <w:t xml:space="preserve"> </w:t>
      </w:r>
      <w:r>
        <w:rPr>
          <w:rStyle w:val="VerbatimChar"/>
        </w:rPr>
        <w:t xml:space="preserve">'SNAPSHOT'</w:t>
      </w:r>
      <w:r>
        <w:t xml:space="preserve">.</w:t>
      </w:r>
    </w:p>
    <w:bookmarkEnd w:id="146"/>
    <w:bookmarkStart w:id="151" w:name="hxc-1639-remediation-plan"/>
    <w:p>
      <w:pPr>
        <w:pStyle w:val="Heading2"/>
      </w:pPr>
      <w:r>
        <w:t xml:space="preserve">6.3 HXC-1639 Remediation Plan</w:t>
      </w:r>
    </w:p>
    <w:bookmarkStart w:id="147" w:name="phase-1-immediate-completed"/>
    <w:p>
      <w:pPr>
        <w:pStyle w:val="Heading3"/>
      </w:pPr>
      <w:r>
        <w:t xml:space="preserve">Phase 1: Immediate (Completed)</w:t>
      </w:r>
    </w:p>
    <w:p>
      <w:pPr>
        <w:pStyle w:val="Compact"/>
        <w:numPr>
          <w:ilvl w:val="0"/>
          <w:numId w:val="1018"/>
        </w:numPr>
      </w:pPr>
      <w:r>
        <w:t xml:space="preserve">☒ Drift guard test implemented and passing</w:t>
      </w:r>
    </w:p>
    <w:p>
      <w:pPr>
        <w:pStyle w:val="Compact"/>
        <w:numPr>
          <w:ilvl w:val="0"/>
          <w:numId w:val="1018"/>
        </w:numPr>
      </w:pPr>
      <w:r>
        <w:t xml:space="preserve">☒ Structural verification function</w:t>
      </w:r>
      <w:r>
        <w:t xml:space="preserve"> </w:t>
      </w:r>
      <w:r>
        <w:rPr>
          <w:rStyle w:val="VerbatimChar"/>
        </w:rPr>
        <w:t xml:space="preserve">VerifyStructure()</w:t>
      </w:r>
      <w:r>
        <w:t xml:space="preserve"> </w:t>
      </w:r>
      <w:r>
        <w:t xml:space="preserve">implemented</w:t>
      </w:r>
    </w:p>
    <w:p>
      <w:pPr>
        <w:pStyle w:val="Compact"/>
        <w:numPr>
          <w:ilvl w:val="0"/>
          <w:numId w:val="1018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0001_primary_schema.sql</w:t>
      </w:r>
      <w:r>
        <w:t xml:space="preserve"> </w:t>
      </w:r>
      <w:r>
        <w:t xml:space="preserve">is verified identical to chain concatenation</w:t>
      </w:r>
    </w:p>
    <w:bookmarkEnd w:id="147"/>
    <w:bookmarkStart w:id="148" w:name="phase-2-seed-data-alignment"/>
    <w:p>
      <w:pPr>
        <w:pStyle w:val="Heading3"/>
      </w:pPr>
      <w:r>
        <w:t xml:space="preserve">Phase 2: Seed Data Alignment</w:t>
      </w:r>
    </w:p>
    <w:p>
      <w:pPr>
        <w:pStyle w:val="Compact"/>
        <w:numPr>
          <w:ilvl w:val="0"/>
          <w:numId w:val="1019"/>
        </w:numPr>
      </w:pPr>
      <w:r>
        <w:t xml:space="preserve">☐ Fix</w:t>
      </w:r>
      <w:r>
        <w:t xml:space="preserve"> </w:t>
      </w:r>
      <w:r>
        <w:rPr>
          <w:rStyle w:val="VerbatimChar"/>
        </w:rPr>
        <w:t xml:space="preserve">scripts/seed-data.sql</w:t>
      </w:r>
      <w:r>
        <w:t xml:space="preserve"> </w:t>
      </w:r>
      <w:r>
        <w:t xml:space="preserve">to use correct table names (</w:t>
      </w:r>
      <w:r>
        <w:rPr>
          <w:rStyle w:val="VerbatimChar"/>
        </w:rPr>
        <w:t xml:space="preserve">reservations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resource_allocations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health_snapshots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health_scores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llm_advisories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advisories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☐ Fix node status values in seed data (</w:t>
      </w:r>
      <w:r>
        <w:rPr>
          <w:rStyle w:val="VerbatimChar"/>
        </w:rPr>
        <w:t xml:space="preserve">'READY'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'ACTIVE'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☐ Fix GPU status values in seed data (</w:t>
      </w:r>
      <w:r>
        <w:rPr>
          <w:rStyle w:val="VerbatimChar"/>
        </w:rPr>
        <w:t xml:space="preserve">'IN_USE'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'ALLOCATED'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☐ Fix migration method values in seed data (</w:t>
      </w:r>
      <w:r>
        <w:rPr>
          <w:rStyle w:val="VerbatimChar"/>
        </w:rPr>
        <w:t xml:space="preserve">'CHECKPOINT'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'CRIU'</w:t>
      </w:r>
      <w:r>
        <w:t xml:space="preserve">, etc.)</w:t>
      </w:r>
    </w:p>
    <w:p>
      <w:pPr>
        <w:pStyle w:val="Compact"/>
        <w:numPr>
          <w:ilvl w:val="0"/>
          <w:numId w:val="1019"/>
        </w:numPr>
      </w:pPr>
      <w:r>
        <w:t xml:space="preserve">☐ Fix session backend values (</w:t>
      </w:r>
      <w:r>
        <w:rPr>
          <w:rStyle w:val="VerbatimChar"/>
        </w:rPr>
        <w:t xml:space="preserve">'ZELLIJ'</w:t>
      </w:r>
      <w:r>
        <w:t xml:space="preserve"> </w:t>
      </w:r>
      <w:r>
        <w:t xml:space="preserve">is not in the CHECK constraint)</w:t>
      </w:r>
    </w:p>
    <w:bookmarkEnd w:id="148"/>
    <w:bookmarkStart w:id="149" w:name="phase-3-automation"/>
    <w:p>
      <w:pPr>
        <w:pStyle w:val="Heading3"/>
      </w:pPr>
      <w:r>
        <w:t xml:space="preserve">Phase 3: Automation</w:t>
      </w:r>
    </w:p>
    <w:p>
      <w:pPr>
        <w:pStyle w:val="Compact"/>
        <w:numPr>
          <w:ilvl w:val="0"/>
          <w:numId w:val="1020"/>
        </w:numPr>
      </w:pPr>
      <w:r>
        <w:t xml:space="preserve">☐ Add</w:t>
      </w:r>
      <w:r>
        <w:t xml:space="preserve"> </w:t>
      </w:r>
      <w:r>
        <w:rPr>
          <w:rStyle w:val="VerbatimChar"/>
        </w:rPr>
        <w:t xml:space="preserve">make gen-schema</w:t>
      </w:r>
      <w:r>
        <w:t xml:space="preserve"> </w:t>
      </w:r>
      <w:r>
        <w:t xml:space="preserve">target that runs</w:t>
      </w:r>
      <w:r>
        <w:t xml:space="preserve"> </w:t>
      </w:r>
      <w:r>
        <w:rPr>
          <w:rStyle w:val="VerbatimChar"/>
        </w:rPr>
        <w:t xml:space="preserve">.gen_schema.py</w:t>
      </w:r>
      <w:r>
        <w:t xml:space="preserve"> </w:t>
      </w:r>
      <w:r>
        <w:t xml:space="preserve">and fails if there’s uncommitted changes</w:t>
      </w:r>
    </w:p>
    <w:p>
      <w:pPr>
        <w:pStyle w:val="Compact"/>
        <w:numPr>
          <w:ilvl w:val="0"/>
          <w:numId w:val="1020"/>
        </w:numPr>
      </w:pPr>
      <w:r>
        <w:t xml:space="preserve">☐ Add pre-commit hook to run drift guard on every commit touching</w:t>
      </w:r>
      <w:r>
        <w:t xml:space="preserve"> </w:t>
      </w:r>
      <w:r>
        <w:rPr>
          <w:rStyle w:val="VerbatimChar"/>
        </w:rPr>
        <w:t xml:space="preserve">migrations/</w:t>
      </w:r>
    </w:p>
    <w:p>
      <w:pPr>
        <w:pStyle w:val="Compact"/>
        <w:numPr>
          <w:ilvl w:val="0"/>
          <w:numId w:val="1020"/>
        </w:numPr>
      </w:pPr>
      <w:r>
        <w:t xml:space="preserve">☐ Wire drift guard into CI (when CI is re-enabled per PRR gap item 8)</w:t>
      </w:r>
    </w:p>
    <w:bookmarkEnd w:id="149"/>
    <w:bookmarkStart w:id="150" w:name="phase-4-partition-automation"/>
    <w:p>
      <w:pPr>
        <w:pStyle w:val="Heading3"/>
      </w:pPr>
      <w:r>
        <w:t xml:space="preserve">Phase 4: Partition Automation</w:t>
      </w:r>
    </w:p>
    <w:p>
      <w:pPr>
        <w:pStyle w:val="Compact"/>
        <w:numPr>
          <w:ilvl w:val="0"/>
          <w:numId w:val="1021"/>
        </w:numPr>
      </w:pPr>
      <w:r>
        <w:t xml:space="preserve">☐ Create a periodic job to add new</w:t>
      </w:r>
      <w:r>
        <w:t xml:space="preserve"> </w:t>
      </w:r>
      <w:r>
        <w:rPr>
          <w:rStyle w:val="VerbatimChar"/>
        </w:rPr>
        <w:t xml:space="preserve">audit_log_YYYY_MM</w:t>
      </w:r>
      <w:r>
        <w:t xml:space="preserve"> </w:t>
      </w:r>
      <w:r>
        <w:t xml:space="preserve">partitions ahead of time</w:t>
      </w:r>
    </w:p>
    <w:p>
      <w:pPr>
        <w:pStyle w:val="Compact"/>
        <w:numPr>
          <w:ilvl w:val="0"/>
          <w:numId w:val="1021"/>
        </w:numPr>
      </w:pPr>
      <w:r>
        <w:t xml:space="preserve">☐ Create a retention policy to detach/drop old partitions</w:t>
      </w:r>
    </w:p>
    <w:p>
      <w:pPr>
        <w:pStyle w:val="Compact"/>
        <w:numPr>
          <w:ilvl w:val="0"/>
          <w:numId w:val="1021"/>
        </w:numPr>
      </w:pPr>
      <w:r>
        <w:t xml:space="preserve">☐ Consider</w:t>
      </w:r>
      <w:r>
        <w:t xml:space="preserve"> </w:t>
      </w:r>
      <w:r>
        <w:rPr>
          <w:rStyle w:val="VerbatimChar"/>
        </w:rPr>
        <w:t xml:space="preserve">pg_partman</w:t>
      </w:r>
      <w:r>
        <w:t xml:space="preserve"> </w:t>
      </w:r>
      <w:r>
        <w:t xml:space="preserve">for automatic partition management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75" w:name="part-7-recommended-schema-improvements"/>
    <w:p>
      <w:pPr>
        <w:pStyle w:val="Heading1"/>
      </w:pPr>
      <w:r>
        <w:t xml:space="preserve">Part 7: Recommended Schema Improvements</w:t>
      </w:r>
    </w:p>
    <w:bookmarkStart w:id="155" w:name="missing-indexes"/>
    <w:p>
      <w:pPr>
        <w:pStyle w:val="Heading2"/>
      </w:pPr>
      <w:r>
        <w:t xml:space="preserve">7.1 Missing Indexes</w:t>
      </w:r>
    </w:p>
    <w:bookmarkStart w:id="153" w:name="high-priority"/>
    <w:p>
      <w:pPr>
        <w:pStyle w:val="Heading3"/>
      </w:pPr>
      <w:r>
        <w:t xml:space="preserve">High Priority</w:t>
      </w:r>
    </w:p>
    <w:p>
      <w:pPr>
        <w:pStyle w:val="SourceCode"/>
      </w:pPr>
      <w:r>
        <w:rPr>
          <w:rStyle w:val="CommentTok"/>
        </w:rPr>
        <w:t xml:space="preserve">-- Composite index for the most common scheduling query:</w:t>
      </w:r>
      <w:r>
        <w:br/>
      </w:r>
      <w:r>
        <w:rPr>
          <w:rStyle w:val="CommentTok"/>
        </w:rPr>
        <w:t xml:space="preserve">-- "Find all READY GPU_WORKER nodes in us-east-1"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idx_nodes_role_status_region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status, region);</w:t>
      </w:r>
      <w:r>
        <w:br/>
      </w:r>
      <w:r>
        <w:br/>
      </w:r>
      <w:r>
        <w:rPr>
          <w:rStyle w:val="CommentTok"/>
        </w:rPr>
        <w:t xml:space="preserve">-- Covering index for session listing by owner with status filter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idx_sessions_owner_status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sessions(owner, status);</w:t>
      </w:r>
      <w:r>
        <w:br/>
      </w:r>
      <w:r>
        <w:br/>
      </w:r>
      <w:r>
        <w:rPr>
          <w:rStyle w:val="CommentTok"/>
        </w:rPr>
        <w:t xml:space="preserve">-- Reservation expiry scan (used by the lease reaper)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idx_reservations_status_expires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reservations(status, expires_at);</w:t>
      </w:r>
      <w:r>
        <w:br/>
      </w:r>
      <w:r>
        <w:br/>
      </w:r>
      <w:r>
        <w:rPr>
          <w:rStyle w:val="CommentTok"/>
        </w:rPr>
        <w:t xml:space="preserve">-- Scheduling queue: priority-ordered pending requests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idx_scheduling_queue_status_priority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scheduling_queue(status, priority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GPU availability lookup: find available GPUs by vendor/model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idx_gpu_devices_status_vendor_model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gpu_devices(status, vendor, model);</w:t>
      </w:r>
      <w:r>
        <w:br/>
      </w:r>
      <w:r>
        <w:br/>
      </w:r>
      <w:r>
        <w:rPr>
          <w:rStyle w:val="CommentTok"/>
        </w:rPr>
        <w:t xml:space="preserve">-- Audit log time-range + severity (compliance queries)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idx_audit_log_timestamp_severity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severity);</w:t>
      </w:r>
      <w:r>
        <w:br/>
      </w:r>
      <w:r>
        <w:br/>
      </w:r>
      <w:r>
        <w:rPr>
          <w:rStyle w:val="CommentTok"/>
        </w:rPr>
        <w:t xml:space="preserve">-- Health snapshots: time-series queries per node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idx_health_snapshots_node_id_recorded_at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health_snapshots(node_id, recorded_at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Build artifacts: dedup by hash (avoid re-uploading identical artifacts)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idx_build_artifacts_hash_type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build_artifacts(artifact_hash, artifact_type);</w:t>
      </w:r>
    </w:p>
    <w:bookmarkEnd w:id="153"/>
    <w:bookmarkStart w:id="154" w:name="medium-priority"/>
    <w:p>
      <w:pPr>
        <w:pStyle w:val="Heading3"/>
      </w:pPr>
      <w:r>
        <w:t xml:space="preserve">Medium Priority</w:t>
      </w:r>
    </w:p>
    <w:p>
      <w:pPr>
        <w:pStyle w:val="SourceCode"/>
      </w:pPr>
      <w:r>
        <w:rPr>
          <w:rStyle w:val="CommentTok"/>
        </w:rPr>
        <w:t xml:space="preserve">-- Session termination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idx_sessions_terminated_at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sessions(terminated_at)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terminated_at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Active sessions only (partial index)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sessions(node_id, priority)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Orphaned GPU detection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idx_gpu_devices_allocated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gpu_devices(allocated_to)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allocated_to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Stale scheduling entries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idx_scheduling_queue_stale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scheduling_queue(created_at)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'SCHEDULING'</w:t>
      </w:r>
      <w:r>
        <w:rPr>
          <w:rStyle w:val="NormalTok"/>
        </w:rPr>
        <w:t xml:space="preserve">);</w:t>
      </w:r>
    </w:p>
    <w:bookmarkEnd w:id="154"/>
    <w:bookmarkEnd w:id="155"/>
    <w:bookmarkStart w:id="159" w:name="partitioning-recommendations"/>
    <w:p>
      <w:pPr>
        <w:pStyle w:val="Heading2"/>
      </w:pPr>
      <w:r>
        <w:t xml:space="preserve">7.2 Partitioning Recommendations</w:t>
      </w:r>
    </w:p>
    <w:bookmarkStart w:id="156" w:name="X61a168e3a9b771d6dbcacc65e64399233d57392"/>
    <w:p>
      <w:pPr>
        <w:pStyle w:val="Heading3"/>
      </w:pPr>
      <w:r>
        <w:t xml:space="preserve">health_snapshots — Partition by RANGE (recorded_at)</w:t>
      </w:r>
    </w:p>
    <w:p>
      <w:pPr>
        <w:pStyle w:val="FirstParagraph"/>
      </w:pPr>
      <w:r>
        <w:rPr>
          <w:rStyle w:val="VerbatimChar"/>
        </w:rPr>
        <w:t xml:space="preserve">health_snapshots</w:t>
      </w:r>
      <w:r>
        <w:t xml:space="preserve"> </w:t>
      </w:r>
      <w:r>
        <w:t xml:space="preserve">is a high-volume time-series table. Monthly partitions would dramatically improve query performance and enable efficient retention.</w:t>
      </w:r>
    </w:p>
    <w:p>
      <w:pPr>
        <w:pStyle w:val="SourceCode"/>
      </w:pPr>
      <w:r>
        <w:rPr>
          <w:rStyle w:val="CommentTok"/>
        </w:rPr>
        <w:t xml:space="preserve">-- Proposed: Convert health_snapshots to partitioned table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health_snapshots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health_snapshots_old;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health_snapshots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BIGSERIAL,</w:t>
      </w:r>
      <w:r>
        <w:br/>
      </w:r>
      <w:r>
        <w:rPr>
          <w:rStyle w:val="NormalTok"/>
        </w:rPr>
        <w:t xml:space="preserve">    node_id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overall_score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cpu_score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memory_score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disk_score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network_score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gpu_score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temperature_score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services_score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predictions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metrics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recorded_at),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(same CHECK constraints)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(recorded_at);</w:t>
      </w:r>
      <w:r>
        <w:br/>
      </w:r>
      <w:r>
        <w:br/>
      </w:r>
      <w:r>
        <w:rPr>
          <w:rStyle w:val="CommentTok"/>
        </w:rPr>
        <w:t xml:space="preserve">-- Monthly partitions (same pattern as audit_log)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health_snapshots_2026_06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health_snapshots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... etc.</w:t>
      </w:r>
    </w:p>
    <w:bookmarkEnd w:id="156"/>
    <w:bookmarkStart w:id="157" w:name="X61e87bf88b99cef062d629f918f10632a46ba74"/>
    <w:p>
      <w:pPr>
        <w:pStyle w:val="Heading3"/>
      </w:pPr>
      <w:r>
        <w:t xml:space="preserve">scheduling_queue — Partition by RANGE (created_at)</w:t>
      </w:r>
    </w:p>
    <w:p>
      <w:pPr>
        <w:pStyle w:val="FirstParagraph"/>
      </w:pPr>
      <w:r>
        <w:t xml:space="preserve">Completed scheduling entries accumulate rapidly. Partitioning would enable efficient archival.</w:t>
      </w:r>
    </w:p>
    <w:bookmarkEnd w:id="157"/>
    <w:bookmarkStart w:id="158" w:name="Xd1f9786e131d53ce389bdef5b51a7116c586710"/>
    <w:p>
      <w:pPr>
        <w:pStyle w:val="Heading3"/>
      </w:pPr>
      <w:r>
        <w:t xml:space="preserve">llm_advisories — Partition by RANGE (created_at)</w:t>
      </w:r>
    </w:p>
    <w:p>
      <w:pPr>
        <w:pStyle w:val="FirstParagraph"/>
      </w:pPr>
      <w:r>
        <w:t xml:space="preserve">Similar to audit_log, advisories are append-mostly and benefit from time-based partitioning.</w:t>
      </w:r>
    </w:p>
    <w:bookmarkEnd w:id="158"/>
    <w:bookmarkEnd w:id="159"/>
    <w:bookmarkStart w:id="161" w:name="data-retention-policies"/>
    <w:p>
      <w:pPr>
        <w:pStyle w:val="Heading2"/>
      </w:pPr>
      <w:r>
        <w:t xml:space="preserve">7.3 Data Retention Policies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0"/>
        <w:gridCol w:w="3960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 old monthly partitions; archive to cold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health_snapshots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old partitions; aggregate into daily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scheduling_queue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(completed)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completed entries older than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llm_advisories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PENDING/REJECTED/EXPIRED after 30 days; keep APPLIED indefinitely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table; keep all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session_windows/panes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with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 when parent session is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 after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released/expired reservations older than 7 days</w:t>
            </w:r>
          </w:p>
        </w:tc>
      </w:tr>
    </w:tbl>
    <w:bookmarkStart w:id="160" w:name="retention-job-template"/>
    <w:p>
      <w:pPr>
        <w:pStyle w:val="Heading3"/>
      </w:pPr>
      <w:r>
        <w:t xml:space="preserve">Retention Job Template</w:t>
      </w:r>
    </w:p>
    <w:p>
      <w:pPr>
        <w:pStyle w:val="SourceCode"/>
      </w:pPr>
      <w:r>
        <w:rPr>
          <w:rStyle w:val="CommentTok"/>
        </w:rPr>
        <w:t xml:space="preserve">-- Daily retention job (run via pg_cron or external scheduler)</w:t>
      </w:r>
      <w:r>
        <w:br/>
      </w:r>
      <w:r>
        <w:br/>
      </w:r>
      <w:r>
        <w:rPr>
          <w:rStyle w:val="CommentTok"/>
        </w:rPr>
        <w:t xml:space="preserve">-- 1. Detach old audit_log partitions</w:t>
      </w:r>
      <w:r>
        <w:br/>
      </w:r>
      <w:r>
        <w:rPr>
          <w:rStyle w:val="CommentTok"/>
        </w:rPr>
        <w:t xml:space="preserve">-- ALTER TABLE audit_log DETACH PARTITION audit_log_2024_01 CONCURRENTLY;</w:t>
      </w:r>
      <w:r>
        <w:br/>
      </w:r>
      <w:r>
        <w:br/>
      </w:r>
      <w:r>
        <w:rPr>
          <w:rStyle w:val="CommentTok"/>
        </w:rPr>
        <w:t xml:space="preserve">-- 2. Purge old health snapshots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health_snapshots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recorded_at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-- 3. Purge completed scheduling entries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scheduling_queue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completed_at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-- 4. Purge expired reservations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reservations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'RELEASED'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updated_at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 days'</w:t>
      </w:r>
      <w:r>
        <w:rPr>
          <w:rStyle w:val="NormalTok"/>
        </w:rPr>
        <w:t xml:space="preserve">;</w:t>
      </w:r>
    </w:p>
    <w:bookmarkEnd w:id="160"/>
    <w:bookmarkEnd w:id="161"/>
    <w:bookmarkStart w:id="168" w:name="backup-and-recovery-procedures"/>
    <w:p>
      <w:pPr>
        <w:pStyle w:val="Heading2"/>
      </w:pPr>
      <w:r>
        <w:t xml:space="preserve">7.4 Backup and Recovery Procedures</w:t>
      </w:r>
    </w:p>
    <w:bookmarkStart w:id="162" w:name="postgresql-backup"/>
    <w:p>
      <w:pPr>
        <w:pStyle w:val="Heading3"/>
      </w:pPr>
      <w:r>
        <w:t xml:space="preserve">PostgreSQL Backup</w:t>
      </w:r>
    </w:p>
    <w:p>
      <w:pPr>
        <w:pStyle w:val="SourceCode"/>
      </w:pPr>
      <w:r>
        <w:rPr>
          <w:rStyle w:val="CommentTok"/>
        </w:rPr>
        <w:t xml:space="preserve"># Full logical backup (daily)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/backup/helix_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 helix</w:t>
      </w:r>
      <w:r>
        <w:br/>
      </w:r>
      <w:r>
        <w:br/>
      </w:r>
      <w:r>
        <w:rPr>
          <w:rStyle w:val="CommentTok"/>
        </w:rPr>
        <w:t xml:space="preserve"># Schema-only backup (on migration change)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/backup/helix_schema_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 helix</w:t>
      </w:r>
      <w:r>
        <w:br/>
      </w:r>
      <w:r>
        <w:br/>
      </w:r>
      <w:r>
        <w:rPr>
          <w:rStyle w:val="CommentTok"/>
        </w:rPr>
        <w:t xml:space="preserve"># Continuous WAL archiving (for point-in-time recovery)</w:t>
      </w:r>
      <w:r>
        <w:br/>
      </w:r>
      <w:r>
        <w:rPr>
          <w:rStyle w:val="CommentTok"/>
        </w:rPr>
        <w:t xml:space="preserve"># In postgresql.conf:</w:t>
      </w:r>
      <w:r>
        <w:br/>
      </w:r>
      <w:r>
        <w:rPr>
          <w:rStyle w:val="CommentTok"/>
        </w:rPr>
        <w:t xml:space="preserve">#   wal_level = replica</w:t>
      </w:r>
      <w:r>
        <w:br/>
      </w:r>
      <w:r>
        <w:rPr>
          <w:rStyle w:val="CommentTok"/>
        </w:rPr>
        <w:t xml:space="preserve">#   archive_mode = on</w:t>
      </w:r>
      <w:r>
        <w:br/>
      </w:r>
      <w:r>
        <w:rPr>
          <w:rStyle w:val="CommentTok"/>
        </w:rPr>
        <w:t xml:space="preserve">#   archive_command = 'cp %p /backup/wal/%f'</w:t>
      </w:r>
    </w:p>
    <w:bookmarkEnd w:id="162"/>
    <w:bookmarkStart w:id="163" w:name="dqlite-backup"/>
    <w:p>
      <w:pPr>
        <w:pStyle w:val="Heading3"/>
      </w:pPr>
      <w:r>
        <w:t xml:space="preserve">DQLite Backup</w:t>
      </w:r>
    </w:p>
    <w:p>
      <w:pPr>
        <w:pStyle w:val="SourceCode"/>
      </w:pPr>
      <w:r>
        <w:rPr>
          <w:rStyle w:val="CommentTok"/>
        </w:rPr>
        <w:t xml:space="preserve"># DQLite supports online snapshots via its API</w:t>
      </w:r>
      <w:r>
        <w:br/>
      </w:r>
      <w:r>
        <w:rPr>
          <w:rStyle w:val="CommentTok"/>
        </w:rPr>
        <w:t xml:space="preserve"># On each node: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http://localhost:8181/1.0/backups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 "daily"}'</w:t>
      </w:r>
    </w:p>
    <w:bookmarkEnd w:id="163"/>
    <w:bookmarkStart w:id="164" w:name="sqlite-registry-backup"/>
    <w:p>
      <w:pPr>
        <w:pStyle w:val="Heading3"/>
      </w:pPr>
      <w:r>
        <w:t xml:space="preserve">SQLite Registry Backup</w:t>
      </w:r>
    </w:p>
    <w:p>
      <w:pPr>
        <w:pStyle w:val="SourceCode"/>
      </w:pPr>
      <w:r>
        <w:rPr>
          <w:rStyle w:val="CommentTok"/>
        </w:rPr>
        <w:t xml:space="preserve"># Simple file copy (SQLite is a single file)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data/hxc_registry.db /backup/hxc_registry_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.db</w:t>
      </w:r>
      <w:r>
        <w:br/>
      </w:r>
      <w:r>
        <w:br/>
      </w:r>
      <w:r>
        <w:rPr>
          <w:rStyle w:val="CommentTok"/>
        </w:rPr>
        <w:t xml:space="preserve"># For online backup without locking: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data/hxc_registry.db </w:t>
      </w:r>
      <w:r>
        <w:rPr>
          <w:rStyle w:val="StringTok"/>
        </w:rPr>
        <w:t xml:space="preserve">".backup /backup/hxc_registry_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.db"</w:t>
      </w:r>
    </w:p>
    <w:bookmarkEnd w:id="164"/>
    <w:bookmarkStart w:id="165" w:name="etcd-backup"/>
    <w:p>
      <w:pPr>
        <w:pStyle w:val="Heading3"/>
      </w:pPr>
      <w:r>
        <w:t xml:space="preserve">etcd Backup</w:t>
      </w:r>
    </w:p>
    <w:p>
      <w:pPr>
        <w:pStyle w:val="SourceCode"/>
      </w:pPr>
      <w:r>
        <w:rPr>
          <w:rStyle w:val="CommentTok"/>
        </w:rPr>
        <w:t xml:space="preserve"># Snapshot etcd data</w:t>
      </w:r>
      <w:r>
        <w:br/>
      </w:r>
      <w:r>
        <w:rPr>
          <w:rStyle w:val="ExtensionTok"/>
        </w:rPr>
        <w:t xml:space="preserve">etcdctl</w:t>
      </w:r>
      <w:r>
        <w:rPr>
          <w:rStyle w:val="NormalTok"/>
        </w:rPr>
        <w:t xml:space="preserve"> snapshot save /backup/etcd_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.snapshot</w:t>
      </w:r>
      <w:r>
        <w:br/>
      </w:r>
      <w:r>
        <w:br/>
      </w:r>
      <w:r>
        <w:rPr>
          <w:rStyle w:val="CommentTok"/>
        </w:rPr>
        <w:t xml:space="preserve"># Verify snapshot integrity</w:t>
      </w:r>
      <w:r>
        <w:br/>
      </w:r>
      <w:r>
        <w:rPr>
          <w:rStyle w:val="ExtensionTok"/>
        </w:rPr>
        <w:t xml:space="preserve">etcdctl</w:t>
      </w:r>
      <w:r>
        <w:rPr>
          <w:rStyle w:val="NormalTok"/>
        </w:rPr>
        <w:t xml:space="preserve"> snapshot status /backup/etcd_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.snapshot </w:t>
      </w:r>
      <w:r>
        <w:rPr>
          <w:rStyle w:val="AttributeTok"/>
        </w:rPr>
        <w:t xml:space="preserve">--write-table</w:t>
      </w:r>
    </w:p>
    <w:bookmarkEnd w:id="165"/>
    <w:bookmarkStart w:id="166" w:name="redis-backup"/>
    <w:p>
      <w:pPr>
        <w:pStyle w:val="Heading3"/>
      </w:pPr>
      <w:r>
        <w:t xml:space="preserve">Redis Backup</w:t>
      </w:r>
    </w:p>
    <w:p>
      <w:pPr>
        <w:pStyle w:val="SourceCode"/>
      </w:pPr>
      <w:r>
        <w:rPr>
          <w:rStyle w:val="CommentTok"/>
        </w:rPr>
        <w:t xml:space="preserve"># Trigger RDB snapshot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BGSAVE</w:t>
      </w:r>
      <w:r>
        <w:br/>
      </w:r>
      <w:r>
        <w:br/>
      </w:r>
      <w:r>
        <w:rPr>
          <w:rStyle w:val="CommentTok"/>
        </w:rPr>
        <w:t xml:space="preserve"># Copy the dump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/var/lib/redis/dump.rdb /backup/redis_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.rdb</w:t>
      </w:r>
    </w:p>
    <w:bookmarkEnd w:id="166"/>
    <w:bookmarkStart w:id="167" w:name="recovery-procedures"/>
    <w:p>
      <w:pPr>
        <w:pStyle w:val="Heading3"/>
      </w:pPr>
      <w:r>
        <w:t xml:space="preserve">Recovery Procedures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1042"/>
        <w:gridCol w:w="1042"/>
        <w:gridCol w:w="35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 (WAL streaming)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pg_restore</w:t>
            </w:r>
            <w:r>
              <w:t xml:space="preserve"> </w:t>
            </w:r>
            <w:r>
              <w:t xml:space="preserve">from latest dump + WAL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Raft log replay from surviving replicas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copy 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etcdctl snapshot restore</w:t>
            </w:r>
            <w:r>
              <w:t xml:space="preserve"> </w:t>
            </w:r>
            <w:r>
              <w:t xml:space="preserve">+ Raft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RDB restore + AOF replay (if enabled)</w:t>
            </w:r>
          </w:p>
        </w:tc>
      </w:tr>
    </w:tbl>
    <w:bookmarkEnd w:id="167"/>
    <w:bookmarkEnd w:id="168"/>
    <w:bookmarkStart w:id="174" w:name="additional-recommendations"/>
    <w:p>
      <w:pPr>
        <w:pStyle w:val="Heading2"/>
      </w:pPr>
      <w:r>
        <w:t xml:space="preserve">7.5 Additional Recommendations</w:t>
      </w:r>
    </w:p>
    <w:bookmarkStart w:id="169" w:name="enum-types-vs-check-constraints"/>
    <w:p>
      <w:pPr>
        <w:pStyle w:val="Heading3"/>
      </w:pPr>
      <w:r>
        <w:t xml:space="preserve">7.5.1 ENUM Types vs CHECK Constraints</w:t>
      </w:r>
    </w:p>
    <w:p>
      <w:pPr>
        <w:pStyle w:val="FirstParagraph"/>
      </w:pPr>
      <w:r>
        <w:t xml:space="preserve">The current schema uses CHECK constraints for enum validation. Consider converting high-cardinality enums to PostgreSQL ENUM types for:</w:t>
      </w:r>
    </w:p>
    <w:p>
      <w:pPr>
        <w:pStyle w:val="Compact"/>
        <w:numPr>
          <w:ilvl w:val="0"/>
          <w:numId w:val="1022"/>
        </w:numPr>
      </w:pPr>
      <w:r>
        <w:t xml:space="preserve">Better performance (ENUM comparison vs string comparison)</w:t>
      </w:r>
    </w:p>
    <w:p>
      <w:pPr>
        <w:pStyle w:val="Compact"/>
        <w:numPr>
          <w:ilvl w:val="0"/>
          <w:numId w:val="1022"/>
        </w:numPr>
      </w:pPr>
      <w:r>
        <w:t xml:space="preserve">Stronger type safety</w:t>
      </w:r>
    </w:p>
    <w:p>
      <w:pPr>
        <w:pStyle w:val="Compact"/>
        <w:numPr>
          <w:ilvl w:val="0"/>
          <w:numId w:val="1022"/>
        </w:numPr>
      </w:pPr>
      <w:r>
        <w:t xml:space="preserve">Automatic catalog metadata for application code generation</w:t>
      </w:r>
    </w:p>
    <w:p>
      <w:pPr>
        <w:pStyle w:val="SourceCode"/>
      </w:pPr>
      <w:r>
        <w:rPr>
          <w:rStyle w:val="CommentTok"/>
        </w:rPr>
        <w:t xml:space="preserve">-- Example conversion: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node_status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'JOINING'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'DRAINING'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'EVICTED'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nodes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node_status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status:</w:t>
      </w:r>
      <w:r>
        <w:rPr>
          <w:rStyle w:val="CharTok"/>
        </w:rPr>
        <w:t xml:space="preserve">:node_status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Caveat:</w:t>
      </w:r>
      <w:r>
        <w:t xml:space="preserve"> </w:t>
      </w:r>
      <w:r>
        <w:t xml:space="preserve">ENUM types cannot have values removed without a table rewrite. Use only for truly stable enumerations.</w:t>
      </w:r>
    </w:p>
    <w:bookmarkEnd w:id="169"/>
    <w:bookmarkStart w:id="170" w:name="jsonb-schema-validation"/>
    <w:p>
      <w:pPr>
        <w:pStyle w:val="Heading3"/>
      </w:pPr>
      <w:r>
        <w:t xml:space="preserve">7.5.2 JSONB Schema Validation</w:t>
      </w:r>
    </w:p>
    <w:p>
      <w:pPr>
        <w:pStyle w:val="FirstParagraph"/>
      </w:pPr>
      <w:r>
        <w:t xml:space="preserve">Add check constraints or trigger-based validation for JSONB columns that have expected schemas:</w:t>
      </w:r>
    </w:p>
    <w:p>
      <w:pPr>
        <w:pStyle w:val="SourceCode"/>
      </w:pPr>
      <w:r>
        <w:rPr>
          <w:rStyle w:val="CommentTok"/>
        </w:rPr>
        <w:t xml:space="preserve">-- Example: Validate gpu_request structure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sessions_gpu_request_schema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gpu_request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(gpu_request ? </w:t>
      </w:r>
      <w:r>
        <w:rPr>
          <w:rStyle w:val="StringTok"/>
        </w:rPr>
        <w:t xml:space="preserve">'gpu_count'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(gpu_request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'gpu_count'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</w:p>
    <w:bookmarkEnd w:id="170"/>
    <w:bookmarkStart w:id="171" w:name="created-by-updated-by-tracking"/>
    <w:p>
      <w:pPr>
        <w:pStyle w:val="Heading3"/>
      </w:pPr>
      <w:r>
        <w:t xml:space="preserve">7.5.3 Created-By / Updated-By Tracking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columns to key tables for full auditability: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created_by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build_jobs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created_by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;</w:t>
      </w:r>
    </w:p>
    <w:bookmarkEnd w:id="171"/>
    <w:bookmarkStart w:id="172" w:name="soft-delete-for-critical-tables"/>
    <w:p>
      <w:pPr>
        <w:pStyle w:val="Heading3"/>
      </w:pPr>
      <w:r>
        <w:t xml:space="preserve">7.5.4 Soft Delete for Critical Tables</w:t>
      </w:r>
    </w:p>
    <w:p>
      <w:pPr>
        <w:pStyle w:val="FirstParagraph"/>
      </w:pPr>
      <w:r>
        <w:t xml:space="preserve">Consider adding soft-delete support for nodes and users to enable recovery from accidental deletions: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nodes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deleted_at TIMESTAMPTZ;</w:t>
      </w:r>
      <w:r>
        <w:br/>
      </w:r>
      <w:r>
        <w:rPr>
          <w:rStyle w:val="CommentTok"/>
        </w:rPr>
        <w:t xml:space="preserve">-- Queries filter: WHERE deleted_at IS NULL</w:t>
      </w:r>
    </w:p>
    <w:bookmarkEnd w:id="172"/>
    <w:bookmarkStart w:id="173" w:name="connection-pooling-configuration"/>
    <w:p>
      <w:pPr>
        <w:pStyle w:val="Heading3"/>
      </w:pPr>
      <w:r>
        <w:t xml:space="preserve">7.5.5 Connection Pooling Configuration</w:t>
      </w:r>
    </w:p>
    <w:p>
      <w:pPr>
        <w:pStyle w:val="SourceCode"/>
      </w:pPr>
      <w:r>
        <w:rPr>
          <w:rStyle w:val="CommentTok"/>
        </w:rPr>
        <w:t xml:space="preserve">-- Recommended PostgreSQL settings for Helix Cluster</w:t>
      </w:r>
      <w:r>
        <w:br/>
      </w:r>
      <w:r>
        <w:rPr>
          <w:rStyle w:val="CommentTok"/>
        </w:rPr>
        <w:t xml:space="preserve">-- In postgresql.conf:</w:t>
      </w:r>
      <w:r>
        <w:br/>
      </w:r>
      <w:r>
        <w:rPr>
          <w:rStyle w:val="NormalTok"/>
        </w:rPr>
        <w:t xml:space="preserve">max_connections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shared_buffers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'4GB'</w:t>
      </w:r>
      <w:r>
        <w:br/>
      </w:r>
      <w:r>
        <w:rPr>
          <w:rStyle w:val="NormalTok"/>
        </w:rPr>
        <w:t xml:space="preserve">effective_cache_size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'12GB'</w:t>
      </w:r>
      <w:r>
        <w:br/>
      </w:r>
      <w:r>
        <w:rPr>
          <w:rStyle w:val="NormalTok"/>
        </w:rPr>
        <w:t xml:space="preserve">work_mem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'64MB'</w:t>
      </w:r>
      <w:r>
        <w:br/>
      </w:r>
      <w:r>
        <w:rPr>
          <w:rStyle w:val="NormalTok"/>
        </w:rPr>
        <w:t xml:space="preserve">maintenance_work_mem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'512MB'</w:t>
      </w:r>
      <w:r>
        <w:br/>
      </w:r>
      <w:r>
        <w:rPr>
          <w:rStyle w:val="NormalTok"/>
        </w:rPr>
        <w:t xml:space="preserve">checkpoint_completion_target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wal_buffers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'16MB'</w:t>
      </w:r>
      <w:r>
        <w:br/>
      </w:r>
      <w:r>
        <w:rPr>
          <w:rStyle w:val="NormalTok"/>
        </w:rPr>
        <w:t xml:space="preserve">default_statistics_target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random_page_cost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SSD-optimized</w:t>
      </w:r>
      <w:r>
        <w:br/>
      </w:r>
      <w:r>
        <w:rPr>
          <w:rStyle w:val="NormalTok"/>
        </w:rPr>
        <w:t xml:space="preserve">effective_io_concurrency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SSD-optimized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SQL Definitions Document</w:t>
      </w:r>
    </w:p>
    <w:bookmarkEnd w:id="173"/>
    <w:bookmarkEnd w:id="174"/>
    <w:bookmarkEnd w:id="1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2026-06-08T08:48:15Z</dcterms:created>
  <dcterms:modified xsi:type="dcterms:W3CDTF">2026-06-08T08:48:15Z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