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DATABASE_SCHEMA</w:t>
      </w:r>
    </w:p>
    <w:bookmarkStart w:id="38" w:name="X43176c797e1b4bd3010fb06af43fe5d83058cf4"/>
    <w:p>
      <w:pPr>
        <w:pStyle w:val="Heading1"/>
      </w:pPr>
      <w:r>
        <w:t xml:space="preserve">Helix Cluster OS — Database Schema Reference</w:t>
      </w:r>
    </w:p>
    <w:p>
      <w:pPr>
        <w:pStyle w:val="FirstParagraph"/>
      </w:pPr>
      <w:r>
        <w:t xml:space="preserve">PostgreSQL 16+ is the authoritative relational store for the Helix Cluster control plane:</w:t>
      </w:r>
      <w:r>
        <w:t xml:space="preserve"> </w:t>
      </w:r>
      <w:r>
        <w:t xml:space="preserve">the node registry, GPU inventory, sessions and their window/pane tree, resource</w:t>
      </w:r>
      <w:r>
        <w:t xml:space="preserve"> </w:t>
      </w:r>
      <w:r>
        <w:t xml:space="preserve">reservations, the scheduling queue, health snapshots, LLM advisories, the build</w:t>
      </w:r>
      <w:r>
        <w:t xml:space="preserve"> </w:t>
      </w:r>
      <w:r>
        <w:t xml:space="preserve">subsystem, users, the migration-history ledger, network policy, cluster config, and an</w:t>
      </w:r>
      <w:r>
        <w:t xml:space="preserve"> </w:t>
      </w:r>
      <w:r>
        <w:t xml:space="preserve">append-only audit log.</w:t>
      </w:r>
    </w:p>
    <w:p>
      <w:pPr>
        <w:pStyle w:val="BodyText"/>
      </w:pPr>
      <w:r>
        <w:t xml:space="preserve">This document is grounded in the real SQL under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. Every table,</w:t>
      </w:r>
      <w:r>
        <w:t xml:space="preserve"> </w:t>
      </w:r>
      <w:r>
        <w:t xml:space="preserve">column, constraint, index, trigger, and function below comes from those files. As of</w:t>
      </w:r>
      <w:r>
        <w:t xml:space="preserve"> </w:t>
      </w:r>
      <w:r>
        <w:t xml:space="preserve">HXC-1639 there is a single canonical schema source (the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chain); the</w:t>
      </w:r>
      <w:r>
        <w:t xml:space="preserve"> </w:t>
      </w:r>
      <w:r>
        <w:t xml:space="preserve">consolidated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a generated artifact kept in lock-step by a</w:t>
      </w:r>
      <w:r>
        <w:t xml:space="preserve"> </w:t>
      </w:r>
      <w:r>
        <w:t xml:space="preserve">drift guard — see §1.</w:t>
      </w:r>
    </w:p>
    <w:p>
      <w:r>
        <w:pict>
          <v:rect style="width:0;height:1.5pt" o:hralign="center" o:hrstd="t" o:hr="t"/>
        </w:pict>
      </w:r>
    </w:p>
    <w:bookmarkStart w:id="13" w:name="X637896dc84cf56d7ff5c9e58adfd4152d519c07"/>
    <w:p>
      <w:pPr>
        <w:pStyle w:val="Heading2"/>
      </w:pPr>
      <w:r>
        <w:t xml:space="preserve">1. One schema source — read this first (HXC-1639 resolved)</w:t>
      </w:r>
    </w:p>
    <w:p>
      <w:pPr>
        <w:pStyle w:val="FirstParagraph"/>
      </w:pPr>
      <w:r>
        <w:t xml:space="preserve">Historically there were</w:t>
      </w:r>
      <w:r>
        <w:t xml:space="preserve"> </w:t>
      </w:r>
      <w:r>
        <w:rPr>
          <w:b/>
          <w:bCs/>
        </w:rPr>
        <w:t xml:space="preserve">two distinct, independently-applied</w:t>
      </w:r>
      <w:r>
        <w:t xml:space="preserve"> </w:t>
      </w:r>
      <w:r>
        <w:t xml:space="preserve">schema definitions in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 </w:t>
      </w:r>
      <w:r>
        <w:t xml:space="preserve">and they were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byte-identical (different table names,</w:t>
      </w:r>
      <w:r>
        <w:t xml:space="preserve"> </w:t>
      </w:r>
      <w:r>
        <w:t xml:space="preserve">missing tables, missing CHECK constraints — the old divergence table is preserved at the</w:t>
      </w:r>
      <w:r>
        <w:t xml:space="preserve"> </w:t>
      </w:r>
      <w:r>
        <w:t xml:space="preserve">bottom of §1c for the record).</w:t>
      </w:r>
      <w:r>
        <w:t xml:space="preserve"> </w:t>
      </w:r>
      <w:r>
        <w:rPr>
          <w:b/>
          <w:bCs/>
        </w:rPr>
        <w:t xml:space="preserve">As of HXC-1639 that divergence is RESOLVED: there is</w:t>
      </w:r>
      <w:r>
        <w:rPr>
          <w:b/>
          <w:bCs/>
        </w:rPr>
        <w:t xml:space="preserve"> </w:t>
      </w:r>
      <w:r>
        <w:rPr>
          <w:b/>
          <w:bCs/>
        </w:rPr>
        <w:t xml:space="preserve">now a single canonical source, and divergence is mechanically impossible to re-introduce</w:t>
      </w:r>
      <w:r>
        <w:rPr>
          <w:b/>
          <w:bCs/>
        </w:rPr>
        <w:t xml:space="preserve"> </w:t>
      </w:r>
      <w:r>
        <w:rPr>
          <w:b/>
          <w:bCs/>
        </w:rPr>
        <w:t xml:space="preserve">silently.</w:t>
      </w:r>
    </w:p>
    <w:bookmarkStart w:id="10" w:name="X54b38a4edbb6b89a146e1a7bf8689fe3778ba14"/>
    <w:p>
      <w:pPr>
        <w:pStyle w:val="Heading3"/>
      </w:pPr>
      <w:r>
        <w:t xml:space="preserve">1a. The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chain (</w:t>
      </w:r>
      <w:r>
        <w:rPr>
          <w:rStyle w:val="VerbatimChar"/>
        </w:rPr>
        <w:t xml:space="preserve">001</w:t>
      </w:r>
      <w:r>
        <w:t xml:space="preserve">–</w:t>
      </w:r>
      <w:r>
        <w:rPr>
          <w:rStyle w:val="VerbatimChar"/>
        </w:rPr>
        <w:t xml:space="preserve">015</w:t>
      </w:r>
      <w:r>
        <w:t xml:space="preserve">) is the single canonical source</w:t>
      </w:r>
    </w:p>
    <w:p>
      <w:pPr>
        <w:pStyle w:val="FirstParagraph"/>
      </w:pPr>
      <w:r>
        <w:t xml:space="preserve">The numbered pairs</w:t>
      </w:r>
      <w:r>
        <w:t xml:space="preserve"> </w:t>
      </w:r>
      <w:r>
        <w:rPr>
          <w:rStyle w:val="VerbatimChar"/>
        </w:rPr>
        <w:t xml:space="preserve">001_*.up.sql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015_*.up.sql</w:t>
      </w:r>
      <w:r>
        <w:t xml:space="preserve"> </w:t>
      </w:r>
      <w:r>
        <w:t xml:space="preserve">(with matching</w:t>
      </w:r>
      <w:r>
        <w:t xml:space="preserve"> </w:t>
      </w:r>
      <w:r>
        <w:rPr>
          <w:rStyle w:val="VerbatimChar"/>
        </w:rPr>
        <w:t xml:space="preserve">*.down.sql</w:t>
      </w:r>
      <w:r>
        <w:t xml:space="preserve">) are the</w:t>
      </w:r>
      <w:r>
        <w:t xml:space="preserve"> </w:t>
      </w:r>
      <w:hyperlink r:id="rId9">
        <w:r>
          <w:rPr>
            <w:rStyle w:val="VerbatimChar"/>
          </w:rPr>
          <w:t xml:space="preserve">golang-migrate</w:t>
        </w:r>
      </w:hyperlink>
      <w:r>
        <w:t xml:space="preserve"> </w:t>
      </w:r>
      <w:r>
        <w:t xml:space="preserve">migration chain, applied by</w:t>
      </w:r>
      <w:r>
        <w:t xml:space="preserve"> </w:t>
      </w:r>
      <w:r>
        <w:rPr>
          <w:rStyle w:val="VerbatimChar"/>
        </w:rPr>
        <w:t xml:space="preserve">make migrate-up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target</w:t>
      </w:r>
      <w:r>
        <w:t xml:space="preserve"> </w:t>
      </w:r>
      <w:r>
        <w:rPr>
          <w:rStyle w:val="VerbatimChar"/>
        </w:rPr>
        <w:t xml:space="preserve">migrate-up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bash scripts/run-migrations.sh 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scripts/run-migrations.sh</w:t>
      </w:r>
      <w:r>
        <w:t xml:space="preserve"> </w:t>
      </w:r>
      <w:r>
        <w:t xml:space="preserve">invokes the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binary against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golang-migrate</w:t>
      </w:r>
      <w:r>
        <w:t xml:space="preserve"> </w:t>
      </w:r>
      <w:r>
        <w:t xml:space="preserve">only recognizes files matching</w:t>
      </w:r>
      <w:r>
        <w:t xml:space="preserve"> </w:t>
      </w:r>
      <w:r>
        <w:rPr>
          <w:rStyle w:val="VerbatimChar"/>
        </w:rPr>
        <w:t xml:space="preserve">{version}_{title}.{up|down}.sql</w:t>
      </w:r>
      <w:r>
        <w:t xml:space="preserve">.</w:t>
      </w:r>
      <w:r>
        <w:t xml:space="preserve"> </w:t>
      </w:r>
      <w:r>
        <w:t xml:space="preserve">The numbered pairs match;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.up.sql</w:t>
      </w:r>
      <w:r>
        <w:t xml:space="preserve">/</w:t>
      </w:r>
      <w:r>
        <w:rPr>
          <w:rStyle w:val="VerbatimChar"/>
        </w:rPr>
        <w:t xml:space="preserve">.down.sql</w:t>
      </w:r>
      <w:r>
        <w:t xml:space="preserve"> </w:t>
      </w:r>
      <w:r>
        <w:t xml:space="preserve">suffix), so the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runner ignores it — by design (see §1b).</w:t>
      </w:r>
    </w:p>
    <w:p>
      <w:pPr>
        <w:pStyle w:val="FirstParagraph"/>
      </w:pPr>
      <w:r>
        <w:t xml:space="preserve">The chain now creates the</w:t>
      </w:r>
      <w:r>
        <w:t xml:space="preserve"> </w:t>
      </w:r>
      <w:r>
        <w:rPr>
          <w:b/>
          <w:bCs/>
        </w:rPr>
        <w:t xml:space="preserve">full, constraint-complete schema</w:t>
      </w:r>
      <w:r>
        <w:t xml:space="preserve">: all 15 reference tables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scheduling_queue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constraint, all indexes, the</w:t>
      </w:r>
      <w:r>
        <w:t xml:space="preserve"> </w:t>
      </w:r>
      <w:r>
        <w:rPr>
          <w:rStyle w:val="VerbatimChar"/>
        </w:rPr>
        <w:t xml:space="preserve">helix_</w:t>
      </w:r>
      <w:r>
        <w:t xml:space="preserve">-prefixed</w:t>
      </w:r>
      <w:r>
        <w:t xml:space="preserve"> </w:t>
      </w:r>
      <w:r>
        <w:t xml:space="preserve">trigger/function set (migration</w:t>
      </w:r>
      <w:r>
        <w:t xml:space="preserve"> </w:t>
      </w:r>
      <w:r>
        <w:rPr>
          <w:rStyle w:val="VerbatimChar"/>
        </w:rPr>
        <w:t xml:space="preserve">015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partition + partitions</w:t>
      </w:r>
      <w:r>
        <w:t xml:space="preserve"> </w:t>
      </w:r>
      <w:r>
        <w:t xml:space="preserve">through 2027-06,</w:t>
      </w:r>
      <w:r>
        <w:t xml:space="preserve"> </w:t>
      </w:r>
      <w:r>
        <w:rPr>
          <w:rStyle w:val="VerbatimChar"/>
        </w:rPr>
        <w:t xml:space="preserve">network_policies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cluster_config</w:t>
      </w:r>
      <w:r>
        <w:t xml:space="preserve"> </w:t>
      </w:r>
      <w:r>
        <w:t xml:space="preserve">with its seed rows.</w:t>
      </w:r>
    </w:p>
    <w:bookmarkEnd w:id="10"/>
    <w:bookmarkStart w:id="11" w:name="X97fd6b73ee76c4f8fedc5f70e9be1c71998124b"/>
    <w:p>
      <w:pPr>
        <w:pStyle w:val="Heading3"/>
      </w:pPr>
      <w:r>
        <w:t xml:space="preserve">1b.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now a GENERATED, derived artifact</w:t>
      </w:r>
    </w:p>
    <w:p>
      <w:pPr>
        <w:pStyle w:val="FirstParagraph"/>
      </w:pP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no longer a separate hand-maintained schema. It is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as the in-order concatenation of the chain bodies by</w:t>
      </w:r>
      <w:r>
        <w:t xml:space="preserve"> </w:t>
      </w:r>
      <w:r>
        <w:rPr>
          <w:rStyle w:val="VerbatimChar"/>
        </w:rPr>
        <w:t xml:space="preserve">migrations/postgresql/.gen_schema.py</w:t>
      </w:r>
      <w:r>
        <w:t xml:space="preserve">, and carries a</w:t>
      </w:r>
      <w:r>
        <w:t xml:space="preserve"> </w:t>
      </w:r>
      <w:r>
        <w:rPr>
          <w:rStyle w:val="VerbatimChar"/>
        </w:rPr>
        <w:t xml:space="preserve">GENERATED ARTIFACT — DO NOT EDIT BY HAND</w:t>
      </w:r>
      <w:r>
        <w:t xml:space="preserve"> </w:t>
      </w:r>
      <w:r>
        <w:t xml:space="preserve">header. It exists solely so the Go applier can stream one file: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internal/schema/schema.go</w:t>
      </w:r>
      <w:r>
        <w:t xml:space="preserve"> </w:t>
      </w:r>
      <w:r>
        <w:rPr>
          <w:rStyle w:val="VerbatimChar"/>
        </w:rPr>
        <w:t xml:space="preserve">SchemaPath()</w:t>
      </w:r>
      <w:r>
        <w:t xml:space="preserve"> </w:t>
      </w:r>
      <w:r>
        <w:t xml:space="preserve">resolves</w:t>
      </w:r>
      <w:r>
        <w:t xml:space="preserve"> </w:t>
      </w:r>
      <w:r>
        <w:rPr>
          <w:rStyle w:val="VerbatimChar"/>
        </w:rPr>
        <w:t xml:space="preserve">migrations/postgresql/0001_primary_schema.sql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ApplyPrimarySchema()</w:t>
      </w:r>
      <w:r>
        <w:t xml:space="preserve"> </w:t>
      </w:r>
      <w:r>
        <w:t xml:space="preserve">streams that file to</w:t>
      </w:r>
      <w:r>
        <w:t xml:space="preserve"> </w:t>
      </w:r>
      <w:r>
        <w:rPr>
          <w:rStyle w:val="VerbatimChar"/>
        </w:rPr>
        <w:t xml:space="preserve">psql -f -</w:t>
      </w:r>
      <w:r>
        <w:t xml:space="preserve"> </w:t>
      </w:r>
      <w:r>
        <w:t xml:space="preserve">over stdin, for both local-DSN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podman exec</w:t>
      </w:r>
      <w:r>
        <w:t xml:space="preserve"> </w:t>
      </w:r>
      <w:r>
        <w:t xml:space="preserve">(container) transports.</w:t>
      </w:r>
    </w:p>
    <w:p>
      <w:pPr>
        <w:pStyle w:val="FirstParagraph"/>
      </w:pPr>
      <w:r>
        <w:t xml:space="preserve">Because the file is</w:t>
      </w:r>
      <w:r>
        <w:t xml:space="preserve"> </w:t>
      </w:r>
      <w:r>
        <w:rPr>
          <w:i/>
          <w:iCs/>
        </w:rPr>
        <w:t xml:space="preserve">derived from</w:t>
      </w:r>
      <w:r>
        <w:t xml:space="preserve"> </w:t>
      </w:r>
      <w:r>
        <w:t xml:space="preserve">the chain rather than maintained alongside it, the two</w:t>
      </w:r>
      <w:r>
        <w:t xml:space="preserve"> </w:t>
      </w:r>
      <w:r>
        <w:t xml:space="preserve">cannot describe different schemas. To change the schema, edit the chain (or the bodies in</w:t>
      </w:r>
      <w:r>
        <w:t xml:space="preserve"> </w:t>
      </w:r>
      <w:r>
        <w:rPr>
          <w:rStyle w:val="VerbatimChar"/>
        </w:rPr>
        <w:t xml:space="preserve">.gen_schema.py</w:t>
      </w:r>
      <w:r>
        <w:t xml:space="preserve">) and run</w:t>
      </w:r>
      <w:r>
        <w:t xml:space="preserve"> </w:t>
      </w:r>
      <w:r>
        <w:rPr>
          <w:rStyle w:val="VerbatimChar"/>
        </w:rPr>
        <w:t xml:space="preserve">python3 migrations/postgresql/.gen_schema.py</w:t>
      </w:r>
      <w:r>
        <w:t xml:space="preserve"> </w:t>
      </w:r>
      <w:r>
        <w:t xml:space="preserve">to regenerate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</w:t>
      </w:r>
    </w:p>
    <w:bookmarkEnd w:id="11"/>
    <w:bookmarkStart w:id="12" w:name="Xa1c88fe334f2cd4e71c00783103651fc876cb5b"/>
    <w:p>
      <w:pPr>
        <w:pStyle w:val="Heading3"/>
      </w:pPr>
      <w:r>
        <w:t xml:space="preserve">1c. Divergence is now guarded mechanically (no silent drift)</w:t>
      </w:r>
    </w:p>
    <w:p>
      <w:pPr>
        <w:pStyle w:val="FirstParagraph"/>
      </w:pPr>
      <w:r>
        <w:t xml:space="preserve">A no-live-DB</w:t>
      </w:r>
      <w:r>
        <w:t xml:space="preserve"> </w:t>
      </w:r>
      <w:r>
        <w:rPr>
          <w:b/>
          <w:bCs/>
        </w:rPr>
        <w:t xml:space="preserve">drift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internal/schema/drift_guard_test.go</w:t>
      </w:r>
      <w:r>
        <w:t xml:space="preserve">, runs on every</w:t>
      </w:r>
      <w:r>
        <w:t xml:space="preserve"> </w:t>
      </w:r>
      <w:r>
        <w:rPr>
          <w:rStyle w:val="VerbatimChar"/>
        </w:rPr>
        <w:t xml:space="preserve">go test ./internal/schema/...</w:t>
      </w:r>
      <w:r>
        <w:t xml:space="preserve">) parses and normalizes BOTH sources and fails the build</w:t>
      </w:r>
      <w:r>
        <w:t xml:space="preserve"> </w:t>
      </w:r>
      <w:r>
        <w:t xml:space="preserve">if they ever disagree on:</w:t>
      </w:r>
    </w:p>
    <w:p>
      <w:pPr>
        <w:pStyle w:val="Compact"/>
        <w:numPr>
          <w:ilvl w:val="0"/>
          <w:numId w:val="1003"/>
        </w:numPr>
      </w:pPr>
      <w:r>
        <w:t xml:space="preserve">the normalized SQL text (consolidated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must equal</w:t>
      </w:r>
      <w:r>
        <w:t xml:space="preserve"> </w:t>
      </w:r>
      <w:r>
        <w:rPr>
          <w:rStyle w:val="VerbatimChar"/>
        </w:rPr>
        <w:t xml:space="preserve">concat(001..015)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the set of tables/partitions created,</w:t>
      </w:r>
    </w:p>
    <w:p>
      <w:pPr>
        <w:pStyle w:val="Compact"/>
        <w:numPr>
          <w:ilvl w:val="0"/>
          <w:numId w:val="1003"/>
        </w:numPr>
      </w:pPr>
      <w:r>
        <w:t xml:space="preserve">the set of indexes, triggers, trigger-functions, and named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constraints.</w:t>
      </w:r>
    </w:p>
    <w:p>
      <w:pPr>
        <w:pStyle w:val="FirstParagraph"/>
      </w:pPr>
      <w:r>
        <w:t xml:space="preserve">It also carries a mutation/bite proof: injecting a divergent table into one source makes</w:t>
      </w:r>
      <w:r>
        <w:t xml:space="preserve"> </w:t>
      </w:r>
      <w:r>
        <w:t xml:space="preserve">the guard go red. So the historical mismatches below can no longer recur unnoticed.</w:t>
      </w:r>
    </w:p>
    <w:p>
      <w:pPr>
        <w:pStyle w:val="BodyText"/>
      </w:pPr>
      <w:r>
        <w:rPr>
          <w:b/>
          <w:bCs/>
        </w:rPr>
        <w:t xml:space="preserve">Historical divergences (now eliminated — kept for the audit trail):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OLD chain (</w:t>
            </w:r>
            <w:r>
              <w:rPr>
                <w:rStyle w:val="VerbatimChar"/>
              </w:rPr>
              <w:t xml:space="preserve">001</w:t>
            </w:r>
            <w:r>
              <w:t xml:space="preserve">–</w:t>
            </w:r>
            <w:r>
              <w:rPr>
                <w:rStyle w:val="VerbatimChar"/>
              </w:rPr>
              <w:t xml:space="preserve">015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OLD</w:t>
            </w:r>
            <w:r>
              <w:t xml:space="preserve"> </w:t>
            </w:r>
            <w:r>
              <w:rPr>
                <w:rStyle w:val="VerbatimChar"/>
              </w:rPr>
              <w:t xml:space="preserve">0001_primary_schema.sql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Reservations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resource_allocations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unified:</w:t>
            </w:r>
            <w:r>
              <w:t xml:space="preserve"> </w:t>
            </w:r>
            <w:r>
              <w:rPr>
                <w:rStyle w:val="VerbatimChar"/>
              </w:rPr>
              <w:t xml:space="preserve">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snapshots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health_scores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health_snapshots</w:t>
            </w:r>
          </w:p>
        </w:tc>
        <w:tc>
          <w:tcPr/>
          <w:p>
            <w:pPr>
              <w:pStyle w:val="Compact"/>
            </w:pPr>
            <w:r>
              <w:t xml:space="preserve">unified:</w:t>
            </w:r>
            <w:r>
              <w:t xml:space="preserve"> </w:t>
            </w:r>
            <w:r>
              <w:rPr>
                <w:rStyle w:val="VerbatimChar"/>
              </w:rPr>
              <w:t xml:space="preserve">health_snapshots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Advisories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llm_advisories</w:t>
            </w:r>
          </w:p>
        </w:tc>
        <w:tc>
          <w:tcPr/>
          <w:p>
            <w:pPr>
              <w:pStyle w:val="Compact"/>
            </w:pPr>
            <w:r>
              <w:t xml:space="preserve">unified:</w:t>
            </w:r>
            <w:r>
              <w:t xml:space="preserve"> </w:t>
            </w:r>
            <w:r>
              <w:rPr>
                <w:rStyle w:val="VerbatimChar"/>
              </w:rPr>
              <w:t xml:space="preserve">llm_advisories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007</w:t>
            </w:r>
            <w:r>
              <w:t xml:space="preserve">) present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network_policies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 in BOTH (migration</w:t>
            </w:r>
            <w:r>
              <w:t xml:space="preserve"> </w:t>
            </w:r>
            <w:r>
              <w:rPr>
                <w:rStyle w:val="VerbatimChar"/>
              </w:rPr>
              <w:t xml:space="preserve">015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cluster_config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 (seed rows)</w:t>
            </w:r>
          </w:p>
        </w:tc>
        <w:tc>
          <w:tcPr/>
          <w:p>
            <w:pPr>
              <w:pStyle w:val="Compact"/>
            </w:pPr>
            <w:r>
              <w:t xml:space="preserve">present in BOTH (migration</w:t>
            </w:r>
            <w:r>
              <w:t xml:space="preserve"> </w:t>
            </w:r>
            <w:r>
              <w:rPr>
                <w:rStyle w:val="VerbatimChar"/>
              </w:rPr>
              <w:t xml:space="preserve">015</w:t>
            </w:r>
            <w:r>
              <w:t xml:space="preserve">, seeded)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constraints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extensive</w:t>
            </w:r>
          </w:p>
        </w:tc>
        <w:tc>
          <w:tcPr/>
          <w:p>
            <w:pPr>
              <w:pStyle w:val="Compact"/>
            </w:pPr>
            <w:r>
              <w:t xml:space="preserve">extensive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2026-06 … 2026-12</w:t>
            </w:r>
          </w:p>
        </w:tc>
        <w:tc>
          <w:tcPr/>
          <w:p>
            <w:pPr>
              <w:pStyle w:val="Compact"/>
            </w:pPr>
            <w:r>
              <w:t xml:space="preserve">+ 2027-* +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full set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severity CHECK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enum CHECK</w:t>
            </w:r>
          </w:p>
        </w:tc>
        <w:tc>
          <w:tcPr/>
          <w:p>
            <w:pPr>
              <w:pStyle w:val="Compact"/>
            </w:pPr>
            <w:r>
              <w:t xml:space="preserve">enum CHECK in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Trigger/function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update_updated_at_column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helix_*</w:t>
            </w:r>
            <w:r>
              <w:t xml:space="preserve"> </w:t>
            </w:r>
            <w:r>
              <w:t xml:space="preserve">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build_artifacts.artifact_type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present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 DEFAULT</w:t>
            </w:r>
            <w:r>
              <w:t xml:space="preserve"> </w:t>
            </w:r>
            <w:r>
              <w:t xml:space="preserve">on JSONB/array cols</w:t>
            </w:r>
          </w:p>
        </w:tc>
        <w:tc>
          <w:tcPr/>
          <w:p>
            <w:pPr>
              <w:pStyle w:val="Compact"/>
            </w:pPr>
            <w:r>
              <w:t xml:space="preserve">nullable (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 NULL DEFAULT</w:t>
            </w:r>
            <w:r>
              <w:t xml:space="preserve"> </w:t>
            </w:r>
            <w:r>
              <w:t xml:space="preserve">in BOTH</w:t>
            </w:r>
          </w:p>
        </w:tc>
      </w:tr>
    </w:tbl>
    <w:p>
      <w:pPr>
        <w:pStyle w:val="BodyText"/>
      </w:pPr>
      <w:r>
        <w:t xml:space="preserve">The per-table sections below document the unified schema (identical in the chain and in</w:t>
      </w:r>
      <w:r>
        <w:t xml:space="preserve"> </w:t>
      </w:r>
      <w:r>
        <w:t xml:space="preserve">the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d28b927821a03c0860aa7d6876d0dedb8a499b9"/>
    <w:p>
      <w:pPr>
        <w:pStyle w:val="Heading2"/>
      </w:pPr>
      <w:r>
        <w:t xml:space="preserve">2. Ordered migration list (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chain)</w:t>
      </w:r>
    </w:p>
    <w:p>
      <w:pPr>
        <w:pStyle w:val="FirstParagraph"/>
      </w:pPr>
      <w:r>
        <w:t xml:space="preserve">Applied in order by</w:t>
      </w:r>
      <w:r>
        <w:t xml:space="preserve"> </w:t>
      </w:r>
      <w:r>
        <w:rPr>
          <w:rStyle w:val="VerbatimChar"/>
        </w:rPr>
        <w:t xml:space="preserve">make migrate-up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*.up.sql</w:t>
      </w:r>
      <w:r>
        <w:t xml:space="preserve"> </w:t>
      </w:r>
      <w:r>
        <w:t xml:space="preserve">has a paired</w:t>
      </w:r>
      <w:r>
        <w:t xml:space="preserve"> </w:t>
      </w:r>
      <w:r>
        <w:rPr>
          <w:rStyle w:val="VerbatimChar"/>
        </w:rPr>
        <w:t xml:space="preserve">*.down.sql</w:t>
      </w:r>
      <w:r>
        <w:t xml:space="preserve"> </w:t>
      </w:r>
      <w:r>
        <w:t xml:space="preserve">that</w:t>
      </w:r>
      <w:r>
        <w:t xml:space="preserve"> </w:t>
      </w:r>
      <w:r>
        <w:t xml:space="preserve">drops the indexes and table(s) it created.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001_create_nodes.up.sql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table + 6 indexes + CHECK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002_create_gpu_devices.up.sql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gpu_devices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ON DELETE CASCADE)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003_create_sessions.up.sql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) + 6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004_create_session_windows.up.sql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session_windows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CASCADE) + 2 indexes +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005_create_session_panes.up.sql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session_panes</w:t>
            </w:r>
            <w:r>
              <w:t xml:space="preserve"> </w:t>
            </w:r>
            <w:r>
              <w:t xml:space="preserve">table (FKs →</w:t>
            </w:r>
            <w:r>
              <w:t xml:space="preserve"> </w:t>
            </w:r>
            <w:r>
              <w:rPr>
                <w:rStyle w:val="VerbatimChar"/>
              </w:rPr>
              <w:t xml:space="preserve">session_windows</w:t>
            </w:r>
            <w:r>
              <w:t xml:space="preserve"> </w:t>
            </w:r>
            <w:r>
              <w:t xml:space="preserve">CASCADE,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gpu_devices</w:t>
            </w:r>
            <w:r>
              <w:t xml:space="preserve">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006_create_reservations.up.sql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  <w:r>
              <w:t xml:space="preserve"> </w:t>
            </w:r>
            <w:r>
              <w:t xml:space="preserve">table (FKs →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 </w:t>
            </w:r>
            <w:r>
              <w:t xml:space="preserve">CASCADE,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007_create_scheduling_queue.up.sql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scheduling_queue</w:t>
            </w:r>
            <w:r>
              <w:t xml:space="preserve"> </w:t>
            </w:r>
            <w:r>
              <w:t xml:space="preserve">table + 3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008_create_health_snapshots.up.sql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health_snapshots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 </w:t>
            </w:r>
            <w:r>
              <w:t xml:space="preserve">CASCADE) + 3 indexes + score-range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009_create_llm_advisories.up.sql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llm_advisories</w:t>
            </w:r>
            <w:r>
              <w:t xml:space="preserve"> </w:t>
            </w:r>
            <w:r>
              <w:t xml:space="preserve">table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010_create_audit_log.up.sql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partitioned table +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partition + monthly partitions (2026-06…2027-06) + 6 indexes + severity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011_create_build_jobs.up.sql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build_jobs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) + 5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012_create_build_artifacts.up.sql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build_artifacts</w:t>
            </w:r>
            <w:r>
              <w:t xml:space="preserve"> </w:t>
            </w:r>
            <w:r>
              <w:t xml:space="preserve">table (FK →</w:t>
            </w:r>
            <w:r>
              <w:t xml:space="preserve"> </w:t>
            </w:r>
            <w:r>
              <w:rPr>
                <w:rStyle w:val="VerbatimChar"/>
              </w:rPr>
              <w:t xml:space="preserve">build_jobs</w:t>
            </w:r>
            <w:r>
              <w:t xml:space="preserve"> </w:t>
            </w:r>
            <w:r>
              <w:t xml:space="preserve">CASCADE)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013_create_users.up.sql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table (UNIQUE</w:t>
            </w:r>
            <w:r>
              <w:t xml:space="preserve"> </w:t>
            </w:r>
            <w:r>
              <w:rPr>
                <w:rStyle w:val="VerbatimChar"/>
              </w:rPr>
              <w:t xml:space="preserve">spiffe_id</w:t>
            </w:r>
            <w:r>
              <w:t xml:space="preserve">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014_create_migration_history.up.sql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migration_history</w:t>
            </w:r>
            <w:r>
              <w:t xml:space="preserve"> </w:t>
            </w:r>
            <w:r>
              <w:t xml:space="preserve">table (FKs →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×2) + 4 indexes +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015_triggers_and_functions.up.sql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network_policies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cluster_config</w:t>
            </w:r>
            <w:r>
              <w:t xml:space="preserve"> </w:t>
            </w:r>
            <w:r>
              <w:t xml:space="preserve">(seeded) tables;</w:t>
            </w:r>
            <w:r>
              <w:t xml:space="preserve"> </w:t>
            </w:r>
            <w:r>
              <w:rPr>
                <w:rStyle w:val="VerbatimChar"/>
              </w:rPr>
              <w:t xml:space="preserve">helix_update_updated_at_column()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helix_audit_trigger()</w:t>
            </w:r>
            <w:r>
              <w:t xml:space="preserve"> </w:t>
            </w:r>
            <w:r>
              <w:t xml:space="preserve">functions;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triggers on 10 tables; audit triggers on</w:t>
            </w:r>
            <w:r>
              <w:t xml:space="preserve"> </w:t>
            </w:r>
            <w:r>
              <w:rPr>
                <w:rStyle w:val="VerbatimChar"/>
              </w:rPr>
              <w:t xml:space="preserve">nodes</w:t>
            </w:r>
            <w:r>
              <w:t xml:space="preserve">/</w:t>
            </w:r>
            <w:r>
              <w:rPr>
                <w:rStyle w:val="VerbatimChar"/>
              </w:rPr>
              <w:t xml:space="preserve">sessions</w:t>
            </w:r>
            <w:r>
              <w:t xml:space="preserve">/</w:t>
            </w:r>
            <w:r>
              <w:rPr>
                <w:rStyle w:val="VerbatimChar"/>
              </w:rPr>
              <w:t xml:space="preserve">build_jobs</w:t>
            </w:r>
            <w:r>
              <w:t xml:space="preserve">/</w:t>
            </w:r>
            <w:r>
              <w:rPr>
                <w:rStyle w:val="VerbatimChar"/>
              </w:rPr>
              <w:t xml:space="preserve">users</w:t>
            </w:r>
          </w:p>
        </w:tc>
      </w:tr>
    </w:tbl>
    <w:p>
      <w:pPr>
        <w:pStyle w:val="BodyText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exactly the in-order concatenation of these</w:t>
      </w:r>
      <w:r>
        <w:t xml:space="preserve"> </w:t>
      </w:r>
      <w:r>
        <w:t xml:space="preserve">15 up-migrations (see §1b). The drift guard (</w:t>
      </w:r>
      <w:r>
        <w:rPr>
          <w:rStyle w:val="VerbatimChar"/>
        </w:rPr>
        <w:t xml:space="preserve">internal/schema/drift_guard_test.go</w:t>
      </w:r>
      <w:r>
        <w:t xml:space="preserve">)</w:t>
      </w:r>
      <w:r>
        <w:t xml:space="preserve"> </w:t>
      </w:r>
      <w:r>
        <w:t xml:space="preserve">enforces that equivalence on every test run.</w:t>
      </w:r>
    </w:p>
    <w:p>
      <w:r>
        <w:pict>
          <v:rect style="width:0;height:1.5pt" o:hralign="center" o:hrstd="t" o:hr="t"/>
        </w:pict>
      </w:r>
    </w:p>
    <w:bookmarkEnd w:id="14"/>
    <w:bookmarkStart w:id="15" w:name="how-migrations-are-applied"/>
    <w:p>
      <w:pPr>
        <w:pStyle w:val="Heading2"/>
      </w:pPr>
      <w:r>
        <w:t xml:space="preserve">3. How migrations are applied</w:t>
      </w:r>
    </w:p>
    <w:p>
      <w:pPr>
        <w:pStyle w:val="SourceCode"/>
      </w:pPr>
      <w:r>
        <w:rPr>
          <w:rStyle w:val="CommentTok"/>
        </w:rPr>
        <w:t xml:space="preserve"># Apply all pending migrations (the 001..015 chain)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migrate-up                      </w:t>
      </w:r>
      <w:r>
        <w:rPr>
          <w:rStyle w:val="CommentTok"/>
        </w:rPr>
        <w:t xml:space="preserve"># → scripts/run-migrations.sh up</w:t>
      </w:r>
      <w:r>
        <w:br/>
      </w:r>
      <w:r>
        <w:br/>
      </w:r>
      <w:r>
        <w:rPr>
          <w:rStyle w:val="CommentTok"/>
        </w:rPr>
        <w:t xml:space="preserve"># Roll back exactly one migration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migrate-down                    </w:t>
      </w:r>
      <w:r>
        <w:rPr>
          <w:rStyle w:val="CommentTok"/>
        </w:rPr>
        <w:t xml:space="preserve"># → scripts/run-migrations.sh down 1</w:t>
      </w:r>
    </w:p>
    <w:p>
      <w:pPr>
        <w:pStyle w:val="FirstParagraph"/>
      </w:pPr>
      <w:r>
        <w:t xml:space="preserve">Details (</w:t>
      </w:r>
      <w:r>
        <w:rPr>
          <w:rStyle w:val="VerbatimChar"/>
        </w:rPr>
        <w:t xml:space="preserve">Makefile:76-84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scripts/run-migrations.sh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postgres://helix:helix@localhost:5432/helix_cluster?sslmode=disable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Makefile:76</w:t>
      </w:r>
      <w:r>
        <w:t xml:space="preserve">); override it for non-local targets. The script can also assemble the</w:t>
      </w:r>
      <w:r>
        <w:t xml:space="preserve"> </w:t>
      </w:r>
      <w:r>
        <w:t xml:space="preserve">DSN from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/</w:t>
      </w:r>
      <w:r>
        <w:rPr>
          <w:rStyle w:val="VerbatimChar"/>
        </w:rPr>
        <w:t xml:space="preserve">DB_NAME</w:t>
      </w:r>
      <w:r>
        <w:t xml:space="preserve">/</w:t>
      </w:r>
      <w:r>
        <w:rPr>
          <w:rStyle w:val="VerbatimChar"/>
        </w:rPr>
        <w:t xml:space="preserve">DB_USER</w:t>
      </w:r>
      <w:r>
        <w:t xml:space="preserve">/</w:t>
      </w:r>
      <w:r>
        <w:rPr>
          <w:rStyle w:val="VerbatimChar"/>
        </w:rPr>
        <w:t xml:space="preserve">DB_PASS</w:t>
      </w:r>
      <w:r>
        <w:t xml:space="preserve">/</w:t>
      </w:r>
      <w:r>
        <w:rPr>
          <w:rStyle w:val="VerbatimChar"/>
        </w:rPr>
        <w:t xml:space="preserve">DB_SSLMODE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scripts/run-migrations.sh:13-35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script requires the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or at</w:t>
      </w:r>
      <w:r>
        <w:t xml:space="preserve"> </w:t>
      </w:r>
      <w:r>
        <w:rPr>
          <w:rStyle w:val="VerbatimChar"/>
        </w:rPr>
        <w:t xml:space="preserve">~/go/bin/migrate</w:t>
      </w:r>
      <w:r>
        <w:t xml:space="preserve">; otherwise it errors with install instructions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scripts/run-migrations.sh:20-30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Additional sub-commands:</w:t>
      </w:r>
      <w:r>
        <w:t xml:space="preserve"> </w:t>
      </w:r>
      <w:r>
        <w:rPr>
          <w:rStyle w:val="VerbatimChar"/>
        </w:rPr>
        <w:t xml:space="preserve">up [N]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 [N]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 V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(up → down 15 → up),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scripts/run-migrations.sh:37-123</w:t>
      </w:r>
      <w:r>
        <w:t xml:space="preserve">).</w:t>
      </w:r>
    </w:p>
    <w:p>
      <w:pPr>
        <w:pStyle w:val="FirstParagraph"/>
      </w:pPr>
      <w:r>
        <w:t xml:space="preserve">The consolidated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 </w:t>
      </w:r>
      <w:r>
        <w:t xml:space="preserve">is applied separately by the Go helper</w:t>
      </w:r>
      <w:r>
        <w:t xml:space="preserve"> </w:t>
      </w:r>
      <w:r>
        <w:rPr>
          <w:rStyle w:val="VerbatimChar"/>
        </w:rPr>
        <w:t xml:space="preserve">internal/schema.ApplyPrimarySchema</w:t>
      </w:r>
      <w:r>
        <w:t xml:space="preserve">, which pipes the file to</w:t>
      </w:r>
      <w:r>
        <w:t xml:space="preserve"> </w:t>
      </w:r>
      <w:r>
        <w:rPr>
          <w:rStyle w:val="VerbatimChar"/>
        </w:rPr>
        <w:t xml:space="preserve">psql -f -</w:t>
      </w:r>
      <w:r>
        <w:t xml:space="preserve"> </w:t>
      </w:r>
      <w:r>
        <w:t xml:space="preserve">(works for</w:t>
      </w:r>
      <w:r>
        <w:t xml:space="preserve"> </w:t>
      </w:r>
      <w:r>
        <w:t xml:space="preserve">both local DSN and</w:t>
      </w:r>
      <w:r>
        <w:t xml:space="preserve"> </w:t>
      </w:r>
      <w:r>
        <w:rPr>
          <w:rStyle w:val="VerbatimChar"/>
        </w:rPr>
        <w:t xml:space="preserve">podman exec</w:t>
      </w:r>
      <w:r>
        <w:t xml:space="preserve"> </w:t>
      </w:r>
      <w:r>
        <w:t xml:space="preserve">container transports) (</w:t>
      </w:r>
      <w:r>
        <w:rPr>
          <w:rStyle w:val="VerbatimChar"/>
        </w:rPr>
        <w:t xml:space="preserve">internal/schema/schema.go:279-308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8" w:name="trigger-functions"/>
    <w:p>
      <w:pPr>
        <w:pStyle w:val="Heading2"/>
      </w:pPr>
      <w:r>
        <w:t xml:space="preserve">4. Trigger functions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migrations/postgresql/015_triggers_and_functions.up.sql</w:t>
      </w:r>
      <w:r>
        <w:t xml:space="preserve"> </w:t>
      </w:r>
      <w:r>
        <w:t xml:space="preserve">(and, identically,</w:t>
      </w:r>
      <w:r>
        <w:t xml:space="preserve"> </w:t>
      </w:r>
      <w:r>
        <w:t xml:space="preserve">in the generated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). Both use the</w:t>
      </w:r>
      <w:r>
        <w:t xml:space="preserve"> </w:t>
      </w:r>
      <w:r>
        <w:rPr>
          <w:rStyle w:val="VerbatimChar"/>
        </w:rPr>
        <w:t xml:space="preserve">helix_</w:t>
      </w:r>
      <w:r>
        <w:t xml:space="preserve">-prefixed names.</w:t>
      </w:r>
    </w:p>
    <w:bookmarkStart w:id="16" w:name="X11cbb30dbb9fb8137b28ed22f5d3cdb1440944f"/>
    <w:p>
      <w:pPr>
        <w:pStyle w:val="Heading3"/>
      </w:pPr>
      <w:r>
        <w:rPr>
          <w:rStyle w:val="VerbatimChar"/>
        </w:rPr>
        <w:t xml:space="preserve">helix_update_updated_at_column()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update_updated_at_column()</w:t>
      </w:r>
    </w:p>
    <w:p>
      <w:pPr>
        <w:pStyle w:val="FirstParagraph"/>
      </w:pPr>
      <w:r>
        <w:rPr>
          <w:rStyle w:val="VerbatimChar"/>
        </w:rPr>
        <w:t xml:space="preserve">BEFORE UPDATE</w:t>
      </w:r>
      <w:r>
        <w:t xml:space="preserve"> </w:t>
      </w:r>
      <w:r>
        <w:t xml:space="preserve">row trigger. Sets</w:t>
      </w:r>
      <w:r>
        <w:t xml:space="preserve"> </w:t>
      </w:r>
      <w:r>
        <w:rPr>
          <w:rStyle w:val="VerbatimChar"/>
        </w:rPr>
        <w:t xml:space="preserve">NEW.updated_at = NOW()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Attached to</w:t>
      </w:r>
      <w:r>
        <w:t xml:space="preserve"> </w:t>
      </w:r>
      <w:r>
        <w:t xml:space="preserve">every table carrying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column.</w:t>
      </w:r>
    </w:p>
    <w:bookmarkEnd w:id="16"/>
    <w:bookmarkStart w:id="17" w:name="helix_audit_trigger-audit_trigger"/>
    <w:p>
      <w:pPr>
        <w:pStyle w:val="Heading3"/>
      </w:pPr>
      <w:r>
        <w:rPr>
          <w:rStyle w:val="VerbatimChar"/>
        </w:rPr>
        <w:t xml:space="preserve">helix_audit_trigger()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audit_trigger()</w:t>
      </w:r>
    </w:p>
    <w:p>
      <w:pPr>
        <w:pStyle w:val="FirstParagraph"/>
      </w:pPr>
      <w:r>
        <w:rPr>
          <w:rStyle w:val="VerbatimChar"/>
        </w:rPr>
        <w:t xml:space="preserve">AFTER INSERT OR UPDATE OR DELETE</w:t>
      </w:r>
      <w:r>
        <w:t xml:space="preserve"> </w:t>
      </w:r>
      <w:r>
        <w:t xml:space="preserve">row trigger,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(per code comment, so</w:t>
      </w:r>
      <w:r>
        <w:t xml:space="preserve"> </w:t>
      </w:r>
      <w:r>
        <w:t xml:space="preserve">it can always INSERT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). It inserts a row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with: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&lt;TG_OP&gt;_&lt;TG_TABLE_NAME&gt;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INSERT_nodes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current_setting('app.current_user', TRUE)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'system'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resource_type</w:t>
      </w:r>
      <w:r>
        <w:t xml:space="preserve"> </w:t>
      </w:r>
      <w:r>
        <w:t xml:space="preserve">= table name,</w:t>
      </w:r>
      <w:r>
        <w:t xml:space="preserve"> </w:t>
      </w:r>
      <w:r>
        <w:rPr>
          <w:rStyle w:val="VerbatimChar"/>
        </w:rPr>
        <w:t xml:space="preserve">resource_id</w:t>
      </w:r>
      <w:r>
        <w:t xml:space="preserve"> </w:t>
      </w:r>
      <w:r>
        <w:t xml:space="preserve">= row</w:t>
      </w:r>
      <w:r>
        <w:t xml:space="preserve"> </w:t>
      </w:r>
      <w:r>
        <w:rPr>
          <w:rStyle w:val="VerbatimChar"/>
        </w:rPr>
        <w:t xml:space="preserve">id::TEXT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= the operation,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to_jsonb(OLD|NEW)</w:t>
      </w:r>
    </w:p>
    <w:p>
      <w:pPr>
        <w:pStyle w:val="BodyText"/>
      </w:pPr>
      <w:r>
        <w:rPr>
          <w:b/>
          <w:bCs/>
        </w:rPr>
        <w:t xml:space="preserve">Trigger attachments: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helix_nodes_updated_at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helix_nodes_audit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gpu_devices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(chain</w:t>
            </w:r>
            <w:r>
              <w:t xml:space="preserve"> </w:t>
            </w:r>
            <w:r>
              <w:rPr>
                <w:rStyle w:val="VerbatimChar"/>
              </w:rPr>
              <w:t xml:space="preserve">015</w:t>
            </w:r>
            <w:r>
              <w:t xml:space="preserve"> </w:t>
            </w:r>
            <w:r>
              <w:t xml:space="preserve">only attaches audit to nodes/sessions/build_jobs/users)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llm_advisories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build_jobs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network_policies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cluster_config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These triggers are identical in the migrate chain and the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015</w:t>
      </w:r>
      <w:r>
        <w:t xml:space="preserve"> </w:t>
      </w:r>
      <w:r>
        <w:t xml:space="preserve">defines the</w:t>
      </w:r>
      <w:r>
        <w:t xml:space="preserve"> </w:t>
      </w:r>
      <w:r>
        <w:rPr>
          <w:rStyle w:val="VerbatimChar"/>
        </w:rPr>
        <w:t xml:space="preserve">helix_</w:t>
      </w:r>
      <w:r>
        <w:t xml:space="preserve">-prefixed functions and attaches the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triggers to</w:t>
      </w:r>
      <w:r>
        <w:t xml:space="preserve"> </w:t>
      </w:r>
      <w:r>
        <w:t xml:space="preserve">all 10 tables that carry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column, plus audit triggers to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5" w:name="tables"/>
    <w:p>
      <w:pPr>
        <w:pStyle w:val="Heading2"/>
      </w:pPr>
      <w:r>
        <w:t xml:space="preserve">5. Tables</w:t>
      </w:r>
    </w:p>
    <w:p>
      <w:pPr>
        <w:pStyle w:val="BlockText"/>
      </w:pPr>
      <w:r>
        <w:t xml:space="preserve">Column tables below are grounded in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. PK = primary key,</w:t>
      </w:r>
      <w:r>
        <w:t xml:space="preserve"> </w:t>
      </w:r>
      <w:r>
        <w:t xml:space="preserve">FK = foreign key, U = UNIQUE, NN = NOT NULL.</w:t>
      </w:r>
    </w:p>
    <w:bookmarkStart w:id="19" w:name="nodes-cluster-node-registry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nodes</w:t>
      </w:r>
      <w:r>
        <w:t xml:space="preserve"> </w:t>
      </w:r>
      <w:r>
        <w:t xml:space="preserve">— cluster node registry</w:t>
      </w:r>
    </w:p>
    <w:p>
      <w:pPr>
        <w:pStyle w:val="FirstParagraph"/>
      </w:pPr>
      <w:r>
        <w:rPr>
          <w:rStyle w:val="VerbatimChar"/>
        </w:rPr>
        <w:t xml:space="preserve">migrations/postgresql/001_create_nodes.up.sql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ip_addresses</w:t>
            </w:r>
          </w:p>
        </w:tc>
        <w:tc>
          <w:tcPr/>
          <w:p>
            <w:pPr>
              <w:pStyle w:val="Compact"/>
            </w:pPr>
            <w:r>
              <w:t xml:space="preserve">INET[]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wg_pubkey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nodes_wg_pubkey_unique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spiffe_id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nodes_spiffe_id_unique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'JOINING'</w:t>
            </w:r>
            <w:r>
              <w:t xml:space="preserve">, CHECK ∈ {JOINING, READY, DRAINING, OFFLINE, MAINTENANCE, EVICTED}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'WORKER'</w:t>
            </w:r>
            <w:r>
              <w:t xml:space="preserve">, CHECK ∈ {WORKER, CONTROL_PLANE, GPU_WORKER, EDGE, OBSERVER}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cpu_arch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cpu_cores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cpu_threads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&gt;= cpu_cores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last_seen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idx_nodes_status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idx_nodes_role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idx_nodes_region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idx_nodes_labels</w:t>
      </w:r>
      <w:r>
        <w:t xml:space="preserve"> </w:t>
      </w:r>
      <w:r>
        <w:t xml:space="preserve">(GIN on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),</w:t>
      </w:r>
      <w:r>
        <w:t xml:space="preserve"> </w:t>
      </w:r>
      <w:r>
        <w:rPr>
          <w:rStyle w:val="VerbatimChar"/>
        </w:rPr>
        <w:t xml:space="preserve">idx_nodes_last_seen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idx_nodes_hostname</w:t>
      </w:r>
      <w:r>
        <w:t xml:space="preserve">.</w:t>
      </w:r>
      <w:r>
        <w:t xml:space="preserve"> </w:t>
      </w:r>
      <w:r>
        <w:rPr>
          <w:b/>
          <w:bCs/>
        </w:rPr>
        <w:t xml:space="preserve">Triggers:</w:t>
      </w:r>
      <w:r>
        <w:t xml:space="preserve"> </w:t>
      </w:r>
      <w:r>
        <w:rPr>
          <w:rStyle w:val="VerbatimChar"/>
        </w:rPr>
        <w:t xml:space="preserve">helix_nodes_updated_at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helix_nodes_audit</w:t>
      </w:r>
      <w:r>
        <w:t xml:space="preserve">.</w:t>
      </w:r>
    </w:p>
    <w:bookmarkEnd w:id="19"/>
    <w:bookmarkStart w:id="20" w:name="gpu_devices-per-node-gpu-inventory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gpu_devices</w:t>
      </w:r>
      <w:r>
        <w:t xml:space="preserve"> </w:t>
      </w:r>
      <w:r>
        <w:t xml:space="preserve">— per-node GPU inventory</w:t>
      </w:r>
    </w:p>
    <w:p>
      <w:pPr>
        <w:pStyle w:val="FirstParagraph"/>
      </w:pPr>
      <w:r>
        <w:rPr>
          <w:rStyle w:val="VerbatimChar"/>
        </w:rPr>
        <w:t xml:space="preserve">migrations/postgresql/002_create_gpu_devices.up.sql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CHECK ∈ {NVIDIA, AMD, INTEL, APPLE, QUALCOMM, OTHER}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driver_version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CHECK ∈ {CUDA, ROCm, Metal, Vulkan, OpenCL, OTHER}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total_memory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compute_units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'AVAILABLE'</w:t>
            </w:r>
            <w:r>
              <w:t xml:space="preserve">, CHECK ∈ {AVAILABLE, IN_USE, RESERVED, OFFLINE, FAULT}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allocated_to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 (no FK declared)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idx_gpu_devices_node_id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idx_gpu_devices_status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idx_gpu_devices_vendor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idx_gpu_devices_model</w:t>
      </w:r>
      <w:r>
        <w:t xml:space="preserve">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helix_gpu_devices_updated_at</w:t>
      </w:r>
      <w:r>
        <w:t xml:space="preserve">.</w:t>
      </w:r>
    </w:p>
    <w:bookmarkEnd w:id="20"/>
    <w:bookmarkStart w:id="21" w:name="X93459ff5ce60b523385ae4cd466f9540a9ebf6e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— interactive/batch compute sessions</w:t>
      </w:r>
    </w:p>
    <w:p>
      <w:pPr>
        <w:pStyle w:val="FirstParagraph"/>
      </w:pPr>
      <w:r>
        <w:rPr>
          <w:rStyle w:val="VerbatimChar"/>
        </w:rPr>
        <w:t xml:space="preserve">migrations/postgresql/003_create_sessions.up.sql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'CREATING'</w:t>
            </w:r>
            <w:r>
              <w:t xml:space="preserve">, CHECK ∈ {CREATING, RUNNING, PAUSED, TERMINATING, TERMINATED, FAILED}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'INTERACTIVE'</w:t>
            </w:r>
            <w:r>
              <w:t xml:space="preserve">, CHECK ∈ {INTERACTIVE, BATCH, DAEMON, NOTEBOOK}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'TMUX'</w:t>
            </w:r>
            <w:r>
              <w:t xml:space="preserve">, CHECK ∈ {TMUX, WASM, CONTAINER, NATIVE}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  <w:r>
              <w:t xml:space="preserve">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cpu_request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1000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memory_request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1073741824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gpu_request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50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idx_sessions_owner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idx_sessions_priority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idx_sessions_labels</w:t>
      </w:r>
      <w:r>
        <w:t xml:space="preserve"> </w:t>
      </w:r>
      <w:r>
        <w:t xml:space="preserve">(GIN).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helix_sessions_updated_at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helix_sessions_audit</w:t>
      </w:r>
      <w:r>
        <w:t xml:space="preserve"> </w:t>
      </w:r>
      <w:r>
        <w:t xml:space="preserve">in §1b source / chain).</w:t>
      </w:r>
    </w:p>
    <w:bookmarkEnd w:id="21"/>
    <w:bookmarkStart w:id="22" w:name="Xe0471778950ae0b99a0334798b28ffedc9bf427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session_windows</w:t>
      </w:r>
      <w:r>
        <w:t xml:space="preserve"> </w:t>
      </w:r>
      <w:r>
        <w:t xml:space="preserve">— tmux-style windows within a session</w:t>
      </w:r>
    </w:p>
    <w:p>
      <w:pPr>
        <w:pStyle w:val="FirstParagraph"/>
      </w:pPr>
      <w:r>
        <w:rPr>
          <w:rStyle w:val="VerbatimChar"/>
        </w:rPr>
        <w:t xml:space="preserve">migrations/postgresql/004_create_session_windows.up.sql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sessions(id)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'tiled'</w:t>
            </w:r>
            <w:r>
              <w:t xml:space="preserve">, CHECK ∈ {tiled, even-horizontal, even-vertical, main-horizontal, main-vertical}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crdt_state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idx_session_windows_session_id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idx_session_windows_active</w:t>
      </w:r>
      <w:r>
        <w:t xml:space="preserve">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 / trigger.</w:t>
      </w:r>
    </w:p>
    <w:bookmarkEnd w:id="22"/>
    <w:bookmarkStart w:id="23" w:name="X6f3d219ac25d4bb6c819a5b2bfa0291095c5c54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session_panes</w:t>
      </w:r>
      <w:r>
        <w:t xml:space="preserve"> </w:t>
      </w:r>
      <w:r>
        <w:t xml:space="preserve">— panes within a window (placed on a node/GPU)</w:t>
      </w:r>
    </w:p>
    <w:p>
      <w:pPr>
        <w:pStyle w:val="FirstParagraph"/>
      </w:pPr>
      <w:r>
        <w:rPr>
          <w:rStyle w:val="VerbatimChar"/>
        </w:rPr>
        <w:t xml:space="preserve">migrations/postgresql/005_create_session_panes.up.sql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session_windows(id)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  <w:r>
              <w:t xml:space="preserve">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working_dir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nullable, CHECK</w:t>
            </w:r>
            <w:r>
              <w:t xml:space="preserve"> </w:t>
            </w:r>
            <w:r>
              <w:rPr>
                <w:rStyle w:val="VerbatimChar"/>
              </w:rPr>
              <w:t xml:space="preserve">IS NULL OR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nullable, CHECK</w:t>
            </w:r>
            <w:r>
              <w:t xml:space="preserve"> </w:t>
            </w:r>
            <w:r>
              <w:rPr>
                <w:rStyle w:val="VerbatimChar"/>
              </w:rPr>
              <w:t xml:space="preserve">IS NULL OR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gpu_devices(id)</w:t>
            </w:r>
            <w:r>
              <w:t xml:space="preserve">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'CREATING'</w:t>
            </w:r>
            <w:r>
              <w:t xml:space="preserve">, CHECK ∈ {CREATING, RUNNING, STOPPED, FAILED, MIGRATING}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crdt_state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idx_session_panes_window_id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idx_session_panes_node_id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idx_session_panes_gpu_id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idx_session_panes_status</w:t>
      </w:r>
      <w:r>
        <w:t xml:space="preserve">.</w:t>
      </w:r>
    </w:p>
    <w:bookmarkEnd w:id="23"/>
    <w:bookmarkStart w:id="24" w:name="reservations-resource-reservations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 </w:t>
      </w:r>
      <w:r>
        <w:t xml:space="preserve">— resource reservations</w:t>
      </w:r>
    </w:p>
    <w:p>
      <w:pPr>
        <w:pStyle w:val="FirstParagraph"/>
      </w:pPr>
      <w:r>
        <w:rPr>
          <w:rStyle w:val="VerbatimChar"/>
        </w:rPr>
        <w:t xml:space="preserve">migrations/postgresql/006_create_reservations.up.sql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sessions(id)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cpu_millicores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gpu_ids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'PENDING'</w:t>
            </w:r>
            <w:r>
              <w:t xml:space="preserve">, CHECK ∈ {PENDING, ACTIVE, RELEASED, EXPIRED, FAILED}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idx_reservations_session_id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idx_reservations_node_id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idx_reservations_status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idx_reservations_expires_at</w:t>
      </w:r>
      <w:r>
        <w:t xml:space="preserve">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helix_reservations_updated_at</w:t>
      </w:r>
      <w:r>
        <w:t xml:space="preserve">.</w:t>
      </w:r>
    </w:p>
    <w:bookmarkEnd w:id="24"/>
    <w:bookmarkStart w:id="25" w:name="X69020ff7c0f886c183aa05c3498bc4f0ca3a06c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scheduling_queue</w:t>
      </w:r>
      <w:r>
        <w:t xml:space="preserve"> </w:t>
      </w:r>
      <w:r>
        <w:t xml:space="preserve">— pending scheduling requests</w:t>
      </w:r>
    </w:p>
    <w:p>
      <w:pPr>
        <w:pStyle w:val="FirstParagraph"/>
      </w:pPr>
      <w:r>
        <w:rPr>
          <w:rStyle w:val="VerbatimChar"/>
        </w:rPr>
        <w:t xml:space="preserve">migrations/postgresql/007_create_scheduling_queue.up.sql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'PENDING'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idx_scheduling_queue_status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idx_scheduling_queue_priority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idx_scheduling_queue_created</w:t>
      </w:r>
      <w:r>
        <w:t xml:space="preserve">.</w:t>
      </w:r>
      <w:r>
        <w:t xml:space="preserve"> </w:t>
      </w:r>
      <w:r>
        <w:rPr>
          <w:b/>
          <w:bCs/>
        </w:rPr>
        <w:t xml:space="preserve">CHECKs:</w:t>
      </w:r>
      <w:r>
        <w:t xml:space="preserve"> </w:t>
      </w:r>
      <w:r>
        <w:rPr>
          <w:rStyle w:val="VerbatimChar"/>
        </w:rPr>
        <w:t xml:space="preserve">scheduling_status_valid</w:t>
      </w:r>
      <w:r>
        <w:t xml:space="preserve"> </w:t>
      </w:r>
      <w:r>
        <w:t xml:space="preserve">(status enum),</w:t>
      </w:r>
      <w:r>
        <w:t xml:space="preserve"> </w:t>
      </w:r>
      <w:r>
        <w:rPr>
          <w:rStyle w:val="VerbatimChar"/>
        </w:rPr>
        <w:t xml:space="preserve">scheduling_priority_range</w:t>
      </w:r>
      <w:r>
        <w:t xml:space="preserve"> </w:t>
      </w:r>
      <w:r>
        <w:t xml:space="preserve">(0..100).</w:t>
      </w:r>
      <w:r>
        <w:t xml:space="preserve"> </w:t>
      </w:r>
      <w:r>
        <w:rPr>
          <w:b/>
          <w:bCs/>
        </w:rPr>
        <w:t xml:space="preserve">Trigger (</w:t>
      </w:r>
      <w:r>
        <w:rPr>
          <w:rStyle w:val="VerbatimChar"/>
          <w:b/>
          <w:bCs/>
        </w:rPr>
        <w:t xml:space="preserve">015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helix_scheduling_queue_updated_at</w:t>
      </w:r>
      <w:r>
        <w:t xml:space="preserve">.</w:t>
      </w:r>
    </w:p>
    <w:bookmarkEnd w:id="25"/>
    <w:bookmarkStart w:id="26" w:name="X79ab3c78b9f7cb1d156254ee21e8ce23732114a"/>
    <w:p>
      <w:pPr>
        <w:pStyle w:val="Heading3"/>
      </w:pPr>
      <w:r>
        <w:t xml:space="preserve">5.8</w:t>
      </w:r>
      <w:r>
        <w:t xml:space="preserve"> </w:t>
      </w:r>
      <w:r>
        <w:rPr>
          <w:rStyle w:val="VerbatimChar"/>
        </w:rPr>
        <w:t xml:space="preserve">health_snapshots</w:t>
      </w:r>
      <w:r>
        <w:t xml:space="preserve"> </w:t>
      </w:r>
      <w:r>
        <w:t xml:space="preserve">— periodic per-node health scores</w:t>
      </w:r>
    </w:p>
    <w:p>
      <w:pPr>
        <w:pStyle w:val="FirstParagraph"/>
      </w:pPr>
      <w:r>
        <w:rPr>
          <w:rStyle w:val="VerbatimChar"/>
        </w:rPr>
        <w:t xml:space="preserve">migrations/postgresql/008_create_health_snapshots.up.sql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predictions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'[]'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idx_health_snapshots_node_id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idx_health_snapshots_recorded_at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idx_health_snapshots_overall</w:t>
      </w:r>
      <w:r>
        <w:t xml:space="preserve">.</w:t>
      </w:r>
    </w:p>
    <w:bookmarkEnd w:id="26"/>
    <w:bookmarkStart w:id="27" w:name="llm_advisories-llm-brain-advisories"/>
    <w:p>
      <w:pPr>
        <w:pStyle w:val="Heading3"/>
      </w:pPr>
      <w:r>
        <w:t xml:space="preserve">5.9</w:t>
      </w:r>
      <w:r>
        <w:t xml:space="preserve"> </w:t>
      </w:r>
      <w:r>
        <w:rPr>
          <w:rStyle w:val="VerbatimChar"/>
        </w:rPr>
        <w:t xml:space="preserve">llm_advisories</w:t>
      </w:r>
      <w:r>
        <w:t xml:space="preserve"> </w:t>
      </w:r>
      <w:r>
        <w:t xml:space="preserve">— LLM</w:t>
      </w:r>
      <w:r>
        <w:t xml:space="preserve"> </w:t>
      </w:r>
      <w:r>
        <w:t xml:space="preserve">“brain”</w:t>
      </w:r>
      <w:r>
        <w:t xml:space="preserve"> </w:t>
      </w:r>
      <w:r>
        <w:t xml:space="preserve">advisories</w:t>
      </w:r>
    </w:p>
    <w:p>
      <w:pPr>
        <w:pStyle w:val="FirstParagraph"/>
      </w:pPr>
      <w:r>
        <w:rPr>
          <w:rStyle w:val="VerbatimChar"/>
        </w:rPr>
        <w:t xml:space="preserve">migrations/postgresql/009_create_llm_advisories.up.sql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NN, CHECK ∈ {SCALE_UP, SCALE_DOWN, MIGRATE, REBALANCE, DRAIN, EVICT, ALERT, OPTIMIZE, SCHEDULE}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proposed_action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0.0..1.0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risk_level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NN, CHECK ∈ {LOW, MEDIUM, HIGH, CRITICAL}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auto_approve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'PENDING'</w:t>
            </w:r>
            <w:r>
              <w:t xml:space="preserve">, CHECK ∈ {PENDING, APPROVED, REJECTED, APPLIED, FAILED, EXPIRED}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idx_llm_advisories_status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idx_llm_advisories_type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idx_llm_advisories_risk_level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idx_llm_advisories_created_at</w:t>
      </w:r>
      <w:r>
        <w:t xml:space="preserve">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helix_llm_advisories_updated_at</w:t>
      </w:r>
      <w:r>
        <w:t xml:space="preserve">.</w:t>
      </w:r>
    </w:p>
    <w:bookmarkEnd w:id="27"/>
    <w:bookmarkStart w:id="28" w:name="X4c08633c31517e18984ab0b2ed190b29cc48644"/>
    <w:p>
      <w:pPr>
        <w:pStyle w:val="Heading3"/>
      </w:pPr>
      <w:r>
        <w:t xml:space="preserve">5.10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— append-only audit trail (partitioned by month)</w:t>
      </w:r>
    </w:p>
    <w:p>
      <w:pPr>
        <w:pStyle w:val="FirstParagraph"/>
      </w:pPr>
      <w:r>
        <w:rPr>
          <w:rStyle w:val="VerbatimChar"/>
        </w:rPr>
        <w:t xml:space="preserve">migrations/postgresql/010_create_audit_log.up.sql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</w:t>
            </w:r>
          </w:p>
        </w:tc>
        <w:tc>
          <w:tcPr/>
          <w:p>
            <w:pPr>
              <w:pStyle w:val="Compact"/>
            </w:pPr>
            <w:r>
              <w:t xml:space="preserve">part of 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partition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'INFO'</w:t>
            </w:r>
            <w:r>
              <w:t xml:space="preserve">, CHECK ∈ {DEBUG, INFO, WARNING, ERROR, CRITICAL}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source_ip</w:t>
            </w:r>
          </w:p>
        </w:tc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key:</w:t>
      </w:r>
      <w:r>
        <w:t xml:space="preserve"> </w:t>
      </w:r>
      <w:r>
        <w:t xml:space="preserve">composite</w:t>
      </w:r>
      <w:r>
        <w:t xml:space="preserve"> </w:t>
      </w:r>
      <w:r>
        <w:rPr>
          <w:rStyle w:val="VerbatimChar"/>
        </w:rPr>
        <w:t xml:space="preserve">(id, timestamp)</w:t>
      </w:r>
      <w:r>
        <w:t xml:space="preserve"> </w:t>
      </w:r>
      <w:r>
        <w:t xml:space="preserve">(required because the table is</w:t>
      </w:r>
      <w:r>
        <w:t xml:space="preserve"> </w:t>
      </w:r>
      <w:r>
        <w:rPr>
          <w:rStyle w:val="VerbatimChar"/>
        </w:rPr>
        <w:t xml:space="preserve">PARTITION BY RANGE (timestamp)</w:t>
      </w:r>
      <w:r>
        <w:t xml:space="preserve">).</w:t>
      </w:r>
      <w:r>
        <w:t xml:space="preserve"> </w:t>
      </w:r>
      <w:r>
        <w:rPr>
          <w:b/>
          <w:bCs/>
        </w:rPr>
        <w:t xml:space="preserve">Partitions:</w:t>
      </w:r>
      <w:r>
        <w:t xml:space="preserve"> </w:t>
      </w:r>
      <w:r>
        <w:rPr>
          <w:rStyle w:val="VerbatimChar"/>
        </w:rPr>
        <w:t xml:space="preserve">audit_log_default</w:t>
      </w:r>
      <w:r>
        <w:t xml:space="preserve"> </w:t>
      </w:r>
      <w:r>
        <w:t xml:space="preserve">(DEFAULT) + monthly</w:t>
      </w:r>
      <w:r>
        <w:t xml:space="preserve"> </w:t>
      </w:r>
      <w:r>
        <w:rPr>
          <w:rStyle w:val="VerbatimChar"/>
        </w:rPr>
        <w:t xml:space="preserve">audit_log_2026_06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audit_log_2027_06</w:t>
      </w:r>
      <w:r>
        <w:t xml:space="preserve">.</w:t>
      </w:r>
      <w:r>
        <w:t xml:space="preserve"> </w:t>
      </w: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idx_audit_log_timestamp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idx_audit_log_event_type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idx_audit_log_actor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idx_audit_log_resource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resource_type, resource_id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idx_audit_log_severity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idx_audit_log_session_id</w:t>
      </w:r>
      <w:r>
        <w:t xml:space="preserve">.</w:t>
      </w:r>
    </w:p>
    <w:bookmarkEnd w:id="28"/>
    <w:bookmarkStart w:id="29" w:name="X2cac342f949960d6769177fc6bb96adff236181"/>
    <w:p>
      <w:pPr>
        <w:pStyle w:val="Heading3"/>
      </w:pPr>
      <w:r>
        <w:t xml:space="preserve">5.11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shadow of the OIDC/SPIFFE identity provider</w:t>
      </w:r>
    </w:p>
    <w:p>
      <w:pPr>
        <w:pStyle w:val="FirstParagraph"/>
      </w:pPr>
      <w:r>
        <w:rPr>
          <w:rStyle w:val="VerbatimChar"/>
        </w:rPr>
        <w:t xml:space="preserve">migrations/postgresql/013_create_users.up.sql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spiffe_id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users_spiffe_id_unique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'USER'</w:t>
            </w:r>
            <w:r>
              <w:t xml:space="preserve">, CHECK ∈ {SUPERADMIN, ADMIN, OPERATOR, USER, READONLY, SERVICE}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quota_cpu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8000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quota_memory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17179869184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quota_gpu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idx_users_spiffe_id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idx_users_labels</w:t>
      </w:r>
      <w:r>
        <w:t xml:space="preserve"> </w:t>
      </w:r>
      <w:r>
        <w:t xml:space="preserve">(GIN).</w:t>
      </w:r>
      <w:r>
        <w:t xml:space="preserve"> </w:t>
      </w:r>
      <w:r>
        <w:rPr>
          <w:b/>
          <w:bCs/>
        </w:rPr>
        <w:t xml:space="preserve">Triggers:</w:t>
      </w:r>
      <w:r>
        <w:t xml:space="preserve"> </w:t>
      </w:r>
      <w:r>
        <w:rPr>
          <w:rStyle w:val="VerbatimChar"/>
        </w:rPr>
        <w:t xml:space="preserve">helix_users_updated_at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helix_users_audit</w:t>
      </w:r>
      <w:r>
        <w:t xml:space="preserve">.</w:t>
      </w:r>
    </w:p>
    <w:bookmarkEnd w:id="29"/>
    <w:bookmarkStart w:id="30" w:name="X149b6d29e34a47e37382e3cbdd13f9421240caf"/>
    <w:p>
      <w:pPr>
        <w:pStyle w:val="Heading3"/>
      </w:pPr>
      <w:r>
        <w:t xml:space="preserve">5.12</w:t>
      </w:r>
      <w:r>
        <w:t xml:space="preserve"> </w:t>
      </w:r>
      <w:r>
        <w:rPr>
          <w:rStyle w:val="VerbatimChar"/>
        </w:rPr>
        <w:t xml:space="preserve">migration_history</w:t>
      </w:r>
      <w:r>
        <w:t xml:space="preserve"> </w:t>
      </w:r>
      <w:r>
        <w:t xml:space="preserve">— session live-migration ledger</w:t>
      </w:r>
    </w:p>
    <w:p>
      <w:pPr>
        <w:pStyle w:val="FirstParagraph"/>
      </w:pPr>
      <w:r>
        <w:rPr>
          <w:rStyle w:val="VerbatimChar"/>
        </w:rPr>
        <w:t xml:space="preserve">migrations/postgresql/014_create_migration_history.up.sql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sessions(id)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source_node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target_node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 CHECK ∈ {CHECKPOINT, LIVE, COLD, SNAPSHOT}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CHECK:</w:t>
      </w:r>
      <w:r>
        <w:t xml:space="preserve"> </w:t>
      </w:r>
      <w:r>
        <w:rPr>
          <w:rStyle w:val="VerbatimChar"/>
        </w:rPr>
        <w:t xml:space="preserve">source_node &lt;&gt; target_node</w:t>
      </w:r>
      <w:r>
        <w:t xml:space="preserve"> </w:t>
      </w:r>
      <w:r>
        <w:t xml:space="preserve">(</w:t>
      </w:r>
      <w:r>
        <w:rPr>
          <w:rStyle w:val="VerbatimChar"/>
        </w:rPr>
        <w:t xml:space="preserve">mh_nodes_differ</w:t>
      </w:r>
      <w:r>
        <w:t xml:space="preserve">).</w:t>
      </w:r>
      <w:r>
        <w:t xml:space="preserve"> </w:t>
      </w: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idx_migration_history_session_id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idx_migration_history_source_node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idx_migration_history_target_node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idx_migration_history_success</w:t>
      </w:r>
      <w:r>
        <w:t xml:space="preserve">.</w:t>
      </w:r>
    </w:p>
    <w:bookmarkEnd w:id="30"/>
    <w:bookmarkStart w:id="31" w:name="build_jobs-build-subsystem-jobs"/>
    <w:p>
      <w:pPr>
        <w:pStyle w:val="Heading3"/>
      </w:pPr>
      <w:r>
        <w:t xml:space="preserve">5.13</w:t>
      </w:r>
      <w:r>
        <w:t xml:space="preserve"> </w:t>
      </w:r>
      <w:r>
        <w:rPr>
          <w:rStyle w:val="VerbatimChar"/>
        </w:rPr>
        <w:t xml:space="preserve">build_jobs</w:t>
      </w:r>
      <w:r>
        <w:t xml:space="preserve"> </w:t>
      </w:r>
      <w:r>
        <w:t xml:space="preserve">— build subsystem jobs</w:t>
      </w:r>
    </w:p>
    <w:p>
      <w:pPr>
        <w:pStyle w:val="FirstParagraph"/>
      </w:pPr>
      <w:r>
        <w:rPr>
          <w:rStyle w:val="VerbatimChar"/>
        </w:rPr>
        <w:t xml:space="preserve">migrations/postgresql/011_create_build_jobs.up.sql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'PENDING'</w:t>
            </w:r>
            <w:r>
              <w:t xml:space="preserve">, CHECK ∈ {PENDING, QUEUED, RUNNING, SUCCEEDED, FAILED, CANCELLED}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'BATCH'</w:t>
            </w:r>
            <w:r>
              <w:t xml:space="preserve">, CHECK ∈ {BATCH, STREAMING, INCREMENTAL, PARALLEL}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cpu_request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1000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memory_request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1073741824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gpu_request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nodes(id)</w:t>
            </w:r>
            <w:r>
              <w:t xml:space="preserve">, 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50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0..100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idx_build_jobs_status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idx_build_jobs_node_id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idx_build_jobs_mode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idx_build_jobs_created_at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idx_build_jobs_priority</w:t>
      </w:r>
      <w:r>
        <w:t xml:space="preserve">.</w:t>
      </w:r>
      <w:r>
        <w:t xml:space="preserve"> </w:t>
      </w:r>
      <w:r>
        <w:rPr>
          <w:b/>
          <w:bCs/>
        </w:rPr>
        <w:t xml:space="preserve">Triggers:</w:t>
      </w:r>
      <w:r>
        <w:t xml:space="preserve"> </w:t>
      </w:r>
      <w:r>
        <w:rPr>
          <w:rStyle w:val="VerbatimChar"/>
        </w:rPr>
        <w:t xml:space="preserve">helix_build_jobs_updated_at</w:t>
      </w:r>
      <w:r>
        <w:t xml:space="preserve"> </w:t>
      </w:r>
      <w:r>
        <w:t xml:space="preserve">(+ audit).</w:t>
      </w:r>
    </w:p>
    <w:bookmarkEnd w:id="31"/>
    <w:bookmarkStart w:id="32" w:name="build_artifacts-outputs-of-build-jobs"/>
    <w:p>
      <w:pPr>
        <w:pStyle w:val="Heading3"/>
      </w:pPr>
      <w:r>
        <w:t xml:space="preserve">5.14</w:t>
      </w:r>
      <w:r>
        <w:t xml:space="preserve"> </w:t>
      </w:r>
      <w:r>
        <w:rPr>
          <w:rStyle w:val="VerbatimChar"/>
        </w:rPr>
        <w:t xml:space="preserve">build_artifacts</w:t>
      </w:r>
      <w:r>
        <w:t xml:space="preserve"> </w:t>
      </w:r>
      <w:r>
        <w:t xml:space="preserve">— outputs of build jobs</w:t>
      </w:r>
    </w:p>
    <w:p>
      <w:pPr>
        <w:pStyle w:val="FirstParagraph"/>
      </w:pPr>
      <w:r>
        <w:rPr>
          <w:rStyle w:val="VerbatimChar"/>
        </w:rPr>
        <w:t xml:space="preserve">migrations/postgresql/012_create_build_artifacts.up.sql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FK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build_jobs(id)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size_bytes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NN,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artifact_type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'BINARY'</w:t>
            </w:r>
            <w:r>
              <w:t xml:space="preserve">, CHECK ∈ {BINARY, CONTAINER_IMAGE, WASM, LIBRARY, CONFIG, REPORT}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idx_build_artifacts_job_id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idx_build_artifacts_hash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idx_build_artifacts_created_at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idx_build_artifacts_type</w:t>
      </w:r>
      <w:r>
        <w:t xml:space="preserve">.</w:t>
      </w:r>
    </w:p>
    <w:bookmarkEnd w:id="32"/>
    <w:bookmarkStart w:id="33" w:name="X4810ffbd0b70775a94d29001300889877cd0e24"/>
    <w:p>
      <w:pPr>
        <w:pStyle w:val="Heading3"/>
      </w:pPr>
      <w:r>
        <w:t xml:space="preserve">5.15</w:t>
      </w:r>
      <w:r>
        <w:t xml:space="preserve"> </w:t>
      </w:r>
      <w:r>
        <w:rPr>
          <w:rStyle w:val="VerbatimChar"/>
        </w:rPr>
        <w:t xml:space="preserve">network_policies</w:t>
      </w:r>
      <w:r>
        <w:t xml:space="preserve"> </w:t>
      </w:r>
      <w:r>
        <w:t xml:space="preserve">— firewall/network policy rules</w:t>
      </w:r>
    </w:p>
    <w:p>
      <w:pPr>
        <w:pStyle w:val="FirstParagraph"/>
      </w:pPr>
      <w:r>
        <w:rPr>
          <w:rStyle w:val="VerbatimChar"/>
        </w:rPr>
        <w:t xml:space="preserve">migrations/postgresql/015_triggers_and_functions.up.sql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np_name_unique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NN, CHECK ∈ {INGRESS, EGRESS, BOTH}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NN, CHECK ∈ {ALLOW, DENY, LOG, RATE_LIMIT}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nullable, CHECK</w:t>
            </w:r>
            <w:r>
              <w:t xml:space="preserve"> </w:t>
            </w:r>
            <w:r>
              <w:rPr>
                <w:rStyle w:val="VerbatimChar"/>
              </w:rPr>
              <w:t xml:space="preserve">IS NULL OR ∈ {TCP, UDP, ICMP, ESP, AH, ANY}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src_cidr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dst_cidr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nullable, CHECK</w:t>
            </w:r>
            <w:r>
              <w:t xml:space="preserve"> </w:t>
            </w:r>
            <w:r>
              <w:rPr>
                <w:rStyle w:val="VerbatimChar"/>
              </w:rPr>
              <w:t xml:space="preserve">IS NULL OR 0..65535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src_port_max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dst_port_min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nullable, CHECK</w:t>
            </w:r>
            <w:r>
              <w:t xml:space="preserve"> </w:t>
            </w:r>
            <w:r>
              <w:rPr>
                <w:rStyle w:val="VerbatimChar"/>
              </w:rPr>
              <w:t xml:space="preserve">IS NULL OR 0..65535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dst_port_max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100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0..65535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'{}'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CHECKs:</w:t>
      </w:r>
      <w:r>
        <w:t xml:space="preserve"> </w:t>
      </w:r>
      <w:r>
        <w:rPr>
          <w:rStyle w:val="VerbatimChar"/>
        </w:rPr>
        <w:t xml:space="preserve">src_port_min &lt;= src_port_max</w:t>
      </w:r>
      <w:r>
        <w:t xml:space="preserve"> </w:t>
      </w:r>
      <w:r>
        <w:t xml:space="preserve">(</w:t>
      </w:r>
      <w:r>
        <w:rPr>
          <w:rStyle w:val="VerbatimChar"/>
        </w:rPr>
        <w:t xml:space="preserve">np_src_port_order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dst_port_min &lt;= dst_port_max</w:t>
      </w:r>
      <w:r>
        <w:t xml:space="preserve"> </w:t>
      </w:r>
      <w:r>
        <w:t xml:space="preserve">(</w:t>
      </w:r>
      <w:r>
        <w:rPr>
          <w:rStyle w:val="VerbatimChar"/>
        </w:rPr>
        <w:t xml:space="preserve">np_dst_port_order</w:t>
      </w:r>
      <w:r>
        <w:t xml:space="preserve">).</w:t>
      </w:r>
      <w:r>
        <w:t xml:space="preserve"> </w:t>
      </w: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idx_network_policies_direction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idx_network_policies_action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idx_network_policies_enabled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idx_network_policies_priority</w:t>
      </w:r>
      <w:r>
        <w:t xml:space="preserve">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helix_network_policies_updated_at</w:t>
      </w:r>
      <w:r>
        <w:t xml:space="preserve">.</w:t>
      </w:r>
    </w:p>
    <w:bookmarkEnd w:id="33"/>
    <w:bookmarkStart w:id="34" w:name="X7f100f3b426f317410dba24783b507636641afe"/>
    <w:p>
      <w:pPr>
        <w:pStyle w:val="Heading3"/>
      </w:pPr>
      <w:r>
        <w:t xml:space="preserve">5.16</w:t>
      </w:r>
      <w:r>
        <w:t xml:space="preserve"> </w:t>
      </w:r>
      <w:r>
        <w:rPr>
          <w:rStyle w:val="VerbatimChar"/>
        </w:rPr>
        <w:t xml:space="preserve">cluster_config</w:t>
      </w:r>
      <w:r>
        <w:t xml:space="preserve"> </w:t>
      </w:r>
      <w:r>
        <w:t xml:space="preserve">— key/value cluster configuration</w:t>
      </w:r>
    </w:p>
    <w:p>
      <w:pPr>
        <w:pStyle w:val="FirstParagraph"/>
      </w:pPr>
      <w:r>
        <w:rPr>
          <w:rStyle w:val="VerbatimChar"/>
        </w:rPr>
        <w:t xml:space="preserve">migrations/postgresql/015_triggers_and_functions.up.sql</w:t>
      </w:r>
      <w:r>
        <w:t xml:space="preserve"> </w:t>
      </w:r>
      <w:r>
        <w:t xml:space="preserve">(= generated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 /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 gen_random_uuid()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cc_key_unique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'general'</w:t>
            </w:r>
            <w:r>
              <w:t xml:space="preserve">, CHECK ∈ {general, scheduler, network, security, storage, monitoring, llm, build}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1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'system'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NN,</w:t>
            </w:r>
            <w:r>
              <w:t xml:space="preserve"> </w:t>
            </w:r>
            <w:r>
              <w:rPr>
                <w:rStyle w:val="VerbatimChar"/>
              </w:rPr>
              <w:t xml:space="preserve">DEFAULT NOW()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idx_cluster_config_key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idx_cluster_config_category</w:t>
      </w:r>
      <w:r>
        <w:t xml:space="preserve">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helix_cluster_config_updated_at</w:t>
      </w:r>
      <w:r>
        <w:t xml:space="preserve">.</w:t>
      </w:r>
      <w:r>
        <w:t xml:space="preserve"> </w:t>
      </w:r>
      <w:r>
        <w:rPr>
          <w:b/>
          <w:bCs/>
        </w:rPr>
        <w:t xml:space="preserve">Seed rows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 … ON CONFLICT (key) DO NOTHING</w:t>
      </w:r>
      <w:r>
        <w:t xml:space="preserve">, migration</w:t>
      </w:r>
      <w:r>
        <w:t xml:space="preserve"> </w:t>
      </w:r>
      <w:r>
        <w:rPr>
          <w:rStyle w:val="VerbatimChar"/>
        </w:rPr>
        <w:t xml:space="preserve">015</w:t>
      </w:r>
      <w:r>
        <w:t xml:space="preserve">):</w:t>
      </w:r>
      <w:r>
        <w:t xml:space="preserve"> </w:t>
      </w:r>
      <w:r>
        <w:rPr>
          <w:rStyle w:val="VerbatimChar"/>
        </w:rPr>
        <w:t xml:space="preserve">scheduler.max_queue_depth=1000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scheduler.default_priority=50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network.mtu=1420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security.session_ttl_hours=8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monitoring.health_interval_s=30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tity-relationship-diagram"/>
    <w:p>
      <w:pPr>
        <w:pStyle w:val="Heading2"/>
      </w:pPr>
      <w:r>
        <w:t xml:space="preserve">6. Entity-Relationship diagram</w:t>
      </w:r>
    </w:p>
    <w:p>
      <w:pPr>
        <w:pStyle w:val="FirstParagraph"/>
      </w:pPr>
      <w:r>
        <w:t xml:space="preserve">Foreign-key relationships from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.</w:t>
      </w:r>
      <w:r>
        <w:t xml:space="preserve"> </w:t>
      </w:r>
      <w:r>
        <w:rPr>
          <w:rStyle w:val="VerbatimChar"/>
        </w:rPr>
        <w:t xml:space="preserve">network_policies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cluster_config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carry no FK references (</w:t>
      </w:r>
      <w:r>
        <w:rPr>
          <w:rStyle w:val="VerbatimChar"/>
        </w:rPr>
        <w:t xml:space="preserve">audit_log.session_id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gpu_devices.allocated_to</w:t>
      </w:r>
      <w:r>
        <w:t xml:space="preserve"> </w:t>
      </w:r>
      <w:r>
        <w:t xml:space="preserve">are plain UUIDs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declared FK).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nodes ||--o{ gpu_devices : "node_id (CASCADE)"</w:t>
      </w:r>
      <w:r>
        <w:br/>
      </w:r>
      <w:r>
        <w:rPr>
          <w:rStyle w:val="VerbatimChar"/>
        </w:rPr>
        <w:t xml:space="preserve">    nodes ||--o{ sessions : "node_id"</w:t>
      </w:r>
      <w:r>
        <w:br/>
      </w:r>
      <w:r>
        <w:rPr>
          <w:rStyle w:val="VerbatimChar"/>
        </w:rPr>
        <w:t xml:space="preserve">    nodes ||--o{ session_panes : "node_id"</w:t>
      </w:r>
      <w:r>
        <w:br/>
      </w:r>
      <w:r>
        <w:rPr>
          <w:rStyle w:val="VerbatimChar"/>
        </w:rPr>
        <w:t xml:space="preserve">    nodes ||--o{ reservations : "node_id"</w:t>
      </w:r>
      <w:r>
        <w:br/>
      </w:r>
      <w:r>
        <w:rPr>
          <w:rStyle w:val="VerbatimChar"/>
        </w:rPr>
        <w:t xml:space="preserve">    nodes ||--o{ health_snapshots : "node_id (CASCADE)"</w:t>
      </w:r>
      <w:r>
        <w:br/>
      </w:r>
      <w:r>
        <w:rPr>
          <w:rStyle w:val="VerbatimChar"/>
        </w:rPr>
        <w:t xml:space="preserve">    nodes ||--o{ build_jobs : "node_id"</w:t>
      </w:r>
      <w:r>
        <w:br/>
      </w:r>
      <w:r>
        <w:rPr>
          <w:rStyle w:val="VerbatimChar"/>
        </w:rPr>
        <w:t xml:space="preserve">    nodes ||--o{ migration_history : "source_node"</w:t>
      </w:r>
      <w:r>
        <w:br/>
      </w:r>
      <w:r>
        <w:rPr>
          <w:rStyle w:val="VerbatimChar"/>
        </w:rPr>
        <w:t xml:space="preserve">    nodes ||--o{ migration_history : "target_node"</w:t>
      </w:r>
      <w:r>
        <w:br/>
      </w:r>
      <w:r>
        <w:br/>
      </w:r>
      <w:r>
        <w:rPr>
          <w:rStyle w:val="VerbatimChar"/>
        </w:rPr>
        <w:t xml:space="preserve">    sessions ||--o{ session_windows : "session_id (CASCADE)"</w:t>
      </w:r>
      <w:r>
        <w:br/>
      </w:r>
      <w:r>
        <w:rPr>
          <w:rStyle w:val="VerbatimChar"/>
        </w:rPr>
        <w:t xml:space="preserve">    sessions ||--o{ reservations : "session_id (CASCADE)"</w:t>
      </w:r>
      <w:r>
        <w:br/>
      </w:r>
      <w:r>
        <w:rPr>
          <w:rStyle w:val="VerbatimChar"/>
        </w:rPr>
        <w:t xml:space="preserve">    sessions ||--o{ migration_history : "session_id"</w:t>
      </w:r>
      <w:r>
        <w:br/>
      </w:r>
      <w:r>
        <w:br/>
      </w:r>
      <w:r>
        <w:rPr>
          <w:rStyle w:val="VerbatimChar"/>
        </w:rPr>
        <w:t xml:space="preserve">    session_windows ||--o{ session_panes : "window_id (CASCADE)"</w:t>
      </w:r>
      <w:r>
        <w:br/>
      </w:r>
      <w:r>
        <w:rPr>
          <w:rStyle w:val="VerbatimChar"/>
        </w:rPr>
        <w:t xml:space="preserve">    gpu_devices ||--o{ session_panes : "gpu_id"</w:t>
      </w:r>
      <w:r>
        <w:br/>
      </w:r>
      <w:r>
        <w:br/>
      </w:r>
      <w:r>
        <w:rPr>
          <w:rStyle w:val="VerbatimChar"/>
        </w:rPr>
        <w:t xml:space="preserve">    build_jobs ||--o{ build_artifacts : "job_id (CASCADE)"</w:t>
      </w:r>
      <w:r>
        <w:br/>
      </w:r>
      <w:r>
        <w:br/>
      </w:r>
      <w:r>
        <w:rPr>
          <w:rStyle w:val="VerbatimChar"/>
        </w:rPr>
        <w:t xml:space="preserve">    nodes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wg_pubkey UK</w:t>
      </w:r>
      <w:r>
        <w:br/>
      </w:r>
      <w:r>
        <w:rPr>
          <w:rStyle w:val="VerbatimChar"/>
        </w:rPr>
        <w:t xml:space="preserve">        text spiffe_id UK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role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gpu_devices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varchar vendor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sessions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    varchar mode</w:t>
      </w:r>
      <w:r>
        <w:br/>
      </w:r>
      <w:r>
        <w:rPr>
          <w:rStyle w:val="VerbatimChar"/>
        </w:rPr>
        <w:t xml:space="preserve">        varchar backend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session_windows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varchar layout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session_panes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window_id FK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uuid gpu_id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reservations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health_snapshots {</w:t>
      </w:r>
      <w:r>
        <w:br/>
      </w:r>
      <w:r>
        <w:rPr>
          <w:rStyle w:val="VerbatimChar"/>
        </w:rPr>
        <w:t xml:space="preserve">        bigserial id PK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int overall_score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migration_history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session_id FK</w:t>
      </w:r>
      <w:r>
        <w:br/>
      </w:r>
      <w:r>
        <w:rPr>
          <w:rStyle w:val="VerbatimChar"/>
        </w:rPr>
        <w:t xml:space="preserve">        uuid source_node FK</w:t>
      </w:r>
      <w:r>
        <w:br/>
      </w:r>
      <w:r>
        <w:rPr>
          <w:rStyle w:val="VerbatimChar"/>
        </w:rPr>
        <w:t xml:space="preserve">        uuid target_node FK</w:t>
      </w:r>
      <w:r>
        <w:br/>
      </w:r>
      <w:r>
        <w:rPr>
          <w:rStyle w:val="VerbatimChar"/>
        </w:rPr>
        <w:t xml:space="preserve">        boolean success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build_jobs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node_id FK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build_artifacts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job_id FK</w:t>
      </w:r>
      <w:r>
        <w:br/>
      </w:r>
      <w:r>
        <w:rPr>
          <w:rStyle w:val="VerbatimChar"/>
        </w:rPr>
        <w:t xml:space="preserve">        text artifact_hash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text spiffe_id UK</w:t>
      </w:r>
      <w:r>
        <w:br/>
      </w:r>
      <w:r>
        <w:rPr>
          <w:rStyle w:val="VerbatimChar"/>
        </w:rPr>
        <w:t xml:space="preserve">        varchar role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llm_advisories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type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scheduling_queue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jsonb request</w:t>
      </w:r>
      <w:r>
        <w:br/>
      </w:r>
      <w:r>
        <w:rPr>
          <w:rStyle w:val="VerbatimChar"/>
        </w:rPr>
        <w:t xml:space="preserve">        varchar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network_policies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name UK</w:t>
      </w:r>
      <w:r>
        <w:br/>
      </w:r>
      <w:r>
        <w:rPr>
          <w:rStyle w:val="VerbatimChar"/>
        </w:rPr>
        <w:t xml:space="preserve">        varchar direction</w:t>
      </w:r>
      <w:r>
        <w:br/>
      </w:r>
      <w:r>
        <w:rPr>
          <w:rStyle w:val="VerbatimChar"/>
        </w:rPr>
        <w:t xml:space="preserve">        varchar action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cluster_config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key UK</w:t>
      </w:r>
      <w:r>
        <w:br/>
      </w:r>
      <w:r>
        <w:rPr>
          <w:rStyle w:val="VerbatimChar"/>
        </w:rPr>
        <w:t xml:space="preserve">        varchar category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audit_log {</w:t>
      </w:r>
      <w:r>
        <w:br/>
      </w:r>
      <w:r>
        <w:rPr>
          <w:rStyle w:val="VerbatimChar"/>
        </w:rPr>
        <w:t xml:space="preserve">        bigserial id PK</w:t>
      </w:r>
      <w:r>
        <w:br/>
      </w:r>
      <w:r>
        <w:rPr>
          <w:rStyle w:val="VerbatimChar"/>
        </w:rPr>
        <w:t xml:space="preserve">        timestamptz timestamp PK</w:t>
      </w:r>
      <w:r>
        <w:br/>
      </w:r>
      <w:r>
        <w:rPr>
          <w:rStyle w:val="VerbatimChar"/>
        </w:rPr>
        <w:t xml:space="preserve">        varchar event_type</w:t>
      </w:r>
      <w:r>
        <w:br/>
      </w:r>
      <w:r>
        <w:rPr>
          <w:rStyle w:val="VerbatimChar"/>
        </w:rPr>
        <w:t xml:space="preserve">        varchar severity</w:t>
      </w:r>
      <w:r>
        <w:br/>
      </w:r>
      <w:r>
        <w:rPr>
          <w:rStyle w:val="VerbatimChar"/>
        </w:rPr>
        <w:t xml:space="preserve">    }</w:t>
      </w:r>
    </w:p>
    <w:p>
      <w:pPr>
        <w:pStyle w:val="BlockText"/>
      </w:pPr>
      <w:r>
        <w:t xml:space="preserve">Standalone tables (no FK edges):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llm_advisories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ource-files"/>
    <w:p>
      <w:pPr>
        <w:pStyle w:val="Heading2"/>
      </w:pPr>
      <w:r>
        <w:t xml:space="preserve">7. Source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migrations/postgresql/001_*.up.sql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015_*.up.sql</w:t>
      </w:r>
      <w:r>
        <w:t xml:space="preserve"> </w:t>
      </w:r>
      <w:r>
        <w:t xml:space="preserve">(+ paired</w:t>
      </w:r>
      <w:r>
        <w:t xml:space="preserve"> </w:t>
      </w:r>
      <w:r>
        <w:rPr>
          <w:rStyle w:val="VerbatimChar"/>
        </w:rPr>
        <w:t xml:space="preserve">*.down.sql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chain applied by</w:t>
      </w:r>
      <w:r>
        <w:t xml:space="preserve"> </w:t>
      </w:r>
      <w:r>
        <w:rPr>
          <w:rStyle w:val="VerbatimChar"/>
        </w:rPr>
        <w:t xml:space="preserve">make migrate-up</w:t>
      </w:r>
      <w:r>
        <w:t xml:space="preserve">.</w:t>
      </w:r>
      <w:r>
        <w:t xml:space="preserve"> </w:t>
      </w:r>
      <w:r>
        <w:rPr>
          <w:b/>
          <w:bCs/>
        </w:rPr>
        <w:t xml:space="preserve">This is the single 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schema source</w:t>
      </w:r>
      <w:r>
        <w:t xml:space="preserve"> </w:t>
      </w:r>
      <w:r>
        <w:t xml:space="preserve">(HXC-1639).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migrations/postgresql/0001_primary_schema.sql</w:t>
      </w:r>
      <w:r>
        <w:t xml:space="preserve"> </w:t>
      </w:r>
      <w:r>
        <w:t xml:space="preserve">— GENERATED artifact: the in-order</w:t>
      </w:r>
      <w:r>
        <w:t xml:space="preserve"> </w:t>
      </w:r>
      <w:r>
        <w:t xml:space="preserve">concatenation of the chain bodies, applied via</w:t>
      </w:r>
      <w:r>
        <w:t xml:space="preserve"> </w:t>
      </w:r>
      <w:r>
        <w:rPr>
          <w:rStyle w:val="VerbatimChar"/>
        </w:rPr>
        <w:t xml:space="preserve">internal/schema.ApplyPrimarySchema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psql -f -</w:t>
      </w:r>
      <w:r>
        <w:t xml:space="preserve">). Do not hand-edit; regenerate with</w:t>
      </w:r>
      <w:r>
        <w:t xml:space="preserve"> </w:t>
      </w:r>
      <w:r>
        <w:rPr>
          <w:rStyle w:val="VerbatimChar"/>
        </w:rPr>
        <w:t xml:space="preserve">.gen_schema.py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migrations/postgresql/.gen_schema.py</w:t>
      </w:r>
      <w:r>
        <w:t xml:space="preserve"> </w:t>
      </w:r>
      <w:r>
        <w:t xml:space="preserve">— the single-source generator that emits both</w:t>
      </w:r>
      <w:r>
        <w:t xml:space="preserve"> </w:t>
      </w:r>
      <w:r>
        <w:t xml:space="preserve">the chain up/down files and</w:t>
      </w:r>
      <w:r>
        <w:t xml:space="preserve"> </w:t>
      </w:r>
      <w:r>
        <w:rPr>
          <w:rStyle w:val="VerbatimChar"/>
        </w:rPr>
        <w:t xml:space="preserve">0001_primary_schema.sql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internal/schema/drift_guard_test.go</w:t>
      </w:r>
      <w:r>
        <w:t xml:space="preserve"> </w:t>
      </w:r>
      <w:r>
        <w:t xml:space="preserve">— no-live-DB guard asserting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concat(001..015)</w:t>
      </w:r>
      <w:r>
        <w:t xml:space="preserve"> </w:t>
      </w:r>
      <w:r>
        <w:t xml:space="preserve">(tables, indexes, triggers, functions, CHECKs); fails the build on</w:t>
      </w:r>
      <w:r>
        <w:t xml:space="preserve"> </w:t>
      </w:r>
      <w:r>
        <w:t xml:space="preserve">any drift.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scripts/run-migrations.sh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golang-migrate</w:t>
      </w:r>
      <w:r>
        <w:t xml:space="preserve"> </w:t>
      </w:r>
      <w:r>
        <w:t xml:space="preserve">runner.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migrate-up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migrate-down</w:t>
      </w:r>
      <w:r>
        <w:t xml:space="preserve">) — operator entry points.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internal/schema/schema.go</w:t>
      </w:r>
      <w:r>
        <w:t xml:space="preserve"> </w:t>
      </w:r>
      <w:r>
        <w:t xml:space="preserve">— Go loader/applier (</w:t>
      </w:r>
      <w:r>
        <w:rPr>
          <w:rStyle w:val="VerbatimChar"/>
        </w:rPr>
        <w:t xml:space="preserve">ReadSQL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ReadChainSQL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ApplyPrimarySchema</w:t>
      </w:r>
      <w:r>
        <w:t xml:space="preserve">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golang-migrate/migr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golang-migrate/migr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DATABASE_SCHEMA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