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consensus</w:t>
      </w:r>
    </w:p>
    <w:bookmarkStart w:id="29" w:name="X59e9484dac176ec8b4b0e77ee19bf5ab705b008"/>
    <w:p>
      <w:pPr>
        <w:pStyle w:val="Heading1"/>
      </w:pPr>
      <w:r>
        <w:t xml:space="preserve">Raft Consensus Subsystem (</w:t>
      </w:r>
      <w:r>
        <w:rPr>
          <w:rStyle w:val="VerbatimChar"/>
        </w:rPr>
        <w:t xml:space="preserve">pkg/raft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helix-raftd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pkg/raft/*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cmd/helix-raftd/*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specs/RaftSnapshot.tla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reviewed against code</w:t>
            </w:r>
          </w:p>
        </w:tc>
        <w:tc>
          <w:tcPr/>
          <w:p>
            <w:pPr>
              <w:pStyle w:val="Compact"/>
            </w:pPr>
            <w:r>
              <w:t xml:space="preserve">2026-06-13</w:t>
            </w:r>
          </w:p>
        </w:tc>
      </w:tr>
    </w:tbl>
    <w:p>
      <w:pPr>
        <w:pStyle w:val="BodyText"/>
      </w:pPr>
      <w:r>
        <w:t xml:space="preserve">This document describes the embedded Raft consensus subsystem of Helix Cluster</w:t>
      </w:r>
      <w:r>
        <w:t xml:space="preserve"> </w:t>
      </w:r>
      <w:r>
        <w:t xml:space="preserve">OS as it exists in the codebase today. Every claim below maps to a named symbol,</w:t>
      </w:r>
      <w:r>
        <w:t xml:space="preserve"> </w:t>
      </w:r>
      <w:r>
        <w:t xml:space="preserve">test, or spec. It deliberately describes</w:t>
      </w:r>
      <w:r>
        <w:t xml:space="preserve"> </w:t>
      </w:r>
      <w:r>
        <w:rPr>
          <w:b/>
          <w:bCs/>
        </w:rPr>
        <w:t xml:space="preserve">only what is implemented</w:t>
      </w:r>
      <w:r>
        <w:t xml:space="preserve"> </w:t>
      </w:r>
      <w:r>
        <w:t xml:space="preserve">— there is</w:t>
      </w:r>
      <w:r>
        <w:t xml:space="preserve"> </w:t>
      </w:r>
      <w:r>
        <w:t xml:space="preserve">no multi-region, auto-sharding, or dynamic-membership layer in this subsystem,</w:t>
      </w:r>
      <w:r>
        <w:t xml:space="preserve"> </w:t>
      </w:r>
      <w:r>
        <w:t xml:space="preserve">and none is claimed here.</w:t>
      </w:r>
    </w:p>
    <w:p>
      <w:pPr>
        <w:pStyle w:val="BodyText"/>
      </w:pPr>
      <w:r>
        <w:t xml:space="preserve">The subsystem is built on the battle-tested</w:t>
      </w:r>
      <w:r>
        <w:t xml:space="preserve"> </w:t>
      </w:r>
      <w:r>
        <w:rPr>
          <w:rStyle w:val="VerbatimChar"/>
        </w:rPr>
        <w:t xml:space="preserve">github.com/hashicorp/raft</w:t>
      </w:r>
      <w:r>
        <w:t xml:space="preserve"> </w:t>
      </w:r>
      <w:r>
        <w:t xml:space="preserve">library</w:t>
      </w:r>
      <w:r>
        <w:t xml:space="preserve"> </w:t>
      </w:r>
      <w:r>
        <w:t xml:space="preserve">(plus</w:t>
      </w:r>
      <w:r>
        <w:t xml:space="preserve"> </w:t>
      </w:r>
      <w:r>
        <w:rPr>
          <w:rStyle w:val="VerbatimChar"/>
        </w:rPr>
        <w:t xml:space="preserve">github.com/hashicorp/raft-boltdb/v2</w:t>
      </w:r>
      <w:r>
        <w:t xml:space="preserve"> </w:t>
      </w:r>
      <w:r>
        <w:t xml:space="preserve">for durable storage).</w:t>
      </w:r>
      <w:r>
        <w:t xml:space="preserve"> </w:t>
      </w:r>
      <w:r>
        <w:rPr>
          <w:rStyle w:val="VerbatimChar"/>
        </w:rPr>
        <w:t xml:space="preserve">pkg/raft</w:t>
      </w:r>
      <w:r>
        <w:t xml:space="preserve"> </w:t>
      </w:r>
      <w:r>
        <w:t xml:space="preserve">wraps that library behind a small, stable contract and grows it along a</w:t>
      </w:r>
      <w:r>
        <w:t xml:space="preserve"> </w:t>
      </w:r>
      <w:r>
        <w:rPr>
          <w:b/>
          <w:bCs/>
        </w:rPr>
        <w:t xml:space="preserve">transport/storage ladder</w:t>
      </w:r>
      <w:r>
        <w:t xml:space="preserve">, from an in-process test cluster up to a real</w:t>
      </w:r>
      <w:r>
        <w:t xml:space="preserve"> </w:t>
      </w:r>
      <w:r>
        <w:t xml:space="preserve">multi-process daemon.</w:t>
      </w:r>
      <w:r>
        <w:t xml:space="preserve"> </w:t>
      </w:r>
      <w:r>
        <w:rPr>
          <w:rStyle w:val="VerbatimChar"/>
        </w:rPr>
        <w:t xml:space="preserve">cmd/helix-raftd</w:t>
      </w:r>
      <w:r>
        <w:t xml:space="preserve"> </w:t>
      </w:r>
      <w:r>
        <w:t xml:space="preserve">is the capstone process that runs one</w:t>
      </w:r>
      <w:r>
        <w:t xml:space="preserve"> </w:t>
      </w:r>
      <w:r>
        <w:t xml:space="preserve">production-grade node.</w:t>
      </w:r>
    </w:p>
    <w:p>
      <w:r>
        <w:pict>
          <v:rect style="width:0;height:1.5pt" o:hralign="center" o:hrstd="t" o:hr="t"/>
        </w:pict>
      </w:r>
    </w:p>
    <w:bookmarkStart w:id="12" w:name="Xf2da26cd14ecf8306f7f40e1a96181cc98e1e4e"/>
    <w:p>
      <w:pPr>
        <w:pStyle w:val="Heading2"/>
      </w:pPr>
      <w:r>
        <w:t xml:space="preserve">1. The replicated state machine and the Node/Cluster contract</w:t>
      </w:r>
    </w:p>
    <w:bookmarkStart w:id="9" w:name="Xc2bf4a714ce7dc3f6a3ca8663ef841806ce24fa"/>
    <w:p>
      <w:pPr>
        <w:pStyle w:val="Heading3"/>
      </w:pPr>
      <w:r>
        <w:t xml:space="preserve">1.1</w:t>
      </w:r>
      <w:r>
        <w:t xml:space="preserve"> </w:t>
      </w:r>
      <w:r>
        <w:rPr>
          <w:rStyle w:val="VerbatimChar"/>
        </w:rPr>
        <w:t xml:space="preserve">KVFSM</w:t>
      </w:r>
      <w:r>
        <w:t xml:space="preserve"> </w:t>
      </w:r>
      <w:r>
        <w:t xml:space="preserve">— the replicated key/value state machine (</w:t>
      </w:r>
      <w:r>
        <w:rPr>
          <w:rStyle w:val="VerbatimChar"/>
        </w:rPr>
        <w:t xml:space="preserve">fsm.go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KVFSM</w:t>
      </w:r>
      <w:r>
        <w:t xml:space="preserve"> </w:t>
      </w:r>
      <w:r>
        <w:t xml:space="preserve">implements</w:t>
      </w:r>
      <w:r>
        <w:t xml:space="preserve"> </w:t>
      </w:r>
      <w:r>
        <w:rPr>
          <w:rStyle w:val="VerbatimChar"/>
        </w:rPr>
        <w:t xml:space="preserve">hashicorp/raft.FSM</w:t>
      </w:r>
      <w:r>
        <w:t xml:space="preserve">. It is a</w:t>
      </w:r>
      <w:r>
        <w:t xml:space="preserve"> </w:t>
      </w:r>
      <w:r>
        <w:rPr>
          <w:rStyle w:val="VerbatimChar"/>
        </w:rPr>
        <w:t xml:space="preserve">map[string]string</w:t>
      </w:r>
      <w:r>
        <w:t xml:space="preserve"> </w:t>
      </w:r>
      <w:r>
        <w:t xml:space="preserve">guarded by a</w:t>
      </w:r>
      <w:r>
        <w:t xml:space="preserve"> </w:t>
      </w:r>
      <w:r>
        <w:rPr>
          <w:rStyle w:val="VerbatimChar"/>
        </w:rPr>
        <w:t xml:space="preserve">sync.RWMutex</w:t>
      </w:r>
      <w:r>
        <w:t xml:space="preserve">. Replicated mutations are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values: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Command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    CommandType </w:t>
      </w:r>
      <w:r>
        <w:rPr>
          <w:rStyle w:val="CommentTok"/>
        </w:rPr>
        <w:t xml:space="preserve">// "set" | "delete"</w:t>
      </w:r>
      <w:r>
        <w:br/>
      </w:r>
      <w:r>
        <w:rPr>
          <w:rStyle w:val="NormalTok"/>
        </w:rPr>
        <w:t xml:space="preserve">    Key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Value </w:t>
      </w:r>
      <w:r>
        <w:rPr>
          <w:rStyle w:val="DataTypeTok"/>
        </w:rPr>
        <w:t xml:space="preserve">string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is JSON-encoded (</w:t>
      </w:r>
      <w:r>
        <w:rPr>
          <w:rStyle w:val="VerbatimChar"/>
        </w:rPr>
        <w:t xml:space="preserve">Command.Encode</w:t>
      </w:r>
      <w:r>
        <w:t xml:space="preserve">), appended to the Raft log,</w:t>
      </w:r>
      <w:r>
        <w:t xml:space="preserve"> </w:t>
      </w:r>
      <w:r>
        <w:t xml:space="preserve">replicated to a majority, and only then applied to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replica’s FSM in</w:t>
      </w:r>
      <w:r>
        <w:t xml:space="preserve"> </w:t>
      </w:r>
      <w:r>
        <w:t xml:space="preserve">identical order by</w:t>
      </w:r>
      <w:r>
        <w:t xml:space="preserve"> </w:t>
      </w:r>
      <w:r>
        <w:rPr>
          <w:rStyle w:val="VerbatimChar"/>
        </w:rPr>
        <w:t xml:space="preserve">KVFSM.Apply</w:t>
      </w:r>
      <w:r>
        <w:t xml:space="preserve">. Read/inspection surface: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Get(key) (string, bool)</w:t>
      </w:r>
      <w:r>
        <w:t xml:space="preserve"> </w:t>
      </w:r>
      <w:r>
        <w:t xml:space="preserve">— concurrent-safe point read of this replica’s state.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Len() int</w:t>
      </w:r>
      <w:r>
        <w:t xml:space="preserve"> </w:t>
      </w:r>
      <w:r>
        <w:t xml:space="preserve">— number of keys.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AppliedCount() uint64</w:t>
      </w:r>
      <w:r>
        <w:t xml:space="preserve"> </w:t>
      </w:r>
      <w:r>
        <w:t xml:space="preserve">— count of log entries applied to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FSM; a</w:t>
      </w:r>
      <w:r>
        <w:t xml:space="preserve"> </w:t>
      </w:r>
      <w:r>
        <w:t xml:space="preserve">sink-side replication signal that, on a follower, reflects entries replicated</w:t>
      </w:r>
      <w:r>
        <w:t xml:space="preserve"> </w:t>
      </w:r>
      <w:r>
        <w:t xml:space="preserve">and committed regardless of which node proposed them.</w:t>
      </w:r>
    </w:p>
    <w:p>
      <w:pPr>
        <w:pStyle w:val="FirstParagraph"/>
      </w:pPr>
      <w:r>
        <w:t xml:space="preserve">For log compaction the FSM implements</w:t>
      </w:r>
      <w:r>
        <w:t xml:space="preserve"> </w:t>
      </w:r>
      <w:r>
        <w:rPr>
          <w:rStyle w:val="VerbatimChar"/>
        </w:rPr>
        <w:t xml:space="preserve">Snapshot</w:t>
      </w:r>
      <w:r>
        <w:t xml:space="preserve">/</w:t>
      </w:r>
      <w:r>
        <w:rPr>
          <w:rStyle w:val="VerbatimChar"/>
        </w:rPr>
        <w:t xml:space="preserve">Restore</w:t>
      </w:r>
      <w:r>
        <w:t xml:space="preserve">:</w:t>
      </w:r>
      <w:r>
        <w:t xml:space="preserve"> </w:t>
      </w:r>
      <w:r>
        <w:rPr>
          <w:rStyle w:val="VerbatimChar"/>
        </w:rPr>
        <w:t xml:space="preserve">Snapshot</w:t>
      </w:r>
      <w:r>
        <w:t xml:space="preserve"> </w:t>
      </w:r>
      <w:r>
        <w:t xml:space="preserve">returns an</w:t>
      </w:r>
      <w:r>
        <w:t xml:space="preserve"> </w:t>
      </w:r>
      <w:r>
        <w:t xml:space="preserve">immutable JSON clone (</w:t>
      </w:r>
      <w:r>
        <w:rPr>
          <w:rStyle w:val="VerbatimChar"/>
        </w:rPr>
        <w:t xml:space="preserve">kvSnapshot.Persist</w:t>
      </w:r>
      <w:r>
        <w:t xml:space="preserve"> </w:t>
      </w:r>
      <w:r>
        <w:t xml:space="preserve">writes it to the snapshot sink),</w:t>
      </w:r>
      <w:r>
        <w:t xml:space="preserve"> </w:t>
      </w:r>
      <w:r>
        <w:rPr>
          <w:rStyle w:val="VerbatimChar"/>
        </w:rPr>
        <w:t xml:space="preserve">Restore</w:t>
      </w:r>
      <w:r>
        <w:t xml:space="preserve"> </w:t>
      </w:r>
      <w:r>
        <w:t xml:space="preserve">replaces state from a snapshot stream. This is the FSM half of the</w:t>
      </w:r>
      <w:r>
        <w:t xml:space="preserve"> </w:t>
      </w:r>
      <w:r>
        <w:t xml:space="preserve">snapshot/compaction path that</w:t>
      </w:r>
      <w:r>
        <w:t xml:space="preserve"> </w:t>
      </w:r>
      <w:r>
        <w:rPr>
          <w:rStyle w:val="VerbatimChar"/>
        </w:rPr>
        <w:t xml:space="preserve">specs/RaftSnapshot.tla</w:t>
      </w:r>
      <w:r>
        <w:t xml:space="preserve"> </w:t>
      </w:r>
      <w:r>
        <w:t xml:space="preserve">verifies (see §4.2).</w:t>
      </w:r>
    </w:p>
    <w:bookmarkEnd w:id="9"/>
    <w:bookmarkStart w:id="10" w:name="X36fbea1f9332039ba8c92b9020077905a0ff0f2"/>
    <w:p>
      <w:pPr>
        <w:pStyle w:val="Heading3"/>
      </w:pPr>
      <w:r>
        <w:t xml:space="preserve">1.2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t xml:space="preserve">— the per-node coordination wrapper (</w:t>
      </w:r>
      <w:r>
        <w:rPr>
          <w:rStyle w:val="VerbatimChar"/>
        </w:rPr>
        <w:t xml:space="preserve">node.go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Node</w:t>
      </w:r>
      <w:r>
        <w:t xml:space="preserve"> </w:t>
      </w:r>
      <w:r>
        <w:t xml:space="preserve">wraps one</w:t>
      </w:r>
      <w:r>
        <w:t xml:space="preserve"> </w:t>
      </w:r>
      <w:r>
        <w:rPr>
          <w:rStyle w:val="VerbatimChar"/>
        </w:rPr>
        <w:t xml:space="preserve">hashicorp/raft.Raft</w:t>
      </w:r>
      <w:r>
        <w:t xml:space="preserve"> </w:t>
      </w:r>
      <w:r>
        <w:t xml:space="preserve">instance together with its</w:t>
      </w:r>
      <w:r>
        <w:t xml:space="preserve"> </w:t>
      </w:r>
      <w:r>
        <w:rPr>
          <w:rStyle w:val="VerbatimChar"/>
        </w:rPr>
        <w:t xml:space="preserve">KVFSM</w:t>
      </w:r>
      <w:r>
        <w:t xml:space="preserve">,</w:t>
      </w:r>
      <w:r>
        <w:t xml:space="preserve"> </w:t>
      </w:r>
      <w:r>
        <w:t xml:space="preserve">exposing a surface that intentionally resembles</w:t>
      </w:r>
      <w:r>
        <w:t xml:space="preserve"> </w:t>
      </w:r>
      <w:r>
        <w:rPr>
          <w:rStyle w:val="VerbatimChar"/>
        </w:rPr>
        <w:t xml:space="preserve">pkg/leader</w:t>
      </w:r>
      <w:r>
        <w:t xml:space="preserve">’s election so the</w:t>
      </w:r>
      <w:r>
        <w:t xml:space="preserve"> </w:t>
      </w:r>
      <w:r>
        <w:t xml:space="preserve">two backends are interchangeable from a caller’s point of view: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Apply(cmd, timeout) error</w:t>
            </w:r>
          </w:p>
        </w:tc>
        <w:tc>
          <w:tcPr/>
          <w:p>
            <w:pPr>
              <w:pStyle w:val="Compact"/>
            </w:pPr>
            <w:r>
              <w:t xml:space="preserve">Propose a</w:t>
            </w:r>
            <w:r>
              <w:t xml:space="preserve"> </w:t>
            </w:r>
            <w:r>
              <w:rPr>
                <w:rStyle w:val="VerbatimChar"/>
              </w:rPr>
              <w:t xml:space="preserve">Command</w:t>
            </w:r>
            <w:r>
              <w:t xml:space="preserve">. Returns</w:t>
            </w:r>
            <w:r>
              <w:t xml:space="preserve"> </w:t>
            </w:r>
            <w:r>
              <w:rPr>
                <w:rStyle w:val="VerbatimChar"/>
              </w:rPr>
              <w:t xml:space="preserve">ErrNotLeader</w:t>
            </w:r>
            <w:r>
              <w:t xml:space="preserve"> </w:t>
            </w:r>
            <w:r>
              <w:t xml:space="preserve">if not leader; otherwise blocks until the entry is replicated to a majority and applied, surfacing any FSM rejection.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IsLeader() bool</w:t>
            </w:r>
          </w:p>
        </w:tc>
        <w:tc>
          <w:tcPr/>
          <w:p>
            <w:pPr>
              <w:pStyle w:val="Compact"/>
            </w:pPr>
            <w:r>
              <w:t xml:space="preserve">True iff</w:t>
            </w:r>
            <w:r>
              <w:t xml:space="preserve"> </w:t>
            </w:r>
            <w:r>
              <w:rPr>
                <w:rStyle w:val="VerbatimChar"/>
              </w:rPr>
              <w:t xml:space="preserve">raft.State() == Leader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State() hraft.RaftState</w:t>
            </w:r>
          </w:p>
        </w:tc>
        <w:tc>
          <w:tcPr/>
          <w:p>
            <w:pPr>
              <w:pStyle w:val="Compact"/>
            </w:pPr>
            <w:r>
              <w:t xml:space="preserve">Current Raft state (Leader/Follower/Candidate/Shutdown).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Leader() string</w:t>
            </w:r>
          </w:p>
        </w:tc>
        <w:tc>
          <w:tcPr/>
          <w:p>
            <w:pPr>
              <w:pStyle w:val="Compact"/>
            </w:pPr>
            <w:r>
              <w:t xml:space="preserve">ServerID of the known leader, or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LeaderAddr() string</w:t>
            </w:r>
          </w:p>
        </w:tc>
        <w:tc>
          <w:tcPr/>
          <w:p>
            <w:pPr>
              <w:pStyle w:val="Compact"/>
            </w:pPr>
            <w:r>
              <w:t xml:space="preserve">Network</w:t>
            </w:r>
            <w:r>
              <w:t xml:space="preserve"> </w:t>
            </w:r>
            <w:r>
              <w:rPr>
                <w:b/>
                <w:bCs/>
              </w:rPr>
              <w:t xml:space="preserve">address</w:t>
            </w:r>
            <w:r>
              <w:t xml:space="preserve"> </w:t>
            </w:r>
            <w:r>
              <w:t xml:space="preserve">of the known leader (a TCP</w:t>
            </w:r>
            <w:r>
              <w:t xml:space="preserve"> </w:t>
            </w:r>
            <w:r>
              <w:rPr>
                <w:rStyle w:val="VerbatimChar"/>
              </w:rPr>
              <w:t xml:space="preserve">host:port</w:t>
            </w:r>
            <w:r>
              <w:t xml:space="preserve"> </w:t>
            </w:r>
            <w:r>
              <w:t xml:space="preserve">for TCP-backed nodes) — what a follower’s admin endpoint reports so a client can redirect a write.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LastIndex() uint64</w:t>
            </w:r>
          </w:p>
        </w:tc>
        <w:tc>
          <w:tcPr/>
          <w:p>
            <w:pPr>
              <w:pStyle w:val="Compact"/>
            </w:pPr>
            <w:r>
              <w:t xml:space="preserve">Last index in stable storage; a catch-up signal a restarted node reports as it replays its on-disk log.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Shutdown() error</w:t>
            </w:r>
          </w:p>
        </w:tc>
        <w:tc>
          <w:tcPr/>
          <w:p>
            <w:pPr>
              <w:pStyle w:val="Compact"/>
            </w:pPr>
            <w:r>
              <w:t xml:space="preserve">Stops Raft,</w:t>
            </w:r>
            <w:r>
              <w:t xml:space="preserve"> </w:t>
            </w:r>
            <w:r>
              <w:rPr>
                <w:b/>
                <w:bCs/>
              </w:rPr>
              <w:t xml:space="preserve">then</w:t>
            </w:r>
            <w:r>
              <w:t xml:space="preserve"> </w:t>
            </w:r>
            <w:r>
              <w:t xml:space="preserve">closes the TCP transport (if any),</w:t>
            </w:r>
            <w:r>
              <w:t xml:space="preserve"> </w:t>
            </w:r>
            <w:r>
              <w:rPr>
                <w:b/>
                <w:bCs/>
              </w:rPr>
              <w:t xml:space="preserve">then</w:t>
            </w:r>
            <w:r>
              <w:t xml:space="preserve"> </w:t>
            </w:r>
            <w:r>
              <w:t xml:space="preserve">closes the on-disk store (if any) — in that order, so files flush and the data dir can be reopened.</w:t>
            </w:r>
          </w:p>
        </w:tc>
      </w:tr>
    </w:tbl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t xml:space="preserve">holds at most one transport:</w:t>
      </w:r>
      <w:r>
        <w:t xml:space="preserve"> </w:t>
      </w:r>
      <w:r>
        <w:rPr>
          <w:rStyle w:val="VerbatimChar"/>
        </w:rPr>
        <w:t xml:space="preserve">trans</w:t>
      </w:r>
      <w:r>
        <w:t xml:space="preserve"> </w:t>
      </w:r>
      <w:r>
        <w:t xml:space="preserve">(in-mem)</w:t>
      </w:r>
      <w:r>
        <w:t xml:space="preserve"> </w:t>
      </w:r>
      <w:r>
        <w:rPr>
          <w:b/>
          <w:bCs/>
        </w:rPr>
        <w:t xml:space="preserve">xor</w:t>
      </w:r>
      <w:r>
        <w:t xml:space="preserve"> </w:t>
      </w:r>
      <w:r>
        <w:rPr>
          <w:rStyle w:val="VerbatimChar"/>
        </w:rPr>
        <w:t xml:space="preserve">netTransport</w:t>
      </w:r>
      <w:r>
        <w:t xml:space="preserve"> </w:t>
      </w:r>
      <w:r>
        <w:t xml:space="preserve">(TCP). Storage fields (</w:t>
      </w:r>
      <w:r>
        <w:rPr>
          <w:rStyle w:val="VerbatimChar"/>
        </w:rPr>
        <w:t xml:space="preserve">dataDir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closeStore</w:t>
      </w:r>
      <w:r>
        <w:t xml:space="preserve">) are orthogonal — a persistent</w:t>
      </w:r>
      <w:r>
        <w:t xml:space="preserve"> </w:t>
      </w:r>
      <w:r>
        <w:t xml:space="preserve">node sets them in addition to whichever transport it uses.</w:t>
      </w:r>
    </w:p>
    <w:bookmarkEnd w:id="10"/>
    <w:bookmarkStart w:id="11" w:name="cluster-the-multi-node-helper-cluster.go"/>
    <w:p>
      <w:pPr>
        <w:pStyle w:val="Heading3"/>
      </w:pPr>
      <w:r>
        <w:t xml:space="preserve">1.3</w:t>
      </w:r>
      <w:r>
        <w:t xml:space="preserve"> </w:t>
      </w:r>
      <w:r>
        <w:rPr>
          <w:rStyle w:val="VerbatimChar"/>
        </w:rPr>
        <w:t xml:space="preserve">Cluster</w:t>
      </w:r>
      <w:r>
        <w:t xml:space="preserve"> </w:t>
      </w:r>
      <w:r>
        <w:t xml:space="preserve">— the multi-node helper (</w:t>
      </w:r>
      <w:r>
        <w:rPr>
          <w:rStyle w:val="VerbatimChar"/>
        </w:rPr>
        <w:t xml:space="preserve">cluster.go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Cluster</w:t>
      </w:r>
      <w:r>
        <w:t xml:space="preserve"> </w:t>
      </w:r>
      <w:r>
        <w:t xml:space="preserve">is a set of</w:t>
      </w:r>
      <w:r>
        <w:t xml:space="preserve"> </w:t>
      </w:r>
      <w:r>
        <w:rPr>
          <w:rStyle w:val="VerbatimChar"/>
        </w:rPr>
        <w:t xml:space="preserve">*Node</w:t>
      </w:r>
      <w:r>
        <w:t xml:space="preserve"> </w:t>
      </w:r>
      <w:r>
        <w:t xml:space="preserve">plus polling helpers used by tests and builders: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Leader()</w:t>
      </w:r>
      <w:r>
        <w:t xml:space="preserve"> </w:t>
      </w:r>
      <w:r>
        <w:t xml:space="preserve">— the node that both reports Leader state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advertises itself</w:t>
      </w:r>
      <w:r>
        <w:t xml:space="preserve"> </w:t>
      </w:r>
      <w:r>
        <w:t xml:space="preserve">as leader (guards against transient split views).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WaitForLeader(timeout)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WaitForNewLeader(excludeID, timeout)</w:t>
      </w:r>
      <w:r>
        <w:t xml:space="preserve"> </w:t>
      </w:r>
      <w:r>
        <w:t xml:space="preserve">— poll until</w:t>
      </w:r>
      <w:r>
        <w:t xml:space="preserve"> </w:t>
      </w:r>
      <w:r>
        <w:t xml:space="preserve">a (new) leader is observed; assert on observed state rather than sleeping a</w:t>
      </w:r>
      <w:r>
        <w:t xml:space="preserve"> </w:t>
      </w:r>
      <w:r>
        <w:t xml:space="preserve">fixed duration.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Survivors(excludeID)</w:t>
      </w:r>
      <w:r>
        <w:t xml:space="preserve"> </w:t>
      </w:r>
      <w:r>
        <w:t xml:space="preserve">— all nodes except one (used after killing a leader).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Shutdown()</w:t>
      </w:r>
      <w:r>
        <w:t xml:space="preserve"> </w:t>
      </w:r>
      <w:r>
        <w:t xml:space="preserve">— stop every node, skipping already-stopped ones.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the-transportstorage-ladder"/>
    <w:p>
      <w:pPr>
        <w:pStyle w:val="Heading2"/>
      </w:pPr>
      <w:r>
        <w:t xml:space="preserve">2. The transport/storage ladder</w:t>
      </w:r>
    </w:p>
    <w:p>
      <w:pPr>
        <w:pStyle w:val="FirstParagraph"/>
      </w:pPr>
      <w:r>
        <w:t xml:space="preserve">Each rung below adds exactly one production property over the previous one, over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rPr>
          <w:rStyle w:val="VerbatimChar"/>
        </w:rPr>
        <w:t xml:space="preserve">KVFSM</w:t>
      </w:r>
      <w:r>
        <w:t xml:space="preserve">/</w:t>
      </w:r>
      <w:r>
        <w:rPr>
          <w:rStyle w:val="VerbatimChar"/>
        </w:rPr>
        <w:t xml:space="preserve">Node</w:t>
      </w:r>
      <w:r>
        <w:t xml:space="preserve">/</w:t>
      </w:r>
      <w:r>
        <w:rPr>
          <w:rStyle w:val="VerbatimChar"/>
        </w:rPr>
        <w:t xml:space="preserve">Cluster</w:t>
      </w:r>
      <w:r>
        <w:t xml:space="preserve"> </w:t>
      </w:r>
      <w:r>
        <w:t xml:space="preserve">contract. Shared wiring is factored out so</w:t>
      </w:r>
      <w:r>
        <w:t xml:space="preserve"> </w:t>
      </w:r>
      <w:r>
        <w:t xml:space="preserve">the rungs cannot drift.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Rung</w:t>
            </w:r>
          </w:p>
        </w:tc>
        <w:tc>
          <w:tcPr/>
          <w:p>
            <w:pPr>
              <w:pStyle w:val="Compact"/>
            </w:pPr>
            <w:r>
              <w:t xml:space="preserve">Constructor</w:t>
            </w:r>
          </w:p>
        </w:tc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Delivered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In-mem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NewInmemCluster(base, ids...)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InmemTransport</w:t>
            </w:r>
            <w:r>
              <w:t xml:space="preserve"> </w:t>
            </w:r>
            <w:r>
              <w:t xml:space="preserve">(in-process channel mux)</w:t>
            </w:r>
          </w:p>
        </w:tc>
        <w:tc>
          <w:tcPr/>
          <w:p>
            <w:pPr>
              <w:pStyle w:val="Compact"/>
            </w:pPr>
            <w:r>
              <w:t xml:space="preserve">in-mem log/stable/snapshot</w:t>
            </w:r>
          </w:p>
        </w:tc>
        <w:tc>
          <w:tcPr/>
          <w:p>
            <w:pPr>
              <w:pStyle w:val="Compact"/>
            </w:pPr>
            <w:r>
              <w:t xml:space="preserve">baseline (</w:t>
            </w:r>
            <w:r>
              <w:rPr>
                <w:rStyle w:val="VerbatimChar"/>
              </w:rPr>
              <w:t xml:space="preserve">cluster.go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Real TCP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NewNetworkCluster(base, ids...)</w:t>
            </w:r>
          </w:p>
        </w:tc>
        <w:tc>
          <w:tcPr/>
          <w:p>
            <w:pPr>
              <w:pStyle w:val="Compact"/>
            </w:pPr>
            <w:r>
              <w:t xml:space="preserve">real loopback</w:t>
            </w:r>
            <w:r>
              <w:t xml:space="preserve"> </w:t>
            </w:r>
            <w:r>
              <w:rPr>
                <w:rStyle w:val="VerbatimChar"/>
              </w:rPr>
              <w:t xml:space="preserve">NetworkTransport</w:t>
            </w:r>
          </w:p>
        </w:tc>
        <w:tc>
          <w:tcPr/>
          <w:p>
            <w:pPr>
              <w:pStyle w:val="Compact"/>
            </w:pPr>
            <w:r>
              <w:t xml:space="preserve">in-mem</w:t>
            </w:r>
          </w:p>
        </w:tc>
        <w:tc>
          <w:tcPr/>
          <w:p>
            <w:pPr>
              <w:pStyle w:val="Compact"/>
            </w:pPr>
            <w:r>
              <w:t xml:space="preserve">HXC-974 (</w:t>
            </w:r>
            <w:r>
              <w:rPr>
                <w:rStyle w:val="VerbatimChar"/>
              </w:rPr>
              <w:t xml:space="preserve">tcp.go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On-disk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NewPersistentNode(id, dataDir, base)</w:t>
            </w:r>
          </w:p>
        </w:tc>
        <w:tc>
          <w:tcPr/>
          <w:p>
            <w:pPr>
              <w:pStyle w:val="Compact"/>
            </w:pPr>
            <w:r>
              <w:t xml:space="preserve">in-mem</w:t>
            </w:r>
          </w:p>
        </w:tc>
        <w:tc>
          <w:tcPr/>
          <w:p>
            <w:pPr>
              <w:pStyle w:val="Compact"/>
            </w:pPr>
            <w:r>
              <w:t xml:space="preserve">BoltDB + FileSnapshotStore</w:t>
            </w:r>
          </w:p>
        </w:tc>
        <w:tc>
          <w:tcPr/>
          <w:p>
            <w:pPr>
              <w:pStyle w:val="Compact"/>
            </w:pPr>
            <w:r>
              <w:t xml:space="preserve">HXC-976 (</w:t>
            </w:r>
            <w:r>
              <w:rPr>
                <w:rStyle w:val="VerbatimChar"/>
              </w:rPr>
              <w:t xml:space="preserve">store.go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NewPersistentNetworkNode(...)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NewPersistentNetworkCluster(ids, dataDirs)</w:t>
            </w:r>
          </w:p>
        </w:tc>
        <w:tc>
          <w:tcPr/>
          <w:p>
            <w:pPr>
              <w:pStyle w:val="Compact"/>
            </w:pPr>
            <w:r>
              <w:t xml:space="preserve">real TCP</w:t>
            </w:r>
          </w:p>
        </w:tc>
        <w:tc>
          <w:tcPr/>
          <w:p>
            <w:pPr>
              <w:pStyle w:val="Compact"/>
            </w:pPr>
            <w:r>
              <w:t xml:space="preserve">BoltDB + snapshots</w:t>
            </w:r>
          </w:p>
        </w:tc>
        <w:tc>
          <w:tcPr/>
          <w:p>
            <w:pPr>
              <w:pStyle w:val="Compact"/>
            </w:pPr>
            <w:r>
              <w:t xml:space="preserve">HXC-978 / Task I5 (</w:t>
            </w:r>
            <w:r>
              <w:rPr>
                <w:rStyle w:val="VerbatimChar"/>
              </w:rPr>
              <w:t xml:space="preserve">persistnet.go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Fixed-address (multi-process)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NewPersistentNetworkNodeAt(id, dataDir, bindAddr, base, servers)</w:t>
            </w:r>
          </w:p>
        </w:tc>
        <w:tc>
          <w:tcPr/>
          <w:p>
            <w:pPr>
              <w:pStyle w:val="Compact"/>
            </w:pPr>
            <w:r>
              <w:t xml:space="preserve">real TCP at a</w:t>
            </w:r>
            <w:r>
              <w:t xml:space="preserve"> </w:t>
            </w:r>
            <w:r>
              <w:rPr>
                <w:b/>
                <w:bCs/>
              </w:rPr>
              <w:t xml:space="preserve">fixed</w:t>
            </w:r>
            <w:r>
              <w:t xml:space="preserve"> </w:t>
            </w:r>
            <w:r>
              <w:rPr>
                <w:rStyle w:val="VerbatimChar"/>
              </w:rPr>
              <w:t xml:space="preserve">host:port</w:t>
            </w:r>
          </w:p>
        </w:tc>
        <w:tc>
          <w:tcPr/>
          <w:p>
            <w:pPr>
              <w:pStyle w:val="Compact"/>
            </w:pPr>
            <w:r>
              <w:t xml:space="preserve">BoltDB + snapshots</w:t>
            </w:r>
          </w:p>
        </w:tc>
        <w:tc>
          <w:tcPr/>
          <w:p>
            <w:pPr>
              <w:pStyle w:val="Compact"/>
            </w:pPr>
            <w:r>
              <w:t xml:space="preserve">HXC-982 (</w:t>
            </w:r>
            <w:r>
              <w:rPr>
                <w:rStyle w:val="VerbatimChar"/>
              </w:rPr>
              <w:t xml:space="preserve">persistnet.go</w:t>
            </w:r>
            <w:r>
              <w:t xml:space="preserve">, daemon)</w:t>
            </w:r>
          </w:p>
        </w:tc>
      </w:tr>
    </w:tbl>
    <w:bookmarkStart w:id="13" w:name="in-mem-newinmemcluster"/>
    <w:p>
      <w:pPr>
        <w:pStyle w:val="Heading3"/>
      </w:pPr>
      <w:r>
        <w:t xml:space="preserve">2.1 In-mem (</w:t>
      </w:r>
      <w:r>
        <w:rPr>
          <w:rStyle w:val="VerbatimChar"/>
        </w:rPr>
        <w:t xml:space="preserve">NewInmemCluster</w:t>
      </w:r>
      <w:r>
        <w:t xml:space="preserve">)</w:t>
      </w:r>
    </w:p>
    <w:p>
      <w:pPr>
        <w:pStyle w:val="FirstParagraph"/>
      </w:pPr>
      <w:r>
        <w:t xml:space="preserve">Builds an N-node cluster over</w:t>
      </w:r>
      <w:r>
        <w:t xml:space="preserve"> </w:t>
      </w:r>
      <w:r>
        <w:rPr>
          <w:rStyle w:val="VerbatimChar"/>
        </w:rPr>
        <w:t xml:space="preserve">hashicorp/raft</w:t>
      </w:r>
      <w:r>
        <w:t xml:space="preserve">’s</w:t>
      </w:r>
      <w:r>
        <w:t xml:space="preserve"> </w:t>
      </w:r>
      <w:r>
        <w:rPr>
          <w:rStyle w:val="VerbatimChar"/>
        </w:rPr>
        <w:t xml:space="preserve">InmemTransport</w:t>
      </w:r>
      <w:r>
        <w:t xml:space="preserve"> </w:t>
      </w:r>
      <w:r>
        <w:t xml:space="preserve">and in-mem</w:t>
      </w:r>
      <w:r>
        <w:t xml:space="preserve"> </w:t>
      </w:r>
      <w:r>
        <w:t xml:space="preserve">stores, fully interconnects the transports, bootstraps an identical N-server</w:t>
      </w:r>
      <w:r>
        <w:t xml:space="preserve"> </w:t>
      </w:r>
      <w:r>
        <w:t xml:space="preserve">configuration into each node, and starts them. No network, etcd, or disk. This</w:t>
      </w:r>
      <w:r>
        <w:t xml:space="preserve"> </w:t>
      </w:r>
      <w:r>
        <w:t xml:space="preserve">is the rung the in-process kill-the-leader integration test uses (HXC-1216): a</w:t>
      </w:r>
      <w:r>
        <w:t xml:space="preserve"> </w:t>
      </w:r>
      <w:r>
        <w:t xml:space="preserve">real 3-node group elects a leader, and committed entries stay intact on the</w:t>
      </w:r>
      <w:r>
        <w:t xml:space="preserve"> </w:t>
      </w:r>
      <w:r>
        <w:t xml:space="preserve">survivors after the leader is shut down.</w:t>
      </w:r>
    </w:p>
    <w:bookmarkEnd w:id="13"/>
    <w:bookmarkStart w:id="14" w:name="X62664c7e9f0e48c725a8457f7dd76f99dcaf3e8"/>
    <w:p>
      <w:pPr>
        <w:pStyle w:val="Heading3"/>
      </w:pPr>
      <w:r>
        <w:t xml:space="preserve">2.2 Real TCP</w:t>
      </w:r>
      <w:r>
        <w:t xml:space="preserve"> </w:t>
      </w:r>
      <w:r>
        <w:rPr>
          <w:rStyle w:val="VerbatimChar"/>
        </w:rPr>
        <w:t xml:space="preserve">NetworkTransport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NewNetworkCluster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tcp.go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tcpStreamLayer</w:t>
      </w:r>
      <w:r>
        <w:t xml:space="preserve"> </w:t>
      </w:r>
      <w:r>
        <w:t xml:space="preserve">adapts a</w:t>
      </w:r>
      <w:r>
        <w:t xml:space="preserve"> </w:t>
      </w:r>
      <w:r>
        <w:rPr>
          <w:rStyle w:val="VerbatimChar"/>
        </w:rPr>
        <w:t xml:space="preserve">*net.TCPListener</w:t>
      </w:r>
      <w:r>
        <w:t xml:space="preserve"> </w:t>
      </w:r>
      <w:r>
        <w:t xml:space="preserve">into a</w:t>
      </w:r>
      <w:r>
        <w:t xml:space="preserve"> </w:t>
      </w:r>
      <w:r>
        <w:rPr>
          <w:rStyle w:val="VerbatimChar"/>
        </w:rPr>
        <w:t xml:space="preserve">hashicorp/raft</w:t>
      </w:r>
      <w:r>
        <w:t xml:space="preserve"> </w:t>
      </w:r>
      <w:r>
        <w:rPr>
          <w:rStyle w:val="VerbatimChar"/>
        </w:rPr>
        <w:t xml:space="preserve">StreamLayer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Accept</w:t>
      </w:r>
      <w:r>
        <w:t xml:space="preserve">/</w:t>
      </w:r>
      <w:r>
        <w:rPr>
          <w:rStyle w:val="VerbatimChar"/>
        </w:rPr>
        <w:t xml:space="preserve">Close</w:t>
      </w:r>
      <w:r>
        <w:t xml:space="preserve">/</w:t>
      </w:r>
      <w:r>
        <w:rPr>
          <w:rStyle w:val="VerbatimChar"/>
        </w:rPr>
        <w:t xml:space="preserve">Addr</w:t>
      </w:r>
      <w:r>
        <w:t xml:space="preserve">/</w:t>
      </w:r>
      <w:r>
        <w:rPr>
          <w:rStyle w:val="VerbatimChar"/>
        </w:rPr>
        <w:t xml:space="preserve">Dial</w:t>
      </w:r>
      <w:r>
        <w:t xml:space="preserve">).</w:t>
      </w:r>
      <w:r>
        <w:t xml:space="preserve"> </w:t>
      </w:r>
      <w:r>
        <w:rPr>
          <w:rStyle w:val="VerbatimChar"/>
        </w:rPr>
        <w:t xml:space="preserve">openTCPTransportAt(id, bindAddr, base)</w:t>
      </w:r>
      <w:r>
        <w:t xml:space="preserve"> </w:t>
      </w:r>
      <w:r>
        <w:t xml:space="preserve">binds a</w:t>
      </w:r>
      <w:r>
        <w:t xml:space="preserve"> </w:t>
      </w:r>
      <w:r>
        <w:t xml:space="preserve">real listener (resolving</w:t>
      </w:r>
      <w:r>
        <w:t xml:space="preserve"> </w:t>
      </w:r>
      <w:r>
        <w:rPr>
          <w:rStyle w:val="VerbatimChar"/>
        </w:rPr>
        <w:t xml:space="preserve">bindAddr</w:t>
      </w:r>
      <w:r>
        <w:t xml:space="preserve">), wraps it in a</w:t>
      </w:r>
      <w:r>
        <w:t xml:space="preserve"> </w:t>
      </w:r>
      <w:r>
        <w:rPr>
          <w:rStyle w:val="VerbatimChar"/>
        </w:rPr>
        <w:t xml:space="preserve">NewNetworkTransportWithConfig</w:t>
      </w:r>
      <w:r>
        <w:t xml:space="preserve"> </w:t>
      </w:r>
      <w:r>
        <w:t xml:space="preserve">(</w:t>
      </w:r>
      <w:r>
        <w:rPr>
          <w:rStyle w:val="VerbatimChar"/>
        </w:rPr>
        <w:t xml:space="preserve">MaxPool: 3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Timeout: 5s</w:t>
      </w:r>
      <w:r>
        <w:t xml:space="preserve">), and returns the</w:t>
      </w:r>
      <w:r>
        <w:t xml:space="preserve"> </w:t>
      </w:r>
      <w:r>
        <w:t xml:space="preserve">transport plus the concrete bound</w:t>
      </w:r>
      <w:r>
        <w:t xml:space="preserve"> </w:t>
      </w:r>
      <w:r>
        <w:rPr>
          <w:rStyle w:val="VerbatimChar"/>
        </w:rPr>
        <w:t xml:space="preserve">*net.TCPAddr</w:t>
      </w:r>
      <w:r>
        <w:t xml:space="preserve">.</w:t>
      </w:r>
      <w:r>
        <w:t xml:space="preserve"> </w:t>
      </w:r>
      <w:r>
        <w:rPr>
          <w:rStyle w:val="VerbatimChar"/>
        </w:rPr>
        <w:t xml:space="preserve">openTCPTransport</w:t>
      </w:r>
      <w:r>
        <w:t xml:space="preserve"> </w:t>
      </w:r>
      <w:r>
        <w:t xml:space="preserve">is the</w:t>
      </w:r>
      <w:r>
        <w:t xml:space="preserve"> </w:t>
      </w:r>
      <w:r>
        <w:t xml:space="preserve">ephemeral convenience over it (</w:t>
      </w:r>
      <w:r>
        <w:rPr>
          <w:rStyle w:val="VerbatimChar"/>
        </w:rPr>
        <w:t xml:space="preserve">"127.0.0.1:0"</w:t>
      </w:r>
      <w:r>
        <w:t xml:space="preserve"> </w:t>
      </w:r>
      <w:r>
        <w:t xml:space="preserve">→ OS-assigned port).</w:t>
      </w:r>
      <w:r>
        <w:t xml:space="preserve"> </w:t>
      </w:r>
      <w:r>
        <w:rPr>
          <w:rStyle w:val="VerbatimChar"/>
        </w:rPr>
        <w:t xml:space="preserve">newTCPNode</w:t>
      </w:r>
      <w:r>
        <w:t xml:space="preserve"> </w:t>
      </w:r>
      <w:r>
        <w:t xml:space="preserve">assembles a node from this transport with in-mem stores and TCP-tuned timers.</w:t>
      </w:r>
    </w:p>
    <w:p>
      <w:pPr>
        <w:pStyle w:val="BodyText"/>
      </w:pPr>
      <w:r>
        <w:rPr>
          <w:rStyle w:val="VerbatimChar"/>
        </w:rPr>
        <w:t xml:space="preserve">NewNetworkCluster</w:t>
      </w:r>
      <w:r>
        <w:t xml:space="preserve"> </w:t>
      </w:r>
      <w:r>
        <w:t xml:space="preserve">keys the bootstrap configuration by each node’s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bound TCP address, so peers reach each other by dialing genuine kernel sockets —</w:t>
      </w:r>
      <w:r>
        <w:t xml:space="preserve"> </w:t>
      </w:r>
      <w:r>
        <w:t xml:space="preserve">RequestVote/AppendEntries/InstallSnapshot RPCs travel over real TCP.</w:t>
      </w:r>
      <w:r>
        <w:t xml:space="preserve"> </w:t>
      </w:r>
      <w:r>
        <w:rPr>
          <w:rStyle w:val="VerbatimChar"/>
        </w:rPr>
        <w:t xml:space="preserve">NetTransport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LocalTCPAddr</w:t>
      </w:r>
      <w:r>
        <w:t xml:space="preserve"> </w:t>
      </w:r>
      <w:r>
        <w:t xml:space="preserve">accessors let tests assert each node bound a distinct non-zero</w:t>
      </w:r>
      <w:r>
        <w:t xml:space="preserve"> </w:t>
      </w:r>
      <w:r>
        <w:t xml:space="preserve">port.</w:t>
      </w:r>
      <w:r>
        <w:t xml:space="preserve"> </w:t>
      </w:r>
      <w:r>
        <w:rPr>
          <w:rStyle w:val="VerbatimChar"/>
        </w:rPr>
        <w:t xml:space="preserve">wrapNetworkNodes</w:t>
      </w:r>
      <w:r>
        <w:t xml:space="preserve"> </w:t>
      </w:r>
      <w:r>
        <w:t xml:space="preserve">owns leak-safe partial-failure cleanup: on any error it</w:t>
      </w:r>
      <w:r>
        <w:t xml:space="preserve"> </w:t>
      </w:r>
      <w:r>
        <w:t xml:space="preserve">shuts down already-started nodes and closes the un-wrapped transports so no</w:t>
      </w:r>
      <w:r>
        <w:t xml:space="preserve"> </w:t>
      </w:r>
      <w:r>
        <w:t xml:space="preserve">listener socket or goroutine leaks.</w:t>
      </w:r>
    </w:p>
    <w:bookmarkEnd w:id="14"/>
    <w:bookmarkStart w:id="15" w:name="X888462ad9fc0cf67b8af0ec49d68f46c03358d8"/>
    <w:p>
      <w:pPr>
        <w:pStyle w:val="Heading3"/>
      </w:pPr>
      <w:r>
        <w:t xml:space="preserve">2.3 On-disk BoltDB persistence (</w:t>
      </w:r>
      <w:r>
        <w:rPr>
          <w:rStyle w:val="VerbatimChar"/>
        </w:rPr>
        <w:t xml:space="preserve">NewPersistentNode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store.go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openPersistentStores(dataDir, base)</w:t>
      </w:r>
      <w:r>
        <w:t xml:space="preserve"> </w:t>
      </w:r>
      <w:r>
        <w:t xml:space="preserve">opens the durable storage half: a single</w:t>
      </w:r>
      <w:r>
        <w:t xml:space="preserve"> </w:t>
      </w:r>
      <w:r>
        <w:rPr>
          <w:rStyle w:val="VerbatimChar"/>
        </w:rPr>
        <w:t xml:space="preserve">raft-boltdb/v2</w:t>
      </w:r>
      <w:r>
        <w:t xml:space="preserve"> </w:t>
      </w:r>
      <w:r>
        <w:rPr>
          <w:rStyle w:val="VerbatimChar"/>
        </w:rPr>
        <w:t xml:space="preserve">BoltStore</w:t>
      </w:r>
      <w:r>
        <w:t xml:space="preserve"> </w:t>
      </w:r>
      <w:r>
        <w:t xml:space="preserve">(</w:t>
      </w:r>
      <w:r>
        <w:rPr>
          <w:rStyle w:val="VerbatimChar"/>
        </w:rPr>
        <w:t xml:space="preserve">raft.db</w:t>
      </w:r>
      <w:r>
        <w:t xml:space="preserve">) that satisfies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rPr>
          <w:rStyle w:val="VerbatimChar"/>
        </w:rPr>
        <w:t xml:space="preserve">LogStore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StableStore</w:t>
      </w:r>
      <w:r>
        <w:t xml:space="preserve">, plus a</w:t>
      </w:r>
      <w:r>
        <w:t xml:space="preserve"> </w:t>
      </w:r>
      <w:r>
        <w:rPr>
          <w:rStyle w:val="VerbatimChar"/>
        </w:rPr>
        <w:t xml:space="preserve">FileSnapshotStore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snapshots/</w:t>
      </w:r>
      <w:r>
        <w:t xml:space="preserve"> </w:t>
      </w:r>
      <w:r>
        <w:t xml:space="preserve">(retain 2). It also</w:t>
      </w:r>
      <w:r>
        <w:t xml:space="preserve"> </w:t>
      </w:r>
      <w:r>
        <w:rPr>
          <w:b/>
          <w:bCs/>
        </w:rPr>
        <w:t xml:space="preserve">detects prior state</w:t>
      </w:r>
      <w:r>
        <w:t xml:space="preserve"> </w:t>
      </w:r>
      <w:r>
        <w:t xml:space="preserve">— a non-empty</w:t>
      </w:r>
      <w:r>
        <w:t xml:space="preserve"> </w:t>
      </w:r>
      <w:r>
        <w:rPr>
          <w:rStyle w:val="VerbatimChar"/>
        </w:rPr>
        <w:t xml:space="preserve">raft.db</w:t>
      </w:r>
      <w:r>
        <w:t xml:space="preserve"> </w:t>
      </w:r>
      <w:r>
        <w:t xml:space="preserve">file or a</w:t>
      </w:r>
      <w:r>
        <w:t xml:space="preserve"> </w:t>
      </w:r>
      <w:r>
        <w:rPr>
          <w:rStyle w:val="VerbatimChar"/>
        </w:rPr>
        <w:t xml:space="preserve">LastIndex() &gt; 0</w:t>
      </w:r>
      <w:r>
        <w:t xml:space="preserve"> </w:t>
      </w:r>
      <w:r>
        <w:t xml:space="preserve">— and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alreadyInit</w:t>
      </w:r>
      <w:r>
        <w:t xml:space="preserve"> </w:t>
      </w:r>
      <w:r>
        <w:t xml:space="preserve">so a reopen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re-bootstrap.</w:t>
      </w:r>
    </w:p>
    <w:p>
      <w:pPr>
        <w:pStyle w:val="BodyText"/>
      </w:pPr>
      <w:r>
        <w:rPr>
          <w:rStyle w:val="VerbatimChar"/>
        </w:rPr>
        <w:t xml:space="preserve">NewPersistentNode(id, dataDir, base)</w:t>
      </w:r>
      <w:r>
        <w:t xml:space="preserve"> </w:t>
      </w:r>
      <w:r>
        <w:t xml:space="preserve">uses this with the in-mem transport (a</w:t>
      </w:r>
      <w:r>
        <w:t xml:space="preserve"> </w:t>
      </w:r>
      <w:r>
        <w:t xml:space="preserve">single-node Raft is trivially leader; storage durability is orthogonal to the</w:t>
      </w:r>
      <w:r>
        <w:t xml:space="preserve"> </w:t>
      </w:r>
      <w:r>
        <w:t xml:space="preserve">transport):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First call on a fresh dir:</w:t>
      </w:r>
      <w:r>
        <w:t xml:space="preserve"> </w:t>
      </w:r>
      <w:r>
        <w:t xml:space="preserve">bootstraps a single-server config into the</w:t>
      </w:r>
      <w:r>
        <w:t xml:space="preserve"> </w:t>
      </w:r>
      <w:r>
        <w:t xml:space="preserve">durable stores; the node elects itself leader.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Later call on the same dir</w:t>
      </w:r>
      <w:r>
        <w:t xml:space="preserve"> </w:t>
      </w:r>
      <w:r>
        <w:t xml:space="preserve">(after the previous</w:t>
      </w:r>
      <w:r>
        <w:t xml:space="preserve"> </w:t>
      </w:r>
      <w:r>
        <w:rPr>
          <w:rStyle w:val="VerbatimChar"/>
        </w:rPr>
        <w:t xml:space="preserve">Node.Shutdown</w:t>
      </w:r>
      <w:r>
        <w:t xml:space="preserve"> </w:t>
      </w:r>
      <w:r>
        <w:t xml:space="preserve">closed the</w:t>
      </w:r>
      <w:r>
        <w:t xml:space="preserve"> </w:t>
      </w:r>
      <w:r>
        <w:t xml:space="preserve">bolt file): the node is</w:t>
      </w:r>
      <w:r>
        <w:t xml:space="preserve"> </w:t>
      </w:r>
      <w:r>
        <w:rPr>
          <w:b/>
          <w:bCs/>
        </w:rPr>
        <w:t xml:space="preserve">re-opened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hashicorp/raft</w:t>
      </w:r>
      <w:r>
        <w:t xml:space="preserve"> </w:t>
      </w:r>
      <w:r>
        <w:t xml:space="preserve">replays the persisted</w:t>
      </w:r>
      <w:r>
        <w:t xml:space="preserve"> </w:t>
      </w:r>
      <w:r>
        <w:t xml:space="preserve">log / restores the latest snapshot into a fresh</w:t>
      </w:r>
      <w:r>
        <w:t xml:space="preserve"> </w:t>
      </w:r>
      <w:r>
        <w:rPr>
          <w:rStyle w:val="VerbatimChar"/>
        </w:rPr>
        <w:t xml:space="preserve">KVFSM</w:t>
      </w:r>
      <w:r>
        <w:t xml:space="preserve">, recovering all</w:t>
      </w:r>
      <w:r>
        <w:t xml:space="preserve"> </w:t>
      </w:r>
      <w:r>
        <w:t xml:space="preserve">previously committed entries</w:t>
      </w:r>
      <w:r>
        <w:t xml:space="preserve"> </w:t>
      </w:r>
      <w:r>
        <w:rPr>
          <w:b/>
          <w:bCs/>
        </w:rPr>
        <w:t xml:space="preserve">without a caller re-applying them</w:t>
      </w:r>
      <w:r>
        <w:t xml:space="preserve">.</w:t>
      </w:r>
    </w:p>
    <w:p>
      <w:pPr>
        <w:pStyle w:val="FirstParagraph"/>
      </w:pPr>
      <w:r>
        <w:t xml:space="preserve">This rung’s</w:t>
      </w:r>
      <w:r>
        <w:t xml:space="preserve"> </w:t>
      </w:r>
      <w:r>
        <w:rPr>
          <w:rStyle w:val="VerbatimChar"/>
        </w:rPr>
        <w:t xml:space="preserve">WaitForLeader(timeout)</w:t>
      </w:r>
      <w:r>
        <w:t xml:space="preserve"> </w:t>
      </w:r>
      <w:r>
        <w:t xml:space="preserve">additionally issues a Raft</w:t>
      </w:r>
      <w:r>
        <w:t xml:space="preserve"> </w:t>
      </w:r>
      <w:r>
        <w:rPr>
          <w:rStyle w:val="VerbatimChar"/>
        </w:rPr>
        <w:t xml:space="preserve">Barrier</w:t>
      </w:r>
      <w:r>
        <w:t xml:space="preserve"> </w:t>
      </w:r>
      <w:r>
        <w:t xml:space="preserve">after</w:t>
      </w:r>
      <w:r>
        <w:t xml:space="preserve"> </w:t>
      </w:r>
      <w:r>
        <w:t xml:space="preserve">leadership is observed, so on return every replayed-and-committed entry is already</w:t>
      </w:r>
      <w:r>
        <w:t xml:space="preserve"> </w:t>
      </w:r>
      <w:r>
        <w:t xml:space="preserve">applied to the FSM and visible via</w:t>
      </w:r>
      <w:r>
        <w:t xml:space="preserve"> </w:t>
      </w:r>
      <w:r>
        <w:rPr>
          <w:rStyle w:val="VerbatimChar"/>
        </w:rPr>
        <w:t xml:space="preserve">FSM().Get</w:t>
      </w:r>
      <w:r>
        <w:t xml:space="preserve">.</w:t>
      </w:r>
    </w:p>
    <w:bookmarkEnd w:id="15"/>
    <w:bookmarkStart w:id="16" w:name="Xf918a2755945348d4ac6fd7328c926789853972"/>
    <w:p>
      <w:pPr>
        <w:pStyle w:val="Heading3"/>
      </w:pPr>
      <w:r>
        <w:t xml:space="preserve">2.4 Combined persistent + networked node (</w:t>
      </w:r>
      <w:r>
        <w:rPr>
          <w:rStyle w:val="VerbatimChar"/>
        </w:rPr>
        <w:t xml:space="preserve">persistnet.go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persistnet.go</w:t>
      </w:r>
      <w:r>
        <w:t xml:space="preserve"> </w:t>
      </w:r>
      <w:r>
        <w:rPr>
          <w:b/>
          <w:bCs/>
        </w:rPr>
        <w:t xml:space="preserve">composes</w:t>
      </w:r>
      <w:r>
        <w:t xml:space="preserve"> </w:t>
      </w:r>
      <w:r>
        <w:t xml:space="preserve">the two real primitives — without duplicating either</w:t>
      </w:r>
      <w:r>
        <w:t xml:space="preserve"> </w:t>
      </w:r>
      <w:r>
        <w:t xml:space="preserve">— into one node that is both networked and durable. It reuses</w:t>
      </w:r>
      <w:r>
        <w:t xml:space="preserve"> </w:t>
      </w:r>
      <w:r>
        <w:rPr>
          <w:rStyle w:val="VerbatimChar"/>
        </w:rPr>
        <w:t xml:space="preserve">openTCPTransportAt</w:t>
      </w:r>
      <w:r>
        <w:t xml:space="preserve"> </w:t>
      </w:r>
      <w:r>
        <w:t xml:space="preserve">(TCP) and</w:t>
      </w:r>
      <w:r>
        <w:t xml:space="preserve"> </w:t>
      </w:r>
      <w:r>
        <w:rPr>
          <w:rStyle w:val="VerbatimChar"/>
        </w:rPr>
        <w:t xml:space="preserve">openPersistentStores</w:t>
      </w:r>
      <w:r>
        <w:t xml:space="preserve"> </w:t>
      </w:r>
      <w:r>
        <w:t xml:space="preserve">(BoltDB + snapshots), so a combined node carries</w:t>
      </w:r>
      <w:r>
        <w:t xml:space="preserve"> </w:t>
      </w:r>
      <w:r>
        <w:t xml:space="preserve">a non-nil</w:t>
      </w:r>
      <w:r>
        <w:t xml:space="preserve"> </w:t>
      </w:r>
      <w:r>
        <w:rPr>
          <w:rStyle w:val="VerbatimChar"/>
        </w:rPr>
        <w:t xml:space="preserve">netTransport</w:t>
      </w:r>
      <w:r>
        <w:t xml:space="preserve"> </w:t>
      </w:r>
      <w:r>
        <w:t xml:space="preserve">(TCP)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non-nil</w:t>
      </w:r>
      <w:r>
        <w:t xml:space="preserve"> </w:t>
      </w:r>
      <w:r>
        <w:rPr>
          <w:rStyle w:val="VerbatimChar"/>
        </w:rPr>
        <w:t xml:space="preserve">dataDir</w:t>
      </w:r>
      <w:r>
        <w:t xml:space="preserve">/</w:t>
      </w:r>
      <w:r>
        <w:rPr>
          <w:rStyle w:val="VerbatimChar"/>
        </w:rPr>
        <w:t xml:space="preserve">closeStore</w:t>
      </w:r>
      <w:r>
        <w:t xml:space="preserve"> </w:t>
      </w:r>
      <w:r>
        <w:t xml:space="preserve">(BoltDB):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NewPersistentNetworkNode(id, dataDir, base, servers)</w:t>
      </w:r>
      <w:r>
        <w:t xml:space="preserve"> </w:t>
      </w:r>
      <w:r>
        <w:t xml:space="preserve">— ephemeral-port</w:t>
      </w:r>
      <w:r>
        <w:t xml:space="preserve"> </w:t>
      </w:r>
      <w:r>
        <w:t xml:space="preserve">convenience; returns a</w:t>
      </w:r>
      <w:r>
        <w:t xml:space="preserve"> </w:t>
      </w:r>
      <w:r>
        <w:rPr>
          <w:rStyle w:val="VerbatimChar"/>
        </w:rPr>
        <w:t xml:space="preserve">PersistentNetworkNode</w:t>
      </w:r>
      <w:r>
        <w:t xml:space="preserve"> </w:t>
      </w:r>
      <w:r>
        <w:t xml:space="preserve">bundling the live</w:t>
      </w:r>
      <w:r>
        <w:t xml:space="preserve"> </w:t>
      </w:r>
      <w:r>
        <w:rPr>
          <w:rStyle w:val="VerbatimChar"/>
        </w:rPr>
        <w:t xml:space="preserve">*Node</w:t>
      </w:r>
      <w:r>
        <w:t xml:space="preserve">, its</w:t>
      </w:r>
      <w:r>
        <w:t xml:space="preserve"> </w:t>
      </w:r>
      <w:r>
        <w:t xml:space="preserve">bound</w:t>
      </w:r>
      <w:r>
        <w:t xml:space="preserve"> </w:t>
      </w:r>
      <w:r>
        <w:rPr>
          <w:rStyle w:val="VerbatimChar"/>
        </w:rPr>
        <w:t xml:space="preserve">*net.TCPAddr</w:t>
      </w:r>
      <w:r>
        <w:t xml:space="preserve">, and (read-only via</w:t>
      </w:r>
      <w:r>
        <w:t xml:space="preserve"> </w:t>
      </w:r>
      <w:r>
        <w:rPr>
          <w:rStyle w:val="VerbatimChar"/>
        </w:rPr>
        <w:t xml:space="preserve">LogStore()</w:t>
      </w:r>
      <w:r>
        <w:t xml:space="preserve">) the on-disk store for</w:t>
      </w:r>
      <w:r>
        <w:t xml:space="preserve"> </w:t>
      </w:r>
      <w:r>
        <w:t xml:space="preserve">direct log inspection.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NewPersistentNetworkCluster(base, ids, dataDirs)</w:t>
      </w:r>
      <w:r>
        <w:t xml:space="preserve"> </w:t>
      </w:r>
      <w:r>
        <w:t xml:space="preserve">— the persistent+networked</w:t>
      </w:r>
      <w:r>
        <w:t xml:space="preserve"> </w:t>
      </w:r>
      <w:r>
        <w:t xml:space="preserve">analogue of</w:t>
      </w:r>
      <w:r>
        <w:t xml:space="preserve"> </w:t>
      </w:r>
      <w:r>
        <w:rPr>
          <w:rStyle w:val="VerbatimChar"/>
        </w:rPr>
        <w:t xml:space="preserve">NewNetworkCluster</w:t>
      </w:r>
      <w:r>
        <w:t xml:space="preserve">: binds each node’s real TCP listener, bootstraps</w:t>
      </w:r>
      <w:r>
        <w:t xml:space="preserve"> </w:t>
      </w:r>
      <w:r>
        <w:t xml:space="preserve">the full membership into every node’s</w:t>
      </w:r>
      <w:r>
        <w:t xml:space="preserve"> </w:t>
      </w:r>
      <w:r>
        <w:rPr>
          <w:b/>
          <w:bCs/>
        </w:rPr>
        <w:t xml:space="preserve">durable</w:t>
      </w:r>
      <w:r>
        <w:t xml:space="preserve"> </w:t>
      </w:r>
      <w:r>
        <w:t xml:space="preserve">stores, and starts them.</w:t>
      </w:r>
      <w:r>
        <w:t xml:space="preserve"> </w:t>
      </w:r>
      <w:r>
        <w:rPr>
          <w:rStyle w:val="VerbatimChar"/>
        </w:rPr>
        <w:t xml:space="preserve">wrapPersistentNetworkNodes</w:t>
      </w:r>
      <w:r>
        <w:t xml:space="preserve"> </w:t>
      </w:r>
      <w:r>
        <w:t xml:space="preserve">provides the same leak-safe partial-failure cleanup</w:t>
      </w:r>
      <w:r>
        <w:t xml:space="preserve"> </w:t>
      </w:r>
      <w:r>
        <w:t xml:space="preserve">(closing both transports and bolt stores).</w:t>
      </w:r>
    </w:p>
    <w:p>
      <w:pPr>
        <w:pStyle w:val="FirstParagraph"/>
      </w:pPr>
      <w:r>
        <w:t xml:space="preserve">Reopen semantics match §2.3: on a fresh dir it bootstraps; on the same dir after a</w:t>
      </w:r>
      <w:r>
        <w:t xml:space="preserve"> </w:t>
      </w:r>
      <w:r>
        <w:t xml:space="preserve">prior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 </w:t>
      </w:r>
      <w:r>
        <w:t xml:space="preserve">(or an abrupt kill) it recovers the durable log/snapshot and</w:t>
      </w:r>
      <w:r>
        <w:t xml:space="preserve"> </w:t>
      </w:r>
      <w:r>
        <w:t xml:space="preserve">rejoins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re-bootstrapping, binding a fresh listener.</w:t>
      </w:r>
    </w:p>
    <w:bookmarkEnd w:id="16"/>
    <w:bookmarkStart w:id="17" w:name="Xaa416b910c208f8b84387653a6f551e33cdf086"/>
    <w:p>
      <w:pPr>
        <w:pStyle w:val="Heading3"/>
      </w:pPr>
      <w:r>
        <w:t xml:space="preserve">2.5 Fixed-address multi-process primitive (</w:t>
      </w:r>
      <w:r>
        <w:rPr>
          <w:rStyle w:val="VerbatimChar"/>
        </w:rPr>
        <w:t xml:space="preserve">NewPersistentNetworkNodeAt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NewPersistentNetworkNodeAt(id, dataDir, bindAddr, base, servers)</w:t>
      </w:r>
      <w:r>
        <w:t xml:space="preserve"> </w:t>
      </w:r>
      <w:r>
        <w:t xml:space="preserve">is the</w:t>
      </w:r>
      <w:r>
        <w:t xml:space="preserve"> </w:t>
      </w:r>
      <w:r>
        <w:t xml:space="preserve">multi-</w:t>
      </w:r>
      <w:r>
        <w:rPr>
          <w:b/>
          <w:bCs/>
        </w:rPr>
        <w:t xml:space="preserve">process</w:t>
      </w:r>
      <w:r>
        <w:t xml:space="preserve"> </w:t>
      </w:r>
      <w:r>
        <w:t xml:space="preserve">building block. Because the transport binds a</w:t>
      </w:r>
      <w:r>
        <w:t xml:space="preserve"> </w:t>
      </w:r>
      <w:r>
        <w:rPr>
          <w:b/>
          <w:bCs/>
        </w:rPr>
        <w:t xml:space="preserve">known fixed</w:t>
      </w:r>
      <w:r>
        <w:t xml:space="preserve"> </w:t>
      </w:r>
      <w:r>
        <w:t xml:space="preserve">address (e.g. </w:t>
      </w:r>
      <w:r>
        <w:rPr>
          <w:rStyle w:val="VerbatimChar"/>
        </w:rPr>
        <w:t xml:space="preserve">127.0.0.1:7001</w:t>
      </w:r>
      <w:r>
        <w:t xml:space="preserve">) instead of an ephemeral one, the full initial</w:t>
      </w:r>
      <w:r>
        <w:t xml:space="preserve"> </w:t>
      </w:r>
      <w:r>
        <w:t xml:space="preserve">membership (</w:t>
      </w:r>
      <w:r>
        <w:rPr>
          <w:rStyle w:val="VerbatimChar"/>
        </w:rPr>
        <w:t xml:space="preserve">servers</w:t>
      </w:r>
      <w:r>
        <w:t xml:space="preserve"> </w:t>
      </w:r>
      <w:r>
        <w:t xml:space="preserve">— every node’s</w:t>
      </w:r>
      <w:r>
        <w:t xml:space="preserve"> </w:t>
      </w:r>
      <w:r>
        <w:rPr>
          <w:rStyle w:val="VerbatimChar"/>
        </w:rPr>
        <w:t xml:space="preserve">id=addr</w:t>
      </w:r>
      <w:r>
        <w:t xml:space="preserve">, including self) can be configured</w:t>
      </w:r>
      <w:r>
        <w:t xml:space="preserve"> </w:t>
      </w:r>
      <w:r>
        <w:t xml:space="preserve">ahead of time across separate OS processes. Each process calls it with the same</w:t>
      </w:r>
      <w:r>
        <w:t xml:space="preserve"> </w:t>
      </w:r>
      <w:r>
        <w:rPr>
          <w:rStyle w:val="VerbatimChar"/>
        </w:rPr>
        <w:t xml:space="preserve">servers</w:t>
      </w:r>
      <w:r>
        <w:t xml:space="preserve"> </w:t>
      </w:r>
      <w:r>
        <w:t xml:space="preserve">list and its own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bindAddr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dataDir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First boot (fresh dir):</w:t>
      </w:r>
      <w:r>
        <w:t xml:space="preserve"> </w:t>
      </w:r>
      <w:r>
        <w:t xml:space="preserve">bootstraps</w:t>
      </w:r>
      <w:r>
        <w:t xml:space="preserve"> </w:t>
      </w:r>
      <w:r>
        <w:rPr>
          <w:rStyle w:val="VerbatimChar"/>
        </w:rPr>
        <w:t xml:space="preserve">servers</w:t>
      </w:r>
      <w:r>
        <w:t xml:space="preserve"> </w:t>
      </w:r>
      <w:r>
        <w:t xml:space="preserve">into the durable stores.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Reopen (same dir, after a prior Shutdown or a SIGKILL):</w:t>
      </w:r>
      <w:r>
        <w:t xml:space="preserve"> </w:t>
      </w:r>
      <w:r>
        <w:t xml:space="preserve">recovers the</w:t>
      </w:r>
      <w:r>
        <w:t xml:space="preserve"> </w:t>
      </w:r>
      <w:r>
        <w:t xml:space="preserve">persisted log/snapshot from disk and rejoins the live cluster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re-bootstrapping (the durable on-disk configuration wins;</w:t>
      </w:r>
      <w:r>
        <w:t xml:space="preserve"> </w:t>
      </w:r>
      <w:r>
        <w:rPr>
          <w:rStyle w:val="VerbatimChar"/>
        </w:rPr>
        <w:t xml:space="preserve">servers</w:t>
      </w:r>
      <w:r>
        <w:t xml:space="preserve"> </w:t>
      </w:r>
      <w:r>
        <w:t xml:space="preserve">is ignored),</w:t>
      </w:r>
      <w:r>
        <w:t xml:space="preserve"> </w:t>
      </w:r>
      <w:r>
        <w:t xml:space="preserve">using the same fixed</w:t>
      </w:r>
      <w:r>
        <w:t xml:space="preserve"> </w:t>
      </w:r>
      <w:r>
        <w:rPr>
          <w:rStyle w:val="VerbatimChar"/>
        </w:rPr>
        <w:t xml:space="preserve">bindAddr</w:t>
      </w:r>
      <w:r>
        <w:t xml:space="preserve"> </w:t>
      </w:r>
      <w:r>
        <w:t xml:space="preserve">so peers reconnect by the address they know.</w:t>
      </w:r>
    </w:p>
    <w:p>
      <w:pPr>
        <w:pStyle w:val="FirstParagraph"/>
      </w:pPr>
      <w:r>
        <w:rPr>
          <w:rStyle w:val="VerbatimChar"/>
        </w:rPr>
        <w:t xml:space="preserve">Node.Shutdown</w:t>
      </w:r>
      <w:r>
        <w:t xml:space="preserve"> </w:t>
      </w:r>
      <w:r>
        <w:t xml:space="preserve">for such a node stops Raft, closes the TCP transport (releasing</w:t>
      </w:r>
      <w:r>
        <w:t xml:space="preserve"> </w:t>
      </w:r>
      <w:r>
        <w:t xml:space="preserve">the listener), then closes BoltDB (flushing files) — in that order.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the-helix-raftd-daemon-cmdhelix-raftd"/>
    <w:p>
      <w:pPr>
        <w:pStyle w:val="Heading2"/>
      </w:pPr>
      <w:r>
        <w:t xml:space="preserve">3. The</w:t>
      </w:r>
      <w:r>
        <w:t xml:space="preserve"> </w:t>
      </w:r>
      <w:r>
        <w:rPr>
          <w:rStyle w:val="VerbatimChar"/>
        </w:rPr>
        <w:t xml:space="preserve">helix-raftd</w:t>
      </w:r>
      <w:r>
        <w:t xml:space="preserve"> </w:t>
      </w:r>
      <w:r>
        <w:t xml:space="preserve">daemon (</w:t>
      </w:r>
      <w:r>
        <w:rPr>
          <w:rStyle w:val="VerbatimChar"/>
        </w:rPr>
        <w:t xml:space="preserve">cmd/helix-raftd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helix-raftd</w:t>
      </w:r>
      <w:r>
        <w:t xml:space="preserve"> </w:t>
      </w:r>
      <w:r>
        <w:t xml:space="preserve">is a single-process daemon hosting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persistent+networked node</w:t>
      </w:r>
      <w:r>
        <w:t xml:space="preserve"> </w:t>
      </w:r>
      <w:r>
        <w:t xml:space="preserve">(real loopback TCP + real on-disk BoltDB) via</w:t>
      </w:r>
      <w:r>
        <w:t xml:space="preserve"> </w:t>
      </w:r>
      <w:r>
        <w:rPr>
          <w:rStyle w:val="VerbatimChar"/>
        </w:rPr>
        <w:t xml:space="preserve">NewPersistentNetworkNodeAt</w:t>
      </w:r>
      <w:r>
        <w:t xml:space="preserve">. Run</w:t>
      </w:r>
      <w:r>
        <w:t xml:space="preserve"> </w:t>
      </w:r>
      <w:r>
        <w:t xml:space="preserve">three as separate OS processes — each with its own</w:t>
      </w:r>
      <w:r>
        <w:t xml:space="preserve"> </w:t>
      </w:r>
      <w:r>
        <w:rPr>
          <w:rStyle w:val="VerbatimChar"/>
        </w:rPr>
        <w:t xml:space="preserve">--data-dir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--bind</w:t>
      </w:r>
      <w:r>
        <w:t xml:space="preserve">, all</w:t>
      </w:r>
      <w:r>
        <w:t xml:space="preserve"> </w:t>
      </w:r>
      <w:r>
        <w:t xml:space="preserve">sharing the same</w:t>
      </w:r>
      <w:r>
        <w:t xml:space="preserve"> </w:t>
      </w:r>
      <w:r>
        <w:rPr>
          <w:rStyle w:val="VerbatimChar"/>
        </w:rPr>
        <w:t xml:space="preserve">--peers</w:t>
      </w:r>
      <w:r>
        <w:t xml:space="preserve"> </w:t>
      </w:r>
      <w:r>
        <w:t xml:space="preserve">membership — and they elect a leader, replicate over</w:t>
      </w:r>
      <w:r>
        <w:t xml:space="preserve"> </w:t>
      </w:r>
      <w:r>
        <w:t xml:space="preserve">real TCP, and survive a leader-process kill + restart-from-disk. There is no</w:t>
      </w:r>
      <w:r>
        <w:t xml:space="preserve"> </w:t>
      </w:r>
      <w:r>
        <w:t xml:space="preserve">in-process shim.</w:t>
      </w:r>
    </w:p>
    <w:bookmarkStart w:id="19" w:name="flags-main.go"/>
    <w:p>
      <w:pPr>
        <w:pStyle w:val="Heading3"/>
      </w:pPr>
      <w:r>
        <w:t xml:space="preserve">3.1 Flags (</w:t>
      </w:r>
      <w:r>
        <w:rPr>
          <w:rStyle w:val="VerbatimChar"/>
        </w:rPr>
        <w:t xml:space="preserve">main.go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--id</w:t>
            </w:r>
          </w:p>
        </w:tc>
        <w:tc>
          <w:tcPr/>
          <w:p>
            <w:pPr>
              <w:pStyle w:val="Compact"/>
            </w:pPr>
            <w:r>
              <w:t xml:space="preserve">This node’s Raft server id;</w:t>
            </w:r>
            <w:r>
              <w:t xml:space="preserve"> </w:t>
            </w:r>
            <w:r>
              <w:rPr>
                <w:b/>
                <w:bCs/>
              </w:rPr>
              <w:t xml:space="preserve">must</w:t>
            </w:r>
            <w:r>
              <w:t xml:space="preserve"> </w:t>
            </w:r>
            <w:r>
              <w:t xml:space="preserve">appear in</w:t>
            </w:r>
            <w:r>
              <w:t xml:space="preserve"> </w:t>
            </w:r>
            <w:r>
              <w:rPr>
                <w:rStyle w:val="VerbatimChar"/>
              </w:rPr>
              <w:t xml:space="preserve">--peers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--data-dir</w:t>
            </w:r>
          </w:p>
        </w:tc>
        <w:tc>
          <w:tcPr/>
          <w:p>
            <w:pPr>
              <w:pStyle w:val="Compact"/>
            </w:pPr>
            <w:r>
              <w:t xml:space="preserve">Durable directory for this node’s BoltDB (</w:t>
            </w:r>
            <w:r>
              <w:rPr>
                <w:rStyle w:val="VerbatimChar"/>
              </w:rPr>
              <w:t xml:space="preserve">raft.db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snapshots/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--bind</w:t>
            </w:r>
          </w:p>
        </w:tc>
        <w:tc>
          <w:tcPr/>
          <w:p>
            <w:pPr>
              <w:pStyle w:val="Compact"/>
            </w:pPr>
            <w:r>
              <w:t xml:space="preserve">This node’s Raft TCP listen address (</w:t>
            </w:r>
            <w:r>
              <w:rPr>
                <w:rStyle w:val="VerbatimChar"/>
              </w:rPr>
              <w:t xml:space="preserve">host:port</w:t>
            </w:r>
            <w:r>
              <w:t xml:space="preserve">), e.g. </w:t>
            </w:r>
            <w:r>
              <w:rPr>
                <w:rStyle w:val="VerbatimChar"/>
              </w:rPr>
              <w:t xml:space="preserve">127.0.0.1:7001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--peers</w:t>
            </w:r>
          </w:p>
        </w:tc>
        <w:tc>
          <w:tcPr/>
          <w:p>
            <w:pPr>
              <w:pStyle w:val="Compact"/>
            </w:pPr>
            <w:r>
              <w:t xml:space="preserve">Full initial membership</w:t>
            </w:r>
            <w:r>
              <w:t xml:space="preserve"> </w:t>
            </w:r>
            <w:r>
              <w:rPr>
                <w:b/>
                <w:bCs/>
              </w:rPr>
              <w:t xml:space="preserve">including self</w:t>
            </w:r>
            <w:r>
              <w:t xml:space="preserve">: comma-separated</w:t>
            </w:r>
            <w:r>
              <w:t xml:space="preserve"> </w:t>
            </w:r>
            <w:r>
              <w:rPr>
                <w:rStyle w:val="VerbatimChar"/>
              </w:rPr>
              <w:t xml:space="preserve">id=addr</w:t>
            </w:r>
            <w:r>
              <w:t xml:space="preserve"> </w:t>
            </w:r>
            <w:r>
              <w:t xml:space="preserve">pairs. Used only on first boot; on reopen the durable on-disk config wins.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--admin</w:t>
            </w:r>
          </w:p>
        </w:tc>
        <w:tc>
          <w:tcPr/>
          <w:p>
            <w:pPr>
              <w:pStyle w:val="Compact"/>
            </w:pPr>
            <w:r>
              <w:t xml:space="preserve">This node’s admin HTTP listen address (</w:t>
            </w:r>
            <w:r>
              <w:rPr>
                <w:rStyle w:val="VerbatimChar"/>
              </w:rPr>
              <w:t xml:space="preserve">host:port</w:t>
            </w:r>
            <w:r>
              <w:t xml:space="preserve">), a</w:t>
            </w:r>
            <w:r>
              <w:t xml:space="preserve"> </w:t>
            </w:r>
            <w:r>
              <w:rPr>
                <w:b/>
                <w:bCs/>
              </w:rPr>
              <w:t xml:space="preserve">separate</w:t>
            </w:r>
            <w:r>
              <w:t xml:space="preserve"> </w:t>
            </w:r>
            <w:r>
              <w:t xml:space="preserve">port from</w:t>
            </w:r>
            <w:r>
              <w:t xml:space="preserve"> </w:t>
            </w:r>
            <w:r>
              <w:rPr>
                <w:rStyle w:val="VerbatimChar"/>
              </w:rPr>
              <w:t xml:space="preserve">--bind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parseFlags</w:t>
      </w:r>
      <w:r>
        <w:t xml:space="preserve"> </w:t>
      </w:r>
      <w:r>
        <w:t xml:space="preserve">validates that all four required flags are set, that</w:t>
      </w:r>
      <w:r>
        <w:t xml:space="preserve"> </w:t>
      </w:r>
      <w:r>
        <w:rPr>
          <w:rStyle w:val="VerbatimChar"/>
        </w:rPr>
        <w:t xml:space="preserve">--id</w:t>
      </w:r>
      <w:r>
        <w:t xml:space="preserve"> </w:t>
      </w:r>
      <w:r>
        <w:t xml:space="preserve">appears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--peers</w:t>
      </w:r>
      <w:r>
        <w:t xml:space="preserve">, and that</w:t>
      </w:r>
      <w:r>
        <w:t xml:space="preserve"> </w:t>
      </w:r>
      <w:r>
        <w:rPr>
          <w:rStyle w:val="VerbatimChar"/>
        </w:rPr>
        <w:t xml:space="preserve">--bind</w:t>
      </w:r>
      <w:r>
        <w:t xml:space="preserve"> </w:t>
      </w:r>
      <w:r>
        <w:rPr>
          <w:b/>
          <w:bCs/>
        </w:rPr>
        <w:t xml:space="preserve">equals</w:t>
      </w:r>
      <w:r>
        <w:t xml:space="preserve"> </w:t>
      </w:r>
      <w:r>
        <w:t xml:space="preserve">the address recorded for that id in</w:t>
      </w:r>
      <w:r>
        <w:t xml:space="preserve"> </w:t>
      </w:r>
      <w:r>
        <w:rPr>
          <w:rStyle w:val="VerbatimChar"/>
        </w:rPr>
        <w:t xml:space="preserve">--peers</w:t>
      </w:r>
      <w:r>
        <w:t xml:space="preserve"> </w:t>
      </w:r>
      <w:r>
        <w:t xml:space="preserve">(peers dial the membership address, so a node’s advertised Raft address</w:t>
      </w:r>
      <w:r>
        <w:t xml:space="preserve"> </w:t>
      </w:r>
      <w:r>
        <w:t xml:space="preserve">must be exactly what its peers will dial).</w:t>
      </w:r>
      <w:r>
        <w:t xml:space="preserve"> </w:t>
      </w:r>
      <w:r>
        <w:rPr>
          <w:rStyle w:val="VerbatimChar"/>
        </w:rPr>
        <w:t xml:space="preserve">parsePeers</w:t>
      </w:r>
      <w:r>
        <w:t xml:space="preserve"> </w:t>
      </w:r>
      <w:r>
        <w:t xml:space="preserve">enforces non-empty, unique</w:t>
      </w:r>
      <w:r>
        <w:t xml:space="preserve"> </w:t>
      </w:r>
      <w:r>
        <w:t xml:space="preserve">ids and addresses.</w:t>
      </w:r>
    </w:p>
    <w:bookmarkEnd w:id="19"/>
    <w:bookmarkStart w:id="20" w:name="http-admin-api-admin.go"/>
    <w:p>
      <w:pPr>
        <w:pStyle w:val="Heading3"/>
      </w:pPr>
      <w:r>
        <w:t xml:space="preserve">3.2 HTTP admin API (</w:t>
      </w:r>
      <w:r>
        <w:rPr>
          <w:rStyle w:val="VerbatimChar"/>
        </w:rPr>
        <w:t xml:space="preserve">admin.go</w:t>
      </w:r>
      <w:r>
        <w:t xml:space="preserve">)</w:t>
      </w:r>
    </w:p>
    <w:p>
      <w:pPr>
        <w:pStyle w:val="FirstParagraph"/>
      </w:pPr>
      <w:r>
        <w:t xml:space="preserve">A small HTTP control surface on the</w:t>
      </w:r>
      <w:r>
        <w:t xml:space="preserve"> </w:t>
      </w:r>
      <w:r>
        <w:rPr>
          <w:rStyle w:val="VerbatimChar"/>
        </w:rPr>
        <w:t xml:space="preserve">--admin</w:t>
      </w:r>
      <w:r>
        <w:t xml:space="preserve"> </w:t>
      </w:r>
      <w:r>
        <w:t xml:space="preserve">port, separate from the Raft TCP</w:t>
      </w:r>
      <w:r>
        <w:t xml:space="preserve"> </w:t>
      </w:r>
      <w:r>
        <w:t xml:space="preserve">port, so a client can drive and observe the node out-of-band from Raft’s own RPCs.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/status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  <w:r>
              <w:t xml:space="preserve"> </w:t>
            </w:r>
            <w:r>
              <w:rPr>
                <w:rStyle w:val="VerbatimChar"/>
              </w:rPr>
              <w:t xml:space="preserve">{id, state, isLeader, leader, leaderAddr, lastIndex, numKeys, applied}</w:t>
            </w:r>
            <w:r>
              <w:t xml:space="preserve"> </w:t>
            </w:r>
            <w:r>
              <w:t xml:space="preserve">— live Raft state plus FSM sink-side counters. A supervisor polls this to detect</w:t>
            </w:r>
            <w:r>
              <w:t xml:space="preserve"> </w:t>
            </w:r>
            <w:r>
              <w:t xml:space="preserve">“exactly one leader”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“follower caught up”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/get?key=K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b/>
                <w:bCs/>
              </w:rPr>
              <w:t xml:space="preserve">this</w:t>
            </w:r>
            <w:r>
              <w:t xml:space="preserve"> </w:t>
            </w:r>
            <w:r>
              <w:t xml:space="preserve">node’s FSM (no Raft round-trip). A GET served by a</w:t>
            </w:r>
            <w:r>
              <w:t xml:space="preserve"> </w:t>
            </w:r>
            <w:r>
              <w:rPr>
                <w:b/>
                <w:bCs/>
              </w:rPr>
              <w:t xml:space="preserve">follower</w:t>
            </w:r>
            <w:r>
              <w:t xml:space="preserve"> </w:t>
            </w:r>
            <w:r>
              <w:t xml:space="preserve">proves the value reached that follower’s own state via replication.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/put?key=K&amp;value=V</w:t>
            </w:r>
          </w:p>
        </w:tc>
        <w:tc>
          <w:tcPr/>
          <w:p>
            <w:pPr>
              <w:pStyle w:val="Compact"/>
            </w:pPr>
            <w:r>
              <w:t xml:space="preserve">PUT/POST</w:t>
            </w:r>
          </w:p>
        </w:tc>
        <w:tc>
          <w:tcPr/>
          <w:p>
            <w:pPr>
              <w:pStyle w:val="Compact"/>
            </w:pPr>
            <w:r>
              <w:t xml:space="preserve">Applies a SET</w:t>
            </w:r>
            <w:r>
              <w:t xml:space="preserve"> </w:t>
            </w:r>
            <w:r>
              <w:rPr>
                <w:b/>
                <w:bCs/>
              </w:rPr>
              <w:t xml:space="preserve">through Raft</w:t>
            </w:r>
            <w:r>
              <w:t xml:space="preserve">. Leader-only: Raft replicates to a majority and applies to every FSM before the call returns. The value may be</w:t>
            </w:r>
            <w:r>
              <w:t xml:space="preserve"> </w:t>
            </w:r>
            <w:r>
              <w:rPr>
                <w:rStyle w:val="VerbatimChar"/>
              </w:rPr>
              <w:t xml:space="preserve">?value=</w:t>
            </w:r>
            <w:r>
              <w:t xml:space="preserve"> </w:t>
            </w:r>
            <w:r>
              <w:t xml:space="preserve">or the request body.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Leader-gated writes (no split-brain).</w:t>
      </w:r>
      <w:r>
        <w:t xml:space="preserve"> </w:t>
      </w:r>
      <w:r>
        <w:t xml:space="preserve">On a follower,</w:t>
      </w:r>
      <w:r>
        <w:t xml:space="preserve"> </w:t>
      </w:r>
      <w:r>
        <w:rPr>
          <w:rStyle w:val="VerbatimChar"/>
        </w:rPr>
        <w:t xml:space="preserve">/put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  <w:b/>
          <w:bCs/>
        </w:rPr>
        <w:t xml:space="preserve">421 Misdirected Request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{error, leader, leaderAddr}</w:t>
      </w:r>
      <w:r>
        <w:t xml:space="preserve"> </w:t>
      </w:r>
      <w:r>
        <w:t xml:space="preserve">so the client can</w:t>
      </w:r>
      <w:r>
        <w:t xml:space="preserve"> </w:t>
      </w:r>
      <w:r>
        <w:t xml:space="preserve">redirect to the real leader. The same 421 path also covers a leadership change</w:t>
      </w:r>
      <w:r>
        <w:t xml:space="preserve"> </w:t>
      </w:r>
      <w:r>
        <w:t xml:space="preserve">that races between the</w:t>
      </w:r>
      <w:r>
        <w:t xml:space="preserve"> </w:t>
      </w:r>
      <w:r>
        <w:rPr>
          <w:rStyle w:val="VerbatimChar"/>
        </w:rPr>
        <w:t xml:space="preserve">IsLeader()</w:t>
      </w:r>
      <w:r>
        <w:t xml:space="preserve"> </w:t>
      </w:r>
      <w:r>
        <w:t xml:space="preserve">check and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(which returns</w:t>
      </w:r>
      <w:r>
        <w:t xml:space="preserve"> </w:t>
      </w:r>
      <w:r>
        <w:rPr>
          <w:rStyle w:val="VerbatimChar"/>
        </w:rPr>
        <w:t xml:space="preserve">ErrNotLeader</w:t>
      </w:r>
      <w:r>
        <w:t xml:space="preserve">). Only the leader ever mutates state, so there is no split-brain</w:t>
      </w:r>
      <w:r>
        <w:t xml:space="preserve"> </w:t>
      </w:r>
      <w:r>
        <w:t xml:space="preserve">write.</w:t>
      </w:r>
    </w:p>
    <w:bookmarkEnd w:id="20"/>
    <w:bookmarkStart w:id="21" w:name="startup-graceful-shutdown-order-main.go"/>
    <w:p>
      <w:pPr>
        <w:pStyle w:val="Heading3"/>
      </w:pPr>
      <w:r>
        <w:t xml:space="preserve">3.3 Startup / graceful shutdown order (</w:t>
      </w:r>
      <w:r>
        <w:rPr>
          <w:rStyle w:val="VerbatimChar"/>
        </w:rPr>
        <w:t xml:space="preserve">main.go</w:t>
      </w:r>
      <w:r>
        <w:t xml:space="preserve">)</w:t>
      </w:r>
    </w:p>
    <w:p>
      <w:pPr>
        <w:pStyle w:val="FirstParagraph"/>
      </w:pPr>
      <w:r>
        <w:t xml:space="preserve">Startup: bring up the persistent+networked node (binds TCP, opens BoltDB,</w:t>
      </w:r>
      <w:r>
        <w:t xml:space="preserve"> </w:t>
      </w:r>
      <w:r>
        <w:t xml:space="preserve">bootstraps-or-recovers) → start the admin HTTP server (synchronous bind, so a bind</w:t>
      </w:r>
      <w:r>
        <w:t xml:space="preserve"> </w:t>
      </w:r>
      <w:r>
        <w:t xml:space="preserve">failure surfaces before readiness is announced) → print a machine-parseable</w:t>
      </w:r>
      <w:r>
        <w:t xml:space="preserve"> </w:t>
      </w:r>
      <w:r>
        <w:rPr>
          <w:rStyle w:val="VerbatimChar"/>
        </w:rPr>
        <w:t xml:space="preserve">HELIX_RAFTD_READY id=… bind=… admin=… tcp=…</w:t>
      </w:r>
      <w:r>
        <w:t xml:space="preserve"> </w:t>
      </w:r>
      <w:r>
        <w:t xml:space="preserve">line on stdout once both listeners</w:t>
      </w:r>
      <w:r>
        <w:t xml:space="preserve"> </w:t>
      </w:r>
      <w:r>
        <w:t xml:space="preserve">are up.</w:t>
      </w:r>
    </w:p>
    <w:p>
      <w:pPr>
        <w:pStyle w:val="BodyText"/>
      </w:pPr>
      <w:r>
        <w:t xml:space="preserve">On</w:t>
      </w:r>
      <w:r>
        <w:t xml:space="preserve"> </w:t>
      </w:r>
      <w:r>
        <w:rPr>
          <w:rStyle w:val="VerbatimChar"/>
        </w:rPr>
        <w:t xml:space="preserve">SIGINT</w:t>
      </w:r>
      <w:r>
        <w:t xml:space="preserve">/</w:t>
      </w:r>
      <w:r>
        <w:rPr>
          <w:rStyle w:val="VerbatimChar"/>
        </w:rPr>
        <w:t xml:space="preserve">SIGTERM</w:t>
      </w:r>
      <w:r>
        <w:t xml:space="preserve"> </w:t>
      </w:r>
      <w:r>
        <w:t xml:space="preserve">(10s timeout):</w:t>
      </w:r>
      <w:r>
        <w:t xml:space="preserve"> </w:t>
      </w:r>
      <w:r>
        <w:rPr>
          <w:b/>
          <w:bCs/>
        </w:rPr>
        <w:t xml:space="preserve">stop the admin server first</w:t>
      </w:r>
      <w:r>
        <w:t xml:space="preserve"> </w:t>
      </w:r>
      <w:r>
        <w:t xml:space="preserve">(no new</w:t>
      </w:r>
      <w:r>
        <w:t xml:space="preserve"> </w:t>
      </w:r>
      <w:r>
        <w:t xml:space="preserve">requests),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rPr>
          <w:rStyle w:val="VerbatimChar"/>
        </w:rPr>
        <w:t xml:space="preserve">Node.Shutdown</w:t>
      </w:r>
      <w:r>
        <w:t xml:space="preserve"> </w:t>
      </w:r>
      <w:r>
        <w:t xml:space="preserve">(Raft → TCP transport → BoltDB, in that</w:t>
      </w:r>
      <w:r>
        <w:t xml:space="preserve"> </w:t>
      </w:r>
      <w:r>
        <w:t xml:space="preserve">order, flushing the data dir so it can be reopened by a later process).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687ab9e40f0bb0e78120b4a143884ad10da42cb"/>
    <w:p>
      <w:pPr>
        <w:pStyle w:val="Heading2"/>
      </w:pPr>
      <w:r>
        <w:t xml:space="preserve">4. Durability and safety guarantees actually proven</w:t>
      </w:r>
    </w:p>
    <w:bookmarkStart w:id="23" w:name="Xaa915e7a2d2791ae0bf6acdc1678254945a3594"/>
    <w:p>
      <w:pPr>
        <w:pStyle w:val="Heading3"/>
      </w:pPr>
      <w:r>
        <w:t xml:space="preserve">4.1 Multi-process kill + restart-from-disk E2E (</w:t>
      </w:r>
      <w:r>
        <w:rPr>
          <w:rStyle w:val="VerbatimChar"/>
        </w:rPr>
        <w:t xml:space="preserve">cmd/helix-raftd/e2e_test.go</w:t>
      </w:r>
      <w:r>
        <w:t xml:space="preserve">, HXC-982)</w:t>
      </w:r>
    </w:p>
    <w:p>
      <w:pPr>
        <w:pStyle w:val="FirstParagraph"/>
      </w:pPr>
      <w:r>
        <w:t xml:space="preserve">A real multi-</w:t>
      </w:r>
      <w:r>
        <w:rPr>
          <w:b/>
          <w:bCs/>
        </w:rPr>
        <w:t xml:space="preserve">process</w:t>
      </w:r>
      <w:r>
        <w:t xml:space="preserve"> </w:t>
      </w:r>
      <w:r>
        <w:t xml:space="preserve">end-to-end test (build tag</w:t>
      </w:r>
      <w:r>
        <w:t xml:space="preserve"> </w:t>
      </w:r>
      <w:r>
        <w:rPr>
          <w:rStyle w:val="VerbatimChar"/>
        </w:rPr>
        <w:t xml:space="preserve">e2e</w:t>
      </w:r>
      <w:r>
        <w:t xml:space="preserve">; run with</w:t>
      </w:r>
      <w:r>
        <w:t xml:space="preserve"> </w:t>
      </w:r>
      <w:r>
        <w:rPr>
          <w:rStyle w:val="VerbatimChar"/>
        </w:rPr>
        <w:t xml:space="preserve">go test -tags e2e -run TestE2E ./cmd/helix-raftd/ -v</w:t>
      </w:r>
      <w:r>
        <w:t xml:space="preserve">). It is not a mock and not</w:t>
      </w:r>
      <w:r>
        <w:t xml:space="preserve"> </w:t>
      </w:r>
      <w:r>
        <w:t xml:space="preserve">skipped: it</w:t>
      </w:r>
      <w:r>
        <w:t xml:space="preserve"> </w:t>
      </w:r>
      <w:r>
        <w:rPr>
          <w:rStyle w:val="VerbatimChar"/>
        </w:rPr>
        <w:t xml:space="preserve">go build</w:t>
      </w:r>
      <w:r>
        <w:t xml:space="preserve">s the daemon and spawns</w:t>
      </w:r>
      <w:r>
        <w:t xml:space="preserve"> </w:t>
      </w:r>
      <w:r>
        <w:rPr>
          <w:b/>
          <w:bCs/>
        </w:rPr>
        <w:t xml:space="preserve">3 genuine OS processes</w:t>
      </w:r>
      <w:r>
        <w:t xml:space="preserve"> </w:t>
      </w:r>
      <w:r>
        <w:t xml:space="preserve">over real</w:t>
      </w:r>
      <w:r>
        <w:t xml:space="preserve"> </w:t>
      </w:r>
      <w:r>
        <w:t xml:space="preserve">TCP with real on-disk BoltDB, driving them via their admin HTTP ports. It proves,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6"/>
        </w:numPr>
      </w:pPr>
      <w:r>
        <w:t xml:space="preserve">Exactly one leader is elected</w:t>
      </w:r>
      <w:r>
        <w:t xml:space="preserve"> </w:t>
      </w:r>
      <w:r>
        <w:rPr>
          <w:b/>
          <w:bCs/>
        </w:rPr>
        <w:t xml:space="preserve">across the processes</w:t>
      </w:r>
      <w:r>
        <w:t xml:space="preserve"> </w:t>
      </w:r>
      <w:r>
        <w:t xml:space="preserve">over real TCP.</w:t>
      </w:r>
    </w:p>
    <w:p>
      <w:pPr>
        <w:pStyle w:val="Compact"/>
        <w:numPr>
          <w:ilvl w:val="0"/>
          <w:numId w:val="1006"/>
        </w:numPr>
      </w:pPr>
      <w:r>
        <w:t xml:space="preserve">A PUT on the leader is then served by a</w:t>
      </w:r>
      <w:r>
        <w:t xml:space="preserve"> </w:t>
      </w:r>
      <w:r>
        <w:rPr>
          <w:b/>
          <w:bCs/>
        </w:rPr>
        <w:t xml:space="preserve">GET on a follower process</w:t>
      </w:r>
      <w:r>
        <w:t xml:space="preserve"> </w:t>
      </w:r>
      <w:r>
        <w:t xml:space="preserve">(replication reached the follower’s own FSM over TCP).</w:t>
      </w:r>
    </w:p>
    <w:p>
      <w:pPr>
        <w:pStyle w:val="Compact"/>
        <w:numPr>
          <w:ilvl w:val="0"/>
          <w:numId w:val="1006"/>
        </w:numPr>
      </w:pPr>
      <w:r>
        <w:t xml:space="preserve">A PUT on a</w:t>
      </w:r>
      <w:r>
        <w:t xml:space="preserve"> </w:t>
      </w:r>
      <w:r>
        <w:rPr>
          <w:b/>
          <w:bCs/>
        </w:rPr>
        <w:t xml:space="preserve">follower</w:t>
      </w:r>
      <w:r>
        <w:t xml:space="preserve"> </w:t>
      </w:r>
      <w:r>
        <w:t xml:space="preserve">is rejected with</w:t>
      </w:r>
      <w:r>
        <w:t xml:space="preserve"> </w:t>
      </w:r>
      <w:r>
        <w:rPr>
          <w:rStyle w:val="VerbatimChar"/>
        </w:rPr>
        <w:t xml:space="preserve">421</w:t>
      </w:r>
      <w:r>
        <w:t xml:space="preserve"> </w:t>
      </w:r>
      <w:r>
        <w:t xml:space="preserve">and the leader’s address</w:t>
      </w:r>
      <w:r>
        <w:t xml:space="preserve"> </w:t>
      </w:r>
      <w:r>
        <w:t xml:space="preserve">(leader-gated write).</w:t>
      </w:r>
    </w:p>
    <w:p>
      <w:pPr>
        <w:pStyle w:val="Compact"/>
        <w:numPr>
          <w:ilvl w:val="0"/>
          <w:numId w:val="1006"/>
        </w:numPr>
      </w:pPr>
      <w:r>
        <w:t xml:space="preserve">The leader process is</w:t>
      </w:r>
      <w:r>
        <w:t xml:space="preserve"> </w:t>
      </w:r>
      <w:r>
        <w:rPr>
          <w:b/>
          <w:bCs/>
        </w:rPr>
        <w:t xml:space="preserve">SIGKILLed</w:t>
      </w:r>
      <w:r>
        <w:t xml:space="preserve">; a</w:t>
      </w:r>
      <w:r>
        <w:t xml:space="preserve"> </w:t>
      </w:r>
      <w:r>
        <w:rPr>
          <w:b/>
          <w:bCs/>
        </w:rPr>
        <w:t xml:space="preserve">new leader</w:t>
      </w:r>
      <w:r>
        <w:t xml:space="preserve"> </w:t>
      </w:r>
      <w:r>
        <w:t xml:space="preserve">emerges among the two</w:t>
      </w:r>
      <w:r>
        <w:t xml:space="preserve"> </w:t>
      </w:r>
      <w:r>
        <w:t xml:space="preserve">survivors and the value survives. A second key is PUT</w:t>
      </w:r>
      <w:r>
        <w:t xml:space="preserve"> </w:t>
      </w:r>
      <w:r>
        <w:rPr>
          <w:b/>
          <w:bCs/>
        </w:rPr>
        <w:t xml:space="preserve">while the old leader is</w:t>
      </w:r>
      <w:r>
        <w:rPr>
          <w:b/>
          <w:bCs/>
        </w:rPr>
        <w:t xml:space="preserve"> </w:t>
      </w:r>
      <w:r>
        <w:rPr>
          <w:b/>
          <w:bCs/>
        </w:rPr>
        <w:t xml:space="preserve">down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killed node is</w:t>
      </w:r>
      <w:r>
        <w:t xml:space="preserve"> </w:t>
      </w:r>
      <w:r>
        <w:rPr>
          <w:b/>
          <w:bCs/>
        </w:rPr>
        <w:t xml:space="preserve">restarted from its same data dir</w:t>
      </w:r>
      <w:r>
        <w:t xml:space="preserve">; it rejoins, catches up</w:t>
      </w:r>
      <w:r>
        <w:t xml:space="preserve"> </w:t>
      </w:r>
      <w:r>
        <w:rPr>
          <w:rStyle w:val="VerbatimChar"/>
        </w:rPr>
        <w:t xml:space="preserve">lastIndex</w:t>
      </w:r>
      <w:r>
        <w:t xml:space="preserve">, and serves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keys (the persisted one and the one added while</w:t>
      </w:r>
      <w:r>
        <w:t xml:space="preserve"> </w:t>
      </w:r>
      <w:r>
        <w:t xml:space="preserve">it was down).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Decisive persistence proof: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cluster</w:t>
      </w:r>
      <w:r>
        <w:t xml:space="preserve"> </w:t>
      </w:r>
      <w:r>
        <w:t xml:space="preserve">is stopped (every BoltDB</w:t>
      </w:r>
      <w:r>
        <w:t xml:space="preserve"> </w:t>
      </w:r>
      <w:r>
        <w:t xml:space="preserve">flushes), each</w:t>
      </w:r>
      <w:r>
        <w:t xml:space="preserve"> </w:t>
      </w:r>
      <w:r>
        <w:rPr>
          <w:rStyle w:val="VerbatimChar"/>
        </w:rPr>
        <w:t xml:space="preserve">raft.db</w:t>
      </w:r>
      <w:r>
        <w:t xml:space="preserve"> </w:t>
      </w:r>
      <w:r>
        <w:t xml:space="preserve">is asserted non-empty on disk, then</w:t>
      </w:r>
      <w:r>
        <w:t xml:space="preserve"> </w:t>
      </w:r>
      <w:r>
        <w:rPr>
          <w:b/>
          <w:bCs/>
        </w:rPr>
        <w:t xml:space="preserve">all three</w:t>
      </w:r>
      <w:r>
        <w:t xml:space="preserve"> </w:t>
      </w:r>
      <w:r>
        <w:t xml:space="preserve">are</w:t>
      </w:r>
      <w:r>
        <w:t xml:space="preserve"> </w:t>
      </w:r>
      <w:r>
        <w:t xml:space="preserve">restarted from their same data dirs. A leader is re-elected and both values are</w:t>
      </w:r>
      <w:r>
        <w:t xml:space="preserve"> </w:t>
      </w:r>
      <w:r>
        <w:t xml:space="preserve">readable on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process — they could only have come from on-disk BoltDB,</w:t>
      </w:r>
      <w:r>
        <w:t xml:space="preserve"> </w:t>
      </w:r>
      <w:r>
        <w:t xml:space="preserve">not live replication.</w:t>
      </w:r>
    </w:p>
    <w:p>
      <w:pPr>
        <w:pStyle w:val="FirstParagraph"/>
      </w:pPr>
      <w:r>
        <w:t xml:space="preserve">The test writes timestamped evidence (</w:t>
      </w:r>
      <w:r>
        <w:rPr>
          <w:rStyle w:val="VerbatimChar"/>
        </w:rPr>
        <w:t xml:space="preserve">e2e.log</w:t>
      </w:r>
      <w:r>
        <w:t xml:space="preserve"> </w:t>
      </w:r>
      <w:r>
        <w:t xml:space="preserve">+ a human-readable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) to</w:t>
      </w:r>
      <w:r>
        <w:t xml:space="preserve"> </w:t>
      </w:r>
      <w:r>
        <w:rPr>
          <w:rStyle w:val="VerbatimChar"/>
        </w:rPr>
        <w:t xml:space="preserve">qa-results/helix-raftd/&lt;run-id&gt;/</w:t>
      </w:r>
      <w:r>
        <w:t xml:space="preserve">.</w:t>
      </w:r>
    </w:p>
    <w:bookmarkEnd w:id="23"/>
    <w:bookmarkStart w:id="24" w:name="X4316581d1649b4568de048a5a8147faa3af2143"/>
    <w:p>
      <w:pPr>
        <w:pStyle w:val="Heading3"/>
      </w:pPr>
      <w:r>
        <w:t xml:space="preserve">4.2 TLC-verified snapshot / log-compaction safety (</w:t>
      </w:r>
      <w:r>
        <w:rPr>
          <w:rStyle w:val="VerbatimChar"/>
        </w:rPr>
        <w:t xml:space="preserve">specs/RaftSnapshot.tla</w:t>
      </w:r>
      <w:r>
        <w:t xml:space="preserve">, HXC-979)</w:t>
      </w:r>
    </w:p>
    <w:p>
      <w:pPr>
        <w:pStyle w:val="FirstParagraph"/>
      </w:pPr>
      <w:r>
        <w:rPr>
          <w:rStyle w:val="VerbatimChar"/>
        </w:rPr>
        <w:t xml:space="preserve">specs/RaftSnapshot.tla</w:t>
      </w:r>
      <w:r>
        <w:t xml:space="preserve"> </w:t>
      </w:r>
      <w:r>
        <w:t xml:space="preserve">is a TLA+ model of the</w:t>
      </w:r>
      <w:r>
        <w:t xml:space="preserve"> </w:t>
      </w:r>
      <w:r>
        <w:rPr>
          <w:b/>
          <w:bCs/>
        </w:rPr>
        <w:t xml:space="preserve">snapshot-install / log-compaction</w:t>
      </w:r>
      <w:r>
        <w:rPr>
          <w:b/>
          <w:bCs/>
        </w:rPr>
        <w:t xml:space="preserve"> </w:t>
      </w:r>
      <w:r>
        <w:rPr>
          <w:b/>
          <w:bCs/>
        </w:rPr>
        <w:t xml:space="preserve">safety</w:t>
      </w:r>
      <w:r>
        <w:t xml:space="preserve"> </w:t>
      </w:r>
      <w:r>
        <w:t xml:space="preserve">dimension the Go code exercises (</w:t>
      </w:r>
      <w:r>
        <w:rPr>
          <w:rStyle w:val="VerbatimChar"/>
        </w:rPr>
        <w:t xml:space="preserve">FileSnapshotStore</w:t>
      </w:r>
      <w:r>
        <w:t xml:space="preserve"> </w:t>
      </w:r>
      <w:r>
        <w:t xml:space="preserve">+ log truncation past</w:t>
      </w:r>
      <w:r>
        <w:t xml:space="preserve"> </w:t>
      </w:r>
      <w:r>
        <w:t xml:space="preserve">the snapshot point +</w:t>
      </w:r>
      <w:r>
        <w:t xml:space="preserve"> </w:t>
      </w:r>
      <w:r>
        <w:rPr>
          <w:rStyle w:val="VerbatimChar"/>
        </w:rPr>
        <w:t xml:space="preserve">InstallSnapshot</w:t>
      </w:r>
      <w:r>
        <w:t xml:space="preserve"> </w:t>
      </w:r>
      <w:r>
        <w:t xml:space="preserve">to a follower whose log has fallen behind</w:t>
      </w:r>
      <w:r>
        <w:t xml:space="preserve"> </w:t>
      </w:r>
      <w:r>
        <w:t xml:space="preserve">the leader’s snapshot index, so a plain</w:t>
      </w:r>
      <w:r>
        <w:t xml:space="preserve"> </w:t>
      </w:r>
      <w:r>
        <w:rPr>
          <w:rStyle w:val="VerbatimChar"/>
        </w:rPr>
        <w:t xml:space="preserve">AppendEntries</w:t>
      </w:r>
      <w:r>
        <w:t xml:space="preserve"> </w:t>
      </w:r>
      <w:r>
        <w:t xml:space="preserve">can no longer catch it up).</w:t>
      </w:r>
      <w:r>
        <w:t xml:space="preserve"> </w:t>
      </w:r>
      <w:r>
        <w:t xml:space="preserve">It is deliberately not full Raft: it fixes one stable leader and models the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COMPACT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INSTALL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actions of that dimension.</w:t>
      </w:r>
    </w:p>
    <w:p>
      <w:pPr>
        <w:pStyle w:val="BodyText"/>
      </w:pPr>
      <w:r>
        <w:t xml:space="preserve">Two safety invariants are checked: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NoCommittedEntryLost</w:t>
      </w:r>
      <w:r>
        <w:t xml:space="preserve"> </w:t>
      </w:r>
      <w:r>
        <w:t xml:space="preserve">— every committed index is legitimately covered by the</w:t>
      </w:r>
      <w:r>
        <w:t xml:space="preserve"> </w:t>
      </w:r>
      <w:r>
        <w:t xml:space="preserve">leader: either inside a snapshot whose point is itself</w:t>
      </w:r>
      <w:r>
        <w:t xml:space="preserve"> </w:t>
      </w:r>
      <w:r>
        <w:rPr>
          <w:rStyle w:val="VerbatimChar"/>
        </w:rPr>
        <w:t xml:space="preserve">&lt;= commitIndex</w:t>
      </w:r>
      <w:r>
        <w:t xml:space="preserve"> </w:t>
      </w:r>
      <w:r>
        <w:t xml:space="preserve">(reflects</w:t>
      </w:r>
      <w:r>
        <w:t xml:space="preserve"> </w:t>
      </w:r>
      <w:r>
        <w:t xml:space="preserve">applied state) or still present in the un-truncated log.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SnapshotInstallCorrect</w:t>
      </w:r>
      <w:r>
        <w:t xml:space="preserve"> </w:t>
      </w:r>
      <w:r>
        <w:t xml:space="preserve">(</w:t>
      </w:r>
      <w:r>
        <w:rPr>
          <w:rStyle w:val="VerbatimChar"/>
        </w:rPr>
        <w:t xml:space="preserve">NoFollowerGap</w:t>
      </w:r>
      <w:r>
        <w:t xml:space="preserve"> </w:t>
      </w:r>
      <w:r>
        <w:t xml:space="preserve">∧</w:t>
      </w:r>
      <w:r>
        <w:t xml:space="preserve"> </w:t>
      </w:r>
      <w:r>
        <w:rPr>
          <w:rStyle w:val="VerbatimChar"/>
        </w:rPr>
        <w:t xml:space="preserve">FollowerAgrees</w:t>
      </w:r>
      <w:r>
        <w:t xml:space="preserve">) — after a</w:t>
      </w:r>
      <w:r>
        <w:t xml:space="preserve"> </w:t>
      </w:r>
      <w:r>
        <w:t xml:space="preserve">follower installs a snapshot and appends the rest, it holds every committed entry</w:t>
      </w:r>
      <w:r>
        <w:t xml:space="preserve"> </w:t>
      </w:r>
      <w:r>
        <w:t xml:space="preserve">up to its own frontier with no gap, and agrees with the leader on the shared</w:t>
      </w:r>
      <w:r>
        <w:t xml:space="preserve"> </w:t>
      </w:r>
      <w:r>
        <w:t xml:space="preserve">committed prefix.</w:t>
      </w:r>
    </w:p>
    <w:p>
      <w:pPr>
        <w:pStyle w:val="FirstParagraph"/>
      </w:pPr>
      <w:r>
        <w:t xml:space="preserve">The model carries two mutation flags (</w:t>
      </w:r>
      <w:r>
        <w:rPr>
          <w:rStyle w:val="VerbatimChar"/>
        </w:rPr>
        <w:t xml:space="preserve">AllowBadCompact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AllowLossyInstall</w:t>
      </w:r>
      <w:r>
        <w:t xml:space="preserve">) that,</w:t>
      </w:r>
      <w:r>
        <w:t xml:space="preserve"> </w:t>
      </w:r>
      <w:r>
        <w:t xml:space="preserve">when enabled, deliberately break these invariants — the mutation-testing harness’s</w:t>
      </w:r>
      <w:r>
        <w:t xml:space="preserve"> </w:t>
      </w:r>
      <w:r>
        <w:t xml:space="preserve">proof that the invariants have real teeth. The</w:t>
      </w:r>
      <w:r>
        <w:t xml:space="preserve"> </w:t>
      </w:r>
      <w:r>
        <w:rPr>
          <w:b/>
          <w:bCs/>
        </w:rPr>
        <w:t xml:space="preserve">main</w:t>
      </w:r>
      <w:r>
        <w:t xml:space="preserve"> </w:t>
      </w:r>
      <w:r>
        <w:t xml:space="preserve">configuration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RaftSnapshot.cfg</w:t>
      </w:r>
      <w:r>
        <w:t xml:space="preserve">) runs with</w:t>
      </w:r>
      <w:r>
        <w:t xml:space="preserve"> </w:t>
      </w:r>
      <w:r>
        <w:rPr>
          <w:b/>
          <w:bCs/>
        </w:rPr>
        <w:t xml:space="preserve">both mutations OFF</w:t>
      </w:r>
      <w:r>
        <w:t xml:space="preserve">,</w:t>
      </w:r>
      <w:r>
        <w:t xml:space="preserve"> </w:t>
      </w:r>
      <w:r>
        <w:rPr>
          <w:rStyle w:val="VerbatimChar"/>
        </w:rPr>
        <w:t xml:space="preserve">Followers = {f1, f2}</w:t>
      </w:r>
      <w:r>
        <w:t xml:space="preserve">,</w:t>
      </w:r>
      <w:r>
        <w:t xml:space="preserve"> </w:t>
      </w:r>
      <w:r>
        <w:rPr>
          <w:rStyle w:val="VerbatimChar"/>
        </w:rPr>
        <w:t xml:space="preserve">MaxIndex = 3</w:t>
      </w:r>
      <w:r>
        <w:t xml:space="preserve"> </w:t>
      </w:r>
      <w:r>
        <w:t xml:space="preserve">— the smallest domain that yields a genuine</w:t>
      </w:r>
      <w:r>
        <w:t xml:space="preserve"> </w:t>
      </w:r>
      <w:r>
        <w:t xml:space="preserve">“compact past a</w:t>
      </w:r>
      <w:r>
        <w:t xml:space="preserve"> </w:t>
      </w:r>
      <w:r>
        <w:t xml:space="preserve">follower’s log end, then install”</w:t>
      </w:r>
      <w:r>
        <w:t xml:space="preserve"> </w:t>
      </w:r>
      <w:r>
        <w:t xml:space="preserve">gap. The bounded state space is explored</w:t>
      </w:r>
      <w:r>
        <w:t xml:space="preserve"> </w:t>
      </w:r>
      <w:r>
        <w:rPr>
          <w:b/>
          <w:bCs/>
        </w:rPr>
        <w:t xml:space="preserve">exhaustively to completion</w:t>
      </w:r>
      <w:r>
        <w:t xml:space="preserve"> </w:t>
      </w:r>
      <w:r>
        <w:t xml:space="preserve">(TLC reports 0 states left on the queue) under sound</w:t>
      </w:r>
      <w:r>
        <w:t xml:space="preserve"> </w:t>
      </w:r>
      <w:r>
        <w:t xml:space="preserve">symmetry reduction over the interchangeable follower ids, with both invariants</w:t>
      </w:r>
      <w:r>
        <w:t xml:space="preserve"> </w:t>
      </w:r>
      <w:r>
        <w:t xml:space="preserve">holding. (As checked locally with</w:t>
      </w:r>
      <w:r>
        <w:t xml:space="preserve"> </w:t>
      </w:r>
      <w:r>
        <w:rPr>
          <w:rStyle w:val="VerbatimChar"/>
        </w:rPr>
        <w:t xml:space="preserve">tla2tools.jar</w:t>
      </w:r>
      <w:r>
        <w:t xml:space="preserve">, the exhaustive run completes in</w:t>
      </w:r>
      <w:r>
        <w:t xml:space="preserve"> </w:t>
      </w:r>
      <w:r>
        <w:t xml:space="preserve">a small, fixed number of states — on the order of a couple hundred — well within</w:t>
      </w:r>
      <w:r>
        <w:t xml:space="preserve"> </w:t>
      </w:r>
      <w:r>
        <w:t xml:space="preserve">the time budget.)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f40697910973722cba97a67356577022c5bcb2e"/>
    <w:p>
      <w:pPr>
        <w:pStyle w:val="Heading2"/>
      </w:pPr>
      <w:r>
        <w:t xml:space="preserve">5. A 3-node cluster (as deployed by</w:t>
      </w:r>
      <w:r>
        <w:t xml:space="preserve"> </w:t>
      </w:r>
      <w:r>
        <w:rPr>
          <w:rStyle w:val="VerbatimChar"/>
        </w:rPr>
        <w:t xml:space="preserve">helix-raftd</w:t>
      </w:r>
      <w:r>
        <w:t xml:space="preserve">)</w:t>
      </w:r>
    </w:p>
    <w:p>
      <w:pPr>
        <w:pStyle w:val="FirstParagraph"/>
      </w:pPr>
      <w:r>
        <w:t xml:space="preserve">Three</w:t>
      </w:r>
      <w:r>
        <w:t xml:space="preserve"> </w:t>
      </w:r>
      <w:r>
        <w:rPr>
          <w:rStyle w:val="VerbatimChar"/>
        </w:rPr>
        <w:t xml:space="preserve">helix-raftd</w:t>
      </w:r>
      <w:r>
        <w:t xml:space="preserve"> </w:t>
      </w:r>
      <w:r>
        <w:t xml:space="preserve">processes, each binding a fixed Raft TCP port and a separate</w:t>
      </w:r>
      <w:r>
        <w:t xml:space="preserve"> </w:t>
      </w:r>
      <w:r>
        <w:t xml:space="preserve">admin HTTP port, each backed by its own on-disk BoltDB. Raft RPCs flow over TCP</w:t>
      </w:r>
      <w:r>
        <w:t xml:space="preserve"> </w:t>
      </w:r>
      <w:r>
        <w:t xml:space="preserve">between the nodes; clients drive the admin API on top; the leader is the only node</w:t>
      </w:r>
      <w:r>
        <w:t xml:space="preserve"> </w:t>
      </w:r>
      <w:r>
        <w:t xml:space="preserve">that mutates state.</w:t>
      </w:r>
    </w:p>
    <w:p>
      <w:pPr>
        <w:pStyle w:val="SourceCode"/>
      </w:pPr>
      <w:r>
        <w:rPr>
          <w:rStyle w:val="VerbatimChar"/>
        </w:rPr>
        <w:t xml:space="preserve">                         client / supervisor</w:t>
      </w:r>
      <w:r>
        <w:br/>
      </w:r>
      <w:r>
        <w:rPr>
          <w:rStyle w:val="VerbatimChar"/>
        </w:rPr>
        <w:t xml:space="preserve">                                  |</w:t>
      </w:r>
      <w:r>
        <w:br/>
      </w:r>
      <w:r>
        <w:rPr>
          <w:rStyle w:val="VerbatimChar"/>
        </w:rPr>
        <w:t xml:space="preserve">              admin HTTP (GET /status, /get; PUT /put)</w:t>
      </w:r>
      <w:r>
        <w:br/>
      </w:r>
      <w:r>
        <w:rPr>
          <w:rStyle w:val="VerbatimChar"/>
        </w:rPr>
        <w:t xml:space="preserve">        +-------------------------+-------------------------+</w:t>
      </w:r>
      <w:r>
        <w:br/>
      </w:r>
      <w:r>
        <w:rPr>
          <w:rStyle w:val="VerbatimChar"/>
        </w:rPr>
        <w:t xml:space="preserve">        | 421 + leaderAddr        |  (writes only here)     | 421 + leaderAddr</w:t>
      </w:r>
      <w:r>
        <w:br/>
      </w:r>
      <w:r>
        <w:rPr>
          <w:rStyle w:val="VerbatimChar"/>
        </w:rPr>
        <w:t xml:space="preserve">        v                         v                         v</w:t>
      </w:r>
      <w:r>
        <w:br/>
      </w:r>
      <w:r>
        <w:rPr>
          <w:rStyle w:val="VerbatimChar"/>
        </w:rPr>
        <w:t xml:space="preserve">  +-----------+             +-----------+             +-----------+</w:t>
      </w:r>
      <w:r>
        <w:br/>
      </w:r>
      <w:r>
        <w:rPr>
          <w:rStyle w:val="VerbatimChar"/>
        </w:rPr>
        <w:t xml:space="preserve">  | helix-    |             | helix-    |             | helix-    |</w:t>
      </w:r>
      <w:r>
        <w:br/>
      </w:r>
      <w:r>
        <w:rPr>
          <w:rStyle w:val="VerbatimChar"/>
        </w:rPr>
        <w:t xml:space="preserve">  | raftd  n1 |             | raftd  n2 |             | raftd  n3 |</w:t>
      </w:r>
      <w:r>
        <w:br/>
      </w:r>
      <w:r>
        <w:rPr>
          <w:rStyle w:val="VerbatimChar"/>
        </w:rPr>
        <w:t xml:space="preserve">  | FOLLOWER  |             |  LEADER   |             | FOLLOWER  |</w:t>
      </w:r>
      <w:r>
        <w:br/>
      </w:r>
      <w:r>
        <w:rPr>
          <w:rStyle w:val="VerbatimChar"/>
        </w:rPr>
        <w:t xml:space="preserve">  |           |             |           |             |           |</w:t>
      </w:r>
      <w:r>
        <w:br/>
      </w:r>
      <w:r>
        <w:rPr>
          <w:rStyle w:val="VerbatimChar"/>
        </w:rPr>
        <w:t xml:space="preserve">  |  KVFSM    |             |  KVFSM    |             |  KVFSM    |</w:t>
      </w:r>
      <w:r>
        <w:br/>
      </w:r>
      <w:r>
        <w:rPr>
          <w:rStyle w:val="VerbatimChar"/>
        </w:rPr>
        <w:t xml:space="preserve">  +-----+-----+             +-----+-----+             +-----+-----+</w:t>
      </w:r>
      <w:r>
        <w:br/>
      </w:r>
      <w:r>
        <w:rPr>
          <w:rStyle w:val="VerbatimChar"/>
        </w:rPr>
        <w:t xml:space="preserve">        |  Raft RPCs (RequestVote / AppendEntries / InstallSnapshot)</w:t>
      </w:r>
      <w:r>
        <w:br/>
      </w:r>
      <w:r>
        <w:rPr>
          <w:rStyle w:val="VerbatimChar"/>
        </w:rPr>
        <w:t xml:space="preserve">        |  over real loopback TCP — every node dials the others' --bind</w:t>
      </w:r>
      <w:r>
        <w:br/>
      </w:r>
      <w:r>
        <w:rPr>
          <w:rStyle w:val="VerbatimChar"/>
        </w:rPr>
        <w:t xml:space="preserve">        +========================+========================+</w:t>
      </w:r>
      <w:r>
        <w:br/>
      </w:r>
      <w:r>
        <w:rPr>
          <w:rStyle w:val="VerbatimChar"/>
        </w:rPr>
        <w:t xml:space="preserve">        |                        |                        |</w:t>
      </w:r>
      <w:r>
        <w:br/>
      </w:r>
      <w:r>
        <w:rPr>
          <w:rStyle w:val="VerbatimChar"/>
        </w:rPr>
        <w:t xml:space="preserve">   +----v----+              +----v----+              +----v----+</w:t>
      </w:r>
      <w:r>
        <w:br/>
      </w:r>
      <w:r>
        <w:rPr>
          <w:rStyle w:val="VerbatimChar"/>
        </w:rPr>
        <w:t xml:space="preserve">   | BoltDB  |              | BoltDB  |              | BoltDB  |</w:t>
      </w:r>
      <w:r>
        <w:br/>
      </w:r>
      <w:r>
        <w:rPr>
          <w:rStyle w:val="VerbatimChar"/>
        </w:rPr>
        <w:t xml:space="preserve">   | raft.db |              | raft.db |              | raft.db |</w:t>
      </w:r>
      <w:r>
        <w:br/>
      </w:r>
      <w:r>
        <w:rPr>
          <w:rStyle w:val="VerbatimChar"/>
        </w:rPr>
        <w:t xml:space="preserve">   | +snaps/ |              | +snaps/ |              | +snaps/ |</w:t>
      </w:r>
      <w:r>
        <w:br/>
      </w:r>
      <w:r>
        <w:rPr>
          <w:rStyle w:val="VerbatimChar"/>
        </w:rPr>
        <w:t xml:space="preserve">   +---------+              +---------+              +---------+</w:t>
      </w:r>
      <w:r>
        <w:br/>
      </w:r>
      <w:r>
        <w:rPr>
          <w:rStyle w:val="VerbatimChar"/>
        </w:rPr>
        <w:t xml:space="preserve">   data-dir n1             data-dir n2             data-dir n3</w:t>
      </w:r>
    </w:p>
    <w:p>
      <w:pPr>
        <w:pStyle w:val="FirstParagraph"/>
      </w:pPr>
      <w:r>
        <w:t xml:space="preserve">Which node is leader is decided by Raft election and changes on failure; the</w:t>
      </w:r>
      <w:r>
        <w:t xml:space="preserve"> </w:t>
      </w:r>
      <w:r>
        <w:t xml:space="preserve">diagram shows one possible assignment. A write accepted by the leader is</w:t>
      </w:r>
      <w:r>
        <w:t xml:space="preserve"> </w:t>
      </w:r>
      <w:r>
        <w:t xml:space="preserve">replicated to a majority and applied to every node’s</w:t>
      </w:r>
      <w:r>
        <w:t xml:space="preserve"> </w:t>
      </w:r>
      <w:r>
        <w:rPr>
          <w:rStyle w:val="VerbatimChar"/>
        </w:rPr>
        <w:t xml:space="preserve">KVFSM</w:t>
      </w:r>
      <w:r>
        <w:t xml:space="preserve"> </w:t>
      </w:r>
      <w:r>
        <w:t xml:space="preserve">before the leader’s</w:t>
      </w:r>
      <w:r>
        <w:t xml:space="preserve"> </w:t>
      </w:r>
      <w:r>
        <w:rPr>
          <w:rStyle w:val="VerbatimChar"/>
        </w:rPr>
        <w:t xml:space="preserve">/put</w:t>
      </w:r>
      <w:r>
        <w:t xml:space="preserve"> </w:t>
      </w:r>
      <w:r>
        <w:t xml:space="preserve">returns; each node’s committed log and snapshots are durable in its own</w:t>
      </w:r>
      <w:r>
        <w:t xml:space="preserve"> </w:t>
      </w:r>
      <w:r>
        <w:rPr>
          <w:rStyle w:val="VerbatimChar"/>
        </w:rPr>
        <w:t xml:space="preserve">raft.db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snapshots/</w:t>
      </w:r>
      <w:r>
        <w:t xml:space="preserve">, so a node (or the whole cluster) recovers its state from</w:t>
      </w:r>
      <w:r>
        <w:t xml:space="preserve"> </w:t>
      </w:r>
      <w:r>
        <w:t xml:space="preserve">disk on restart.</w:t>
      </w:r>
    </w:p>
    <w:p>
      <w:r>
        <w:pict>
          <v:rect style="width:0;height:1.5pt" o:hralign="center" o:hrstd="t" o:hr="t"/>
        </w:pict>
      </w:r>
    </w:p>
    <w:bookmarkEnd w:id="26"/>
    <w:bookmarkStart w:id="28" w:name="source-map"/>
    <w:p>
      <w:pPr>
        <w:pStyle w:val="Heading2"/>
      </w:pPr>
      <w:r>
        <w:t xml:space="preserve">6. Source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File(s)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Replicated FSM +</w:t>
            </w:r>
            <w:r>
              <w:t xml:space="preserve"> </w:t>
            </w:r>
            <w:r>
              <w:rPr>
                <w:rStyle w:val="VerbatimChar"/>
              </w:rPr>
              <w:t xml:space="preserve">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pkg/raft/fsm.go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</w:t>
            </w:r>
            <w:r>
              <w:t xml:space="preserve"> </w:t>
            </w:r>
            <w:r>
              <w:t xml:space="preserve">contract, in-mem node builder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pkg/raft/node.go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Cluster</w:t>
            </w:r>
            <w:r>
              <w:t xml:space="preserve"> </w:t>
            </w:r>
            <w:r>
              <w:t xml:space="preserve">helpers, in-mem cluster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pkg/raft/cluster.go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TCP transport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pkg/raft/tcp.go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On-disk BoltDB + snapshot stores, reopen-recovery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pkg/raft/store.go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 persistent+networked node, fixed-address builder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pkg/raft/persistnet.go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Daemon (flags, lifecycle)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cmd/helix-raftd/main.go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Daemon admin HTTP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cmd/helix-raftd/admin.go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 </w:t>
            </w:r>
            <w:r>
              <w:t xml:space="preserve">endpoint + observability (</w:t>
            </w:r>
            <w:hyperlink r:id="rId27">
              <w:r>
                <w:rPr>
                  <w:rStyle w:val="Hyperlink"/>
                </w:rPr>
                <w:t xml:space="preserve">docs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cmd/helix-raftd/metrics.go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Multi-process kill+restart E2E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cmd/helix-raftd/e2e_test.go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Snapshot/compaction safety spec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specs/RaftSnapshot.tla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specs/RaftSnapshot.cfg</w:t>
            </w:r>
          </w:p>
        </w:tc>
      </w:tr>
    </w:tbl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observabilit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observabilit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consensus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