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phase_06_GAP_AUDIT</w:t>
      </w:r>
    </w:p>
    <w:bookmarkStart w:id="20" w:name="X3ef58beb9613b9cf0c93f7726767a14ebcbd790"/>
    <w:p>
      <w:pPr>
        <w:pStyle w:val="Heading1"/>
      </w:pPr>
      <w:r>
        <w:t xml:space="preserve">Phase 6 — Gap Audit (Multi-Cluster Federation)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Engineering auditor (code-grounded)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docs/research/PHASE_6_ROADMAP.md</w:t>
            </w:r>
            <w:r>
              <w:t xml:space="preserve"> </w:t>
            </w:r>
            <w:r>
              <w:t xml:space="preserve">deliverables vs. actual code in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</w:t>
            </w:r>
            <w:r>
              <w:t xml:space="preserve"> </w:t>
            </w:r>
            <w:r>
              <w:t xml:space="preserve">submodule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 completion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~4% of Phase 6 deliverables DONE</w:t>
            </w:r>
          </w:p>
        </w:tc>
      </w:tr>
    </w:tbl>
    <w:bookmarkStart w:id="9" w:name="X92ac2c782f9c353fa0ec7097deff1a7ab49664a"/>
    <w:p>
      <w:pPr>
        <w:pStyle w:val="Heading2"/>
      </w:pPr>
      <w:r>
        <w:t xml:space="preserve">3-Axis Package Status (Refreshed 2026-06-04, HXC-939)</w:t>
      </w:r>
    </w:p>
    <w:p>
      <w:pPr>
        <w:pStyle w:val="BlockText"/>
      </w:pPr>
      <w:r>
        <w:rPr>
          <w:b/>
          <w:bCs/>
        </w:rPr>
        <w:t xml:space="preserve">Why this section exists:</w:t>
      </w:r>
      <w:r>
        <w:t xml:space="preserve"> </w:t>
      </w:r>
      <w:r>
        <w:t xml:space="preserve">“exists”</w:t>
      </w:r>
      <w:r>
        <w:t xml:space="preserve"> </w:t>
      </w:r>
      <w:r>
        <w:t xml:space="preserve">≠</w:t>
      </w:r>
      <w:r>
        <w:t xml:space="preserve"> </w:t>
      </w:r>
      <w:r>
        <w:t xml:space="preserve">“used”</w:t>
      </w:r>
      <w:r>
        <w:t xml:space="preserve">.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 list -deps ./cmd/... | grep -Fx &lt;module-path&gt;/&lt;pkg&gt;</w:t>
      </w:r>
      <w:r>
        <w:t xml:space="preserve"> </w:t>
      </w:r>
      <w:r>
        <w:t xml:space="preserve">(module =</w:t>
      </w:r>
      <w:r>
        <w:t xml:space="preserve"> </w:t>
      </w:r>
      <w:r>
        <w:rPr>
          <w:rStyle w:val="VerbatimChar"/>
        </w:rPr>
        <w:t xml:space="preserve">github.com/HelixDevelopment/helix_cluster</w:t>
      </w:r>
      <w:r>
        <w:t xml:space="preserve">), not assumed.</w:t>
      </w:r>
      <w:r>
        <w:t xml:space="preserve"> </w:t>
      </w:r>
      <w:r>
        <w:rPr>
          <w:b/>
          <w:bCs/>
        </w:rPr>
        <w:t xml:space="preserve">“Completed (registry) ≠ wired”</w:t>
      </w:r>
      <w:r>
        <w:t xml:space="preserve"> </w:t>
      </w:r>
      <w:r>
        <w:t xml:space="preserve">— Completed only means source+tests exist; it does NOT prove a shipped binary reaches it. All 11 planned federation packages are</w:t>
      </w:r>
      <w:r>
        <w:t xml:space="preserve"> </w:t>
      </w:r>
      <w:r>
        <w:rPr>
          <w:b/>
          <w:bCs/>
        </w:rPr>
        <w:t xml:space="preserve">unimplemented</w:t>
      </w:r>
      <w:r>
        <w:t xml:space="preserve">; only single-cluster base packages exist.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wired (reachable from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pkg/federation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pkg/swim/hierarchical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pkg/crdt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pkg/crdt/merkle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pkg/nattraversal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pkg/cilium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pkg/spiffe/federation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pkg/gitops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internal/cell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internal/federation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internal/chaos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cmd/helix-federation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</w:t>
            </w:r>
            <w:r>
              <w:t xml:space="preserve"> </w:t>
            </w:r>
            <w:r>
              <w:t xml:space="preserve">(base, would be</w:t>
            </w:r>
            <w:r>
              <w:t xml:space="preserve"> </w:t>
            </w:r>
            <w:r>
              <w:rPr>
                <w:i/>
                <w:iCs/>
              </w:rPr>
              <w:t xml:space="preserve">extended</w:t>
            </w:r>
            <w:r>
              <w:t xml:space="preserve"> </w:t>
            </w:r>
            <w:r>
              <w:t xml:space="preserve">for Phi-accrual/gateway-relay)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(base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</w:t>
            </w:r>
            <w:r>
              <w:t xml:space="preserve"> </w:t>
            </w:r>
            <w:r>
              <w:t xml:space="preserve">(base, would be</w:t>
            </w:r>
            <w:r>
              <w:t xml:space="preserve"> </w:t>
            </w:r>
            <w:r>
              <w:rPr>
                <w:i/>
                <w:iCs/>
              </w:rPr>
              <w:t xml:space="preserve">extended</w:t>
            </w:r>
            <w:r>
              <w:t xml:space="preserve"> </w:t>
            </w:r>
            <w:r>
              <w:t xml:space="preserve">for multi-cell)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(base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pkg/security</w:t>
            </w:r>
            <w:r>
              <w:t xml:space="preserve"> </w:t>
            </w:r>
            <w:r>
              <w:t xml:space="preserve">(base, would be</w:t>
            </w:r>
            <w:r>
              <w:t xml:space="preserve"> </w:t>
            </w:r>
            <w:r>
              <w:rPr>
                <w:i/>
                <w:iCs/>
              </w:rPr>
              <w:t xml:space="preserve">extended</w:t>
            </w:r>
            <w:r>
              <w:t xml:space="preserve"> </w:t>
            </w:r>
            <w:r>
              <w:t xml:space="preserve">for SPIFFE federation)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(base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  <w:r>
              <w:t xml:space="preserve"> </w:t>
            </w:r>
            <w:r>
              <w:t xml:space="preserve">(base, would be</w:t>
            </w:r>
            <w:r>
              <w:t xml:space="preserve"> </w:t>
            </w:r>
            <w:r>
              <w:rPr>
                <w:i/>
                <w:iCs/>
              </w:rPr>
              <w:t xml:space="preserve">extended</w:t>
            </w:r>
            <w:r>
              <w:t xml:space="preserve"> </w:t>
            </w:r>
            <w:r>
              <w:t xml:space="preserve">for inter-cell)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(base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four base packages are implemented+wired+tested for single-cluster Phase 2–5 scope but carry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federation behaviour, so they are not Phase 6 deliverables. No Phase 6 package is orphaned because no Phase 6 package exists yet.</w:t>
      </w:r>
    </w:p>
    <w:p>
      <w:pPr>
        <w:pStyle w:val="BodyText"/>
      </w:pPr>
      <w:r>
        <w:rPr>
          <w:b/>
          <w:bCs/>
        </w:rPr>
        <w:t xml:space="preserve">One-line summary:</w:t>
      </w:r>
      <w:r>
        <w:t xml:space="preserve"> </w:t>
      </w:r>
      <w:r>
        <w:t xml:space="preserve">Phase 6 (federation: cells, hierarchical SWIM, CRDT/HLC, NAT traversal, SPIFFE federation, Cilium/Karmada/ArgoCD) is</w:t>
      </w:r>
      <w:r>
        <w:t xml:space="preserve"> </w:t>
      </w:r>
      <w:r>
        <w:rPr>
          <w:b/>
          <w:bCs/>
        </w:rPr>
        <w:t xml:space="preserve">essentially not started</w:t>
      </w:r>
      <w:r>
        <w:t xml:space="preserve"> </w:t>
      </w:r>
      <w:r>
        <w:t xml:space="preserve">— all 11 planned packages are absent and there are zero federation/cross-cell terms in the Go codebase; the only Phase-6-adjacent code is single-cluster scaffolding (</w:t>
      </w:r>
      <w:r>
        <w:rPr>
          <w:rStyle w:val="VerbatimChar"/>
        </w:rPr>
        <w:t xml:space="preserve">pkg/swim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pkg/wireguard</w:t>
      </w:r>
      <w:r>
        <w:t xml:space="preserve">) plus a documented NAT-traversal</w:t>
      </w:r>
      <w:r>
        <w:t xml:space="preserve"> </w:t>
      </w:r>
      <w:r>
        <w:rPr>
          <w:b/>
          <w:bCs/>
        </w:rPr>
        <w:t xml:space="preserve">stub</w:t>
      </w:r>
      <w:r>
        <w:t xml:space="preserve"> </w:t>
      </w:r>
      <w:r>
        <w:t xml:space="preserve">that returns</w:t>
      </w:r>
      <w:r>
        <w:t xml:space="preserve"> </w:t>
      </w:r>
      <w:r>
        <w:t xml:space="preserve">“not implemented”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method-anti-bluff-notes"/>
    <w:p>
      <w:pPr>
        <w:pStyle w:val="Heading2"/>
      </w:pPr>
      <w:r>
        <w:t xml:space="preserve">Method / Anti-bluff notes</w:t>
      </w:r>
    </w:p>
    <w:p>
      <w:pPr>
        <w:pStyle w:val="Compact"/>
        <w:numPr>
          <w:ilvl w:val="0"/>
          <w:numId w:val="1001"/>
        </w:numPr>
      </w:pPr>
      <w:r>
        <w:t xml:space="preserve">A deliverable is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only if implemented AND covered by real-behavior tests. Stub/TODO/mock-only/error-path-only ⇒ PARTIAL or MISSING.</w:t>
      </w:r>
    </w:p>
    <w:p>
      <w:pPr>
        <w:pStyle w:val="Compact"/>
        <w:numPr>
          <w:ilvl w:val="0"/>
          <w:numId w:val="1001"/>
        </w:numPr>
      </w:pPr>
      <w:r>
        <w:t xml:space="preserve">Searched the full Go tree for federation vocabulary (</w:t>
      </w:r>
      <w:r>
        <w:rPr>
          <w:rStyle w:val="VerbatimChar"/>
        </w:rPr>
        <w:t xml:space="preserve">karmada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propagationpolicy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merkle</w:t>
      </w:r>
      <w:r>
        <w:t xml:space="preserve">,</w:t>
      </w:r>
      <w:r>
        <w:t xml:space="preserve"> </w:t>
      </w:r>
      <w:r>
        <w:rPr>
          <w:rStyle w:val="VerbatimChar"/>
        </w:rPr>
        <w:t xml:space="preserve">hybrid logical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g-counter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lww-register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 mesh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cross-cell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inter-cell</w:t>
      </w:r>
      <w:r>
        <w:t xml:space="preserve">):</w:t>
      </w:r>
      <w:r>
        <w:t xml:space="preserve"> </w:t>
      </w:r>
      <w:r>
        <w:rPr>
          <w:b/>
          <w:bCs/>
        </w:rPr>
        <w:t xml:space="preserve">0 matches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Searched for the 11 planned package dirs (</w:t>
      </w:r>
      <w:r>
        <w:rPr>
          <w:rStyle w:val="VerbatimChar"/>
        </w:rPr>
        <w:t xml:space="preserve">federation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crdt</w:t>
      </w:r>
      <w:r>
        <w:t xml:space="preserve">,</w:t>
      </w:r>
      <w:r>
        <w:t xml:space="preserve"> </w:t>
      </w:r>
      <w:r>
        <w:rPr>
          <w:rStyle w:val="VerbatimChar"/>
        </w:rPr>
        <w:t xml:space="preserve">hlc</w:t>
      </w:r>
      <w:r>
        <w:t xml:space="preserve">,</w:t>
      </w:r>
      <w:r>
        <w:t xml:space="preserve"> </w:t>
      </w:r>
      <w:r>
        <w:rPr>
          <w:rStyle w:val="VerbatimChar"/>
        </w:rPr>
        <w:t xml:space="preserve">nattraversal</w:t>
      </w:r>
      <w:r>
        <w:t xml:space="preserve">,</w:t>
      </w:r>
      <w:r>
        <w:t xml:space="preserve"> </w:t>
      </w:r>
      <w:r>
        <w:rPr>
          <w:rStyle w:val="VerbatimChar"/>
        </w:rPr>
        <w:t xml:space="preserve">cilium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gitops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internal/cell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internal/federation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internal/chaos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pkg/swim/hierarchical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pkg/spiffe/federation</w:t>
      </w:r>
      <w:r>
        <w:t xml:space="preserve">):</w:t>
      </w:r>
      <w:r>
        <w:t xml:space="preserve"> </w:t>
      </w:r>
      <w:r>
        <w:rPr>
          <w:b/>
          <w:bCs/>
        </w:rPr>
        <w:t xml:space="preserve">none exist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pkg/testing/chaos</w:t>
      </w:r>
      <w:r>
        <w:t xml:space="preserve"> </w:t>
      </w:r>
      <w:r>
        <w:t xml:space="preserve">is unit-test chaos helpers, unrelated).</w:t>
      </w:r>
    </w:p>
    <w:p>
      <w:pPr>
        <w:pStyle w:val="Compact"/>
        <w:numPr>
          <w:ilvl w:val="0"/>
          <w:numId w:val="1001"/>
        </w:numPr>
      </w:pPr>
      <w:r>
        <w:t xml:space="preserve">Recent hardening (cost-aware scheduling,</w:t>
      </w:r>
      <w:r>
        <w:t xml:space="preserve"> </w:t>
      </w:r>
      <w:r>
        <w:rPr>
          <w:rStyle w:val="VerbatimChar"/>
        </w:rPr>
        <w:t xml:space="preserve">pkg/fiber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pkg/gpuattest</w:t>
      </w:r>
      <w:r>
        <w:t xml:space="preserve">, e2ee/attestation in the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submodule, etcd/NATS/Postgres integration tests) is real but is</w:t>
      </w:r>
      <w:r>
        <w:t xml:space="preserve"> </w:t>
      </w:r>
      <w:r>
        <w:rPr>
          <w:b/>
          <w:bCs/>
        </w:rPr>
        <w:t xml:space="preserve">single-cluster Phase 5/8 scope</w:t>
      </w:r>
      <w:r>
        <w:t xml:space="preserve">, not Phase 6 federation. Credited only where the roadmap names it an</w:t>
      </w:r>
      <w:r>
        <w:t xml:space="preserve"> </w:t>
      </w:r>
      <w:r>
        <w:t xml:space="preserve">“existing package to extend”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deliverable-status-table"/>
    <w:p>
      <w:pPr>
        <w:pStyle w:val="Heading2"/>
      </w:pPr>
      <w:r>
        <w:t xml:space="preserve">Deliverable Status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 (roadmap)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file:line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pkg/federation</w:t>
            </w:r>
            <w:r>
              <w:t xml:space="preserve"> </w:t>
            </w:r>
            <w:r>
              <w:t xml:space="preserve">— cell registry, lifecycle state machine, federated API proxy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dir under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</w:p>
        </w:tc>
        <w:tc>
          <w:tcPr/>
          <w:p>
            <w:pPr>
              <w:pStyle w:val="Compact"/>
            </w:pPr>
            <w:r>
              <w:t xml:space="preserve">No package; no</w:t>
            </w:r>
            <w:r>
              <w:t xml:space="preserve"> </w:t>
            </w:r>
            <w:r>
              <w:rPr>
                <w:rStyle w:val="VerbatimChar"/>
              </w:rPr>
              <w:t xml:space="preserve">Cell</w:t>
            </w:r>
            <w:r>
              <w:t xml:space="preserve">/</w:t>
            </w:r>
            <w:r>
              <w:rPr>
                <w:rStyle w:val="VerbatimChar"/>
              </w:rPr>
              <w:t xml:space="preserve">join</w:t>
            </w:r>
            <w:r>
              <w:t xml:space="preserve">/</w:t>
            </w:r>
            <w:r>
              <w:rPr>
                <w:rStyle w:val="VerbatimChar"/>
              </w:rPr>
              <w:t xml:space="preserve">evacuate</w:t>
            </w:r>
            <w:r>
              <w:t xml:space="preserve"> </w:t>
            </w:r>
            <w:r>
              <w:t xml:space="preserve">types anywhere.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pkg/swim/hierarchical</w:t>
            </w:r>
            <w:r>
              <w:t xml:space="preserve"> </w:t>
            </w:r>
            <w:r>
              <w:t xml:space="preserve">— two-tier LAN+WAN delegate gossip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pkg/swim/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hierarchical/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</w:t>
            </w:r>
            <w:r>
              <w:t xml:space="preserve"> </w:t>
            </w:r>
            <w:r>
              <w:t xml:space="preserve">is single-tier only; no delegate/gateway/WAN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pkg/crdt</w:t>
            </w:r>
            <w:r>
              <w:t xml:space="preserve"> </w:t>
            </w:r>
            <w:r>
              <w:t xml:space="preserve">— G-Counter, LWW-Register, OR-Set + Merkle delta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dir under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</w:p>
        </w:tc>
        <w:tc>
          <w:tcPr/>
          <w:p>
            <w:pPr>
              <w:pStyle w:val="Compact"/>
            </w:pPr>
            <w:r>
              <w:t xml:space="preserve">Zero CRDT/Merkle code in tree.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pkg/hlc</w:t>
            </w:r>
            <w:r>
              <w:t xml:space="preserve"> </w:t>
            </w:r>
            <w:r>
              <w:t xml:space="preserve">— Hybrid Logical Clock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dir under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pkg/swim/clock.go</w:t>
            </w:r>
            <w:r>
              <w:t xml:space="preserve"> </w:t>
            </w:r>
            <w:r>
              <w:t xml:space="preserve">is a plain monotonic helper, not an HLC.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pkg/nattraversal</w:t>
            </w:r>
            <w:r>
              <w:t xml:space="preserve"> </w:t>
            </w:r>
            <w:r>
              <w:t xml:space="preserve">— STUN/TURN/ICE + UDP hole punch + QUIC</w:t>
            </w:r>
          </w:p>
        </w:tc>
        <w:tc>
          <w:tcPr/>
          <w:p>
            <w:pPr>
              <w:pStyle w:val="Compact"/>
            </w:pPr>
            <w:r>
              <w:t xml:space="preserve">MISSING (stub adjacent)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pkg/wireguard/nat_traversal.go:16-41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DiscoverExternalAddress</w:t>
            </w:r>
            <w:r>
              <w:t xml:space="preserve"> </w:t>
            </w:r>
            <w:r>
              <w:t xml:space="preserve">hits ipify and the http client returns</w:t>
            </w:r>
            <w:r>
              <w:t xml:space="preserve"> </w:t>
            </w:r>
            <w:r>
              <w:t xml:space="preserve">“not available in this build”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SetupPortMapping</w:t>
            </w:r>
            <w:r>
              <w:t xml:space="preserve">/</w:t>
            </w:r>
            <w:r>
              <w:rPr>
                <w:rStyle w:val="VerbatimChar"/>
              </w:rPr>
              <w:t xml:space="preserve">RemovePortMapping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"not implemented"</w:t>
            </w:r>
            <w:r>
              <w:t xml:space="preserve">. Tests assert the</w:t>
            </w:r>
            <w:r>
              <w:t xml:space="preserve"> </w:t>
            </w:r>
            <w:r>
              <w:rPr>
                <w:b/>
                <w:bCs/>
              </w:rPr>
              <w:t xml:space="preserve">error path 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pkg/wireguard/package_test.go:288-308</w:t>
            </w:r>
            <w:r>
              <w:t xml:space="preserve">). No STUN/TURN/ICE/QUIC.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pkg/cilium</w:t>
            </w:r>
            <w:r>
              <w:t xml:space="preserve"> </w:t>
            </w:r>
            <w:r>
              <w:t xml:space="preserve">— Cluster Mesh client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dir under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</w:p>
        </w:tc>
        <w:tc>
          <w:tcPr/>
          <w:p>
            <w:pPr>
              <w:pStyle w:val="Compact"/>
            </w:pPr>
            <w:r>
              <w:t xml:space="preserve">No Cilium/eBPF integration.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pkg/spiffe/federation</w:t>
            </w:r>
            <w:r>
              <w:t xml:space="preserve"> </w:t>
            </w:r>
            <w:r>
              <w:t xml:space="preserve">— trust-bundle exchange across cells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pkg/security/spiffe.go</w:t>
            </w:r>
            <w:r>
              <w:t xml:space="preserve"> </w:t>
            </w:r>
            <w:r>
              <w:t xml:space="preserve">(no federation refs)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pkg/security/spiffe.go</w:t>
            </w:r>
            <w:r>
              <w:t xml:space="preserve"> </w:t>
            </w:r>
            <w:r>
              <w:t xml:space="preserve">exists for single-domain SPIFFE; no trust-bundle/federation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pkg/gitops</w:t>
            </w:r>
            <w:r>
              <w:t xml:space="preserve"> </w:t>
            </w:r>
            <w:r>
              <w:t xml:space="preserve">— ArgoCD ApplicationSet federation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dir under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</w:p>
        </w:tc>
        <w:tc>
          <w:tcPr/>
          <w:p>
            <w:pPr>
              <w:pStyle w:val="Compact"/>
            </w:pPr>
            <w:r>
              <w:t xml:space="preserve">No ArgoCD/ApplicationSet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internal/cell</w:t>
            </w:r>
            <w:r>
              <w:t xml:space="preserve"> </w:t>
            </w:r>
            <w:r>
              <w:t xml:space="preserve">— gateway mgmt, inter-cell WG wiring, SWIM delegate config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dir under</w:t>
            </w:r>
            <w:r>
              <w:t xml:space="preserve"> </w:t>
            </w:r>
            <w:r>
              <w:rPr>
                <w:rStyle w:val="VerbatimChar"/>
              </w:rPr>
              <w:t xml:space="preserve">internal/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internal/federation</w:t>
            </w:r>
            <w:r>
              <w:t xml:space="preserve"> </w:t>
            </w:r>
            <w:r>
              <w:t xml:space="preserve">— Karmada/OCM, PropagationPolicy, kubectl aggregation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dir under</w:t>
            </w:r>
            <w:r>
              <w:t xml:space="preserve"> </w:t>
            </w:r>
            <w:r>
              <w:rPr>
                <w:rStyle w:val="VerbatimChar"/>
              </w:rPr>
              <w:t xml:space="preserve">internal/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internal/chaos</w:t>
            </w:r>
            <w:r>
              <w:t xml:space="preserve"> </w:t>
            </w:r>
            <w:r>
              <w:t xml:space="preserve">— 12 chaos experiments (CE-01..CE-12)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dir under</w:t>
            </w:r>
            <w:r>
              <w:t xml:space="preserve"> </w:t>
            </w:r>
            <w:r>
              <w:rPr>
                <w:rStyle w:val="VerbatimChar"/>
              </w:rPr>
              <w:t xml:space="preserve">internal/</w:t>
            </w:r>
          </w:p>
        </w:tc>
        <w:tc>
          <w:tcPr/>
          <w:p>
            <w:pPr>
              <w:pStyle w:val="Compact"/>
            </w:pPr>
            <w:r>
              <w:t xml:space="preserve">Absent (</w:t>
            </w:r>
            <w:r>
              <w:rPr>
                <w:rStyle w:val="VerbatimChar"/>
              </w:rPr>
              <w:t xml:space="preserve">pkg/testing/chaos</w:t>
            </w:r>
            <w:r>
              <w:t xml:space="preserve"> </w:t>
            </w:r>
            <w:r>
              <w:t xml:space="preserve">is unit-test fault helpers).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cmd/helix-federation</w:t>
            </w:r>
            <w:r>
              <w:t xml:space="preserve"> </w:t>
            </w: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</w:t>
            </w:r>
            <w:r>
              <w:t xml:space="preserve"> </w:t>
            </w:r>
            <w:r>
              <w:t xml:space="preserve">(not present)</w:t>
            </w:r>
          </w:p>
        </w:tc>
        <w:tc>
          <w:tcPr/>
          <w:p>
            <w:pPr>
              <w:pStyle w:val="Compact"/>
            </w:pPr>
            <w:r>
              <w:t xml:space="preserve">No federation CLI; no</w:t>
            </w:r>
            <w:r>
              <w:t xml:space="preserve"> </w:t>
            </w:r>
            <w:r>
              <w:rPr>
                <w:rStyle w:val="VerbatimChar"/>
              </w:rPr>
              <w:t xml:space="preserve">helixctl federation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cell join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Ext:</w:t>
            </w:r>
            <w:r>
              <w:t xml:space="preserve"> </w:t>
            </w:r>
            <w:r>
              <w:rPr>
                <w:rStyle w:val="VerbatimChar"/>
              </w:rPr>
              <w:t xml:space="preserve">pkg/swim</w:t>
            </w:r>
            <w:r>
              <w:t xml:space="preserve"> </w:t>
            </w:r>
            <w:r>
              <w:t xml:space="preserve">Phi-accrual + gateway-relay suspicion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pkg/swim/failure_detector.go:8-33</w:t>
            </w:r>
          </w:p>
        </w:tc>
        <w:tc>
          <w:tcPr/>
          <w:p>
            <w:pPr>
              <w:pStyle w:val="Compact"/>
            </w:pPr>
            <w:r>
              <w:t xml:space="preserve">FailureDetector uses a</w:t>
            </w:r>
            <w:r>
              <w:t xml:space="preserve"> </w:t>
            </w:r>
            <w:r>
              <w:rPr>
                <w:b/>
                <w:bCs/>
              </w:rPr>
              <w:t xml:space="preserve">fixed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timeout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time.Timer</w:t>
            </w:r>
            <w:r>
              <w:t xml:space="preserve"> </w:t>
            </w:r>
            <w:r>
              <w:t xml:space="preserve">suspicion, NOT Phi-accrual; no gateway-relay path. Base SWIM (gossip/prober/suspicion) is real and tested for single-cluster.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Ext:</w:t>
            </w:r>
            <w:r>
              <w:t xml:space="preserve"> </w:t>
            </w:r>
            <w:r>
              <w:rPr>
                <w:rStyle w:val="VerbatimChar"/>
              </w:rPr>
              <w:t xml:space="preserve">pkg/wireguard</w:t>
            </w:r>
            <w:r>
              <w:t xml:space="preserve"> </w:t>
            </w:r>
            <w:r>
              <w:t xml:space="preserve">multi-cell peers + zero-downtime key rotation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pkg/wireguard/keyrotation.go:97-141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RotateKeysTracked</w:t>
            </w:r>
            <w:r>
              <w:t xml:space="preserve"> </w:t>
            </w:r>
            <w:r>
              <w:t xml:space="preserve">rotates and records the</w:t>
            </w:r>
            <w:r>
              <w:t xml:space="preserve"> </w:t>
            </w:r>
            <w:r>
              <w:rPr>
                <w:i/>
                <w:iCs/>
              </w:rPr>
              <w:t xml:space="preserve">previous</w:t>
            </w:r>
            <w:r>
              <w:t xml:space="preserve"> </w:t>
            </w:r>
            <w:r>
              <w:t xml:space="preserve">key for audit and is tested (</w:t>
            </w:r>
            <w:r>
              <w:rPr>
                <w:rStyle w:val="VerbatimChar"/>
              </w:rPr>
              <w:t xml:space="preserve">keyrotation_config_test.go:61-308</w:t>
            </w:r>
            <w:r>
              <w:t xml:space="preserve">), but there is</w:t>
            </w:r>
            <w:r>
              <w:t xml:space="preserve"> </w:t>
            </w:r>
            <w:r>
              <w:rPr>
                <w:b/>
                <w:bCs/>
              </w:rPr>
              <w:t xml:space="preserve">no zero-downtime overlap-window</w:t>
            </w:r>
            <w:r>
              <w:t xml:space="preserve"> </w:t>
            </w:r>
            <w:r>
              <w:t xml:space="preserve">(</w:t>
            </w:r>
            <w:r>
              <w:t xml:space="preserve">“add new before remove old”</w:t>
            </w:r>
            <w:r>
              <w:t xml:space="preserve">, 200 ms window) and no multi-cell/inter-cell route advertising. Single-cluster mesh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Ext:</w:t>
            </w:r>
            <w:r>
              <w:t xml:space="preserve"> </w:t>
            </w:r>
            <w:r>
              <w:rPr>
                <w:rStyle w:val="VerbatimChar"/>
              </w:rPr>
              <w:t xml:space="preserve">pkg/security</w:t>
            </w:r>
            <w:r>
              <w:t xml:space="preserve"> </w:t>
            </w:r>
            <w:r>
              <w:t xml:space="preserve">SPIFFE/SPIRE federation + OPA cross-cluster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pkg/security/spiffe.go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internal/policy/</w:t>
            </w:r>
          </w:p>
        </w:tc>
        <w:tc>
          <w:tcPr/>
          <w:p>
            <w:pPr>
              <w:pStyle w:val="Compact"/>
            </w:pPr>
            <w:r>
              <w:t xml:space="preserve">Single-domain SPIFFE + single-cluster policy exist; cross-cluster trust bundles / OPA admission 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Ext:</w:t>
            </w:r>
            <w:r>
              <w:t xml:space="preserve"> </w:t>
            </w:r>
            <w:r>
              <w:rPr>
                <w:rStyle w:val="VerbatimChar"/>
              </w:rPr>
              <w:t xml:space="preserve">pkg/scheduler</w:t>
            </w:r>
            <w:r>
              <w:t xml:space="preserve"> </w:t>
            </w:r>
            <w:r>
              <w:t xml:space="preserve">inter-cell Karmada propagation + spot scoring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pkg/scheduler/cost_gpu.go:1-30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b/>
                <w:bCs/>
              </w:rPr>
              <w:t xml:space="preserve">single-cluster</w:t>
            </w:r>
            <w:r>
              <w:t xml:space="preserve"> </w:t>
            </w:r>
            <w:r>
              <w:t xml:space="preserve">cost-aware GPU placement plugin (tested), but no inter-cell Karmada propagation;</w:t>
            </w:r>
            <w:r>
              <w:t xml:space="preserve"> </w:t>
            </w:r>
            <w:r>
              <w:t xml:space="preserve">“cost reduction”</w:t>
            </w:r>
            <w:r>
              <w:t xml:space="preserve"> </w:t>
            </w:r>
            <w:r>
              <w:t xml:space="preserve">here ≠ cross-cell bursting.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Ext:</w:t>
            </w:r>
            <w:r>
              <w:t xml:space="preserve"> </w:t>
            </w:r>
            <w:r>
              <w:rPr>
                <w:rStyle w:val="VerbatimChar"/>
              </w:rPr>
              <w:t xml:space="preserve">internal/node</w:t>
            </w:r>
            <w:r>
              <w:t xml:space="preserve"> </w:t>
            </w:r>
            <w:r>
              <w:t xml:space="preserve">cell agent / federation identity attestation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internal/node/node.go</w:t>
            </w:r>
          </w:p>
        </w:tc>
        <w:tc>
          <w:tcPr/>
          <w:p>
            <w:pPr>
              <w:pStyle w:val="Compact"/>
            </w:pPr>
            <w:r>
              <w:t xml:space="preserve">Node agent has no cell/federation/tier-selection logic.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gate: real multi-cell integration tests (CLAUDE-1)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multi-cell testbed; the only WG nat test asserts the stub error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gate: e2e operator flows (</w:t>
            </w:r>
            <w:r>
              <w:rPr>
                <w:rStyle w:val="VerbatimChar"/>
              </w:rPr>
              <w:t xml:space="preserve">cell 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--all-cells</w:t>
            </w:r>
            <w:r>
              <w:t xml:space="preserve">, GitOps)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CLI surface exists to exercise.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top-implementable-gaps-go-no-new-infra"/>
    <w:p>
      <w:pPr>
        <w:pStyle w:val="Heading2"/>
      </w:pPr>
      <w:r>
        <w:t xml:space="preserve">TOP IMPLEMENTABLE GAPS (Go, no new infra)</w:t>
      </w:r>
    </w:p>
    <w:p>
      <w:pPr>
        <w:pStyle w:val="FirstParagraph"/>
      </w:pPr>
      <w:r>
        <w:t xml:space="preserve">Prioritized for maximum federation value while remaining pure-Go and locally testable. Each is mutation-pairable per §1.1.</w:t>
      </w:r>
    </w:p>
    <w:bookmarkStart w:id="12" w:name="Xc75d7070bf47bda99d67cfe735095d283639c8a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pkg/hlc</w:t>
      </w:r>
      <w:r>
        <w:t xml:space="preserve"> </w:t>
      </w:r>
      <w:r>
        <w:t xml:space="preserve">— Hybrid Logical Clock (P0, foundational)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pkg/hlc/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Implement a Hybrid Logical Clock: a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holding</w:t>
      </w:r>
      <w:r>
        <w:t xml:space="preserve"> </w:t>
      </w:r>
      <w:r>
        <w:rPr>
          <w:rStyle w:val="VerbatimChar"/>
        </w:rPr>
        <w:t xml:space="preserve">{wallMillis, logical}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 </w:t>
      </w:r>
      <w:r>
        <w:t xml:space="preserve">(advances against</w:t>
      </w:r>
      <w:r>
        <w:t xml:space="preserve"> </w:t>
      </w:r>
      <w:r>
        <w:rPr>
          <w:rStyle w:val="VerbatimChar"/>
        </w:rPr>
        <w:t xml:space="preserve">time.Now</w:t>
      </w:r>
      <w:r>
        <w:t xml:space="preserve">),</w:t>
      </w:r>
      <w:r>
        <w:t xml:space="preserve"> </w:t>
      </w:r>
      <w:r>
        <w:rPr>
          <w:rStyle w:val="VerbatimChar"/>
        </w:rPr>
        <w:t xml:space="preserve">Update(remote Timestamp)</w:t>
      </w:r>
      <w:r>
        <w:t xml:space="preserve"> </w:t>
      </w:r>
      <w:r>
        <w:t xml:space="preserve">(max of local/remote wall, bumps logical on ties, clamps drift to a configurable bound e.g. 10 ms→error), and a total-order</w:t>
      </w:r>
      <w:r>
        <w:t xml:space="preserve"> </w:t>
      </w:r>
      <w:r>
        <w:rPr>
          <w:rStyle w:val="VerbatimChar"/>
        </w:rPr>
        <w:t xml:space="preserve">Timestamp.Compare</w:t>
      </w:r>
      <w:r>
        <w:t xml:space="preserve">. Pure-Go, deterministic with an injectable wall-clock func. This is the timestamp substrate every CRDT type needs and unblocks</w:t>
      </w:r>
      <w:r>
        <w:t xml:space="preserve"> </w:t>
      </w:r>
      <w:r>
        <w:rPr>
          <w:rStyle w:val="VerbatimChar"/>
        </w:rPr>
        <w:t xml:space="preserve">pkg/crdt</w:t>
      </w:r>
      <w:r>
        <w:t xml:space="preserve">.</w:t>
      </w:r>
      <w:r>
        <w:t xml:space="preserve"> </w:t>
      </w:r>
      <w:r>
        <w:rPr>
          <w:b/>
          <w:bCs/>
        </w:rPr>
        <w:t xml:space="preserve">Acceptance test (mutation-pairable):</w:t>
      </w:r>
      <w:r>
        <w:t xml:space="preserve"> </w:t>
      </w:r>
      <w:r>
        <w:t xml:space="preserve">Feed an out-of-order remote timestamp newer than local wall; assert returned timestamp is strictly greater than both inputs and that two events at identical wall time get distinct logical counters preserving causal order. Mutant: change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to ignore the remote logical (use only wall) → causal-order assertion must fail.</w:t>
      </w:r>
    </w:p>
    <w:bookmarkEnd w:id="12"/>
    <w:bookmarkStart w:id="13" w:name="pkgcrdt-g-counter-lww-register-or-set-p0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pkg/crdt</w:t>
      </w:r>
      <w:r>
        <w:t xml:space="preserve"> </w:t>
      </w:r>
      <w:r>
        <w:t xml:space="preserve">— G-Counter, LWW-Register, OR-Set (P0)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pkg/crdt/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Implement three state-based CRDTs over</w:t>
      </w:r>
      <w:r>
        <w:t xml:space="preserve"> </w:t>
      </w:r>
      <w:r>
        <w:rPr>
          <w:rStyle w:val="VerbatimChar"/>
        </w:rPr>
        <w:t xml:space="preserve">pkg/hlc</w:t>
      </w:r>
      <w:r>
        <w:t xml:space="preserve"> </w:t>
      </w:r>
      <w:r>
        <w:t xml:space="preserve">timestamps with</w:t>
      </w:r>
      <w:r>
        <w:t xml:space="preserve"> </w:t>
      </w:r>
      <w:r>
        <w:rPr>
          <w:rStyle w:val="VerbatimChar"/>
        </w:rPr>
        <w:t xml:space="preserve">Merge(other)</w:t>
      </w:r>
      <w:r>
        <w:t xml:space="preserve"> </w:t>
      </w:r>
      <w:r>
        <w:t xml:space="preserve">that is commutative, associative, idempotent. G-Counter (per-replica counter map, value=sum); LWW-Register (value + HLC, last-writer-wins on Compare); OR-Set (add/remove with unique tags). No network — just the convergence algebra.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Property test merging the same set of ops in randomized orders across 3 replicas; assert all replicas converge to byte-identical state and that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is idempotent (merging twice = once). Mutant: make OR-Set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delete by element instead of by tag → concurrent add/remove convergence test must fail.</w:t>
      </w:r>
    </w:p>
    <w:bookmarkEnd w:id="13"/>
    <w:bookmarkStart w:id="14" w:name="X1bdc980e6716b9c4c9ab5d774c5ee098689d73e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pkg/federation</w:t>
      </w:r>
      <w:r>
        <w:t xml:space="preserve"> </w:t>
      </w:r>
      <w:r>
        <w:t xml:space="preserve">— cell registry + lifecycle state machine (P0)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pkg/federation/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Pure-Go cell model:</w:t>
      </w:r>
      <w:r>
        <w:t xml:space="preserve"> </w:t>
      </w:r>
      <w:r>
        <w:rPr>
          <w:rStyle w:val="VerbatimChar"/>
        </w:rPr>
        <w:t xml:space="preserve">Cell{ID, Gateways, State}</w:t>
      </w:r>
      <w:r>
        <w:t xml:space="preserve"> </w:t>
      </w:r>
      <w:r>
        <w:t xml:space="preserve">and an explicit FSM with transitions</w:t>
      </w:r>
      <w:r>
        <w:t xml:space="preserve"> </w:t>
      </w:r>
      <w:r>
        <w:rPr>
          <w:rStyle w:val="VerbatimChar"/>
        </w:rPr>
        <w:t xml:space="preserve">Joining→Syncing→Active→Evacuating→Detached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). Provide a thread-safe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(add/remove/list cells, snapshot) and a</w:t>
      </w:r>
      <w:r>
        <w:t xml:space="preserve"> </w:t>
      </w:r>
      <w:r>
        <w:rPr>
          <w:rStyle w:val="VerbatimChar"/>
        </w:rPr>
        <w:t xml:space="preserve">Transition(cell, event)</w:t>
      </w:r>
      <w:r>
        <w:t xml:space="preserve"> </w:t>
      </w:r>
      <w:r>
        <w:t xml:space="preserve">that rejects illegal transitions. No real networking — the lifecycle/validation logic is the deliverable; wire to transport later.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Drive a cell through the legal happy path and assert each state; then attempt an illegal jump (</w:t>
      </w:r>
      <w:r>
        <w:rPr>
          <w:rStyle w:val="VerbatimChar"/>
        </w:rPr>
        <w:t xml:space="preserve">Detached→Active</w:t>
      </w:r>
      <w:r>
        <w:t xml:space="preserve">) and assert a typed error + unchanged state. Mutant: remove the illegal-transition guard → the rejection test must fail.</w:t>
      </w:r>
    </w:p>
    <w:bookmarkEnd w:id="14"/>
    <w:bookmarkStart w:id="15" w:name="Xe2c9256719d144eaa781ff562ce01d2ad4b1ddf"/>
    <w:p>
      <w:pPr>
        <w:pStyle w:val="Heading3"/>
      </w:pPr>
      <w:r>
        <w:t xml:space="preserve">4. Phi-accrual failure detector in</w:t>
      </w:r>
      <w:r>
        <w:t xml:space="preserve"> </w:t>
      </w:r>
      <w:r>
        <w:rPr>
          <w:rStyle w:val="VerbatimChar"/>
        </w:rPr>
        <w:t xml:space="preserve">pkg/swim</w:t>
      </w:r>
      <w:r>
        <w:t xml:space="preserve"> </w:t>
      </w:r>
      <w:r>
        <w:t xml:space="preserve">(P1)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pkg/swim/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phi.go</w:t>
      </w:r>
      <w:r>
        <w:t xml:space="preserve">, used by</w:t>
      </w:r>
      <w:r>
        <w:t xml:space="preserve"> </w:t>
      </w:r>
      <w:r>
        <w:rPr>
          <w:rStyle w:val="VerbatimChar"/>
        </w:rPr>
        <w:t xml:space="preserve">failure_detector.go</w:t>
      </w:r>
      <w:r>
        <w:t xml:space="preserve">)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Add a Phi-accrual detector: a sliding window of inter-arrival heartbeat intervals producing a</w:t>
      </w:r>
      <w:r>
        <w:t xml:space="preserve"> </w:t>
      </w:r>
      <w:r>
        <w:rPr>
          <w:rStyle w:val="VerbatimChar"/>
        </w:rPr>
        <w:t xml:space="preserve">phi(now)</w:t>
      </w:r>
      <w:r>
        <w:t xml:space="preserve"> </w:t>
      </w:r>
      <w:r>
        <w:t xml:space="preserve">suspicion value from the sample mean/variance; expose</w:t>
      </w:r>
      <w:r>
        <w:t xml:space="preserve"> </w:t>
      </w:r>
      <w:r>
        <w:rPr>
          <w:rStyle w:val="VerbatimChar"/>
        </w:rPr>
        <w:t xml:space="preserve">SuspicionLevel(memberID)</w:t>
      </w:r>
      <w:r>
        <w:t xml:space="preserve"> </w:t>
      </w:r>
      <w:r>
        <w:t xml:space="preserve">and a threshold-based</w:t>
      </w:r>
      <w:r>
        <w:t xml:space="preserve"> </w:t>
      </w:r>
      <w:r>
        <w:rPr>
          <w:rStyle w:val="VerbatimChar"/>
        </w:rPr>
        <w:t xml:space="preserve">IsSuspect</w:t>
      </w:r>
      <w:r>
        <w:t xml:space="preserve">. Replace/augment the current fixed-timeout</w:t>
      </w:r>
      <w:r>
        <w:t xml:space="preserve"> </w:t>
      </w:r>
      <w:r>
        <w:rPr>
          <w:rStyle w:val="VerbatimChar"/>
        </w:rPr>
        <w:t xml:space="preserve">FailureDetector</w:t>
      </w:r>
      <w:r>
        <w:t xml:space="preserve"> </w:t>
      </w:r>
      <w:r>
        <w:t xml:space="preserve">so suspicion adapts to observed latency. Pure-Go, injectable clock.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Feed a steady 1 s heartbeat stream then stop; assert phi stays low while heartbeats arrive and crosses threshold within a bounded time after they stop; assert a jittery-but-alive stream does NOT cross threshold. Mutant: drop the variance term (use mean only) → the jitter-tolerance assertion must fail.</w:t>
      </w:r>
    </w:p>
    <w:bookmarkEnd w:id="15"/>
    <w:bookmarkStart w:id="16" w:name="Xc35f881477f8d641d69fdf927af483891a6c4a8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pkg/crdt</w:t>
      </w:r>
      <w:r>
        <w:t xml:space="preserve"> </w:t>
      </w:r>
      <w:r>
        <w:t xml:space="preserve">Merkle anti-entropy delta sync (P1, depends on #2)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pkg/crdt/merkle/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Build a Merkle tree over a keyspace of CRDT registers;</w:t>
      </w:r>
      <w:r>
        <w:t xml:space="preserve"> </w:t>
      </w:r>
      <w:r>
        <w:rPr>
          <w:rStyle w:val="VerbatimChar"/>
        </w:rPr>
        <w:t xml:space="preserve">Diff(remoteRoot)</w:t>
      </w:r>
      <w:r>
        <w:t xml:space="preserve"> </w:t>
      </w:r>
      <w:r>
        <w:t xml:space="preserve">returns only the divergent key set so reconciliation ships deltas, not full state (the roadmap’s &lt;5 KB/s gossip budget). Pure-Go over an in-memory map; transport-agnostic.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Two trees differing in 1 of N keys; assert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returns exactly that key and that syncing it makes roots equal. Mutant: hash only leaf values, not subtree children → divergence in a deep key must still be detected, so a</w:t>
      </w:r>
      <w:r>
        <w:t xml:space="preserve"> </w:t>
      </w:r>
      <w:r>
        <w:t xml:space="preserve">“single changed deep key”</w:t>
      </w:r>
      <w:r>
        <w:t xml:space="preserve"> </w:t>
      </w:r>
      <w:r>
        <w:t xml:space="preserve">test must fail under the mutant.</w:t>
      </w:r>
    </w:p>
    <w:bookmarkEnd w:id="16"/>
    <w:bookmarkStart w:id="17" w:name="Xb85093103928f615d4d2f713c5de4f279c799ce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pkg/federation</w:t>
      </w:r>
      <w:r>
        <w:t xml:space="preserve"> </w:t>
      </w:r>
      <w:r>
        <w:t xml:space="preserve">federated API aggregation model (P1, depends on #3)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pkg/federation/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aggregate.go</w:t>
      </w:r>
      <w:r>
        <w:t xml:space="preserve">)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Pure-Go fan-out/merge: given a set of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cells from the Registry and a per-cell query func (interface, mocked in unit tests), aggregate results with partial-failure semantics (return successes + a per-cell error map; never fail-closed on one cell). This is the engine behind</w:t>
      </w:r>
      <w:r>
        <w:t xml:space="preserve"> </w:t>
      </w:r>
      <w:r>
        <w:rPr>
          <w:rStyle w:val="VerbatimChar"/>
        </w:rPr>
        <w:t xml:space="preserve">helixctl get ... --all-cells</w:t>
      </w:r>
      <w:r>
        <w:t xml:space="preserve">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Aggregate over 3 fake cells where one returns an error; assert 2 results returned + 1 recorded error and no panic. Mutant: make aggregation abort on first error → partial-success assertion must fail.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ba309a4c9430ff5bfe406d9dc5896e38cdfab9f"/>
    <w:p>
      <w:pPr>
        <w:pStyle w:val="Heading2"/>
      </w:pPr>
      <w:r>
        <w:t xml:space="preserve">DEFERRED (need external infra / hardware / non-Go)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Reason deferred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pkg/nattraversal</w:t>
            </w:r>
            <w:r>
              <w:t xml:space="preserve"> </w:t>
            </w:r>
            <w:r>
              <w:t xml:space="preserve">real STUN/TURN/ICE + UDP hole punch + QUIC</w:t>
            </w:r>
          </w:p>
        </w:tc>
        <w:tc>
          <w:tcPr/>
          <w:p>
            <w:pPr>
              <w:pStyle w:val="Compact"/>
            </w:pPr>
            <w:r>
              <w:t xml:space="preserve">Requires real NAT devices / STUN-TURN servers and a network test matrix (4 NAT types) to validate honestly; not unit-testable to a real-behavior standard locally.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pkg/cilium</w:t>
            </w:r>
            <w:r>
              <w:t xml:space="preserve"> </w:t>
            </w:r>
            <w:r>
              <w:t xml:space="preserve">Cluster Mesh data plane</w:t>
            </w:r>
          </w:p>
        </w:tc>
        <w:tc>
          <w:tcPr/>
          <w:p>
            <w:pPr>
              <w:pStyle w:val="Compact"/>
            </w:pPr>
            <w:r>
              <w:t xml:space="preserve">Requires Cilium + eBPF + a Kubernetes multi-cluster; out of pure-Go scope.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internal/federation</w:t>
            </w:r>
            <w:r>
              <w:t xml:space="preserve"> </w:t>
            </w:r>
            <w:r>
              <w:t xml:space="preserve">Karmada/OCM PropagationPolicy</w:t>
            </w:r>
          </w:p>
        </w:tc>
        <w:tc>
          <w:tcPr/>
          <w:p>
            <w:pPr>
              <w:pStyle w:val="Compact"/>
            </w:pPr>
            <w:r>
              <w:t xml:space="preserve">Requires running Karmada/OCM control planes and real K8s clusters.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pkg/gitops</w:t>
            </w:r>
            <w:r>
              <w:t xml:space="preserve"> </w:t>
            </w:r>
            <w:r>
              <w:t xml:space="preserve">ArgoCD ApplicationSet federation</w:t>
            </w:r>
          </w:p>
        </w:tc>
        <w:tc>
          <w:tcPr/>
          <w:p>
            <w:pPr>
              <w:pStyle w:val="Compact"/>
            </w:pPr>
            <w:r>
              <w:t xml:space="preserve">Requires a live ArgoCD instance + Git backend to prove end-user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pkg/spiffe/federation</w:t>
            </w:r>
            <w:r>
              <w:t xml:space="preserve"> </w:t>
            </w:r>
            <w:r>
              <w:t xml:space="preserve">trust-bundle exchange</w:t>
            </w:r>
          </w:p>
        </w:tc>
        <w:tc>
          <w:tcPr/>
          <w:p>
            <w:pPr>
              <w:pStyle w:val="Compact"/>
            </w:pPr>
            <w:r>
              <w:t xml:space="preserve">Needs ≥2 SPIRE servers (nested trust domains) for real cross-cell SVID/bundle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internal/chaos</w:t>
            </w:r>
            <w:r>
              <w:t xml:space="preserve"> </w:t>
            </w:r>
            <w:r>
              <w:t xml:space="preserve">CE-01..CE-12 + Chaos Mesh</w:t>
            </w:r>
          </w:p>
        </w:tc>
        <w:tc>
          <w:tcPr/>
          <w:p>
            <w:pPr>
              <w:pStyle w:val="Compact"/>
            </w:pPr>
            <w:r>
              <w:t xml:space="preserve">Requires Chaos Mesh + a multi-node testbed and partition injection; the 12 KPIs are infra-bound.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zero-downtime key rotation overlap window</w:t>
            </w:r>
          </w:p>
        </w:tc>
        <w:tc>
          <w:tcPr/>
          <w:p>
            <w:pPr>
              <w:pStyle w:val="Compact"/>
            </w:pPr>
            <w:r>
              <w:t xml:space="preserve">Kernel WireGuard interface + multi-host mesh needed to prove the 200 ms overlap doesn’t flap (skipped on darwin today).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Velero DR / Prometheus federation / split-brain alerts</w:t>
            </w:r>
          </w:p>
        </w:tc>
        <w:tc>
          <w:tcPr/>
          <w:p>
            <w:pPr>
              <w:pStyle w:val="Compact"/>
            </w:pPr>
            <w:r>
              <w:t xml:space="preserve">External backup + monitoring stacks; KPI measurement (RPO, alert latency) requires the running federation.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phase_06_GAP_AUDIT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