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phase_07_GAP_AUDIT</w:t>
      </w:r>
    </w:p>
    <w:bookmarkStart w:id="22" w:name="phase-7-code-grounded-gap-audit"/>
    <w:p>
      <w:pPr>
        <w:pStyle w:val="Heading1"/>
      </w:pPr>
      <w:r>
        <w:t xml:space="preserve">Phase 7 — Code-Grounded Gap Audit</w:t>
      </w:r>
    </w:p>
    <w:p>
      <w:pPr>
        <w:pStyle w:val="BlockText"/>
      </w:pPr>
      <w:r>
        <w:rPr>
          <w:b/>
          <w:bCs/>
        </w:rPr>
        <w:t xml:space="preserve">Auditor:</w:t>
      </w:r>
      <w:r>
        <w:t xml:space="preserve"> </w:t>
      </w:r>
      <w:r>
        <w:t xml:space="preserve">engineering auditor (anti-bluff, CLAUDE-1)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2026-06-01</w:t>
      </w:r>
      <w:r>
        <w:t xml:space="preserve"> </w:t>
      </w:r>
      <w:r>
        <w:rPr>
          <w:b/>
          <w:bCs/>
        </w:rPr>
        <w:t xml:space="preserve">Honest completion estimate: ~18% of Phase 7 named deliverables.</w:t>
      </w:r>
    </w:p>
    <w:p>
      <w:pPr>
        <w:pStyle w:val="FirstParagraph"/>
      </w:pPr>
      <w:r>
        <w:rPr>
          <w:b/>
          <w:bCs/>
        </w:rPr>
        <w:t xml:space="preserve">One-line summary:</w:t>
      </w:r>
      <w:r>
        <w:t xml:space="preserve"> </w:t>
      </w:r>
      <w:r>
        <w:t xml:space="preserve">None of the 15 planned</w:t>
      </w:r>
      <w:r>
        <w:t xml:space="preserve"> </w:t>
      </w:r>
      <w:r>
        <w:rPr>
          <w:rStyle w:val="VerbatimChar"/>
        </w:rPr>
        <w:t xml:space="preserve">pkg/*</w:t>
      </w:r>
      <w:r>
        <w:t xml:space="preserve"> </w:t>
      </w:r>
      <w:r>
        <w:t xml:space="preserve">Phase 7 packages or the 2 planned</w:t>
      </w:r>
      <w:r>
        <w:t xml:space="preserve"> </w:t>
      </w:r>
      <w:r>
        <w:rPr>
          <w:rStyle w:val="VerbatimChar"/>
        </w:rPr>
        <w:t xml:space="preserve">internal/*</w:t>
      </w:r>
      <w:r>
        <w:t xml:space="preserve"> </w:t>
      </w:r>
      <w:r>
        <w:t xml:space="preserve">packages exist by name; the only real Phase 7 progress is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hardening folded into pre-existing packages (gang scheduling/preemption, session CRDT convergence + migration, SWIM suspicion, 2-of-3 health tiers, real etcd integration), and the rest of the 23-gap matrix (Multi-Raft, MVCC, backfill, hash-slot, voting, STONITH, DST/BUGGIFY, Porcupine, device-plugin/GRES, admission control, repair, BOINC trust) is MISSING.</w:t>
      </w:r>
    </w:p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 Almost every named Phase 7 package is</w:t>
      </w:r>
      <w:r>
        <w:t xml:space="preserve"> </w:t>
      </w:r>
      <w:r>
        <w:rPr>
          <w:b/>
          <w:bCs/>
        </w:rPr>
        <w:t xml:space="preserve">unimplemented</w:t>
      </w:r>
      <w:r>
        <w:t xml:space="preserve">; the one notable trap is the</w:t>
      </w:r>
      <w:r>
        <w:t xml:space="preserve"> </w:t>
      </w:r>
      <w:r>
        <w:rPr>
          <w:rStyle w:val="VerbatimChar"/>
        </w:rPr>
        <w:t xml:space="preserve">internal/advisory</w:t>
      </w:r>
      <w:r>
        <w:t xml:space="preserve"> </w:t>
      </w:r>
      <w:r>
        <w:t xml:space="preserve">name collision (it exists, but as a lock service, NOT the planned BOINC trust package).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 (planned name)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pkg/multiraft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pkg/mvcc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pkg/crdt</w:t>
            </w:r>
            <w:r>
              <w:t xml:space="preserve"> </w:t>
            </w:r>
            <w:r>
              <w:t xml:space="preserve">(standalone)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pkg/backfill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pkg/deviceplugin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pkg/hashslot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pkg/stonith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pkg/constraint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pkg/voting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pkg/dst</w:t>
            </w:r>
            <w:r>
              <w:t xml:space="preserve"> </w:t>
            </w:r>
            <w:r>
              <w:t xml:space="preserve">(named)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pkg/testing/dst</w:t>
            </w:r>
            <w:r>
              <w:t xml:space="preserve"> </w:t>
            </w:r>
            <w:r>
              <w:t xml:space="preserve">is the unrelated Phase-4 one)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pkg/porcupine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pkg/gangscheduler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(gang logic lives in</w:t>
            </w:r>
            <w:r>
              <w:t xml:space="preserve"> </w:t>
            </w:r>
            <w:r>
              <w:rPr>
                <w:rStyle w:val="VerbatimChar"/>
              </w:rPr>
              <w:t xml:space="preserve">pkg/scheduler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pkg/admissioncontrol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pkg/repair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internal/advisory</w:t>
            </w:r>
            <w:r>
              <w:t xml:space="preserve"> </w:t>
            </w:r>
            <w:r>
              <w:t xml:space="preserve">(planned: BOINC trust)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— name collision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(the</w:t>
            </w:r>
            <w:r>
              <w:t xml:space="preserve"> </w:t>
            </w:r>
            <w:r>
              <w:rPr>
                <w:i/>
                <w:iCs/>
              </w:rPr>
              <w:t xml:space="preserve">lock</w:t>
            </w:r>
            <w:r>
              <w:t xml:space="preserve"> </w:t>
            </w:r>
            <w:r>
              <w:t xml:space="preserve">service is wired)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internal/chaos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(gang/preempt folded here)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</w:t>
            </w:r>
            <w:r>
              <w:t xml:space="preserve"> </w:t>
            </w:r>
            <w:r>
              <w:t xml:space="preserve">(CRDT/migration folded here)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  <w:r>
              <w:t xml:space="preserve"> </w:t>
            </w:r>
            <w:r>
              <w:t xml:space="preserve">(suspicion folded here)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pkg/health</w:t>
            </w:r>
            <w:r>
              <w:t xml:space="preserve"> </w:t>
            </w:r>
            <w:r>
              <w:t xml:space="preserve">(2-of-3 tiers)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</w:t>
            </w:r>
            <w:r>
              <w:t xml:space="preserve"> </w:t>
            </w:r>
            <w:r>
              <w:t xml:space="preserve">(substrate)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Name-collision warning (verified):</w:t>
      </w:r>
      <w:r>
        <w:t xml:space="preserve"> </w:t>
      </w:r>
      <w:r>
        <w:rPr>
          <w:rStyle w:val="VerbatimChar"/>
        </w:rPr>
        <w:t xml:space="preserve">internal/advisory</w:t>
      </w:r>
      <w:r>
        <w:t xml:space="preserve"> </w:t>
      </w:r>
      <w:r>
        <w:t xml:space="preserve">IS implemented, wired and tested — but as an</w:t>
      </w:r>
      <w:r>
        <w:t xml:space="preserve"> </w:t>
      </w:r>
      <w:r>
        <w:rPr>
          <w:b/>
          <w:bCs/>
        </w:rPr>
        <w:t xml:space="preserve">Advisory Lock gRPC service</w:t>
      </w:r>
      <w:r>
        <w:t xml:space="preserve">, NOT the planned</w:t>
      </w:r>
      <w:r>
        <w:t xml:space="preserve"> </w:t>
      </w:r>
      <w:r>
        <w:rPr>
          <w:rStyle w:val="VerbatimChar"/>
        </w:rPr>
        <w:t xml:space="preserve">internal/advisory</w:t>
      </w:r>
      <w:r>
        <w:t xml:space="preserve"> </w:t>
      </w:r>
      <w:r>
        <w:t xml:space="preserve">BOINC trust scorer.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mark Phase 7 gap G-09 done from its</w:t>
      </w:r>
      <w:r>
        <w:t xml:space="preserve"> </w:t>
      </w:r>
      <w:r>
        <w:rPr>
          <w:rStyle w:val="VerbatimChar"/>
        </w:rPr>
        <w:t xml:space="preserve">wired=yes</w:t>
      </w:r>
      <w:r>
        <w:t xml:space="preserve">. This is precisely the kind of</w:t>
      </w:r>
      <w:r>
        <w:t xml:space="preserve"> </w:t>
      </w:r>
      <w:r>
        <w:t xml:space="preserve">“exists ≠ the thing you wanted”</w:t>
      </w:r>
      <w:r>
        <w:t xml:space="preserve"> </w:t>
      </w:r>
      <w:r>
        <w:t xml:space="preserve">trap the 3-axis view surfaces.</w:t>
      </w:r>
    </w:p>
    <w:p>
      <w:r>
        <w:pict>
          <v:rect style="width:0;height:1.5pt" o:hralign="center" o:hrstd="t" o:hr="t"/>
        </w:pict>
      </w:r>
    </w:p>
    <w:bookmarkEnd w:id="9"/>
    <w:bookmarkStart w:id="10" w:name="method-caveats"/>
    <w:p>
      <w:pPr>
        <w:pStyle w:val="Heading2"/>
      </w:pPr>
      <w:r>
        <w:t xml:space="preserve">Method &amp; Caveats</w:t>
      </w:r>
    </w:p>
    <w:p>
      <w:pPr>
        <w:pStyle w:val="Compact"/>
        <w:numPr>
          <w:ilvl w:val="0"/>
          <w:numId w:val="1001"/>
        </w:numPr>
      </w:pPr>
      <w:r>
        <w:t xml:space="preserve">Verified against actual source under</w:t>
      </w:r>
      <w:r>
        <w:t xml:space="preserve"> </w:t>
      </w:r>
      <w:r>
        <w:rPr>
          <w:rStyle w:val="VerbatimChar"/>
        </w:rPr>
        <w:t xml:space="preserve">pkg/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— not against the prose report.</w:t>
      </w:r>
    </w:p>
    <w:p>
      <w:pPr>
        <w:pStyle w:val="Compact"/>
        <w:numPr>
          <w:ilvl w:val="0"/>
          <w:numId w:val="1001"/>
        </w:numPr>
      </w:pPr>
      <w:r>
        <w:t xml:space="preserve">Roadmap §4.1/§4.2 names 15</w:t>
      </w:r>
      <w:r>
        <w:t xml:space="preserve"> </w:t>
      </w:r>
      <w:r>
        <w:rPr>
          <w:rStyle w:val="VerbatimChar"/>
        </w:rPr>
        <w:t xml:space="preserve">pkg/*</w:t>
      </w:r>
      <w:r>
        <w:t xml:space="preserve"> </w:t>
      </w:r>
      <w:r>
        <w:t xml:space="preserve">+ 2</w:t>
      </w:r>
      <w:r>
        <w:t xml:space="preserve"> </w:t>
      </w:r>
      <w:r>
        <w:rPr>
          <w:rStyle w:val="VerbatimChar"/>
        </w:rPr>
        <w:t xml:space="preserve">internal/*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packages. A directory-name check shows</w:t>
      </w:r>
      <w:r>
        <w:t xml:space="preserve"> </w:t>
      </w:r>
      <w:r>
        <w:rPr>
          <w:b/>
          <w:bCs/>
        </w:rPr>
        <w:t xml:space="preserve">0 of 17 exist by their planned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pkg/{multiraft,mvcc,crdt,backfill,deviceplugin,hashslot,stonith,constraint,voting,scan,dst,porcupine,gangscheduler,admissioncontrol,repair}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internal/{advisory(trust),chaos}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 collision warning:</w:t>
      </w:r>
      <w:r>
        <w:t xml:space="preserve"> </w:t>
      </w:r>
      <w:r>
        <w:rPr>
          <w:rStyle w:val="VerbatimChar"/>
        </w:rPr>
        <w:t xml:space="preserve">internal/advisory/</w:t>
      </w:r>
      <w:r>
        <w:t xml:space="preserve"> </w:t>
      </w:r>
      <w:r>
        <w:rPr>
          <w:b/>
          <w:bCs/>
        </w:rPr>
        <w:t xml:space="preserve">exists but is NOT the planned BOINC trust-scoring package</w:t>
      </w:r>
      <w:r>
        <w:t xml:space="preserve">. It is an advisory</w:t>
      </w:r>
      <w:r>
        <w:t xml:space="preserve"> </w:t>
      </w:r>
      <w:r>
        <w:rPr>
          <w:i/>
          <w:iCs/>
        </w:rPr>
        <w:t xml:space="preserve">distributed-lock</w:t>
      </w:r>
      <w:r>
        <w:t xml:space="preserve"> </w:t>
      </w:r>
      <w:r>
        <w:t xml:space="preserve">gRPC service (</w:t>
      </w:r>
      <w:r>
        <w:rPr>
          <w:rStyle w:val="VerbatimChar"/>
        </w:rPr>
        <w:t xml:space="preserve">internal/advisory/server.go:1</w:t>
      </w:r>
      <w:r>
        <w:t xml:space="preserve"> </w:t>
      </w:r>
      <w:r>
        <w:t xml:space="preserve">“Package advisory implements the Advisory Lock gRPC service”</w:t>
      </w:r>
      <w:r>
        <w:t xml:space="preserve">). Do not mark G-09 done from its presence.</w:t>
      </w:r>
    </w:p>
    <w:p>
      <w:pPr>
        <w:pStyle w:val="Compact"/>
        <w:numPr>
          <w:ilvl w:val="0"/>
          <w:numId w:val="1001"/>
        </w:numPr>
      </w:pPr>
      <w:r>
        <w:t xml:space="preserve">DONE requires real implementation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real-behavior tests (CLAUDE-1). Stub/mock-only/untested ⇒ PARTIAL/MISSING.</w:t>
      </w:r>
    </w:p>
    <w:p>
      <w:r>
        <w:pict>
          <v:rect style="width:0;height:1.5pt" o:hralign="center" o:hrstd="t" o:hr="t"/>
        </w:pict>
      </w:r>
    </w:p>
    <w:bookmarkEnd w:id="10"/>
    <w:bookmarkStart w:id="11" w:name="deliverable-status-table"/>
    <w:p>
      <w:pPr>
        <w:pStyle w:val="Heading2"/>
      </w:pPr>
      <w:r>
        <w:t xml:space="preserve">Deliverable Status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(Gap / Pkg)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(file:line)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Gang scheduling, all-or-nothing (G-10)</w:t>
            </w:r>
            <w:r>
              <w:t xml:space="preserve"> </w:t>
            </w:r>
            <w:r>
              <w:rPr>
                <w:rStyle w:val="VerbatimChar"/>
              </w:rPr>
              <w:t xml:space="preserve">pkg/gangscheduler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pkg/scheduler/gang_preempt.go:66</w:t>
            </w:r>
            <w:r>
              <w:t xml:space="preserve"> </w:t>
            </w:r>
            <w:r>
              <w:rPr>
                <w:rStyle w:val="VerbatimChar"/>
              </w:rPr>
              <w:t xml:space="preserve">ScheduleGang</w:t>
            </w:r>
            <w:r>
              <w:t xml:space="preserve">; tests</w:t>
            </w:r>
            <w:r>
              <w:t xml:space="preserve"> </w:t>
            </w:r>
            <w:r>
              <w:rPr>
                <w:rStyle w:val="VerbatimChar"/>
              </w:rPr>
              <w:t xml:space="preserve">pkg/scheduler/gang_preempt_test.go:10-340</w:t>
            </w:r>
          </w:p>
        </w:tc>
        <w:tc>
          <w:tcPr/>
          <w:p>
            <w:pPr>
              <w:pStyle w:val="Compact"/>
            </w:pPr>
            <w:r>
              <w:t xml:space="preserve">Real atomic placement + preemption with optimistic-version tests. NOT in planned</w:t>
            </w:r>
            <w:r>
              <w:t xml:space="preserve"> </w:t>
            </w:r>
            <w:r>
              <w:rPr>
                <w:rStyle w:val="VerbatimChar"/>
              </w:rPr>
              <w:t xml:space="preserve">pkg/gangscheduler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topology/NUMA/NVLink scoring</w:t>
            </w:r>
            <w:r>
              <w:t xml:space="preserve"> </w:t>
            </w:r>
            <w:r>
              <w:t xml:space="preserve">(the G-18 half).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Topology-aware NUMA/NVLink placement (G-18)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match for</w:t>
            </w:r>
            <w:r>
              <w:t xml:space="preserve"> </w:t>
            </w:r>
            <w:r>
              <w:rPr>
                <w:rStyle w:val="VerbatimChar"/>
              </w:rPr>
              <w:t xml:space="preserve">numa\|nvlink\|topology</w:t>
            </w:r>
            <w:r>
              <w:t xml:space="preserve"> </w:t>
            </w:r>
            <w:r>
              <w:t xml:space="preserve">in scheduler/gpu</w:t>
            </w:r>
          </w:p>
        </w:tc>
        <w:tc>
          <w:tcPr/>
          <w:p>
            <w:pPr>
              <w:pStyle w:val="Compact"/>
            </w:pPr>
            <w:r>
              <w:t xml:space="preserve">Not implemented.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Cost-aware GPU placement (Phase 8C, not P7)</w:t>
            </w:r>
          </w:p>
        </w:tc>
        <w:tc>
          <w:tcPr/>
          <w:p>
            <w:pPr>
              <w:pStyle w:val="Compact"/>
            </w:pPr>
            <w:r>
              <w:t xml:space="preserve">DONE (out-of-scope)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pkg/scheduler/cost_gpu.go:1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cost_gpu_test.go</w:t>
            </w:r>
          </w:p>
        </w:tc>
        <w:tc>
          <w:tcPr/>
          <w:p>
            <w:pPr>
              <w:pStyle w:val="Compact"/>
            </w:pPr>
            <w:r>
              <w:t xml:space="preserve">Real plugin+tests but labeled Phase 8C; not a Phase 7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 delta-state sync (G-01 partial, P2)</w:t>
            </w:r>
            <w:r>
              <w:t xml:space="preserve"> </w:t>
            </w:r>
            <w:r>
              <w:rPr>
                <w:rStyle w:val="VerbatimChar"/>
              </w:rPr>
              <w:t xml:space="preserve">pkg/crdt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pkg/session/crdt.go:9</w:t>
            </w:r>
            <w:r>
              <w:t xml:space="preserve">; convergence laws</w:t>
            </w:r>
            <w:r>
              <w:t xml:space="preserve"> </w:t>
            </w:r>
            <w:r>
              <w:rPr>
                <w:rStyle w:val="VerbatimChar"/>
              </w:rPr>
              <w:t xml:space="preserve">pkg/session/convergence_test.go:102-209</w:t>
            </w:r>
          </w:p>
        </w:tc>
        <w:tc>
          <w:tcPr/>
          <w:p>
            <w:pPr>
              <w:pStyle w:val="Compact"/>
            </w:pPr>
            <w:r>
              <w:t xml:space="preserve">LWW only, session-scoped. No standalone</w:t>
            </w:r>
            <w:r>
              <w:t xml:space="preserve"> </w:t>
            </w:r>
            <w:r>
              <w:rPr>
                <w:rStyle w:val="VerbatimChar"/>
              </w:rPr>
              <w:t xml:space="preserve">pkg/crdt</w:t>
            </w:r>
            <w:r>
              <w:t xml:space="preserve"> </w:t>
            </w:r>
            <w:r>
              <w:t xml:space="preserve">(G-counter/PN-counter/OR-set/LWW-map), no 5s delta cross-cell sync, not wired to</w:t>
            </w:r>
            <w:r>
              <w:t xml:space="preserve"> </w:t>
            </w:r>
            <w:r>
              <w:rPr>
                <w:rStyle w:val="VerbatimChar"/>
              </w:rPr>
              <w:t xml:space="preserve">pkg/pubsub</w:t>
            </w:r>
            <w:r>
              <w:t xml:space="preserve">/federation.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migration / ASM (G-03 part)</w:t>
            </w:r>
            <w:r>
              <w:t xml:space="preserve"> </w:t>
            </w: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pkg/session/migration.go:10</w:t>
            </w:r>
            <w:r>
              <w:t xml:space="preserve"> </w:t>
            </w:r>
            <w:r>
              <w:rPr>
                <w:rStyle w:val="VerbatimChar"/>
              </w:rPr>
              <w:t xml:space="preserve">MigrationPlanner</w:t>
            </w:r>
            <w:r>
              <w:t xml:space="preserve">; lifecycle tests</w:t>
            </w:r>
            <w:r>
              <w:t xml:space="preserve"> </w:t>
            </w:r>
            <w:r>
              <w:rPr>
                <w:rStyle w:val="VerbatimChar"/>
              </w:rPr>
              <w:t xml:space="preserve">pkg/session/lifecycle_test.go:93-152</w:t>
            </w:r>
          </w:p>
        </w:tc>
        <w:tc>
          <w:tcPr/>
          <w:p>
            <w:pPr>
              <w:pStyle w:val="Compact"/>
            </w:pPr>
            <w:r>
              <w:t xml:space="preserve">State-machine + CRIU/DMTCP/CRDT/container strategies modeled; lifecycle transitions tested. No hash-slot router, no MOVED/ASK, no Atomic Slot Migration.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Hash-slot router CRC16 + MOVED/ASK (G-03)</w:t>
            </w:r>
            <w:r>
              <w:t xml:space="preserve"> </w:t>
            </w:r>
            <w:r>
              <w:rPr>
                <w:rStyle w:val="VerbatimChar"/>
              </w:rPr>
              <w:t xml:space="preserve">pkg/hashslot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crc16\|16384\|MOVED\|ASK\|hash slot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pkg/session</w:t>
            </w:r>
            <w:r>
              <w:t xml:space="preserve">,</w:t>
            </w:r>
            <w:r>
              <w:rPr>
                <w:rStyle w:val="VerbatimChar"/>
              </w:rPr>
              <w:t xml:space="preserve">internal/gateway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SWIM PFAIL→FAIL two-phase consensus (G-23)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pkg/swim/suspicion.go:44</w:t>
            </w:r>
            <w:r>
              <w:t xml:space="preserve"> </w:t>
            </w:r>
            <w:r>
              <w:t xml:space="preserve">SuspicionManager (Suspect→indirect probe→Dead, incarnation refutation)</w:t>
            </w:r>
          </w:p>
        </w:tc>
        <w:tc>
          <w:tcPr/>
          <w:p>
            <w:pPr>
              <w:pStyle w:val="Compact"/>
            </w:pPr>
            <w:r>
              <w:t xml:space="preserve">Single-node suspicion+refutation is real and tested (</w:t>
            </w:r>
            <w:r>
              <w:rPr>
                <w:rStyle w:val="VerbatimChar"/>
              </w:rPr>
              <w:t xml:space="preserve">suspicion_test.go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Missing majority/quorum confirmation</w:t>
            </w:r>
            <w:r>
              <w:t xml:space="preserve"> </w:t>
            </w:r>
            <w:r>
              <w:t xml:space="preserve">the roadmap requires for PFAIL→FAIL (</w:t>
            </w:r>
            <w:r>
              <w:rPr>
                <w:rStyle w:val="VerbatimChar"/>
              </w:rPr>
              <w:t xml:space="preserve">grep majority\|quorum</w:t>
            </w:r>
            <w:r>
              <w:t xml:space="preserve"> </w:t>
            </w:r>
            <w:r>
              <w:t xml:space="preserve">→ none).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Three-tier health probes (G-04, P1)</w:t>
            </w:r>
            <w:r>
              <w:t xml:space="preserve"> </w:t>
            </w: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pkg/health/rollup.go:22-23</w:t>
            </w:r>
            <w:r>
              <w:t xml:space="preserve"> </w:t>
            </w:r>
            <w:r>
              <w:rPr>
                <w:rStyle w:val="VerbatimChar"/>
              </w:rPr>
              <w:t xml:space="preserve">Liveness</w:t>
            </w:r>
            <w:r>
              <w:t xml:space="preserve">,</w:t>
            </w:r>
            <w:r>
              <w:rPr>
                <w:rStyle w:val="VerbatimChar"/>
              </w:rPr>
              <w:t xml:space="preserve">Readiness</w:t>
            </w:r>
            <w:r>
              <w:t xml:space="preserve">; tests</w:t>
            </w:r>
            <w:r>
              <w:t xml:space="preserve"> </w:t>
            </w:r>
            <w:r>
              <w:rPr>
                <w:rStyle w:val="VerbatimChar"/>
              </w:rPr>
              <w:t xml:space="preserve">rollup_test.go:94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b/>
                <w:bCs/>
              </w:rPr>
              <w:t xml:space="preserve">2 of 3</w:t>
            </w:r>
            <w:r>
              <w:t xml:space="preserve"> </w:t>
            </w:r>
            <w:r>
              <w:t xml:space="preserve">tiers.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Startup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kind</w:t>
            </w:r>
            <w:r>
              <w:t xml:space="preserve">, no GPU grace period.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MVCC revision store + B-tree + watch (G-08, P0)</w:t>
            </w:r>
            <w:r>
              <w:t xml:space="preserve"> </w:t>
            </w:r>
            <w:r>
              <w:rPr>
                <w:rStyle w:val="VerbatimChar"/>
              </w:rPr>
              <w:t xml:space="preserve">pkg/mvcc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pkg/etcd/package.go:118</w:t>
            </w:r>
            <w:r>
              <w:t xml:space="preserve"> </w:t>
            </w:r>
            <w:r>
              <w:t xml:space="preserve">only references etcd’s own</w:t>
            </w:r>
            <w:r>
              <w:t xml:space="preserve"> </w:t>
            </w:r>
            <w:r>
              <w:rPr>
                <w:rStyle w:val="VerbatimChar"/>
              </w:rPr>
              <w:t xml:space="preserve">mvccpb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 own MVCC store, no time-travel, no bbolt B-tree backend.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Multi-Raft per-shard consensus (G-01, P0)</w:t>
            </w:r>
            <w:r>
              <w:t xml:space="preserve"> </w:t>
            </w:r>
            <w:r>
              <w:rPr>
                <w:rStyle w:val="VerbatimChar"/>
              </w:rPr>
              <w:t xml:space="preserve">pkg/multiraft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multiraft\|multi-raft</w:t>
            </w:r>
            <w:r>
              <w:t xml:space="preserve"> </w:t>
            </w:r>
            <w:r>
              <w:t xml:space="preserve">in repo</w:t>
            </w:r>
            <w:r>
              <w:t xml:space="preserve"> </w:t>
            </w:r>
            <w:r>
              <w:rPr>
                <w:rStyle w:val="VerbatimChar"/>
              </w:rPr>
              <w:t xml:space="preserve">*.go</w:t>
            </w:r>
          </w:p>
        </w:tc>
        <w:tc>
          <w:tcPr/>
          <w:p>
            <w:pPr>
              <w:pStyle w:val="Compact"/>
            </w:pPr>
            <w:r>
              <w:t xml:space="preserve">Absent; etcd single-write path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 backfill scheduler (G-02, P0)</w:t>
            </w:r>
            <w:r>
              <w:t xml:space="preserve"> </w:t>
            </w:r>
            <w:r>
              <w:rPr>
                <w:rStyle w:val="VerbatimChar"/>
              </w:rPr>
              <w:t xml:space="preserve">pkg/backfill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scheduler</w:t>
            </w:r>
            <w:r>
              <w:t xml:space="preserve"> </w:t>
            </w:r>
            <w:r>
              <w:rPr>
                <w:rStyle w:val="VerbatimChar"/>
              </w:rPr>
              <w:t xml:space="preserve">backfill</w:t>
            </w:r>
            <w:r>
              <w:t xml:space="preserve"> </w:t>
            </w:r>
            <w:r>
              <w:t xml:space="preserve">symbol (only Herald docops backfill, unrelated)</w:t>
            </w:r>
          </w:p>
        </w:tc>
        <w:tc>
          <w:tcPr/>
          <w:p>
            <w:pPr>
              <w:pStyle w:val="Compact"/>
            </w:pPr>
            <w:r>
              <w:t xml:space="preserve">Absent; no resource-availability timeline.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DST framework + 1k sim/commit (G-14/15, P0)</w:t>
            </w:r>
            <w:r>
              <w:t xml:space="preserve"> </w:t>
            </w:r>
            <w:r>
              <w:rPr>
                <w:rStyle w:val="VerbatimChar"/>
              </w:rPr>
              <w:t xml:space="preserve">pkg/dst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dst\|turmoil\|buggify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Absent; no deterministic sim, no BUGGIFY macros. CI gate unenforceable.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Porcupine linearizability in CI (G-16, P1)</w:t>
            </w:r>
            <w:r>
              <w:t xml:space="preserve"> </w:t>
            </w:r>
            <w:r>
              <w:rPr>
                <w:rStyle w:val="VerbatimChar"/>
              </w:rPr>
              <w:t xml:space="preserve">pkg/porcupine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porcupine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quorum, largest-subcluster-wins (G-19, P0)</w:t>
            </w:r>
            <w:r>
              <w:t xml:space="preserve"> </w:t>
            </w:r>
            <w:r>
              <w:rPr>
                <w:rStyle w:val="VerbatimChar"/>
              </w:rPr>
              <w:t xml:space="preserve">pkg/voting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voting\|largest subcluster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Absent; split-brain unresolved.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STONITH fencing agents (G-19, P1)</w:t>
            </w:r>
            <w:r>
              <w:t xml:space="preserve"> </w:t>
            </w:r>
            <w:r>
              <w:rPr>
                <w:rStyle w:val="VerbatimChar"/>
              </w:rPr>
              <w:t xml:space="preserve">pkg/stonith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stonith\|fenc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Device-plugin / GRES descriptors (G-11/13/17, P1)</w:t>
            </w:r>
            <w:r>
              <w:t xml:space="preserve"> </w:t>
            </w:r>
            <w:r>
              <w:rPr>
                <w:rStyle w:val="VerbatimChar"/>
              </w:rPr>
              <w:t xml:space="preserve">pkg/deviceplugin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</w:t>
            </w:r>
            <w:r>
              <w:t xml:space="preserve"> </w:t>
            </w:r>
            <w:r>
              <w:t xml:space="preserve">has mock detect only (</w:t>
            </w:r>
            <w:r>
              <w:rPr>
                <w:rStyle w:val="VerbatimChar"/>
              </w:rPr>
              <w:t xml:space="preserve">gpu_test.go:TestDetectGPUsMock</w:t>
            </w:r>
            <w:r>
              <w:t xml:space="preserve">); no</w:t>
            </w:r>
            <w:r>
              <w:t xml:space="preserve"> </w:t>
            </w:r>
            <w:r>
              <w:rPr>
                <w:rStyle w:val="VerbatimChar"/>
              </w:rPr>
              <w:t xml:space="preserve">gres\|fingerprint</w:t>
            </w:r>
          </w:p>
        </w:tc>
        <w:tc>
          <w:tcPr/>
          <w:p>
            <w:pPr>
              <w:pStyle w:val="Compact"/>
            </w:pPr>
            <w:r>
              <w:t xml:space="preserve">GPU manager allocates/releases (real tests) but is not an extensible GRES fingerprinting framework.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BOINC trust model (G-09, P1)</w:t>
            </w:r>
            <w:r>
              <w:t xml:space="preserve"> </w:t>
            </w:r>
            <w:r>
              <w:rPr>
                <w:rStyle w:val="VerbatimChar"/>
              </w:rPr>
              <w:t xml:space="preserve">internal/advisory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internal/advisory/server.go:1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lock</w:t>
            </w:r>
            <w:r>
              <w:t xml:space="preserve"> </w:t>
            </w:r>
            <w:r>
              <w:t xml:space="preserve">service, not trust</w:t>
            </w:r>
          </w:p>
        </w:tc>
        <w:tc>
          <w:tcPr/>
          <w:p>
            <w:pPr>
              <w:pStyle w:val="Compact"/>
            </w:pPr>
            <w:r>
              <w:t xml:space="preserve">Planned package not implemented; name collision.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admission control (G-22, P1)</w:t>
            </w:r>
            <w:r>
              <w:t xml:space="preserve"> </w:t>
            </w:r>
            <w:r>
              <w:rPr>
                <w:rStyle w:val="VerbatimChar"/>
              </w:rPr>
              <w:t xml:space="preserve">pkg/admissioncontrol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admission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internal/gateway</w:t>
            </w:r>
            <w:r>
              <w:t xml:space="preserve">/scheduler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Cassandra 3-layer repair (G-01 part, P1)</w:t>
            </w:r>
            <w:r>
              <w:t xml:space="preserve"> </w:t>
            </w:r>
            <w:r>
              <w:rPr>
                <w:rStyle w:val="VerbatimChar"/>
              </w:rPr>
              <w:t xml:space="preserve">pkg/repair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merkle\|anti-entropy\|hinted handoff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Pacemaker 4-type constraint engine (G-20, P2)</w:t>
            </w:r>
            <w:r>
              <w:t xml:space="preserve"> </w:t>
            </w:r>
            <w:r>
              <w:rPr>
                <w:rStyle w:val="VerbatimChar"/>
              </w:rPr>
              <w:t xml:space="preserve">pkg/constraint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pkg/constraint</w:t>
            </w:r>
            <w:r>
              <w:t xml:space="preserve">; no colocation/ordering/stickiness engine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stable VIP/DNS (G-21, P2)</w:t>
            </w:r>
            <w:r>
              <w:t xml:space="preserve"> </w:t>
            </w:r>
            <w:r>
              <w:rPr>
                <w:rStyle w:val="VerbatimChar"/>
              </w:rPr>
              <w:t xml:space="preserve">pkg/scan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pkg/scan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APF FlowSchema→PriorityLevel→Queue (G-07, P2)</w:t>
            </w:r>
            <w:r>
              <w:t xml:space="preserve"> </w:t>
            </w:r>
            <w:r>
              <w:rPr>
                <w:rStyle w:val="VerbatimChar"/>
              </w:rPr>
              <w:t xml:space="preserve">pkg/security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pkg/security/</w:t>
            </w:r>
            <w:r>
              <w:t xml:space="preserve"> </w:t>
            </w:r>
            <w:r>
              <w:t xml:space="preserve">= spiffe/tls/vault only</w:t>
            </w:r>
          </w:p>
        </w:tc>
        <w:tc>
          <w:tcPr/>
          <w:p>
            <w:pPr>
              <w:pStyle w:val="Compact"/>
            </w:pPr>
            <w:r>
              <w:t xml:space="preserve">Not implemented; existing</w:t>
            </w:r>
            <w:r>
              <w:t xml:space="preserve"> </w:t>
            </w:r>
            <w:r>
              <w:rPr>
                <w:rStyle w:val="VerbatimChar"/>
              </w:rPr>
              <w:t xml:space="preserve">pkg/ratelimit</w:t>
            </w:r>
            <w:r>
              <w:t xml:space="preserve"> </w:t>
            </w:r>
            <w:r>
              <w:t xml:space="preserve">is generic, not APF.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Informer cache</w:t>
            </w:r>
            <w:r>
              <w:t xml:space="preserve"> </w:t>
            </w:r>
            <w:r>
              <w:rPr>
                <w:rStyle w:val="VerbatimChar"/>
              </w:rPr>
              <w:t xml:space="preserve">helixcache.Watcher</w:t>
            </w:r>
            <w:r>
              <w:t xml:space="preserve"> </w:t>
            </w:r>
            <w:r>
              <w:t xml:space="preserve">+ rate-limited queue (G-05/06, P2)</w:t>
            </w:r>
            <w:r>
              <w:t xml:space="preserve"> </w:t>
            </w:r>
            <w:r>
              <w:rPr>
                <w:rStyle w:val="VerbatimChar"/>
              </w:rPr>
              <w:t xml:space="preserve">internal/node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internal/node/</w:t>
            </w:r>
            <w:r>
              <w:t xml:space="preserve"> </w:t>
            </w:r>
            <w:r>
              <w:t xml:space="preserve">= node/server only; no</w:t>
            </w:r>
            <w:r>
              <w:t xml:space="preserve"> </w:t>
            </w:r>
            <w:r>
              <w:rPr>
                <w:rStyle w:val="VerbatimChar"/>
              </w:rPr>
              <w:t xml:space="preserve">helixcache</w:t>
            </w:r>
            <w:r>
              <w:t xml:space="preserve">/informer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chaos pipeline (G-15 part)</w:t>
            </w:r>
            <w:r>
              <w:t xml:space="preserve"> </w:t>
            </w:r>
            <w:r>
              <w:rPr>
                <w:rStyle w:val="VerbatimChar"/>
              </w:rPr>
              <w:t xml:space="preserve">internal/chaos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internal/chaos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TLA+ formal specs (P2)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.tla</w:t>
            </w:r>
            <w:r>
              <w:t xml:space="preserve"> </w:t>
            </w:r>
            <w:r>
              <w:t xml:space="preserve">specs found</w:t>
            </w:r>
          </w:p>
        </w:tc>
        <w:tc>
          <w:tcPr/>
          <w:p>
            <w:pPr>
              <w:pStyle w:val="Compact"/>
            </w:pPr>
            <w:r>
              <w:t xml:space="preserve">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real integration (substrate, supports G-08)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pkg/etcd/etcd_integration_test.go:26</w:t>
            </w:r>
            <w:r>
              <w:t xml:space="preserve"> </w:t>
            </w:r>
            <w:r>
              <w:t xml:space="preserve">real broker via</w:t>
            </w:r>
            <w:r>
              <w:t xml:space="preserve"> </w:t>
            </w:r>
            <w:r>
              <w:rPr>
                <w:rStyle w:val="VerbatimChar"/>
              </w:rPr>
              <w:t xml:space="preserve">brokertest.StartEtcd</w:t>
            </w:r>
            <w:r>
              <w:t xml:space="preserve">; sink-side tests</w:t>
            </w:r>
            <w:r>
              <w:t xml:space="preserve"> </w:t>
            </w:r>
            <w:r>
              <w:rPr>
                <w:rStyle w:val="VerbatimChar"/>
              </w:rPr>
              <w:t xml:space="preserve">:148,:177</w:t>
            </w:r>
          </w:p>
        </w:tc>
        <w:tc>
          <w:tcPr/>
          <w:p>
            <w:pPr>
              <w:pStyle w:val="Compact"/>
            </w:pPr>
            <w:r>
              <w:t xml:space="preserve">Genuine real-service tests (KV/watch/lease/lock). Supports but does not constitute MVCC/Multi-Raft.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Scoreboard:</w:t>
      </w:r>
      <w:r>
        <w:t xml:space="preserve"> </w:t>
      </w:r>
      <w:r>
        <w:t xml:space="preserve">DONE 1 (etcd substrate) · PARTIAL 5 (gang/preempt, session CRDT, session migration, SWIM suspicion, 2-tier health) · MISSING 17+ of the named 23-gap matrix. The 7 P0 blockers (Multi-Raft, backfill, DST, BUGGIFY, voting, MVCC, hash-slot) are</w:t>
      </w:r>
      <w:r>
        <w:t xml:space="preserve"> </w:t>
      </w:r>
      <w:r>
        <w:rPr>
          <w:b/>
          <w:bCs/>
        </w:rPr>
        <w:t xml:space="preserve">all MISSING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20" w:name="Xfe8702a0c8194b88755cfc4d682b67372feb6cc"/>
    <w:p>
      <w:pPr>
        <w:pStyle w:val="Heading2"/>
      </w:pPr>
      <w:r>
        <w:t xml:space="preserve">TOP IMPLEMENTABLE GAPS (pure-Go, no new infra)</w:t>
      </w:r>
    </w:p>
    <w:p>
      <w:pPr>
        <w:pStyle w:val="FirstParagraph"/>
      </w:pPr>
      <w:r>
        <w:t xml:space="preserve">Prioritized; each is self-contained, mutation-pairable, and needs no external hardware/cluster.</w:t>
      </w:r>
    </w:p>
    <w:bookmarkStart w:id="12" w:name="X7efe5cb5003633eaf238d2a9b0a0ea6e9d9702c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pkg/hashslot</w:t>
      </w:r>
      <w:r>
        <w:t xml:space="preserve"> </w:t>
      </w:r>
      <w:r>
        <w:t xml:space="preserve">— CRC16 16,384-slot router (G-03, P0)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pkg/hashslot/</w:t>
      </w:r>
      <w:r>
        <w:t xml:space="preserve">. Implement Redis-compatible</w:t>
      </w:r>
      <w:r>
        <w:t xml:space="preserve"> </w:t>
      </w:r>
      <w:r>
        <w:rPr>
          <w:rStyle w:val="VerbatimChar"/>
        </w:rPr>
        <w:t xml:space="preserve">CRC16(key)%16384</w:t>
      </w:r>
      <w:r>
        <w:t xml:space="preserve"> </w:t>
      </w:r>
      <w:r>
        <w:t xml:space="preserve">slot mapping, a</w:t>
      </w:r>
      <w:r>
        <w:t xml:space="preserve"> </w:t>
      </w:r>
      <w:r>
        <w:rPr>
          <w:rStyle w:val="VerbatimChar"/>
        </w:rPr>
        <w:t xml:space="preserve">SlotMap</w:t>
      </w:r>
      <w:r>
        <w:t xml:space="preserve"> </w:t>
      </w:r>
      <w:r>
        <w:t xml:space="preserve">(slot→nodeID) with</w:t>
      </w:r>
      <w:r>
        <w:t xml:space="preserve"> </w:t>
      </w:r>
      <w:r>
        <w:rPr>
          <w:rStyle w:val="VerbatimChar"/>
        </w:rPr>
        <w:t xml:space="preserve">Owner(key)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Reshard(slots, dst)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MOVED</w:t>
      </w:r>
      <w:r>
        <w:t xml:space="preserve">/</w:t>
      </w:r>
      <w:r>
        <w:rPr>
          <w:rStyle w:val="VerbatimChar"/>
        </w:rPr>
        <w:t xml:space="preserve">ASK</w:t>
      </w:r>
      <w:r>
        <w:t xml:space="preserve"> </w:t>
      </w:r>
      <w:r>
        <w:t xml:space="preserve">redirection structs for in-flight migration (Atomic Slot Migration: source serves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while a slot is</w:t>
      </w:r>
      <w:r>
        <w:t xml:space="preserve"> </w:t>
      </w:r>
      <w:r>
        <w:rPr>
          <w:rStyle w:val="VerbatimChar"/>
        </w:rPr>
        <w:t xml:space="preserve">MIGRATING</w:t>
      </w:r>
      <w:r>
        <w:t xml:space="preserve">, dest accepts on</w:t>
      </w:r>
      <w:r>
        <w:t xml:space="preserve"> </w:t>
      </w:r>
      <w:r>
        <w:rPr>
          <w:rStyle w:val="VerbatimChar"/>
        </w:rPr>
        <w:t xml:space="preserve">ASKING</w:t>
      </w:r>
      <w:r>
        <w:t xml:space="preserve">). Pure computation + in-memory map; wire later into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assert known Redis CRC16 vectors (e.g. </w:t>
      </w:r>
      <w:r>
        <w:rPr>
          <w:rStyle w:val="VerbatimChar"/>
        </w:rPr>
        <w:t xml:space="preserve">"123456789"→0x31C3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{user1000}</w:t>
      </w:r>
      <w:r>
        <w:t xml:space="preserve"> </w:t>
      </w:r>
      <w:r>
        <w:t xml:space="preserve">hashtag extraction routes to same slot as</w:t>
      </w:r>
      <w:r>
        <w:t xml:space="preserve"> </w:t>
      </w:r>
      <w:r>
        <w:rPr>
          <w:rStyle w:val="VerbatimChar"/>
        </w:rPr>
        <w:t xml:space="preserve">user1000</w:t>
      </w:r>
      <w:r>
        <w:t xml:space="preserve">); mutation = drop the</w:t>
      </w:r>
      <w:r>
        <w:t xml:space="preserve"> </w:t>
      </w:r>
      <w:r>
        <w:rPr>
          <w:rStyle w:val="VerbatimChar"/>
        </w:rPr>
        <w:t xml:space="preserve">{}</w:t>
      </w:r>
      <w:r>
        <w:t xml:space="preserve">-hashtag carve-out or change modulus → hashtag co-location and vector tests fail.</w:t>
      </w:r>
    </w:p>
    <w:bookmarkEnd w:id="12"/>
    <w:bookmarkStart w:id="13" w:name="Xfb7b30ae79e0cdf799ff2a47272cedc0f979f96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pkg/voting</w:t>
      </w:r>
      <w:r>
        <w:t xml:space="preserve"> </w:t>
      </w:r>
      <w:r>
        <w:t xml:space="preserve">— largest-subcluster-wins quorum (G-19, P0)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pkg/voting/</w:t>
      </w:r>
      <w:r>
        <w:t xml:space="preserve">. In-memory vote store with per-voter TTL (3s) and a</w:t>
      </w:r>
      <w:r>
        <w:t xml:space="preserve"> </w:t>
      </w:r>
      <w:r>
        <w:rPr>
          <w:rStyle w:val="VerbatimChar"/>
        </w:rPr>
        <w:t xml:space="preserve">Resolve(view []Membership) Decision</w:t>
      </w:r>
      <w:r>
        <w:t xml:space="preserve"> </w:t>
      </w:r>
      <w:r>
        <w:t xml:space="preserve">that grants survival to the partition holding a strict majority of registered votes (tie → deterministic lowest-ID loses, all-fence). Pure logic over an injected clock.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5-node set partitioned 3/2 → 3-side</w:t>
      </w:r>
      <w:r>
        <w:t xml:space="preserve"> </w:t>
      </w:r>
      <w:r>
        <w:rPr>
          <w:rStyle w:val="VerbatimChar"/>
        </w:rPr>
        <w:t xml:space="preserve">Survive</w:t>
      </w:r>
      <w:r>
        <w:t xml:space="preserve">, 2-side</w:t>
      </w:r>
      <w:r>
        <w:t xml:space="preserve"> </w:t>
      </w:r>
      <w:r>
        <w:rPr>
          <w:rStyle w:val="VerbatimChar"/>
        </w:rPr>
        <w:t xml:space="preserve">Fence</w:t>
      </w:r>
      <w:r>
        <w:t xml:space="preserve">; even 2/2 split → both fence. Mutation = flip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in the majority check → the 2/2 split test (which must NOT grant survival) fails.</w:t>
      </w:r>
    </w:p>
    <w:bookmarkEnd w:id="13"/>
    <w:bookmarkStart w:id="14" w:name="X07fce8212ea3b99aba2c68cedfe5790bfb85360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pkg/backfill</w:t>
      </w:r>
      <w:r>
        <w:t xml:space="preserve"> </w:t>
      </w:r>
      <w:r>
        <w:t xml:space="preserve">— SLURM-style backfill over an availability timeline (G-02, P0)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pkg/backfill/</w:t>
      </w:r>
      <w:r>
        <w:t xml:space="preserve">. Build a resource-availability timeline from running jobs’ (end-time, freed-resources); EASY-backfill lower-priority jobs into gaps</w:t>
      </w:r>
      <w:r>
        <w:t xml:space="preserve"> </w:t>
      </w:r>
      <w:r>
        <w:rPr>
          <w:b/>
          <w:bCs/>
        </w:rPr>
        <w:t xml:space="preserve">iff</w:t>
      </w:r>
      <w:r>
        <w:t xml:space="preserve"> </w:t>
      </w:r>
      <w:r>
        <w:t xml:space="preserve">they do not delay the highest-priority reserved job. Pure scheduling math against existing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rPr>
          <w:rStyle w:val="VerbatimChar"/>
        </w:rPr>
        <w:t xml:space="preserve">Job</w:t>
      </w:r>
      <w:r>
        <w:t xml:space="preserve">/</w:t>
      </w:r>
      <w:r>
        <w:rPr>
          <w:rStyle w:val="VerbatimChar"/>
        </w:rPr>
        <w:t xml:space="preserve">Node</w:t>
      </w:r>
      <w:r>
        <w:t xml:space="preserve"> </w:t>
      </w:r>
      <w:r>
        <w:t xml:space="preserve">types.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craft a queue where a small short job fits a gap before the head reservation (must backfill) vs. a long job that would delay it (must NOT). Mutation = remove the</w:t>
      </w:r>
      <w:r>
        <w:t xml:space="preserve"> </w:t>
      </w:r>
      <w:r>
        <w:t xml:space="preserve">“does not delay reservation”</w:t>
      </w:r>
      <w:r>
        <w:t xml:space="preserve"> </w:t>
      </w:r>
      <w:r>
        <w:t xml:space="preserve">guard → the long-job-must-not-backfill test fails.</w:t>
      </w:r>
    </w:p>
    <w:bookmarkEnd w:id="14"/>
    <w:bookmarkStart w:id="15" w:name="pkghealth-startup-tier-gpu-grace-g-04-p1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Startup tier + GPU grace (G-04, P1)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pkg/health/</w:t>
      </w:r>
      <w:r>
        <w:t xml:space="preserve"> </w:t>
      </w:r>
      <w:r>
        <w:t xml:space="preserve">(extend</w:t>
      </w:r>
      <w:r>
        <w:t xml:space="preserve"> </w:t>
      </w:r>
      <w:r>
        <w:rPr>
          <w:rStyle w:val="VerbatimChar"/>
        </w:rPr>
        <w:t xml:space="preserve">rollup.go</w:t>
      </w:r>
      <w:r>
        <w:t xml:space="preserve">). Add</w:t>
      </w:r>
      <w:r>
        <w:t xml:space="preserve"> </w:t>
      </w:r>
      <w:r>
        <w:rPr>
          <w:rStyle w:val="VerbatimChar"/>
        </w:rPr>
        <w:t xml:space="preserve">Startup CheckKind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CheckStartup(ctx)</w:t>
      </w:r>
      <w:r>
        <w:t xml:space="preserve"> </w:t>
      </w:r>
      <w:r>
        <w:t xml:space="preserve">plus a per-dependency</w:t>
      </w:r>
      <w:r>
        <w:t xml:space="preserve"> </w:t>
      </w:r>
      <w:r>
        <w:rPr>
          <w:rStyle w:val="VerbatimChar"/>
        </w:rPr>
        <w:t xml:space="preserve">GracePeriod</w:t>
      </w:r>
      <w:r>
        <w:t xml:space="preserve"> </w:t>
      </w:r>
      <w:r>
        <w:t xml:space="preserve">so startup failures are tolerated until elapsed.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a dep failing within grace reports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CheckStartup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dep fails</w:t>
      </w:r>
      <w:r>
        <w:t xml:space="preserve"> </w:t>
      </w:r>
      <w:r>
        <w:rPr>
          <w:rStyle w:val="VerbatimChar"/>
        </w:rPr>
        <w:t xml:space="preserve">CheckReadiness</w:t>
      </w:r>
      <w:r>
        <w:t xml:space="preserve">; after grace elapses (injected clock) startup turns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. Mutation = ignore</w:t>
      </w:r>
      <w:r>
        <w:t xml:space="preserve"> </w:t>
      </w:r>
      <w:r>
        <w:rPr>
          <w:rStyle w:val="VerbatimChar"/>
        </w:rPr>
        <w:t xml:space="preserve">GracePeriod</w:t>
      </w:r>
      <w:r>
        <w:t xml:space="preserve"> </w:t>
      </w:r>
      <w:r>
        <w:t xml:space="preserve">→ pre-grace startup test fails.</w:t>
      </w:r>
    </w:p>
    <w:bookmarkEnd w:id="15"/>
    <w:bookmarkStart w:id="16" w:name="X788ff53fb65ebd865327f86be99ae0b40d35fbc"/>
    <w:p>
      <w:pPr>
        <w:pStyle w:val="Heading3"/>
      </w:pPr>
      <w:r>
        <w:t xml:space="preserve">5. SWIM majority PFAIL→FAIL confirmation (G-23, P1)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pkg/swim/</w:t>
      </w:r>
      <w:r>
        <w:t xml:space="preserve"> </w:t>
      </w:r>
      <w:r>
        <w:t xml:space="preserve">(extend suspicion). Add</w:t>
      </w:r>
      <w:r>
        <w:t xml:space="preserve"> </w:t>
      </w:r>
      <w:r>
        <w:rPr>
          <w:rStyle w:val="VerbatimChar"/>
        </w:rPr>
        <w:t xml:space="preserve">FailureVotes</w:t>
      </w:r>
      <w:r>
        <w:t xml:space="preserve"> </w:t>
      </w:r>
      <w:r>
        <w:t xml:space="preserve">so a member only transitions Suspect→Dead after ≥⌈N/2⌉ distinct gossiped suspicions (PFAIL→FAIL), not on a single node’s timeout.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with N=5, 2 suspicions keep state Suspect; the 3rd promotes to Dead and fires</w:t>
      </w:r>
      <w:r>
        <w:t xml:space="preserve"> </w:t>
      </w:r>
      <w:r>
        <w:rPr>
          <w:rStyle w:val="VerbatimChar"/>
        </w:rPr>
        <w:t xml:space="preserve">OnDead</w:t>
      </w:r>
      <w:r>
        <w:t xml:space="preserve"> </w:t>
      </w:r>
      <w:r>
        <w:t xml:space="preserve">once. Mutation = lower threshold to 1 → the</w:t>
      </w:r>
      <w:r>
        <w:t xml:space="preserve"> </w:t>
      </w:r>
      <w:r>
        <w:t xml:space="preserve">“2 suspicions must stay Suspect”</w:t>
      </w:r>
      <w:r>
        <w:t xml:space="preserve"> </w:t>
      </w:r>
      <w:r>
        <w:t xml:space="preserve">assertion fails.</w:t>
      </w:r>
    </w:p>
    <w:bookmarkEnd w:id="16"/>
    <w:bookmarkStart w:id="17" w:name="Xcecb0a59ae29a257abbce53011c8f6ac68306c1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pkg/crdt</w:t>
      </w:r>
      <w:r>
        <w:t xml:space="preserve"> </w:t>
      </w:r>
      <w:r>
        <w:t xml:space="preserve">— standalone delta-state CRDT set (G-01 partial / G-18 Phase-8 dep, P2)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pkg/crdt/</w:t>
      </w:r>
      <w:r>
        <w:t xml:space="preserve">. Implement G-counter, PN-counter, and OR-set with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and delta extraction (</w:t>
      </w:r>
      <w:r>
        <w:rPr>
          <w:rStyle w:val="VerbatimChar"/>
        </w:rPr>
        <w:t xml:space="preserve">Delta(sinceVersion)</w:t>
      </w:r>
      <w:r>
        <w:t xml:space="preserve">). Generalizes the LWW logic already proven in</w:t>
      </w:r>
      <w:r>
        <w:t xml:space="preserve"> </w:t>
      </w:r>
      <w:r>
        <w:rPr>
          <w:rStyle w:val="VerbatimChar"/>
        </w:rPr>
        <w:t xml:space="preserve">pkg/session/convergence_test.go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property tests for commutativity/associativity/idempotency of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(mirror</w:t>
      </w:r>
      <w:r>
        <w:t xml:space="preserve"> </w:t>
      </w:r>
      <w:r>
        <w:rPr>
          <w:rStyle w:val="VerbatimChar"/>
        </w:rPr>
        <w:t xml:space="preserve">convergence_test.go:102-209</w:t>
      </w:r>
      <w:r>
        <w:t xml:space="preserve">); OR-set add-then-remove across reordered deltas converges. Mutation = make OR-set removal drop the unique-tag set → concurrent add/remove convergence test fails.</w:t>
      </w:r>
    </w:p>
    <w:bookmarkEnd w:id="17"/>
    <w:bookmarkStart w:id="18" w:name="X119a4aa8f73900d20aa8f0324deb9a9b9d8db85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internal/advisory</w:t>
      </w:r>
      <w:r>
        <w:t xml:space="preserve">-trust → new</w:t>
      </w:r>
      <w:r>
        <w:t xml:space="preserve"> </w:t>
      </w:r>
      <w:r>
        <w:rPr>
          <w:rStyle w:val="VerbatimChar"/>
        </w:rPr>
        <w:t xml:space="preserve">internal/trust</w:t>
      </w:r>
      <w:r>
        <w:t xml:space="preserve"> </w:t>
      </w:r>
      <w:r>
        <w:t xml:space="preserve">BOINC redundant-execution scorer (G-09, P1)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internal/trust/</w:t>
      </w:r>
      <w:r>
        <w:t xml:space="preserve"> </w:t>
      </w:r>
      <w:r>
        <w:t xml:space="preserve">(avoid the lock-service name collision). Track per-node trust from result agreement across redundant executions: quorum match raises trust, disagreement (outlier) lowers it; expose</w:t>
      </w:r>
      <w:r>
        <w:t xml:space="preserve"> </w:t>
      </w:r>
      <w:r>
        <w:rPr>
          <w:rStyle w:val="VerbatimChar"/>
        </w:rPr>
        <w:t xml:space="preserve">Trusted(nodeID) bool</w:t>
      </w:r>
      <w:r>
        <w:t xml:space="preserve"> </w:t>
      </w:r>
      <w:r>
        <w:t xml:space="preserve">gated on a threshold. Pure scoring logic.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3 nodes return result R, 1 returns R’; the outlier’s trust drops below threshold and is quarantined while the 3 stay trusted. Mutation = score the outlier as if it agreed → quarantine assertion fails.</w:t>
      </w:r>
    </w:p>
    <w:bookmarkEnd w:id="18"/>
    <w:bookmarkStart w:id="19" w:name="Xe949a81645c4cc999dea93a3652442e7430ab8e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pkg/admissioncontrol</w:t>
      </w:r>
      <w:r>
        <w:t xml:space="preserve"> </w:t>
      </w:r>
      <w:r>
        <w:t xml:space="preserve">— failover capacity reservation (G-22, P1)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pkg/admissioncontrol/</w:t>
      </w:r>
      <w:r>
        <w:t xml:space="preserve">. Before accepting a workload, verify the cluster retains enough slack to absorb the loss of the K largest nodes (vSphere</w:t>
      </w:r>
      <w:r>
        <w:t xml:space="preserve"> </w:t>
      </w:r>
      <w:r>
        <w:t xml:space="preserve">“N+K”</w:t>
      </w:r>
      <w:r>
        <w:t xml:space="preserve">); reject admission that would breach the reserve. Pure arithmetic over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capacities.</w:t>
      </w:r>
      <w:r>
        <w:t xml:space="preserve"> </w:t>
      </w:r>
      <w:r>
        <w:rPr>
          <w:b/>
          <w:bCs/>
        </w:rPr>
        <w:t xml:space="preserve">Acceptance test:</w:t>
      </w:r>
      <w:r>
        <w:t xml:space="preserve"> </w:t>
      </w:r>
      <w:r>
        <w:t xml:space="preserve">admit while N+1 slack holds; reject the request that would consume the reserved failover headroom. Mutation = drop the reserved-headroom subtraction → the over-admit-rejection test fails.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313e54ec32f599724afe1da62a23d791cc62593"/>
    <w:p>
      <w:pPr>
        <w:pStyle w:val="Heading2"/>
      </w:pPr>
      <w:r>
        <w:t xml:space="preserve">DEFERRED (need external infra / hardware / non-Go) — 6 clusters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DST framework + BUGGIFY + 1,000 sim/commit (G-14/15, P0):</w:t>
      </w:r>
      <w:r>
        <w:t xml:space="preserve"> </w:t>
      </w:r>
      <w:r>
        <w:t xml:space="preserve">DEFERRED — requires a deterministic-simulation harness and CI-gate wiring (Turmoil-class); large cross-cutting effort, not a single Go unit. A</w:t>
      </w:r>
      <w:r>
        <w:t xml:space="preserve"> </w:t>
      </w:r>
      <w:r>
        <w:rPr>
          <w:i/>
          <w:iCs/>
        </w:rPr>
        <w:t xml:space="preserve">toy</w:t>
      </w:r>
      <w:r>
        <w:t xml:space="preserve"> </w:t>
      </w:r>
      <w:r>
        <w:t xml:space="preserve">deterministic scheduler-sim is implementable but the roadmap’s CI gate is infra.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Porcupine linearizability in CI (G-16, P1):</w:t>
      </w:r>
      <w:r>
        <w:t xml:space="preserve"> </w:t>
      </w:r>
      <w:r>
        <w:t xml:space="preserve">DEFERRED — depends on the</w:t>
      </w:r>
      <w:r>
        <w:t xml:space="preserve"> </w:t>
      </w:r>
      <w:r>
        <w:rPr>
          <w:rStyle w:val="VerbatimChar"/>
        </w:rPr>
        <w:t xml:space="preserve">porcupine</w:t>
      </w:r>
      <w:r>
        <w:t xml:space="preserve"> </w:t>
      </w:r>
      <w:r>
        <w:t xml:space="preserve">checker + CI pipeline gating; history-recorder shim is Go-implementable but the gate is infra.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Nightly chaos pipeline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internal/chaos</w:t>
      </w:r>
      <w:r>
        <w:rPr>
          <w:b/>
          <w:bCs/>
        </w:rPr>
        <w:t xml:space="preserve"> </w:t>
      </w:r>
      <w:r>
        <w:rPr>
          <w:b/>
          <w:bCs/>
        </w:rPr>
        <w:t xml:space="preserve">(G-15):</w:t>
      </w:r>
      <w:r>
        <w:t xml:space="preserve"> </w:t>
      </w:r>
      <w:r>
        <w:t xml:space="preserve">DEFERRED — needs GitHub Actions + Chaos Mesh / live cluster (pod kill, partition, disk stall, clock skew).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STONITH fencing agents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pkg/stonith</w:t>
      </w:r>
      <w:r>
        <w:rPr>
          <w:b/>
          <w:bCs/>
        </w:rPr>
        <w:t xml:space="preserve"> </w:t>
      </w:r>
      <w:r>
        <w:rPr>
          <w:b/>
          <w:bCs/>
        </w:rPr>
        <w:t xml:space="preserve">(G-19, P1):</w:t>
      </w:r>
      <w:r>
        <w:t xml:space="preserve"> </w:t>
      </w:r>
      <w:r>
        <w:t xml:space="preserve">DEFERRED — IPMI / AWS EC2 / Azure ARM / SBD shared-disk drivers require real hardware/cloud endpoints. (A pluggable</w:t>
      </w:r>
      <w:r>
        <w:t xml:space="preserve"> </w:t>
      </w:r>
      <w:r>
        <w:rPr>
          <w:i/>
          <w:iCs/>
        </w:rPr>
        <w:t xml:space="preserve">interface</w:t>
      </w:r>
      <w:r>
        <w:t xml:space="preserve"> </w:t>
      </w:r>
      <w:r>
        <w:t xml:space="preserve">+ a no-op/mock agent is Go-only, but real fencing is infra.)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Multi-Raft + MVCC bbolt backend (G-01/G-08, P0):</w:t>
      </w:r>
      <w:r>
        <w:t xml:space="preserve"> </w:t>
      </w:r>
      <w:r>
        <w:t xml:space="preserve">PARTIALLY DEFERRED — a Go implementation is possible but is a major storage-engine subsystem (raft groups, persistent watch streams, B-tree) far beyond a mutation-pairable unit; recommend staging behind the smaller wins above.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TLA+ specs + GPU NUMA/NVLink topology (G-18/P2):</w:t>
      </w:r>
      <w:r>
        <w:t xml:space="preserve"> </w:t>
      </w:r>
      <w:r>
        <w:t xml:space="preserve">DEFERRED — TLA+ is non-Go (TLC model checker); NVLink/NUMA scoring needs real topology data from GPU hardware.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phase_07_GAP_AUDIT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