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1"/>
    <w:bookmarkStart w:id="12"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2"/>
    <w:bookmarkStart w:id="13"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3"/>
    <w:bookmarkStart w:id="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4"/>
    <w:bookmarkStart w:id="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5"/>
    <w:bookmarkStart w:id="16"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6"/>
    <w:bookmarkStart w:id="17"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7"/>
    <w:bookmarkStart w:id="18"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8"/>
    <w:bookmarkStart w:id="19"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9"/>
    <w:bookmarkStart w:id="20"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20"/>
    <w:bookmarkStart w:id="21"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21"/>
    <w:bookmarkStart w:id="22"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22"/>
    <w:bookmarkStart w:id="23"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23"/>
    <w:bookmarkStart w:id="24"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24"/>
    <w:bookmarkStart w:id="25"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25"/>
    <w:bookmarkStart w:id="26"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26"/>
    <w:bookmarkStart w:id="27"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27"/>
    <w:bookmarkStart w:id="28"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28"/>
    <w:bookmarkStart w:id="29"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29"/>
    <w:bookmarkStart w:id="30"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30"/>
    <w:bookmarkStart w:id="31"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31"/>
    <w:bookmarkStart w:id="32"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32"/>
    <w:bookmarkStart w:id="33"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33"/>
    <w:bookmarkStart w:id="34"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34"/>
    <w:bookmarkStart w:id="35"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35"/>
    <w:bookmarkStart w:id="36"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36"/>
    <w:bookmarkStart w:id="37"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37"/>
    <w:bookmarkStart w:id="38"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38"/>
    <w:bookmarkStart w:id="39"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39"/>
    <w:bookmarkStart w:id="40"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40"/>
    <w:bookmarkStart w:id="41"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41"/>
    <w:bookmarkStart w:id="42"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42"/>
    <w:bookmarkStart w:id="43"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43"/>
    <w:bookmarkStart w:id="44"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44"/>
    <w:bookmarkStart w:id="45"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45"/>
    <w:bookmarkStart w:id="46"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46"/>
    <w:bookmarkStart w:id="47"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47"/>
    <w:bookmarkStart w:id="48"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48"/>
    <w:bookmarkStart w:id="49"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49"/>
    <w:bookmarkStart w:id="50" w:name="X01cf1ff8911aad78816f9072b4d2710e6eac5f2"/>
    <w:p>
      <w:pPr>
        <w:pStyle w:val="Heading2"/>
      </w:pPr>
      <w:r>
        <w:t xml:space="preserve">HXC-036 — Systemic CONST-046 i18n defect: 74 packages emitted raw message-ID keys because boot-time translator wiring was never implemented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50"/>
    <w:bookmarkStart w:id="51"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HXC-117 — Model capability flags (MCP, LSP, ACP, RAG, Skills, Plugins) are not sourced from the verifier as required</w:t>
      </w:r>
    </w:p>
    <w:p>
      <w:pPr>
        <w:pStyle w:val="BodyText"/>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51"/>
    <w:bookmarkStart w:id="52" w:name="Xeb0cf67190292f2f8e325a1139727c1a6cfe04f"/>
    <w:p>
      <w:pPr>
        <w:pStyle w:val="Heading2"/>
      </w:pPr>
      <w:r>
        <w:t xml:space="preserve">HXC-118 — Retrieval-Augmented-Generation (RAG) module exists but is not connected to the application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52"/>
    <w:bookmarkStart w:id="53"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53"/>
    <w:bookmarkStart w:id="54" w:name="X7168da4de5f2d2c60117a713485cc4d3f54b921"/>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54"/>
    <w:bookmarkStart w:id="55"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55"/>
    <w:bookmarkStart w:id="56" w:name="Xf1114caceba800a6f1430f14ec389464028173a"/>
    <w:p>
      <w:pPr>
        <w:pStyle w:val="Heading2"/>
      </w:pPr>
      <w:r>
        <w:t xml:space="preserve">HXC-134 — Model verifier returns the model id as a number but the platform expects text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bookmarkEnd w:id="56"/>
    <w:bookmarkStart w:id="57" w:name="X82f99c18ed6eebcfd6dc6dfb7ef1b605b293948"/>
    <w:p>
      <w:pPr>
        <w:pStyle w:val="Heading2"/>
      </w:pPr>
      <w:r>
        <w:t xml:space="preserve">HXC-135 — Model verifier should publish the six advanced-capability flags so the platform can show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bookmarkEnd w:id="57"/>
    <w:bookmarkStart w:id="58" w:name="X14cf2054f0d6232efe903a1c4542755a8432c0d"/>
    <w:p>
      <w:pPr>
        <w:pStyle w:val="Heading2"/>
      </w:pPr>
      <w:r>
        <w:t xml:space="preserve">HXC-136 — Verify the remaining automated test types run with real captured evidence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bookmarkEnd w:id="58"/>
    <w:bookmarkStart w:id="59" w:name="Xe5c0b9484c2706131a5e705eca910482f01e090"/>
    <w:p>
      <w:pPr>
        <w:pStyle w:val="Heading2"/>
      </w:pPr>
      <w:r>
        <w:t xml:space="preserve">HXC-138 — Run the end-to-end challenge suite against a running server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bookmarkEnd w:id="59"/>
    <w:bookmarkStart w:id="60" w:name="X4a25d19dc69e735cda112b312cc0f9bdf12a31f"/>
    <w:p>
      <w:pPr>
        <w:pStyle w:val="Heading2"/>
      </w:pPr>
      <w:r>
        <w:t xml:space="preserve">HXC-140 — helix_qa copies a lock by value and one test-bank test fails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bookmarkEnd w:id="60"/>
    <w:bookmarkStart w:id="61" w:name="Xad006607daa212b5eb975cee80c5dc189a8bb30"/>
    <w:p>
      <w:pPr>
        <w:pStyle w:val="Heading2"/>
      </w:pPr>
      <w:r>
        <w:t xml:space="preserve">HXC-141 — mcp_module Docker adapter crashes when stopping a container that was never started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2026-07-12T10:24:01Z</dcterms:created>
  <dcterms:modified xsi:type="dcterms:W3CDTF">2026-07-12T10:24:01Z</dcterms:modified>
</cp:coreProperties>
</file>

<file path=docProps/custom.xml><?xml version="1.0" encoding="utf-8"?>
<Properties xmlns="http://schemas.openxmlformats.org/officeDocument/2006/custom-properties" xmlns:vt="http://schemas.openxmlformats.org/officeDocument/2006/docPropsVTypes"/>
</file>