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1"/>
    <w:bookmarkStart w:id="12"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2"/>
    <w:bookmarkStart w:id="13"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3"/>
    <w:bookmarkStart w:id="14" w:name="X4f8444fe8b182f00b17120899bac2253f4208db"/>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4"/>
    <w:bookmarkStart w:id="15" w:name="X609feba332ca6b94d16f2875935a670ea2c4d36"/>
    <w:p>
      <w:pPr>
        <w:pStyle w:val="Heading2"/>
      </w:pPr>
      <w:r>
        <w:t xml:space="preserve">HXC-148 — Wire RAG retrieval-augmentation into the OpenAI/Anthropic wire-facade endpoints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bookmarkEnd w:id="15"/>
    <w:bookmarkStart w:id="16" w:name="X1bfa01b20f2031679f4f158332873cc0a994d24"/>
    <w:p>
      <w:pPr>
        <w:pStyle w:val="Heading2"/>
      </w:pPr>
      <w:r>
        <w:t xml:space="preserve">HXC-149 — Stale git gitlink at pre-rename path containers breaks git submodule walk</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main repository git index carries a stale submodule gitlink at the old top-level path containers (from before the rename to submodules/containers), but .gitmodules only maps submodules/containers. As a result git submodule status and git submodule foreach abort mid-walk with</w:t>
      </w:r>
      <w:r>
        <w:t xml:space="preserve"> </w:t>
      </w:r>
      <w:r>
        <w:t xml:space="preserve">‘no submodule mapping found in .gitmodules for path containers’</w:t>
      </w:r>
      <w:r>
        <w:t xml:space="preserve">, so any release or maintenance script that walks all submodules unfiltered fails partway. The work is to remove the stale cached gitlink (git rm –cached containers) so the submodule set is consistent with .gitmodules and submodule-walking tooling completes. Found by the 2026-07-12 release-readiness survey. Low runtime risk but blocks release automation; the fix is a git-index-only change, reversible.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2026-07-12T17:43:50Z</dcterms:created>
  <dcterms:modified xsi:type="dcterms:W3CDTF">2026-07-12T17:43:50Z</dcterms:modified>
</cp:coreProperties>
</file>

<file path=docProps/custom.xml><?xml version="1.0" encoding="utf-8"?>
<Properties xmlns="http://schemas.openxmlformats.org/officeDocument/2006/custom-properties" xmlns:vt="http://schemas.openxmlformats.org/officeDocument/2006/docPropsVTypes"/>
</file>