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158</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94</w:t>
            </w:r>
          </w:p>
        </w:tc>
      </w:tr>
      <w:tr>
        <w:tc>
          <w:tcPr/>
          <w:p>
            <w:pPr>
              <w:pStyle w:val="Compact"/>
            </w:pPr>
            <w:r>
              <w:t xml:space="preserve">Task</w:t>
            </w:r>
          </w:p>
        </w:tc>
        <w:tc>
          <w:tcPr/>
          <w:p>
            <w:pPr>
              <w:pStyle w:val="Compact"/>
            </w:pPr>
            <w:r>
              <w:t xml:space="preserve">Completed (→ Fixed.md)</w:t>
            </w:r>
          </w:p>
        </w:tc>
        <w:tc>
          <w:tcPr/>
          <w:p>
            <w:pPr>
              <w:pStyle w:val="Compact"/>
            </w:pPr>
            <w:r>
              <w:t xml:space="preserve">77</w:t>
            </w:r>
          </w:p>
        </w:tc>
      </w:tr>
      <w:tr>
        <w:tc>
          <w:tcPr/>
          <w:p>
            <w:pPr>
              <w:pStyle w:val="Compact"/>
            </w:pPr>
            <w:r>
              <w:t xml:space="preserve">Task</w:t>
            </w:r>
          </w:p>
        </w:tc>
        <w:tc>
          <w:tcPr/>
          <w:p>
            <w:pPr>
              <w:pStyle w:val="Compact"/>
            </w:pPr>
            <w:r>
              <w:t xml:space="preserve">Fixed (→ Fixed.md)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333</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 (§11.4.79 release-blocker — AI agents querying the code-graph get NO own-org submodule symbols; index also unbuildable)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297</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298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299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300</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305</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310</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318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319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320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321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322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323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325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327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329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330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331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333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2026-07-12T15:47:18Z</dcterms:created>
  <dcterms:modified xsi:type="dcterms:W3CDTF">2026-07-12T15:47:18Z</dcterms:modified>
</cp:coreProperties>
</file>

<file path=docProps/custom.xml><?xml version="1.0" encoding="utf-8"?>
<Properties xmlns="http://schemas.openxmlformats.org/officeDocument/2006/custom-properties" xmlns:vt="http://schemas.openxmlformats.org/officeDocument/2006/docPropsVTypes"/>
</file>