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helixcode-feature-status--summary"/>
    <w:p>
      <w:pPr>
        <w:pStyle w:val="Heading1"/>
      </w:pPr>
      <w:r>
        <w:t xml:space="preserve">HelixCode Feature Status —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2026-06-15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2026-06-15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 (generated by scripts/generate_features_summary.sh)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detail</w:t>
            </w:r>
          </w:p>
        </w:tc>
        <w:tc>
          <w:tcPr/>
          <w:p>
            <w:pPr>
              <w:pStyle w:val="Compact"/>
            </w:pPr>
            <w:r>
              <w:t xml:space="preserve">docs/features/Status.md</w:t>
            </w:r>
          </w:p>
        </w:tc>
      </w:tr>
    </w:tbl>
    <w:p>
      <w:pPr>
        <w:pStyle w:val="BodyText"/>
      </w:pPr>
      <w:r>
        <w:t xml:space="preserve">Auto-generated rollup of docs/features/Status.md (docs_chain §11.4.106). Anti-bluff:</w:t>
      </w:r>
      <w:r>
        <w:t xml:space="preserve"> </w:t>
      </w:r>
      <w:r>
        <w:t xml:space="preserve">video-confirmed rises only as real analyzed recordings land in</w:t>
      </w:r>
      <w:r>
        <w:t xml:space="preserve"> </w:t>
      </w:r>
      <w:r>
        <w:t xml:space="preserve">/Volumes/T7/Downloads/Recordings (§11.4.83/§11.4.107).</w:t>
      </w:r>
    </w:p>
    <w:bookmarkStart w:id="9" w:name="rollup"/>
    <w:p>
      <w:pPr>
        <w:pStyle w:val="Heading2"/>
      </w:pPr>
      <w:r>
        <w:t xml:space="preserve">Rollup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 inventory rows</w:t>
            </w:r>
          </w:p>
        </w:tc>
        <w:tc>
          <w:tcPr/>
          <w:p>
            <w:pPr>
              <w:pStyle w:val="Compact"/>
            </w:pPr>
            <w:r>
              <w:t xml:space="preserve">569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working-untaped (mentions)</w:t>
            </w:r>
          </w:p>
        </w:tc>
        <w:tc>
          <w:tcPr/>
          <w:p>
            <w:pPr>
              <w:pStyle w:val="Compact"/>
            </w:pPr>
            <w:r>
              <w:t xml:space="preserve">342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partial (mentions)</w:t>
            </w:r>
          </w:p>
        </w:tc>
        <w:tc>
          <w:tcPr/>
          <w:p>
            <w:pPr>
              <w:pStyle w:val="Compact"/>
            </w:pPr>
            <w:r>
              <w:t xml:space="preserve">331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gap (mentions)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confirmed (real analyzed video)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helixcode-*.mp4 recordings produced so far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See docs/features/Status.md for the full per-feature table.</w:t>
      </w:r>
    </w:p>
    <w:bookmarkEnd w:id="9"/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2026-06-15T16:25:41Z</dcterms:created>
  <dcterms:modified xsi:type="dcterms:W3CDTF">2026-06-15T16:25:41Z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