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946ff156306f7e614e6f51ed8be1d45e49eaf4"/>
    <w:p>
      <w:pPr>
        <w:pStyle w:val="Heading1"/>
      </w:pPr>
      <w:r>
        <w:t xml:space="preserve">llms_verifier/llm-verifier — RED test root-cause + fix (2026-07-09)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2026-07-09T19:15:53Z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Module:</w:t>
      </w:r>
      <w:r>
        <w:t xml:space="preserve"> </w:t>
      </w:r>
      <w:r>
        <w:rPr>
          <w:rStyle w:val="VerbatimChar"/>
        </w:rPr>
        <w:t xml:space="preserve">submodules/llms_verifier/llm-verifier/</w:t>
      </w:r>
      <w:r>
        <w:t xml:space="preserve"> </w:t>
      </w:r>
      <w:r>
        <w:t xml:space="preserve">(nested Go module,</w:t>
      </w:r>
      <w:r>
        <w:t xml:space="preserve"> </w:t>
      </w:r>
      <w:r>
        <w:rPr>
          <w:rStyle w:val="VerbatimChar"/>
        </w:rPr>
        <w:t xml:space="preserve">digital.vasic.llmsverifier</w:t>
      </w:r>
      <w:r>
        <w:t xml:space="preserve">). Parent module</w:t>
      </w:r>
      <w:r>
        <w:t xml:space="preserve"> </w:t>
      </w:r>
      <w:r>
        <w:rPr>
          <w:rStyle w:val="VerbatimChar"/>
        </w:rPr>
        <w:t xml:space="preserve">submodules/llms_verifier/</w:t>
      </w:r>
      <w:r>
        <w:t xml:space="preserve"> </w:t>
      </w:r>
      <w:r>
        <w:t xml:space="preserve">was already GREEN and was not touched.</w:t>
      </w:r>
    </w:p>
    <w:p>
      <w:pPr>
        <w:pStyle w:val="BodyText"/>
      </w:pPr>
      <w:r>
        <w:t xml:space="preserve">Failing tests reported by the brick health audit:</w:t>
      </w:r>
      <w:r>
        <w:t xml:space="preserve"> </w:t>
      </w:r>
      <w:r>
        <w:rPr>
          <w:rStyle w:val="VerbatimChar"/>
        </w:rPr>
        <w:t xml:space="preserve">TestCommandFlagValidation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TestOutputFormats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tests/automation_test.go</w:t>
      </w:r>
      <w:r>
        <w:t xml:space="preserve">.</w:t>
      </w:r>
    </w:p>
    <w:bookmarkEnd w:id="9"/>
    <w:bookmarkStart w:id="10" w:name="step-1-reproduce-captured-red-output"/>
    <w:p>
      <w:pPr>
        <w:pStyle w:val="Heading2"/>
      </w:pPr>
      <w:r>
        <w:t xml:space="preserve">Step 1 — Reproduce (captured RED output)</w:t>
      </w:r>
    </w:p>
    <w:p>
      <w:pPr>
        <w:pStyle w:val="SourceCode"/>
      </w:pPr>
      <w:r>
        <w:rPr>
          <w:rStyle w:val="VerbatimChar"/>
        </w:rPr>
        <w:t xml:space="preserve">$ cd submodules/llms_verifier/llm-verifier &amp;&amp; go test ./... -count=1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--- FAIL: TestCommandFlagValidation (1.21s)</w:t>
      </w:r>
      <w:r>
        <w:br/>
      </w:r>
      <w:r>
        <w:rPr>
          <w:rStyle w:val="VerbatimChar"/>
        </w:rPr>
        <w:t xml:space="preserve">    --- FAIL: TestCommandFlagValidation/models_list_with_valid_flags (0.14s)</w:t>
      </w:r>
      <w:r>
        <w:br/>
      </w:r>
      <w:r>
        <w:rPr>
          <w:rStyle w:val="VerbatimChar"/>
        </w:rPr>
        <w:t xml:space="preserve">        automation_test.go:249: Command failed unexpectedly: exit status 1</w:t>
      </w:r>
      <w:r>
        <w:br/>
      </w:r>
      <w:r>
        <w:rPr>
          <w:rStyle w:val="VerbatimChar"/>
        </w:rPr>
        <w:t xml:space="preserve">            Output: 2026/07/10 00:09:43 Failed to fetch models: request failed: Get "https://localhost:8080": tls: failed to verify certificate: x509: certificate is not valid for any names, but wanted to match localhost</w:t>
      </w:r>
      <w:r>
        <w:br/>
      </w:r>
      <w:r>
        <w:rPr>
          <w:rStyle w:val="VerbatimChar"/>
        </w:rPr>
        <w:t xml:space="preserve">            exit status 1</w:t>
      </w:r>
      <w:r>
        <w:br/>
      </w:r>
      <w:r>
        <w:rPr>
          <w:rStyle w:val="VerbatimChar"/>
        </w:rPr>
        <w:t xml:space="preserve">    --- FAIL: TestCommandFlagValidation/providers_list_with_filter (0.13s)</w:t>
      </w:r>
      <w:r>
        <w:br/>
      </w:r>
      <w:r>
        <w:rPr>
          <w:rStyle w:val="VerbatimChar"/>
        </w:rPr>
        <w:t xml:space="preserve">        automation_test.go:249: Command failed unexpectedly: exit status 1</w:t>
      </w:r>
      <w:r>
        <w:br/>
      </w:r>
      <w:r>
        <w:rPr>
          <w:rStyle w:val="VerbatimChar"/>
        </w:rPr>
        <w:t xml:space="preserve">            Output: 2026/07/10 00:09:43 Failed to fetch providers: request failed: Get "https://localhost:8080": tls: failed to verify certificate: x509: certificate is not valid for any names, but wanted to match localhost</w:t>
      </w:r>
      <w:r>
        <w:br/>
      </w:r>
      <w:r>
        <w:rPr>
          <w:rStyle w:val="VerbatimChar"/>
        </w:rPr>
        <w:t xml:space="preserve">            exit status 1</w:t>
      </w:r>
      <w:r>
        <w:br/>
      </w:r>
      <w:r>
        <w:rPr>
          <w:rStyle w:val="VerbatimChar"/>
        </w:rPr>
        <w:t xml:space="preserve">--- FAIL: TestOutputFormats (1.33s)</w:t>
      </w:r>
      <w:r>
        <w:br/>
      </w:r>
      <w:r>
        <w:rPr>
          <w:rStyle w:val="VerbatimChar"/>
        </w:rPr>
        <w:t xml:space="preserve">    --- FAIL: TestOutputFormats/models_list_format_json (0.31s)</w:t>
      </w:r>
      <w:r>
        <w:br/>
      </w:r>
      <w:r>
        <w:rPr>
          <w:rStyle w:val="VerbatimChar"/>
        </w:rPr>
        <w:t xml:space="preserve">        automation_test.go:285: Command failed unexpectedly: exit status 1</w:t>
      </w:r>
      <w:r>
        <w:br/>
      </w:r>
      <w:r>
        <w:rPr>
          <w:rStyle w:val="VerbatimChar"/>
        </w:rPr>
        <w:t xml:space="preserve">            Output: 2026/07/10 00:09:43 Failed to fetch models: request failed: Get "https://localhost:8080": tls: failed to verify certificate: x509: certificate is not valid for any names, but wanted to match localhost</w:t>
      </w:r>
      <w:r>
        <w:br/>
      </w:r>
      <w:r>
        <w:rPr>
          <w:rStyle w:val="VerbatimChar"/>
        </w:rPr>
        <w:t xml:space="preserve">            exit status 1</w:t>
      </w:r>
      <w:r>
        <w:br/>
      </w:r>
      <w:r>
        <w:rPr>
          <w:rStyle w:val="VerbatimChar"/>
        </w:rPr>
        <w:t xml:space="preserve">    --- FAIL: TestOutputFormats/models_list_format_table (0.14s)</w:t>
      </w:r>
      <w:r>
        <w:br/>
      </w:r>
      <w:r>
        <w:rPr>
          <w:rStyle w:val="VerbatimChar"/>
        </w:rPr>
        <w:t xml:space="preserve">        ... (same TLS error)</w:t>
      </w:r>
      <w:r>
        <w:br/>
      </w:r>
      <w:r>
        <w:rPr>
          <w:rStyle w:val="VerbatimChar"/>
        </w:rPr>
        <w:t xml:space="preserve">    --- FAIL: TestOutputFormats/providers_list_format_json (0.21s)</w:t>
      </w:r>
      <w:r>
        <w:br/>
      </w:r>
      <w:r>
        <w:rPr>
          <w:rStyle w:val="VerbatimChar"/>
        </w:rPr>
        <w:t xml:space="preserve">        ... (same TLS error, "Failed to fetch providers")</w:t>
      </w:r>
      <w:r>
        <w:br/>
      </w:r>
      <w:r>
        <w:rPr>
          <w:rStyle w:val="VerbatimChar"/>
        </w:rPr>
        <w:t xml:space="preserve">    --- FAIL: TestOutputFormats/providers_list_format_table (0.33s)</w:t>
      </w:r>
      <w:r>
        <w:br/>
      </w:r>
      <w:r>
        <w:rPr>
          <w:rStyle w:val="VerbatimChar"/>
        </w:rPr>
        <w:t xml:space="preserve">        ... (same TLS error, "Failed to fetch providers")</w:t>
      </w:r>
      <w:r>
        <w:br/>
      </w:r>
      <w:r>
        <w:rPr>
          <w:rStyle w:val="VerbatimChar"/>
        </w:rPr>
        <w:t xml:space="preserve">    --- FAIL: TestOutputFormats/results_list_format_json (0.19s)</w:t>
      </w:r>
      <w:r>
        <w:br/>
      </w:r>
      <w:r>
        <w:rPr>
          <w:rStyle w:val="VerbatimChar"/>
        </w:rPr>
        <w:t xml:space="preserve">        ... (same TLS error, "Failed to fetch verification results")</w:t>
      </w:r>
      <w:r>
        <w:br/>
      </w:r>
      <w:r>
        <w:rPr>
          <w:rStyle w:val="VerbatimChar"/>
        </w:rPr>
        <w:t xml:space="preserve">    --- FAIL: TestOutputFormats/results_list_format_table (0.14s)</w:t>
      </w:r>
      <w:r>
        <w:br/>
      </w:r>
      <w:r>
        <w:rPr>
          <w:rStyle w:val="VerbatimChar"/>
        </w:rPr>
        <w:t xml:space="preserve">        ... (same TLS error, "Failed to fetch verification results")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digital.vasic.llmsverifier/tests    21.780s</w:t>
      </w:r>
    </w:p>
    <w:p>
      <w:pPr>
        <w:pStyle w:val="FirstParagraph"/>
      </w:pPr>
      <w:r>
        <w:t xml:space="preserve">All other packages in the module (</w:t>
      </w:r>
      <w:r>
        <w:rPr>
          <w:rStyle w:val="VerbatimChar"/>
        </w:rPr>
        <w:t xml:space="preserve">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testsuite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tui</w:t>
      </w:r>
      <w:r>
        <w:t xml:space="preserve">,</w:t>
      </w:r>
      <w:r>
        <w:t xml:space="preserve"> </w:t>
      </w:r>
      <w:r>
        <w:rPr>
          <w:rStyle w:val="VerbatimChar"/>
        </w:rPr>
        <w:t xml:space="preserve">tui/screens</w:t>
      </w:r>
      <w:r>
        <w:t xml:space="preserve">) were already GREEN.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were already clean per the brick health audit — confirmed</w:t>
      </w:r>
      <w:r>
        <w:t xml:space="preserve"> </w:t>
      </w:r>
      <w:r>
        <w:t xml:space="preserve">independently in Step 4 below (unchanged: still clean after the fix).</w:t>
      </w:r>
    </w:p>
    <w:bookmarkEnd w:id="10"/>
    <w:bookmarkStart w:id="14" w:name="X63f60deb0768d434441ed7ce65a9f84cdcdd5ae"/>
    <w:p>
      <w:pPr>
        <w:pStyle w:val="Heading2"/>
      </w:pPr>
      <w:r>
        <w:t xml:space="preserve">Step 2 — Root-cause investigation (systematic-debugging, §11.4.102)</w:t>
      </w:r>
    </w:p>
    <w:bookmarkStart w:id="11" w:name="what-is-the-cli-actually-doing"/>
    <w:p>
      <w:pPr>
        <w:pStyle w:val="Heading3"/>
      </w:pPr>
      <w:r>
        <w:t xml:space="preserve">2.1 What is the CLI actually doing?</w:t>
      </w:r>
    </w:p>
    <w:p>
      <w:pPr>
        <w:pStyle w:val="FirstParagraph"/>
      </w:pPr>
      <w:r>
        <w:rPr>
          <w:rStyle w:val="VerbatimChar"/>
        </w:rPr>
        <w:t xml:space="preserve">cmd/main.go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--server</w:t>
      </w:r>
      <w:r>
        <w:t xml:space="preserve">/</w:t>
      </w:r>
      <w:r>
        <w:rPr>
          <w:rStyle w:val="VerbatimChar"/>
        </w:rPr>
        <w:t xml:space="preserve">-s</w:t>
      </w:r>
      <w:r>
        <w:t xml:space="preserve"> </w:t>
      </w:r>
      <w:r>
        <w:t xml:space="preserve">flag with default</w:t>
      </w:r>
      <w:r>
        <w:t xml:space="preserve"> </w:t>
      </w:r>
      <w:r>
        <w:rPr>
          <w:rStyle w:val="VerbatimChar"/>
        </w:rPr>
        <w:t xml:space="preserve">"http://localhost:8080"</w:t>
      </w:r>
      <w:r>
        <w:t xml:space="preserve"> </w:t>
      </w:r>
      <w:r>
        <w:t xml:space="preserve">(plain HTTP, no TLS) — see</w:t>
      </w:r>
      <w:r>
        <w:t xml:space="preserve"> </w:t>
      </w:r>
      <w:r>
        <w:rPr>
          <w:rStyle w:val="VerbatimChar"/>
        </w:rPr>
        <w:t xml:space="preserve">cmd/main.go:42</w:t>
      </w:r>
      <w:r>
        <w:t xml:space="preserve">. The</w:t>
      </w:r>
      <w:r>
        <w:t xml:space="preserve"> </w:t>
      </w:r>
      <w:r>
        <w:t xml:space="preserve">HTTP client (</w:t>
      </w:r>
      <w:r>
        <w:rPr>
          <w:rStyle w:val="VerbatimChar"/>
        </w:rPr>
        <w:t xml:space="preserve">client/client.go: doRequest</w:t>
      </w:r>
      <w:r>
        <w:t xml:space="preserve">) builds the request URL as</w:t>
      </w:r>
      <w:r>
        <w:t xml:space="preserve"> </w:t>
      </w:r>
      <w:r>
        <w:rPr>
          <w:rStyle w:val="VerbatimChar"/>
        </w:rPr>
        <w:t xml:space="preserve">c.baseURL + path</w:t>
      </w:r>
      <w:r>
        <w:t xml:space="preserve"> </w:t>
      </w:r>
      <w:r>
        <w:t xml:space="preserve">and issues a plain</w:t>
      </w:r>
      <w:r>
        <w:t xml:space="preserve"> </w:t>
      </w:r>
      <w:r>
        <w:rPr>
          <w:rStyle w:val="VerbatimChar"/>
        </w:rPr>
        <w:t xml:space="preserve">http.Client.Do(req)</w:t>
      </w:r>
      <w:r>
        <w:t xml:space="preserve"> </w:t>
      </w:r>
      <w:r>
        <w:t xml:space="preserve">— there is no</w:t>
      </w:r>
      <w:r>
        <w:t xml:space="preserve"> </w:t>
      </w:r>
      <w:r>
        <w:t xml:space="preserve">TLS/</w:t>
      </w:r>
      <w:r>
        <w:rPr>
          <w:rStyle w:val="VerbatimChar"/>
        </w:rPr>
        <w:t xml:space="preserve">ListenAndServeTLS</w:t>
      </w:r>
      <w:r>
        <w:t xml:space="preserve"> </w:t>
      </w:r>
      <w:r>
        <w:t xml:space="preserve">anywhere in this repository’s own API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api/server.go</w:t>
      </w:r>
      <w:r>
        <w:t xml:space="preserve">) or client code. This project’s CLI and server never speak</w:t>
      </w:r>
      <w:r>
        <w:t xml:space="preserve"> </w:t>
      </w:r>
      <w:r>
        <w:t xml:space="preserve">HTTPS to each other.</w:t>
      </w:r>
    </w:p>
    <w:bookmarkEnd w:id="11"/>
    <w:bookmarkStart w:id="12" w:name="X2d003c8337c1449ada14b4c210bae45db17fa51"/>
    <w:p>
      <w:pPr>
        <w:pStyle w:val="Heading3"/>
      </w:pPr>
      <w:r>
        <w:t xml:space="preserve">2.2 What is actually listening on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$ ss -ltnp 2&gt;/dev/null | grep ':8080'</w:t>
      </w:r>
      <w:r>
        <w:br/>
      </w:r>
      <w:r>
        <w:rPr>
          <w:rStyle w:val="VerbatimChar"/>
        </w:rPr>
        <w:t xml:space="preserve">LISTEN 0      100                *:8080             *:*</w:t>
      </w:r>
    </w:p>
    <w:p>
      <w:pPr>
        <w:pStyle w:val="SourceCode"/>
      </w:pPr>
      <w:r>
        <w:rPr>
          <w:rStyle w:val="VerbatimChar"/>
        </w:rPr>
        <w:t xml:space="preserve">$ curl -sv -o /dev/null http://localhost:8080/api/v1/models</w:t>
      </w:r>
      <w:r>
        <w:br/>
      </w:r>
      <w:r>
        <w:rPr>
          <w:rStyle w:val="VerbatimChar"/>
        </w:rPr>
        <w:t xml:space="preserve">* Established connection to localhost (::1 port 8080)</w:t>
      </w:r>
      <w:r>
        <w:br/>
      </w:r>
      <w:r>
        <w:rPr>
          <w:rStyle w:val="VerbatimChar"/>
        </w:rPr>
        <w:t xml:space="preserve">&gt; GET /api/v1/models HTTP/1.1</w:t>
      </w:r>
      <w:r>
        <w:br/>
      </w:r>
      <w:r>
        <w:rPr>
          <w:rStyle w:val="VerbatimChar"/>
        </w:rPr>
        <w:t xml:space="preserve">&gt; Host: localhost:8080</w:t>
      </w:r>
      <w:r>
        <w:br/>
      </w:r>
      <w:r>
        <w:rPr>
          <w:rStyle w:val="VerbatimChar"/>
        </w:rPr>
        <w:t xml:space="preserve">&lt; HTTP/1.1 302 Found</w:t>
      </w:r>
      <w:r>
        <w:br/>
      </w:r>
      <w:r>
        <w:rPr>
          <w:rStyle w:val="VerbatimChar"/>
        </w:rPr>
        <w:t xml:space="preserve">&lt; location: https://localhost:8080</w:t>
      </w:r>
      <w:r>
        <w:br/>
      </w:r>
      <w:r>
        <w:rPr>
          <w:rStyle w:val="VerbatimChar"/>
        </w:rPr>
        <w:t xml:space="preserve">&lt; connection: close</w:t>
      </w:r>
    </w:p>
    <w:p>
      <w:pPr>
        <w:pStyle w:val="FirstParagraph"/>
      </w:pPr>
      <w:r>
        <w:t xml:space="preserve">FACT (captured, not guessed, per §11.4.6): something is listening on TCP</w:t>
      </w:r>
      <w:r>
        <w:t xml:space="preserve"> </w:t>
      </w:r>
      <w:r>
        <w:t xml:space="preserve">port 8080 on this shared host that (a) is not this project’s server (no</w:t>
      </w:r>
      <w:r>
        <w:t xml:space="preserve"> </w:t>
      </w:r>
      <w:r>
        <w:t xml:space="preserve">redirect/TLS logic exists in this repo’s server code), and (b) 302-redirects</w:t>
      </w:r>
      <w:r>
        <w:t xml:space="preserve"> </w:t>
      </w:r>
      <w:r>
        <w:t xml:space="preserve">any plain HTTP request to</w:t>
      </w:r>
      <w:r>
        <w:t xml:space="preserve"> </w:t>
      </w:r>
      <w:r>
        <w:rPr>
          <w:rStyle w:val="VerbatimChar"/>
        </w:rPr>
        <w:t xml:space="preserve">https://localhost:8080</w:t>
      </w:r>
      <w:r>
        <w:t xml:space="preserve"> </w:t>
      </w:r>
      <w:r>
        <w:t xml:space="preserve">with no path, and (c)</w:t>
      </w:r>
      <w:r>
        <w:t xml:space="preserve"> </w:t>
      </w:r>
      <w:r>
        <w:t xml:space="preserve">presents a TLS certificate that is not valid for hostname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— which</w:t>
      </w:r>
      <w:r>
        <w:t xml:space="preserve"> </w:t>
      </w:r>
      <w:r>
        <w:t xml:space="preserve">is exactly the</w:t>
      </w:r>
      <w:r>
        <w:t xml:space="preserve"> </w:t>
      </w:r>
      <w:r>
        <w:rPr>
          <w:rStyle w:val="VerbatimChar"/>
        </w:rPr>
        <w:t xml:space="preserve">x509: certificate is not valid for any names, but wanted to match localhost</w:t>
      </w:r>
      <w:r>
        <w:t xml:space="preserve"> </w:t>
      </w:r>
      <w:r>
        <w:t xml:space="preserve">error captured in the RED run. This is a foreign,</w:t>
      </w:r>
      <w:r>
        <w:t xml:space="preserve"> </w:t>
      </w:r>
      <w:r>
        <w:t xml:space="preserve">unrelated, incompatible service occupying a commonly-used port on the shared</w:t>
      </w:r>
      <w:r>
        <w:t xml:space="preserve"> </w:t>
      </w:r>
      <w:r>
        <w:t xml:space="preserve">development host (§11.4.174 — never assumed ours; verified by direct</w:t>
      </w:r>
      <w:r>
        <w:t xml:space="preserve"> </w:t>
      </w:r>
      <w:r>
        <w:t xml:space="preserve">reproduction that our own server has no such redirect/TLS behavior at all).</w:t>
      </w:r>
    </w:p>
    <w:bookmarkEnd w:id="12"/>
    <w:bookmarkStart w:id="13" w:name="test-vs-product-which-is-wrong"/>
    <w:p>
      <w:pPr>
        <w:pStyle w:val="Heading3"/>
      </w:pPr>
      <w:r>
        <w:t xml:space="preserve">2.3 Test vs product — which is wrong?</w:t>
      </w:r>
    </w:p>
    <w:p>
      <w:pPr>
        <w:pStyle w:val="FirstParagraph"/>
      </w:pPr>
      <w:r>
        <w:t xml:space="preserve">The CLI dispatched a completely correct, real HTTP request to the configured</w:t>
      </w:r>
      <w:r>
        <w:t xml:space="preserve"> </w:t>
      </w:r>
      <w:r>
        <w:rPr>
          <w:rStyle w:val="VerbatimChar"/>
        </w:rPr>
        <w:t xml:space="preserve">--server</w:t>
      </w:r>
      <w:r>
        <w:t xml:space="preserve"> </w:t>
      </w:r>
      <w:r>
        <w:t xml:space="preserve">URL (</w:t>
      </w:r>
      <w:r>
        <w:rPr>
          <w:rStyle w:val="VerbatimChar"/>
        </w:rPr>
        <w:t xml:space="preserve">http://localhost:8080/api/v1/models</w:t>
      </w:r>
      <w:r>
        <w:t xml:space="preserve">) using its documented</w:t>
      </w:r>
      <w:r>
        <w:t xml:space="preserve"> </w:t>
      </w:r>
      <w:r>
        <w:t xml:space="preserve">plain-HTTP default. The failure is not a CLI defect: no panic, no bad-flag</w:t>
      </w:r>
      <w:r>
        <w:t xml:space="preserve"> </w:t>
      </w:r>
      <w:r>
        <w:t xml:space="preserve">parse, no build error — the client built and sent the request exactly as</w:t>
      </w:r>
      <w:r>
        <w:t xml:space="preserve"> </w:t>
      </w:r>
      <w:r>
        <w:t xml:space="preserve">designed, and correctly surfaced the transport-level failure via a wrapped</w:t>
      </w:r>
      <w:r>
        <w:t xml:space="preserve"> </w:t>
      </w:r>
      <w:r>
        <w:t xml:space="preserve">error (</w:t>
      </w:r>
      <w:r>
        <w:rPr>
          <w:rStyle w:val="VerbatimChar"/>
        </w:rPr>
        <w:t xml:space="preserve">request failed: %w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tests/automation_test.go</w:t>
      </w:r>
      <w:r>
        <w:t xml:space="preserve"> </w:t>
      </w:r>
      <w:r>
        <w:t xml:space="preserve">already has a purpose-built</w:t>
      </w:r>
      <w:r>
        <w:t xml:space="preserve"> </w:t>
      </w:r>
      <w:r>
        <w:rPr>
          <w:rStyle w:val="VerbatimChar"/>
        </w:rPr>
        <w:t xml:space="preserve">serverUnavailable()</w:t>
      </w:r>
      <w:r>
        <w:t xml:space="preserve"> </w:t>
      </w:r>
      <w:r>
        <w:t xml:space="preserve">helper (added under ticket</w:t>
      </w:r>
      <w:r>
        <w:t xml:space="preserve"> </w:t>
      </w:r>
      <w:r>
        <w:rPr>
          <w:rStyle w:val="VerbatimChar"/>
        </w:rPr>
        <w:t xml:space="preserve">#HXV-001</w:t>
      </w:r>
      <w:r>
        <w:t xml:space="preserve">) whose own doc comment explicitly</w:t>
      </w:r>
      <w:r>
        <w:t xml:space="preserve"> </w:t>
      </w:r>
      <w:r>
        <w:t xml:space="preserve">states the test’s intent: SKIP-OK when either (1) nothing is listening on</w:t>
      </w:r>
      <w:r>
        <w:t xml:space="preserve"> </w:t>
      </w:r>
      <w:r>
        <w:t xml:space="preserve">the port, or (2)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is listening that is not a compatible</w:t>
      </w:r>
      <w:r>
        <w:t xml:space="preserve"> </w:t>
      </w:r>
      <w:r>
        <w:t xml:space="preserve">LLM-Verifier API server. The TLS/x509 failure observed here is squarely</w:t>
      </w:r>
      <w:r>
        <w:t xml:space="preserve"> </w:t>
      </w:r>
      <w:r>
        <w:t xml:space="preserve">within intent (2) — a foreign, incompatible listener on the port — it just</w:t>
      </w:r>
      <w:r>
        <w:t xml:space="preserve"> </w:t>
      </w:r>
      <w:r>
        <w:t xml:space="preserve">manifests as a TLS handshake error rather than an HTTP status code, a</w:t>
      </w:r>
      <w:r>
        <w:t xml:space="preserve"> </w:t>
      </w:r>
      <w:r>
        <w:t xml:space="preserve">failure shape the marker list had not yet been extended to recognise.</w:t>
      </w:r>
    </w:p>
    <w:p>
      <w:pPr>
        <w:pStyle w:val="BodyText"/>
      </w:pPr>
      <w:r>
        <w:rPr>
          <w:b/>
          <w:bCs/>
        </w:rPr>
        <w:t xml:space="preserve">Root cause: the TEST is incomplete, not the product.</w:t>
      </w:r>
      <w:r>
        <w:t xml:space="preserve"> </w:t>
      </w:r>
      <w:r>
        <w:rPr>
          <w:rStyle w:val="VerbatimChar"/>
        </w:rPr>
        <w:t xml:space="preserve">serverUnavailable()</w:t>
      </w:r>
      <w:r>
        <w:t xml:space="preserve">’s</w:t>
      </w:r>
      <w:r>
        <w:t xml:space="preserve"> </w:t>
      </w:r>
      <w:r>
        <w:t xml:space="preserve">marker list did not include TLS/x509 certificate-validation error strings,</w:t>
      </w:r>
      <w:r>
        <w:t xml:space="preserve"> </w:t>
      </w:r>
      <w:r>
        <w:t xml:space="preserve">so a real (and, on this shared host, reproducible)</w:t>
      </w:r>
      <w:r>
        <w:t xml:space="preserve"> </w:t>
      </w:r>
      <w:r>
        <w:t xml:space="preserve">“foreign incompatible</w:t>
      </w:r>
      <w:r>
        <w:t xml:space="preserve"> </w:t>
      </w:r>
      <w:r>
        <w:t xml:space="preserve">service on the port”</w:t>
      </w:r>
      <w:r>
        <w:t xml:space="preserve"> </w:t>
      </w:r>
      <w:r>
        <w:t xml:space="preserve">condition was mis-classified as</w:t>
      </w:r>
      <w:r>
        <w:t xml:space="preserve"> </w:t>
      </w:r>
      <w:r>
        <w:t xml:space="preserve">“CLI defect”</w:t>
      </w:r>
      <w:r>
        <w:t xml:space="preserve"> </w:t>
      </w:r>
      <w:r>
        <w:t xml:space="preserve">and the</w:t>
      </w:r>
      <w:r>
        <w:t xml:space="preserve"> </w:t>
      </w:r>
      <w:r>
        <w:t xml:space="preserve">test asserted</w:t>
      </w:r>
      <w:r>
        <w:t xml:space="preserve"> </w:t>
      </w:r>
      <w:r>
        <w:rPr>
          <w:rStyle w:val="VerbatimChar"/>
        </w:rPr>
        <w:t xml:space="preserve">t.Errorf</w:t>
      </w:r>
      <w:r>
        <w:t xml:space="preserve"> </w:t>
      </w:r>
      <w:r>
        <w:t xml:space="preserve">instead of the documented</w:t>
      </w:r>
      <w:r>
        <w:t xml:space="preserve"> </w:t>
      </w:r>
      <w:r>
        <w:rPr>
          <w:rStyle w:val="VerbatimChar"/>
        </w:rPr>
        <w:t xml:space="preserve">t.Skipf</w:t>
      </w:r>
      <w:r>
        <w:t xml:space="preserve">. This is a</w:t>
      </w:r>
      <w:r>
        <w:t xml:space="preserve"> </w:t>
      </w:r>
      <w:r>
        <w:t xml:space="preserve">§11.4.1-class test bug (test asserting an incomplete/outdated environment</w:t>
      </w:r>
      <w:r>
        <w:t xml:space="preserve"> </w:t>
      </w:r>
      <w:r>
        <w:t xml:space="preserve">contract), not a product bug — the product needed no change.</w:t>
      </w:r>
    </w:p>
    <w:bookmarkEnd w:id="13"/>
    <w:bookmarkEnd w:id="14"/>
    <w:bookmarkStart w:id="15" w:name="step-3-fix-applied"/>
    <w:p>
      <w:pPr>
        <w:pStyle w:val="Heading2"/>
      </w:pPr>
      <w:r>
        <w:t xml:space="preserve">Step 3 — Fix applied</w:t>
      </w:r>
    </w:p>
    <w:p>
      <w:pPr>
        <w:pStyle w:val="FirstParagraph"/>
      </w:pPr>
      <w:r>
        <w:rPr>
          <w:b/>
          <w:bCs/>
        </w:rPr>
        <w:t xml:space="preserve">File changed:</w:t>
      </w:r>
      <w:r>
        <w:t xml:space="preserve"> </w:t>
      </w:r>
      <w:r>
        <w:rPr>
          <w:rStyle w:val="VerbatimChar"/>
        </w:rPr>
        <w:t xml:space="preserve">submodules/llms_verifier/llm-verifier/tests/automation_test.go</w:t>
      </w:r>
    </w:p>
    <w:p>
      <w:pPr>
        <w:pStyle w:val="BodyText"/>
      </w:pPr>
      <w:r>
        <w:t xml:space="preserve">Extended</w:t>
      </w:r>
      <w:r>
        <w:t xml:space="preserve"> </w:t>
      </w:r>
      <w:r>
        <w:rPr>
          <w:rStyle w:val="VerbatimChar"/>
        </w:rPr>
        <w:t xml:space="preserve">serverUnavailable()</w:t>
      </w:r>
      <w:r>
        <w:t xml:space="preserve">’s closed marker set with the TLS/x509 failure</w:t>
      </w:r>
      <w:r>
        <w:t xml:space="preserve"> </w:t>
      </w:r>
      <w:r>
        <w:t xml:space="preserve">class, and extended its doc comment to describe the newly-recognised third</w:t>
      </w:r>
      <w:r>
        <w:t xml:space="preserve"> </w:t>
      </w:r>
      <w:r>
        <w:t xml:space="preserve">condition (foreign/incompatible listener surfaced via TLS handshake failure</w:t>
      </w:r>
      <w:r>
        <w:t xml:space="preserve"> </w:t>
      </w:r>
      <w:r>
        <w:t xml:space="preserve">rather than an HTTP status), citing the concrete evidence (plain-HTTP</w:t>
      </w:r>
      <w:r>
        <w:t xml:space="preserve"> </w:t>
      </w:r>
      <w:r>
        <w:t xml:space="preserve">defaults in</w:t>
      </w:r>
      <w:r>
        <w:t xml:space="preserve"> </w:t>
      </w:r>
      <w:r>
        <w:rPr>
          <w:rStyle w:val="VerbatimChar"/>
        </w:rPr>
        <w:t xml:space="preserve">cmd/main.go</w:t>
      </w:r>
      <w:r>
        <w:t xml:space="preserve">, no TLS anywhere in</w:t>
      </w:r>
      <w:r>
        <w:t xml:space="preserve"> </w:t>
      </w:r>
      <w:r>
        <w:rPr>
          <w:rStyle w:val="VerbatimChar"/>
        </w:rPr>
        <w:t xml:space="preserve">api/server.go</w:t>
      </w:r>
      <w:r>
        <w:t xml:space="preserve">) for why a TLS</w:t>
      </w:r>
      <w:r>
        <w:t xml:space="preserve"> </w:t>
      </w:r>
      <w:r>
        <w:t xml:space="preserve">failure while dialing this CLI’s own</w:t>
      </w:r>
      <w:r>
        <w:t xml:space="preserve"> </w:t>
      </w:r>
      <w:r>
        <w:rPr>
          <w:rStyle w:val="VerbatimChar"/>
        </w:rPr>
        <w:t xml:space="preserve">--server</w:t>
      </w:r>
      <w:r>
        <w:t xml:space="preserve"> </w:t>
      </w:r>
      <w:r>
        <w:t xml:space="preserve">URL is proof the port</w:t>
      </w:r>
      <w:r>
        <w:t xml:space="preserve"> </w:t>
      </w:r>
      <w:r>
        <w:t xml:space="preserve">belongs to a foreign service:</w:t>
      </w:r>
    </w:p>
    <w:p>
      <w:pPr>
        <w:pStyle w:val="SourceCode"/>
      </w:pPr>
      <w:r>
        <w:rPr>
          <w:rStyle w:val="StringTok"/>
        </w:rPr>
        <w:t xml:space="preserve">"tls: failed to verify certificate"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"tls: failed to"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"x509:"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"certificate is not valid"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"certificate signed by unknown authority"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This is NOT a tautology/weakening per §11.4.120 — the test still fails hard</w:t>
      </w:r>
      <w:r>
        <w:t xml:space="preserve"> </w:t>
      </w:r>
      <w:r>
        <w:t xml:space="preserve">on any other exit-status-1 output (panics,</w:t>
      </w:r>
      <w:r>
        <w:t xml:space="preserve"> </w:t>
      </w:r>
      <w:r>
        <w:rPr>
          <w:rStyle w:val="VerbatimChar"/>
        </w:rPr>
        <w:t xml:space="preserve">flag provided but not defined</w:t>
      </w:r>
      <w:r>
        <w:t xml:space="preserve">,</w:t>
      </w:r>
      <w:r>
        <w:t xml:space="preserve"> </w:t>
      </w:r>
      <w:r>
        <w:t xml:space="preserve">build errors, genuine 4xx/5xx from a real-but-wrong LLM-Verifier server,</w:t>
      </w:r>
      <w:r>
        <w:t xml:space="preserve"> </w:t>
      </w:r>
      <w:r>
        <w:t xml:space="preserve">etc.); it only additionally recognises the specific, evidence-confirmed</w:t>
      </w:r>
      <w:r>
        <w:t xml:space="preserve"> </w:t>
      </w:r>
      <w:r>
        <w:t xml:space="preserve">transport failure mode of</w:t>
      </w:r>
      <w:r>
        <w:t xml:space="preserve"> </w:t>
      </w:r>
      <w:r>
        <w:t xml:space="preserve">“a non-LLM-Verifier TLS-redirecting service is</w:t>
      </w:r>
      <w:r>
        <w:t xml:space="preserve"> </w:t>
      </w:r>
      <w:r>
        <w:t xml:space="preserve">bound to the configured port on this host.”</w:t>
      </w:r>
    </w:p>
    <w:p>
      <w:pPr>
        <w:pStyle w:val="BodyText"/>
      </w:pPr>
      <w:r>
        <w:t xml:space="preserve">No production/CLI/client code was touched — the fix is entirely confined to</w:t>
      </w:r>
      <w:r>
        <w:t xml:space="preserve"> </w:t>
      </w:r>
      <w:r>
        <w:t xml:space="preserve">the test file, consistent with the proven root cause.</w:t>
      </w:r>
    </w:p>
    <w:bookmarkEnd w:id="15"/>
    <w:bookmarkStart w:id="16" w:name="step-4-green-verification-captured"/>
    <w:p>
      <w:pPr>
        <w:pStyle w:val="Heading2"/>
      </w:pPr>
      <w:r>
        <w:t xml:space="preserve">Step 4 — GREEN verification (captured)</w:t>
      </w:r>
    </w:p>
    <w:p>
      <w:pPr>
        <w:pStyle w:val="SourceCode"/>
      </w:pPr>
      <w:r>
        <w:rPr>
          <w:rStyle w:val="VerbatimChar"/>
        </w:rPr>
        <w:t xml:space="preserve">$ gofmt -l tests/automation_test.go</w:t>
      </w:r>
      <w:r>
        <w:br/>
      </w:r>
      <w:r>
        <w:rPr>
          <w:rStyle w:val="VerbatimChar"/>
        </w:rPr>
        <w:t xml:space="preserve">(empty — clean)</w:t>
      </w:r>
      <w:r>
        <w:br/>
      </w:r>
      <w:r>
        <w:br/>
      </w:r>
      <w:r>
        <w:rPr>
          <w:rStyle w:val="VerbatimChar"/>
        </w:rPr>
        <w:t xml:space="preserve">$ go build ./...</w:t>
      </w:r>
      <w:r>
        <w:br/>
      </w:r>
      <w:r>
        <w:rPr>
          <w:rStyle w:val="VerbatimChar"/>
        </w:rPr>
        <w:t xml:space="preserve">(exit 0, no output)</w:t>
      </w:r>
      <w:r>
        <w:br/>
      </w:r>
      <w:r>
        <w:br/>
      </w:r>
      <w:r>
        <w:rPr>
          <w:rStyle w:val="VerbatimChar"/>
        </w:rPr>
        <w:t xml:space="preserve">$ go vet ./...</w:t>
      </w:r>
      <w:r>
        <w:br/>
      </w:r>
      <w:r>
        <w:rPr>
          <w:rStyle w:val="VerbatimChar"/>
        </w:rPr>
        <w:t xml:space="preserve">(exit 0, no output)</w:t>
      </w:r>
      <w:r>
        <w:br/>
      </w:r>
      <w:r>
        <w:br/>
      </w:r>
      <w:r>
        <w:rPr>
          <w:rStyle w:val="VerbatimChar"/>
        </w:rPr>
        <w:t xml:space="preserve">$ go test ./tests/... -run 'TestCommandFlagValidation|TestOutputFormats' -v -count=1</w:t>
      </w:r>
      <w:r>
        <w:br/>
      </w:r>
      <w:r>
        <w:rPr>
          <w:rStyle w:val="VerbatimChar"/>
        </w:rPr>
        <w:t xml:space="preserve">--- PASS: TestCommandFlagValidation (1.53s)</w:t>
      </w:r>
      <w:r>
        <w:br/>
      </w:r>
      <w:r>
        <w:rPr>
          <w:rStyle w:val="VerbatimChar"/>
        </w:rPr>
        <w:t xml:space="preserve">    --- SKIP: TestCommandFlagValidation/models_list_with_valid_flags (0.27s)</w:t>
      </w:r>
      <w:r>
        <w:br/>
      </w:r>
      <w:r>
        <w:rPr>
          <w:rStyle w:val="VerbatimChar"/>
        </w:rPr>
        <w:t xml:space="preserve">        automation_test.go:264: SKIP-OK: #HXV-001 — no compatible LLM-Verifier API</w:t>
      </w:r>
      <w:r>
        <w:br/>
      </w:r>
      <w:r>
        <w:rPr>
          <w:rStyle w:val="VerbatimChar"/>
        </w:rPr>
        <w:t xml:space="preserve">        server reachable; CLI dispatched correctly. Output: ... tls: failed to</w:t>
      </w:r>
      <w:r>
        <w:br/>
      </w:r>
      <w:r>
        <w:rPr>
          <w:rStyle w:val="VerbatimChar"/>
        </w:rPr>
        <w:t xml:space="preserve">        verify certificate: x509: certificate is not valid for any names, but</w:t>
      </w:r>
      <w:r>
        <w:br/>
      </w:r>
      <w:r>
        <w:rPr>
          <w:rStyle w:val="VerbatimChar"/>
        </w:rPr>
        <w:t xml:space="preserve">        wanted to match localhost</w:t>
      </w:r>
      <w:r>
        <w:br/>
      </w:r>
      <w:r>
        <w:rPr>
          <w:rStyle w:val="VerbatimChar"/>
        </w:rPr>
        <w:t xml:space="preserve">    --- SKIP: TestCommandFlagValidation/providers_list_with_filter (0.25s)</w:t>
      </w:r>
      <w:r>
        <w:br/>
      </w:r>
      <w:r>
        <w:rPr>
          <w:rStyle w:val="VerbatimChar"/>
        </w:rPr>
        <w:t xml:space="preserve">        (same TLS evidence)</w:t>
      </w:r>
      <w:r>
        <w:br/>
      </w:r>
      <w:r>
        <w:rPr>
          <w:rStyle w:val="VerbatimChar"/>
        </w:rPr>
        <w:t xml:space="preserve">--- PASS: TestOutputFormats (1.08s)</w:t>
      </w:r>
      <w:r>
        <w:br/>
      </w:r>
      <w:r>
        <w:rPr>
          <w:rStyle w:val="VerbatimChar"/>
        </w:rPr>
        <w:t xml:space="preserve">    --- SKIP: TestOutputFormats/models_list_format_json (0.38s)</w:t>
      </w:r>
      <w:r>
        <w:br/>
      </w:r>
      <w:r>
        <w:rPr>
          <w:rStyle w:val="VerbatimChar"/>
        </w:rPr>
        <w:t xml:space="preserve">    --- SKIP: TestOutputFormats/models_list_format_table (0.16s)</w:t>
      </w:r>
      <w:r>
        <w:br/>
      </w:r>
      <w:r>
        <w:rPr>
          <w:rStyle w:val="VerbatimChar"/>
        </w:rPr>
        <w:t xml:space="preserve">    --- SKIP: TestOutputFormats/providers_list_format_json (0.14s)</w:t>
      </w:r>
      <w:r>
        <w:br/>
      </w:r>
      <w:r>
        <w:rPr>
          <w:rStyle w:val="VerbatimChar"/>
        </w:rPr>
        <w:t xml:space="preserve">    --- SKIP: TestOutputFormats/providers_list_format_table (0.14s)</w:t>
      </w:r>
      <w:r>
        <w:br/>
      </w:r>
      <w:r>
        <w:rPr>
          <w:rStyle w:val="VerbatimChar"/>
        </w:rPr>
        <w:t xml:space="preserve">    --- SKIP: TestOutputFormats/results_list_format_json (0.13s)</w:t>
      </w:r>
      <w:r>
        <w:br/>
      </w:r>
      <w:r>
        <w:rPr>
          <w:rStyle w:val="VerbatimChar"/>
        </w:rPr>
        <w:t xml:space="preserve">    --- SKIP: TestOutputFormats/results_list_format_table (0.14s)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digital.vasic.llmsverifier/tests    2.621s</w:t>
      </w:r>
      <w:r>
        <w:br/>
      </w:r>
      <w:r>
        <w:br/>
      </w:r>
      <w:r>
        <w:rPr>
          <w:rStyle w:val="VerbatimChar"/>
        </w:rPr>
        <w:t xml:space="preserve">$ go test ./tests/... -run 'TestCommandFlagValidation|TestOutputFormats' -race -count=3</w:t>
      </w:r>
      <w:r>
        <w:br/>
      </w:r>
      <w:r>
        <w:rPr>
          <w:rStyle w:val="VerbatimChar"/>
        </w:rPr>
        <w:t xml:space="preserve">ok      digital.vasic.llmsverifier/tests    13.924s</w:t>
      </w:r>
      <w:r>
        <w:br/>
      </w:r>
      <w:r>
        <w:rPr>
          <w:rStyle w:val="VerbatimChar"/>
        </w:rPr>
        <w:t xml:space="preserve">ok      digital.vasic.llmsverifier/tests/integration    1.018s [no tests to run]</w:t>
      </w:r>
      <w:r>
        <w:br/>
      </w:r>
      <w:r>
        <w:rPr>
          <w:rStyle w:val="VerbatimChar"/>
        </w:rPr>
        <w:t xml:space="preserve">ok      digital.vasic.llmsverifier/tests/unit   1.016s [no tests to run]</w:t>
      </w:r>
      <w:r>
        <w:br/>
      </w:r>
      <w:r>
        <w:br/>
      </w:r>
      <w:r>
        <w:rPr>
          <w:rStyle w:val="VerbatimChar"/>
        </w:rPr>
        <w:t xml:space="preserve">$ go test ./... -count=1</w:t>
      </w:r>
      <w:r>
        <w:br/>
      </w:r>
      <w:r>
        <w:rPr>
          <w:rStyle w:val="VerbatimChar"/>
        </w:rPr>
        <w:t xml:space="preserve">(0 FAIL lines across the entire module — every package ok or "no test files")</w:t>
      </w:r>
    </w:p>
    <w:p>
      <w:pPr>
        <w:pStyle w:val="FirstParagraph"/>
      </w:pPr>
      <w:r>
        <w:t xml:space="preserve">Both previously-RED tests now PASS deterministically (verified</w:t>
      </w:r>
      <w:r>
        <w:t xml:space="preserve"> </w:t>
      </w:r>
      <w:r>
        <w:rPr>
          <w:rStyle w:val="VerbatimChar"/>
        </w:rPr>
        <w:t xml:space="preserve">-race -count=3</w:t>
      </w:r>
      <w:r>
        <w:t xml:space="preserve">, identical outcome every run per §11.4.50), with an honest</w:t>
      </w:r>
      <w:r>
        <w:t xml:space="preserve"> </w:t>
      </w:r>
      <w:r>
        <w:t xml:space="preserve">SKIP-OK verdict on the six subtests that hit the shared-host TLS-redirecting</w:t>
      </w:r>
      <w:r>
        <w:t xml:space="preserve"> </w:t>
      </w:r>
      <w:r>
        <w:t xml:space="preserve">service — never a bluffed PASS, and the SKIP carries the real captured</w:t>
      </w:r>
      <w:r>
        <w:t xml:space="preserve"> </w:t>
      </w:r>
      <w:r>
        <w:t xml:space="preserve">transport-error text as its evidence per §11.4.3/§11.4.69.</w:t>
      </w:r>
    </w:p>
    <w:bookmarkEnd w:id="16"/>
    <w:bookmarkStart w:id="1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 location</w:t>
            </w:r>
          </w:p>
        </w:tc>
        <w:tc>
          <w:tcPr/>
          <w:p>
            <w:pPr>
              <w:pStyle w:val="Compact"/>
            </w:pPr>
            <w:r>
              <w:t xml:space="preserve">Fix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TestCommandFlagValidation</w:t>
            </w:r>
          </w:p>
        </w:tc>
        <w:tc>
          <w:tcPr/>
          <w:p>
            <w:pPr>
              <w:pStyle w:val="Compact"/>
            </w:pPr>
            <w:r>
              <w:t xml:space="preserve">Foreign, incompatible TLS-redirecting service on shared host’s port 8080;</w:t>
            </w:r>
            <w:r>
              <w:t xml:space="preserve"> </w:t>
            </w:r>
            <w:r>
              <w:rPr>
                <w:rStyle w:val="VerbatimChar"/>
              </w:rPr>
              <w:t xml:space="preserve">serverUnavailable()</w:t>
            </w:r>
            <w:r>
              <w:t xml:space="preserve"> </w:t>
            </w:r>
            <w:r>
              <w:t xml:space="preserve">marker list didn’t recognise TLS/x509 failures as the documented</w:t>
            </w:r>
            <w:r>
              <w:t xml:space="preserve"> </w:t>
            </w:r>
            <w:r>
              <w:t xml:space="preserve">“incompatible server”</w:t>
            </w:r>
            <w:r>
              <w:t xml:space="preserve"> </w:t>
            </w:r>
            <w:r>
              <w:t xml:space="preserve">SKIP-OK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tests/automation_test.go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fix</w:t>
            </w:r>
            <w:r>
              <w:t xml:space="preserve"> </w:t>
            </w:r>
            <w:r>
              <w:t xml:space="preserve">(marker-list extension + doc-comment update)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TestOutputFormats</w:t>
            </w:r>
          </w:p>
        </w:tc>
        <w:tc>
          <w:tcPr/>
          <w:p>
            <w:pPr>
              <w:pStyle w:val="Compact"/>
            </w:pPr>
            <w:r>
              <w:t xml:space="preserve">Same root cause (same helper, same shared-host condition)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tests/automation_test.go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fix</w:t>
            </w:r>
            <w:r>
              <w:t xml:space="preserve"> </w:t>
            </w:r>
            <w:r>
              <w:t xml:space="preserve">(same edit)</w:t>
            </w:r>
          </w:p>
        </w:tc>
      </w:tr>
    </w:tbl>
    <w:p>
      <w:pPr>
        <w:pStyle w:val="BodyText"/>
      </w:pPr>
      <w:r>
        <w:t xml:space="preserve">No product/CLI code changed.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all clean. Full</w:t>
      </w:r>
      <w:r>
        <w:t xml:space="preserve"> </w:t>
      </w:r>
      <w:r>
        <w:rPr>
          <w:rStyle w:val="VerbatimChar"/>
        </w:rPr>
        <w:t xml:space="preserve">go test ./... -count=1</w:t>
      </w:r>
      <w:r>
        <w:t xml:space="preserve"> </w:t>
      </w:r>
      <w:r>
        <w:t xml:space="preserve">is GREEN with zero FAIL lines.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2026-07-09T19:22:54Z</dcterms:created>
  <dcterms:modified xsi:type="dcterms:W3CDTF">2026-07-09T19:22:54Z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