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docs_chain_md_to_db.sh</w:t>
      </w:r>
    </w:p>
    <w:bookmarkStart w:id="14" w:name="docs_chain_md_to_dbsh"/>
    <w:p>
      <w:pPr>
        <w:pStyle w:val="Heading1"/>
      </w:pPr>
      <w:r>
        <w:t xml:space="preserve">docs_chain_md_to_db.sh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2026-06-26T15:30:00Z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Wrapper script that bridges the docs_chain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transform to the</w:t>
      </w:r>
      <w:r>
        <w:t xml:space="preserve"> </w:t>
      </w:r>
      <w:r>
        <w:rPr>
          <w:rStyle w:val="VerbatimChar"/>
        </w:rPr>
        <w:t xml:space="preserve">workable_items_loader.py</w:t>
      </w:r>
      <w:r>
        <w:t xml:space="preserve"> </w:t>
      </w:r>
      <w:r>
        <w:t xml:space="preserve">script. Called by docs_chain when the WBS</w:t>
      </w:r>
      <w:r>
        <w:t xml:space="preserve"> </w:t>
      </w:r>
      <w:r>
        <w:t xml:space="preserve">source markdown files change (content-hash drift detected).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Python 3.10+ (for the loader)</w:t>
      </w:r>
    </w:p>
    <w:p>
      <w:pPr>
        <w:pStyle w:val="Compact"/>
        <w:numPr>
          <w:ilvl w:val="0"/>
          <w:numId w:val="1001"/>
        </w:numPr>
      </w:pPr>
      <w:r>
        <w:t xml:space="preserve">docs_chain binary (</w:t>
      </w:r>
      <w:r>
        <w:rPr>
          <w:rStyle w:val="VerbatimChar"/>
        </w:rPr>
        <w:t xml:space="preserve">submodules/docs_chain/docs_chain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WBS source docs at canonical paths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Called automatically by docs_chain sync:</w:t>
      </w:r>
      <w:r>
        <w:br/>
      </w:r>
      <w:r>
        <w:rPr>
          <w:rStyle w:val="ExtensionTok"/>
        </w:rPr>
        <w:t xml:space="preserve">submodules/docs_chain/docs_chain</w:t>
      </w:r>
      <w:r>
        <w:rPr>
          <w:rStyle w:val="NormalTok"/>
        </w:rPr>
        <w:t xml:space="preserve"> sync workable-items</w:t>
      </w:r>
      <w:r>
        <w:br/>
      </w:r>
      <w:r>
        <w:br/>
      </w:r>
      <w:r>
        <w:rPr>
          <w:rStyle w:val="CommentTok"/>
        </w:rPr>
        <w:t xml:space="preserve"># Or directly:</w:t>
      </w:r>
      <w:r>
        <w:br/>
      </w:r>
      <w:r>
        <w:rPr>
          <w:rStyle w:val="ExtensionTok"/>
        </w:rPr>
        <w:t xml:space="preserve">./scripts/docs_chain_md_to_db.sh</w:t>
      </w:r>
    </w:p>
    <w:bookmarkEnd w:id="11"/>
    <w:bookmarkStart w:id="12" w:name="how-it-works"/>
    <w:p>
      <w:pPr>
        <w:pStyle w:val="Heading2"/>
      </w:pPr>
      <w:r>
        <w:t xml:space="preserve">How it works</w:t>
      </w:r>
    </w:p>
    <w:p>
      <w:pPr>
        <w:pStyle w:val="Compact"/>
        <w:numPr>
          <w:ilvl w:val="0"/>
          <w:numId w:val="1002"/>
        </w:numPr>
      </w:pPr>
      <w:r>
        <w:t xml:space="preserve">docs_chain detects content-hash drift in WBS source nodes</w:t>
      </w:r>
    </w:p>
    <w:p>
      <w:pPr>
        <w:pStyle w:val="Compact"/>
        <w:numPr>
          <w:ilvl w:val="0"/>
          <w:numId w:val="1002"/>
        </w:numPr>
      </w:pPr>
      <w:r>
        <w:t xml:space="preserve">docs_chain invokes this script as the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transform</w:t>
      </w:r>
    </w:p>
    <w:p>
      <w:pPr>
        <w:pStyle w:val="Compact"/>
        <w:numPr>
          <w:ilvl w:val="0"/>
          <w:numId w:val="1002"/>
        </w:numPr>
      </w:pPr>
      <w:r>
        <w:t xml:space="preserve">The script calls</w:t>
      </w:r>
      <w:r>
        <w:t xml:space="preserve"> </w:t>
      </w:r>
      <w:r>
        <w:rPr>
          <w:rStyle w:val="VerbatimChar"/>
        </w:rPr>
        <w:t xml:space="preserve">workable_items_loader.py</w:t>
      </w:r>
      <w:r>
        <w:t xml:space="preserve"> </w:t>
      </w:r>
      <w:r>
        <w:t xml:space="preserve">which reads all WBS files</w:t>
      </w:r>
    </w:p>
    <w:p>
      <w:pPr>
        <w:pStyle w:val="Compact"/>
        <w:numPr>
          <w:ilvl w:val="0"/>
          <w:numId w:val="1002"/>
        </w:numPr>
      </w:pPr>
      <w:r>
        <w:t xml:space="preserve">The loader clears and re-populates the SQLite DB</w:t>
      </w:r>
    </w:p>
    <w:p>
      <w:pPr>
        <w:pStyle w:val="Compact"/>
        <w:numPr>
          <w:ilvl w:val="0"/>
          <w:numId w:val="1002"/>
        </w:numPr>
      </w:pPr>
      <w:r>
        <w:t xml:space="preserve">docs_chain records the new content hash</w:t>
      </w:r>
    </w:p>
    <w:bookmarkEnd w:id="12"/>
    <w:bookmarkStart w:id="13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3"/>
        </w:numPr>
      </w:pPr>
      <w:r>
        <w:t xml:space="preserve">Constitution §11.4.106 (docs_chain)</w:t>
      </w:r>
    </w:p>
    <w:p>
      <w:pPr>
        <w:pStyle w:val="Compact"/>
        <w:numPr>
          <w:ilvl w:val="0"/>
          <w:numId w:val="1003"/>
        </w:numPr>
      </w:pPr>
      <w:r>
        <w:t xml:space="preserve">Constitution §11.4.93 (workable-items SSoT)</w:t>
      </w:r>
    </w:p>
    <w:p>
      <w:pPr>
        <w:pStyle w:val="Compact"/>
        <w:numPr>
          <w:ilvl w:val="0"/>
          <w:numId w:val="1003"/>
        </w:numPr>
      </w:pPr>
      <w:r>
        <w:t xml:space="preserve">Loader:</w:t>
      </w:r>
      <w:r>
        <w:t xml:space="preserve"> </w:t>
      </w:r>
      <w:r>
        <w:rPr>
          <w:rStyle w:val="VerbatimChar"/>
        </w:rPr>
        <w:t xml:space="preserve">scripts/workable_items_loader.py</w:t>
      </w:r>
    </w:p>
    <w:p>
      <w:pPr>
        <w:pStyle w:val="Compact"/>
        <w:numPr>
          <w:ilvl w:val="0"/>
          <w:numId w:val="1003"/>
        </w:numPr>
      </w:pPr>
      <w:r>
        <w:t xml:space="preserve">Context:</w:t>
      </w:r>
      <w:r>
        <w:t xml:space="preserve"> </w:t>
      </w:r>
      <w:r>
        <w:rPr>
          <w:rStyle w:val="VerbatimChar"/>
        </w:rPr>
        <w:t xml:space="preserve">.docs_chain/contexts/workable-items.yaml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docs_chain_md_to_db.sh</dc:title>
  <dc:creator/>
  <cp:keywords/>
  <dcterms:created xsi:type="dcterms:W3CDTF">2026-06-26T13:47:00Z</dcterms:created>
  <dcterms:modified xsi:type="dcterms:W3CDTF">2026-06-26T13:47:00Z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