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Testing, Acceptance &amp; Anti-Bluff QA Strategy (constitution §11.4.169)</w:t>
      </w:r>
    </w:p>
    <w:bookmarkStart w:id="53" w:name="X0012fefa0cc104b6ea8cf556239901ba6471a14"/>
    <w:p>
      <w:pPr>
        <w:pStyle w:val="Heading1"/>
      </w:pPr>
      <w:r>
        <w:t xml:space="preserve">Testing, Acceptance &amp; Anti-Bluff QA Strategy (constitution §11.4.169)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THE ONE-SENTENCE RULE (plain engineering language, no jargon, read this first).</w:t>
      </w:r>
      <w:r>
        <w:t xml:space="preserve"> </w:t>
      </w:r>
      <w:r>
        <w:rPr>
          <w:b/>
          <w:bCs/>
        </w:rPr>
        <w:t xml:space="preserve">A green test suite is not proof the feature works. It only counts as proof if a</w:t>
      </w:r>
      <w:r>
        <w:rPr>
          <w:b/>
          <w:bCs/>
        </w:rPr>
        <w:t xml:space="preserve"> </w:t>
      </w:r>
      <w:r>
        <w:rPr>
          <w:b/>
          <w:bCs/>
        </w:rPr>
        <w:t xml:space="preserve">real artifact — a packet capture, a throughput number, a database rowset, a screen</w:t>
      </w:r>
      <w:r>
        <w:rPr>
          <w:b/>
          <w:bCs/>
        </w:rPr>
        <w:t xml:space="preserve"> </w:t>
      </w:r>
      <w:r>
        <w:rPr>
          <w:b/>
          <w:bCs/>
        </w:rPr>
        <w:t xml:space="preserve">recording — was captured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while the feature ran</w:t>
      </w:r>
      <w:r>
        <w:rPr>
          <w:b/>
          <w:bCs/>
        </w:rPr>
        <w:t xml:space="preserve"> </w:t>
      </w:r>
      <w:r>
        <w:rPr>
          <w:b/>
          <w:bCs/>
        </w:rPr>
        <w:t xml:space="preserve">and shows the user-visible outcome</w:t>
      </w:r>
      <w:r>
        <w:rPr>
          <w:b/>
          <w:bCs/>
        </w:rPr>
        <w:t xml:space="preserve"> </w:t>
      </w:r>
      <w:r>
        <w:rPr>
          <w:b/>
          <w:bCs/>
        </w:rPr>
        <w:t xml:space="preserve">actually happened.</w:t>
      </w:r>
      <w:r>
        <w:t xml:space="preserve"> </w:t>
      </w:r>
      <w:r>
        <w:t xml:space="preserve">"The assertion returned true" is not evidence. "Here is the</w:t>
      </w:r>
      <w:r>
        <w:t xml:space="preserve"> </w:t>
      </w:r>
      <w:r>
        <w:t xml:space="preserve">pcap showing the SYN-ACK from the server the user was supposed to reach" is</w:t>
      </w:r>
      <w:r>
        <w:t xml:space="preserve"> </w:t>
      </w:r>
      <w:r>
        <w:t xml:space="preserve">evidence. Every test type in this document (unit through security through UI) is</w:t>
      </w:r>
      <w:r>
        <w:t xml:space="preserve"> </w:t>
      </w:r>
      <w:r>
        <w:t xml:space="preserve">built around this one rule; §0 below restates it as the formal doctrine and §3</w:t>
      </w:r>
      <w:r>
        <w:t xml:space="preserve"> </w:t>
      </w:r>
      <w:r>
        <w:t xml:space="preserve">fixes exactly what artifact each feature class must produce. If a test, a review,</w:t>
      </w:r>
      <w:r>
        <w:t xml:space="preserve"> </w:t>
      </w:r>
      <w:r>
        <w:t xml:space="preserve">or a release checklist ever accepts "tests pass" on its own as done, that is a</w:t>
      </w:r>
      <w:r>
        <w:t xml:space="preserve"> </w:t>
      </w:r>
      <w:r>
        <w:t xml:space="preserve">defect in the QA process itself, not an acceptable shortcut — it is precisely the</w:t>
      </w:r>
      <w:r>
        <w:t xml:space="preserve"> </w:t>
      </w:r>
      <w:r>
        <w:t xml:space="preserve">failure mode this whole document exists to make impossible.</w:t>
      </w:r>
    </w:p>
    <w:p>
      <w:pPr>
        <w:pStyle w:val="BlockText"/>
      </w:pPr>
      <w:r>
        <w:rPr>
          <w:b/>
          <w:bCs/>
        </w:rPr>
        <w:t xml:space="preserve">Rev 3 (2026-07-04, gap-analysis + hardening pass):</w:t>
      </w:r>
      <w:r>
        <w:t xml:space="preserve"> </w:t>
      </w:r>
      <w:r>
        <w:t xml:space="preserve">added this explicit</w:t>
      </w:r>
      <w:r>
        <w:t xml:space="preserve"> </w:t>
      </w:r>
      <w:r>
        <w:t xml:space="preserve">plain-language restatement of the anti-bluff bar as the first thing a reader sees</w:t>
      </w:r>
      <w:r>
        <w:t xml:space="preserve"> </w:t>
      </w:r>
      <w:r>
        <w:t xml:space="preserve">(previously the same substance existed only inside the §0 doctrine section,</w:t>
      </w:r>
      <w:r>
        <w:t xml:space="preserve"> </w:t>
      </w:r>
      <w:r>
        <w:t xml:space="preserve">layered under constitution citations — this makes it unmissable and citable on its</w:t>
      </w:r>
      <w:r>
        <w:t xml:space="preserve"> </w:t>
      </w:r>
      <w:r>
        <w:t xml:space="preserve">own). No other normative content changed in this pass; the taxonomy (§2), evidence</w:t>
      </w:r>
      <w:r>
        <w:t xml:space="preserve"> </w:t>
      </w:r>
      <w:r>
        <w:t xml:space="preserve">model (§3), per-type harnesses (§5), coverage ledger (§6), and acceptance gates</w:t>
      </w:r>
      <w:r>
        <w:t xml:space="preserve"> </w:t>
      </w:r>
      <w:r>
        <w:t xml:space="preserve">(§7) were independently re-verified against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decision-register.md</w:t>
      </w:r>
      <w:r>
        <w:t xml:space="preserve"> </w:t>
      </w:r>
      <w:r>
        <w:t xml:space="preserve">and found internally consistent — no contradictions found requiring correction.</w:t>
      </w:r>
    </w:p>
    <w:p>
      <w:pPr>
        <w:pStyle w:val="BlockText"/>
      </w:pPr>
      <w:r>
        <w:rPr>
          <w:b/>
          <w:bCs/>
        </w:rPr>
        <w:t xml:space="preserve">Reconciled (§11.4.35, 2026-06-26):</w:t>
      </w:r>
      <w:r>
        <w:t xml:space="preserve"> </w:t>
      </w:r>
      <w:r>
        <w:t xml:space="preserve">§2 now states the test-type set consistently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16 bundled families / 18 enumerated codes</w:t>
      </w:r>
      <w:r>
        <w:t xml:space="preserve"> </w:t>
      </w:r>
      <w:r>
        <w:t xml:space="preserve">(resolving the prior "Sixteen</w:t>
      </w:r>
      <w:r>
        <w:t xml:space="preserve"> </w:t>
      </w:r>
      <w:r>
        <w:t xml:space="preserve">types" prose vs the 18</w:t>
      </w:r>
      <w:r>
        <w:t xml:space="preserve"> </w:t>
      </w:r>
      <w:r>
        <w:rPr>
          <w:rStyle w:val="VerbatimChar"/>
        </w:rPr>
        <w:t xml:space="preserve">test_type</w:t>
      </w:r>
      <w:r>
        <w:t xml:space="preserve"> </w:t>
      </w:r>
      <w:r>
        <w:t xml:space="preserve">CHECK codes in the v08 coverage-ledger schema).</w:t>
      </w:r>
      <w:r>
        <w:t xml:space="preserve"> </w:t>
      </w:r>
      <w:r>
        <w:t xml:space="preserve">§7.2 (DoD = nine ACs, AC1–AC9) is unchanged and is the canonical authority the v08</w:t>
      </w:r>
      <w:r>
        <w:t xml:space="preserve"> </w:t>
      </w:r>
      <w:r>
        <w:t xml:space="preserve">child docs were reconciled to.</w:t>
      </w:r>
    </w:p>
    <w:p>
      <w:pPr>
        <w:pStyle w:val="BlockText"/>
      </w:pPr>
      <w:r>
        <w:t xml:space="preserve">Master technical specification — document 10 of the HelixVPN set. This is the</w:t>
      </w:r>
      <w:r>
        <w:t xml:space="preserve"> </w:t>
      </w:r>
      <w:r>
        <w:rPr>
          <w:b/>
          <w:bCs/>
        </w:rPr>
        <w:t xml:space="preserve">canonical QA contract</w:t>
      </w:r>
      <w:r>
        <w:t xml:space="preserve">: it defines, once, the §11.4.169 test-type taxonomy,</w:t>
      </w:r>
      <w:r>
        <w:t xml:space="preserve"> </w:t>
      </w:r>
      <w:r>
        <w:t xml:space="preserve">the captured-evidence model, the harnesses, the per-phase acceptance gates, and</w:t>
      </w:r>
      <w:r>
        <w:t xml:space="preserve"> </w:t>
      </w:r>
      <w:r>
        <w:t xml:space="preserve">the coverage-ledger schema that the Phase-0 and Phase-1 work-breakdown</w:t>
      </w:r>
      <w:r>
        <w:t xml:space="preserve"> </w:t>
      </w:r>
      <w:r>
        <w:t xml:space="preserve">documents (</w:t>
      </w:r>
      <w:hyperlink r:id="rId9">
        <w:r>
          <w:rPr>
            <w:rStyle w:val="Hyperlink"/>
          </w:rPr>
          <w:t xml:space="preserve">06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07</w:t>
        </w:r>
      </w:hyperlink>
      <w:r>
        <w:t xml:space="preserve">) reference</w:t>
      </w:r>
      <w:r>
        <w:t xml:space="preserve"> </w:t>
      </w:r>
      <w:r>
        <w:t xml:space="preserve">by abbreviation. Every other document's per-item</w:t>
      </w:r>
      <w:r>
        <w:t xml:space="preserve"> </w:t>
      </w:r>
      <w:r>
        <w:rPr>
          <w:rStyle w:val="VerbatimChar"/>
        </w:rPr>
        <w:t xml:space="preserve">Tests:</w:t>
      </w:r>
      <w:r>
        <w:t xml:space="preserve"> </w:t>
      </w:r>
      <w:r>
        <w:t xml:space="preserve">column draws from the</w:t>
      </w:r>
      <w:r>
        <w:t xml:space="preserve"> </w:t>
      </w:r>
      <w:r>
        <w:t xml:space="preserve">closed vocabulary fixed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(§2). It is</w:t>
      </w:r>
      <w:r>
        <w:t xml:space="preserve"> </w:t>
      </w:r>
      <w:r>
        <w:rPr>
          <w:b/>
          <w:bCs/>
        </w:rPr>
        <w:t xml:space="preserve">spec-only</w:t>
      </w:r>
      <w:r>
        <w:t xml:space="preserve"> </w:t>
      </w:r>
      <w:r>
        <w:t xml:space="preserve">— it describes</w:t>
      </w:r>
      <w:r>
        <w:t xml:space="preserve"> </w:t>
      </w:r>
      <w:r>
        <w:rPr>
          <w:i/>
          <w:iCs/>
        </w:rPr>
        <w:t xml:space="preserve">how</w:t>
      </w:r>
      <w:r>
        <w:rPr>
          <w:i/>
          <w:iCs/>
        </w:rPr>
        <w:t xml:space="preserve"> </w:t>
      </w:r>
      <w:r>
        <w:rPr>
          <w:i/>
          <w:iCs/>
        </w:rPr>
        <w:t xml:space="preserve">"works for the end user" is mechanically proven</w:t>
      </w:r>
      <w:r>
        <w:t xml:space="preserve">, never the product itself</w:t>
      </w:r>
      <w:r>
        <w:t xml:space="preserve"> </w:t>
      </w:r>
      <w:r>
        <w:t xml:space="preserve">(2–3 refinement passes follow).</w:t>
      </w:r>
    </w:p>
    <w:p>
      <w:pPr>
        <w:pStyle w:val="BlockText"/>
      </w:pPr>
      <w:r>
        <w:t xml:space="preserve">Authoritative companions cited inline: data plane [01]; control plane [02];</w:t>
      </w:r>
      <w:r>
        <w:t xml:space="preserve"> </w:t>
      </w:r>
      <w:r>
        <w:t xml:space="preserve">client core + UI [03]; security/privacy/PKI [04]; repo + ecosystem [05]; Phase-0</w:t>
      </w:r>
      <w:r>
        <w:t xml:space="preserve"> </w:t>
      </w:r>
      <w:r>
        <w:t xml:space="preserve">WBS [06]; Phase-1 WBS [07]. Primary research:</w:t>
      </w:r>
      <w:r>
        <w:t xml:space="preserve"> </w:t>
      </w:r>
      <w:r>
        <w:rPr>
          <w:b/>
          <w:bCs/>
        </w:rPr>
        <w:t xml:space="preserve">[04_P0]</w:t>
      </w:r>
      <w:r>
        <w:t xml:space="preserve"> </w:t>
      </w:r>
      <w:r>
        <w:t xml:space="preserve">(</w:t>
      </w:r>
      <w:r>
        <w:rPr>
          <w:rStyle w:val="VerbatimChar"/>
        </w:rPr>
        <w:t xml:space="preserve">04_VPN_CLD/HelixVPN-Phase0-Spike.md</w:t>
      </w:r>
      <w:r>
        <w:t xml:space="preserve">),</w:t>
      </w:r>
      <w:r>
        <w:t xml:space="preserve"> </w:t>
      </w:r>
      <w:r>
        <w:rPr>
          <w:b/>
          <w:bCs/>
        </w:rPr>
        <w:t xml:space="preserve">[04_P1]</w:t>
      </w:r>
      <w:r>
        <w:t xml:space="preserve"> </w:t>
      </w:r>
      <w:r>
        <w:t xml:space="preserve">(Phase1-MVP),</w:t>
      </w:r>
      <w:r>
        <w:t xml:space="preserve"> </w:t>
      </w:r>
      <w:r>
        <w:rPr>
          <w:b/>
          <w:bCs/>
        </w:rPr>
        <w:t xml:space="preserve">[04_ARCH]</w:t>
      </w:r>
      <w:r>
        <w:t xml:space="preserve">,</w:t>
      </w:r>
      <w:r>
        <w:t xml:space="preserve"> </w:t>
      </w:r>
      <w:r>
        <w:rPr>
          <w:b/>
          <w:bCs/>
        </w:rPr>
        <w:t xml:space="preserve">[04_UI]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HelixVPN-helix-ui-Flutter.md</w:t>
      </w:r>
      <w:r>
        <w:t xml:space="preserve">),</w:t>
      </w:r>
      <w:r>
        <w:t xml:space="preserve"> </w:t>
      </w:r>
      <w:r>
        <w:rPr>
          <w:b/>
          <w:bCs/>
        </w:rPr>
        <w:t xml:space="preserve">[05_YBO]</w:t>
      </w:r>
      <w:r>
        <w:t xml:space="preserve">,</w:t>
      </w:r>
      <w:r>
        <w:t xml:space="preserve"> </w:t>
      </w:r>
      <w:r>
        <w:rPr>
          <w:b/>
          <w:bCs/>
        </w:rPr>
        <w:t xml:space="preserve">[SYNTHESIS]</w:t>
      </w:r>
      <w:r>
        <w:t xml:space="preserve">, LLM</w:t>
      </w:r>
      <w:r>
        <w:t xml:space="preserve"> </w:t>
      </w:r>
      <w:r>
        <w:t xml:space="preserve">analyses</w:t>
      </w:r>
      <w:r>
        <w:t xml:space="preserve"> </w:t>
      </w:r>
      <w:r>
        <w:rPr>
          <w:b/>
          <w:bCs/>
        </w:rPr>
        <w:t xml:space="preserve">[02_QWN] [01_DSK] [11_MST] [10_KMI] [07_GMI]</w:t>
      </w:r>
      <w:r>
        <w:t xml:space="preserve">, external facts</w:t>
      </w:r>
      <w:r>
        <w:t xml:space="preserve"> </w:t>
      </w:r>
      <w:r>
        <w:rPr>
          <w:b/>
          <w:bCs/>
        </w:rPr>
        <w:t xml:space="preserve">[research-masque]</w:t>
      </w:r>
      <w:r>
        <w:t xml:space="preserve"> </w:t>
      </w:r>
      <w:r>
        <w:t xml:space="preserve">(RFC 9297/9298/9221),</w:t>
      </w:r>
      <w:r>
        <w:t xml:space="preserve"> </w:t>
      </w:r>
      <w:r>
        <w:rPr>
          <w:b/>
          <w:bCs/>
        </w:rPr>
        <w:t xml:space="preserve">[research-boringtun]</w:t>
      </w:r>
      <w:r>
        <w:t xml:space="preserve">,</w:t>
      </w:r>
      <w:r>
        <w:t xml:space="preserve"> </w:t>
      </w:r>
      <w:r>
        <w:rPr>
          <w:b/>
          <w:bCs/>
        </w:rPr>
        <w:t xml:space="preserve">[research-quinn]</w:t>
      </w:r>
      <w:r>
        <w:t xml:space="preserve">,</w:t>
      </w:r>
      <w:r>
        <w:t xml:space="preserve"> </w:t>
      </w:r>
      <w:r>
        <w:rPr>
          <w:b/>
          <w:bCs/>
        </w:rPr>
        <w:t xml:space="preserve">[research-wireguard]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7d51aef2517b3fe2369780f1973064f0b4ee7f">
        <w:r>
          <w:rPr>
            <w:rStyle w:val="Hyperlink"/>
          </w:rPr>
          <w:t xml:space="preserve">0. Doctrine: the anti-bluff covenant applied to a VPN</w:t>
        </w:r>
      </w:hyperlink>
    </w:p>
    <w:p>
      <w:pPr>
        <w:pStyle w:val="Compact"/>
        <w:numPr>
          <w:ilvl w:val="0"/>
          <w:numId w:val="1001"/>
        </w:numPr>
      </w:pPr>
      <w:hyperlink w:anchor="X071ea78e98045388ec06fe0ec74f1750dd08db6">
        <w:r>
          <w:rPr>
            <w:rStyle w:val="Hyperlink"/>
          </w:rPr>
          <w:t xml:space="preserve">1. §11.4.169 — the universal test-type mandate</w:t>
        </w:r>
      </w:hyperlink>
    </w:p>
    <w:p>
      <w:pPr>
        <w:pStyle w:val="Compact"/>
        <w:numPr>
          <w:ilvl w:val="0"/>
          <w:numId w:val="1001"/>
        </w:numPr>
      </w:pPr>
      <w:hyperlink w:anchor="Xedbb55f5bba02a93de9b9b7b847daa146eb294d">
        <w:r>
          <w:rPr>
            <w:rStyle w:val="Hyperlink"/>
          </w:rPr>
          <w:t xml:space="preserve">2. The closed test-type taxonomy (canonical)</w:t>
        </w:r>
      </w:hyperlink>
    </w:p>
    <w:p>
      <w:pPr>
        <w:pStyle w:val="Compact"/>
        <w:numPr>
          <w:ilvl w:val="0"/>
          <w:numId w:val="1001"/>
        </w:numPr>
      </w:pPr>
      <w:hyperlink w:anchor="Xe3be4cace89e05884b76c36ea3df695d1d7ddef">
        <w:r>
          <w:rPr>
            <w:rStyle w:val="Hyperlink"/>
          </w:rPr>
          <w:t xml:space="preserve">3. The captured-evidence model (§11.4.5 / .69 / .107)</w:t>
        </w:r>
      </w:hyperlink>
    </w:p>
    <w:p>
      <w:pPr>
        <w:pStyle w:val="Compact"/>
        <w:numPr>
          <w:ilvl w:val="0"/>
          <w:numId w:val="1001"/>
        </w:numPr>
      </w:pPr>
      <w:hyperlink w:anchor="Xdab1bb5f4059da65080bd1d2f925ec34f0494db">
        <w:r>
          <w:rPr>
            <w:rStyle w:val="Hyperlink"/>
          </w:rPr>
          <w:t xml:space="preserve">4. The test pyramid + ecosystem topology (§11.4.156 — local, no remote CI)</w:t>
        </w:r>
      </w:hyperlink>
    </w:p>
    <w:p>
      <w:pPr>
        <w:pStyle w:val="Compact"/>
        <w:numPr>
          <w:ilvl w:val="0"/>
          <w:numId w:val="1001"/>
        </w:numPr>
      </w:pPr>
      <w:hyperlink w:anchor="Xc0df9021aece98af44817599066a222ba7e57d4">
        <w:r>
          <w:rPr>
            <w:rStyle w:val="Hyperlink"/>
          </w:rPr>
          <w:t xml:space="preserve">5. Per-type strategy, harness, evidence, gate, skeletons</w:t>
        </w:r>
      </w:hyperlink>
    </w:p>
    <w:p>
      <w:pPr>
        <w:pStyle w:val="Compact"/>
        <w:numPr>
          <w:ilvl w:val="1"/>
          <w:numId w:val="1002"/>
        </w:numPr>
      </w:pPr>
      <w:hyperlink w:anchor="Xae5ad09c841fb93c7088f05ef2c0cccc45a7813">
        <w:r>
          <w:rPr>
            <w:rStyle w:val="Hyperlink"/>
          </w:rPr>
          <w:t xml:space="preserve">5.1 UNIT</w:t>
        </w:r>
      </w:hyperlink>
    </w:p>
    <w:p>
      <w:pPr>
        <w:pStyle w:val="Compact"/>
        <w:numPr>
          <w:ilvl w:val="1"/>
          <w:numId w:val="1002"/>
        </w:numPr>
      </w:pPr>
      <w:hyperlink w:anchor="Xe1aabbae54826082dcd1cc42b1bd8cc268ab744">
        <w:r>
          <w:rPr>
            <w:rStyle w:val="Hyperlink"/>
          </w:rPr>
          <w:t xml:space="preserve">5.2 INT — integration (containers submodule infra)</w:t>
        </w:r>
      </w:hyperlink>
    </w:p>
    <w:p>
      <w:pPr>
        <w:pStyle w:val="Compact"/>
        <w:numPr>
          <w:ilvl w:val="1"/>
          <w:numId w:val="1002"/>
        </w:numPr>
      </w:pPr>
      <w:hyperlink w:anchor="X2205050a7e22a95d8d6df2ce21631b732751da0">
        <w:r>
          <w:rPr>
            <w:rStyle w:val="Hyperlink"/>
          </w:rPr>
          <w:t xml:space="preserve">5.3 E2E — end-to-end (netns rig)</w:t>
        </w:r>
      </w:hyperlink>
    </w:p>
    <w:p>
      <w:pPr>
        <w:pStyle w:val="Compact"/>
        <w:numPr>
          <w:ilvl w:val="1"/>
          <w:numId w:val="1002"/>
        </w:numPr>
      </w:pPr>
      <w:hyperlink w:anchor="Xd7ec341ba56f3146750f689b378d233bc4046ef">
        <w:r>
          <w:rPr>
            <w:rStyle w:val="Hyperlink"/>
          </w:rPr>
          <w:t xml:space="preserve">5.4 FA — full-automation</w:t>
        </w:r>
      </w:hyperlink>
    </w:p>
    <w:p>
      <w:pPr>
        <w:pStyle w:val="Compact"/>
        <w:numPr>
          <w:ilvl w:val="1"/>
          <w:numId w:val="1002"/>
        </w:numPr>
      </w:pPr>
      <w:hyperlink w:anchor="Xa227cb0034fe50c135980d7119bf3cf9804a1e4">
        <w:r>
          <w:rPr>
            <w:rStyle w:val="Hyperlink"/>
          </w:rPr>
          <w:t xml:space="preserve">5.5 CHAL — Challenges (challenges submodule banks)</w:t>
        </w:r>
      </w:hyperlink>
    </w:p>
    <w:p>
      <w:pPr>
        <w:pStyle w:val="Compact"/>
        <w:numPr>
          <w:ilvl w:val="1"/>
          <w:numId w:val="1002"/>
        </w:numPr>
      </w:pPr>
      <w:hyperlink w:anchor="X794e5568a7af3c3596f15752f28634e499362ce">
        <w:r>
          <w:rPr>
            <w:rStyle w:val="Hyperlink"/>
          </w:rPr>
          <w:t xml:space="preserve">5.6 HQA — HelixQA autonomous sessions</w:t>
        </w:r>
      </w:hyperlink>
    </w:p>
    <w:p>
      <w:pPr>
        <w:pStyle w:val="Compact"/>
        <w:numPr>
          <w:ilvl w:val="1"/>
          <w:numId w:val="1002"/>
        </w:numPr>
      </w:pPr>
      <w:hyperlink w:anchor="X9073daef3fc2fb2c12598460c2d56efa21a8430">
        <w:r>
          <w:rPr>
            <w:rStyle w:val="Hyperlink"/>
          </w:rPr>
          <w:t xml:space="preserve">5.7 SEC — security</w:t>
        </w:r>
      </w:hyperlink>
    </w:p>
    <w:p>
      <w:pPr>
        <w:pStyle w:val="Compact"/>
        <w:numPr>
          <w:ilvl w:val="1"/>
          <w:numId w:val="1002"/>
        </w:numPr>
      </w:pPr>
      <w:hyperlink w:anchor="Xe32753f59d1460bc6728b75a04b9af7814087b2">
        <w:r>
          <w:rPr>
            <w:rStyle w:val="Hyperlink"/>
          </w:rPr>
          <w:t xml:space="preserve">5.8 DDOS — denial-of-service / load-flood</w:t>
        </w:r>
      </w:hyperlink>
    </w:p>
    <w:p>
      <w:pPr>
        <w:pStyle w:val="Compact"/>
        <w:numPr>
          <w:ilvl w:val="1"/>
          <w:numId w:val="1002"/>
        </w:numPr>
      </w:pPr>
      <w:hyperlink w:anchor="Xab8994e52939896b17710f03ef5ce32c285f102">
        <w:r>
          <w:rPr>
            <w:rStyle w:val="Hyperlink"/>
          </w:rPr>
          <w:t xml:space="preserve">5.9 STRESS + CHAOS</w:t>
        </w:r>
      </w:hyperlink>
    </w:p>
    <w:p>
      <w:pPr>
        <w:pStyle w:val="Compact"/>
        <w:numPr>
          <w:ilvl w:val="1"/>
          <w:numId w:val="1002"/>
        </w:numPr>
      </w:pPr>
      <w:hyperlink w:anchor="Xfe21520e9677f861e76c356d05683f38db5d76e">
        <w:r>
          <w:rPr>
            <w:rStyle w:val="Hyperlink"/>
          </w:rPr>
          <w:t xml:space="preserve">5.10 CONC — concurrency / atomicity</w:t>
        </w:r>
      </w:hyperlink>
    </w:p>
    <w:p>
      <w:pPr>
        <w:pStyle w:val="Compact"/>
        <w:numPr>
          <w:ilvl w:val="1"/>
          <w:numId w:val="1002"/>
        </w:numPr>
      </w:pPr>
      <w:hyperlink w:anchor="X03f0d8bf4db41f5b122c34b054e4e49548ad70f">
        <w:r>
          <w:rPr>
            <w:rStyle w:val="Hyperlink"/>
          </w:rPr>
          <w:t xml:space="preserve">5.11 RACE — race-condition / deadlock</w:t>
        </w:r>
      </w:hyperlink>
    </w:p>
    <w:p>
      <w:pPr>
        <w:pStyle w:val="Compact"/>
        <w:numPr>
          <w:ilvl w:val="1"/>
          <w:numId w:val="1002"/>
        </w:numPr>
      </w:pPr>
      <w:hyperlink w:anchor="X2b1ede218f312442fb749d701f3e3dfcae0bcff">
        <w:r>
          <w:rPr>
            <w:rStyle w:val="Hyperlink"/>
          </w:rPr>
          <w:t xml:space="preserve">5.12 MEM — memory (iOS NE soak)</w:t>
        </w:r>
      </w:hyperlink>
    </w:p>
    <w:p>
      <w:pPr>
        <w:pStyle w:val="Compact"/>
        <w:numPr>
          <w:ilvl w:val="1"/>
          <w:numId w:val="1002"/>
        </w:numPr>
      </w:pPr>
      <w:hyperlink w:anchor="X04aef16b69c11623b69ff6e5cf48eb212009cd2">
        <w:r>
          <w:rPr>
            <w:rStyle w:val="Hyperlink"/>
          </w:rPr>
          <w:t xml:space="preserve">5.13 BENCH + PERF + SCALE</w:t>
        </w:r>
      </w:hyperlink>
    </w:p>
    <w:p>
      <w:pPr>
        <w:pStyle w:val="Compact"/>
        <w:numPr>
          <w:ilvl w:val="1"/>
          <w:numId w:val="1002"/>
        </w:numPr>
      </w:pPr>
      <w:hyperlink w:anchor="X1b33f7756c1fab23329032f53b2d5f3a0850198">
        <w:r>
          <w:rPr>
            <w:rStyle w:val="Hyperlink"/>
          </w:rPr>
          <w:t xml:space="preserve">5.14 UI + UX + REC — recorded-evidence (vision_engine / panoptic)</w:t>
        </w:r>
      </w:hyperlink>
    </w:p>
    <w:p>
      <w:pPr>
        <w:pStyle w:val="Compact"/>
        <w:numPr>
          <w:ilvl w:val="0"/>
          <w:numId w:val="1001"/>
        </w:numPr>
      </w:pPr>
      <w:hyperlink w:anchor="X059231854dfe8dd0b8b936f10cfb0c322f8be1b">
        <w:r>
          <w:rPr>
            <w:rStyle w:val="Hyperlink"/>
          </w:rPr>
          <w:t xml:space="preserve">6. The coverage ledger (feature × test-type × evidence-state)</w:t>
        </w:r>
      </w:hyperlink>
    </w:p>
    <w:p>
      <w:pPr>
        <w:pStyle w:val="Compact"/>
        <w:numPr>
          <w:ilvl w:val="0"/>
          <w:numId w:val="1001"/>
        </w:numPr>
      </w:pPr>
      <w:hyperlink w:anchor="X6946891bee78b9740824004696877b72fae1f33">
        <w:r>
          <w:rPr>
            <w:rStyle w:val="Hyperlink"/>
          </w:rPr>
          <w:t xml:space="preserve">7. Per-phase acceptance gates</w:t>
        </w:r>
      </w:hyperlink>
    </w:p>
    <w:p>
      <w:pPr>
        <w:pStyle w:val="Compact"/>
        <w:numPr>
          <w:ilvl w:val="0"/>
          <w:numId w:val="1001"/>
        </w:numPr>
      </w:pPr>
      <w:hyperlink w:anchor="X3d93917ceb32476fcb5f927fc6f1951e2ce6437">
        <w:r>
          <w:rPr>
            <w:rStyle w:val="Hyperlink"/>
          </w:rPr>
          <w:t xml:space="preserve">8. Execution discipline: determinism, risk-order, four-layer, diary</w:t>
        </w:r>
      </w:hyperlink>
    </w:p>
    <w:p>
      <w:pPr>
        <w:pStyle w:val="Compact"/>
        <w:numPr>
          <w:ilvl w:val="0"/>
          <w:numId w:val="1001"/>
        </w:numPr>
      </w:pPr>
      <w:hyperlink w:anchor="X01bcffbb28bdf32081f81cfdb90bdc94a9fa247">
        <w:r>
          <w:rPr>
            <w:rStyle w:val="Hyperlink"/>
          </w:rPr>
          <w:t xml:space="preserve">9. The local gate harness (Makefile + git hooks, §11.4.75/.156)</w:t>
        </w:r>
      </w:hyperlink>
    </w:p>
    <w:p>
      <w:pPr>
        <w:pStyle w:val="Compact"/>
        <w:numPr>
          <w:ilvl w:val="0"/>
          <w:numId w:val="1001"/>
        </w:numPr>
      </w:pPr>
      <w:hyperlink w:anchor="X28da6c125a9eaf15d40e688d524d85415a9f02d">
        <w:r>
          <w:rPr>
            <w:rStyle w:val="Hyperlink"/>
          </w:rPr>
          <w:t xml:space="preserve">10. Open decisions surfaced for QA</w:t>
        </w:r>
      </w:hyperlink>
    </w:p>
    <w:p>
      <w:pPr>
        <w:pStyle w:val="Compact"/>
        <w:numPr>
          <w:ilvl w:val="0"/>
          <w:numId w:val="1001"/>
        </w:numPr>
      </w:pPr>
      <w:hyperlink w:anchor="sources">
        <w:r>
          <w:rPr>
            <w:rStyle w:val="Hyperlink"/>
          </w:rPr>
          <w:t xml:space="preserve">Sources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2" w:name="Xc7d51aef2517b3fe2369780f1973064f0b4ee7f"/>
    <w:p>
      <w:pPr>
        <w:pStyle w:val="Heading2"/>
      </w:pPr>
      <w:r>
        <w:t xml:space="preserve">0. Doctrine: the anti-bluff covenant applied to a VPN</w:t>
      </w:r>
    </w:p>
    <w:p>
      <w:pPr>
        <w:pStyle w:val="FirstParagraph"/>
      </w:pPr>
      <w:r>
        <w:t xml:space="preserve">A VPN is the worst possible product to bluff-test, because</w:t>
      </w:r>
      <w:r>
        <w:t xml:space="preserve"> </w:t>
      </w:r>
      <w:r>
        <w:rPr>
          <w:b/>
          <w:bCs/>
        </w:rPr>
        <w:t xml:space="preserve">every failure mode is</w:t>
      </w:r>
      <w:r>
        <w:rPr>
          <w:b/>
          <w:bCs/>
        </w:rPr>
        <w:t xml:space="preserve"> </w:t>
      </w:r>
      <w:r>
        <w:rPr>
          <w:b/>
          <w:bCs/>
        </w:rPr>
        <w:t xml:space="preserve">silent and invisible to a green summary line</w:t>
      </w:r>
      <w:r>
        <w:t xml:space="preserve">. A kill-switch that "passes" but</w:t>
      </w:r>
      <w:r>
        <w:t xml:space="preserve"> </w:t>
      </w:r>
      <w:r>
        <w:t xml:space="preserve">leaks one DNS query deanonymises the user. A tunnel that "connects" but routes</w:t>
      </w:r>
      <w:r>
        <w:t xml:space="preserve"> </w:t>
      </w:r>
      <w:r>
        <w:t xml:space="preserve">plaintext is worse than no VPN. A policy edit that "applies" but leaves a stale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grants access that was revoked. The §11.4 covenant's founding mandate —</w:t>
      </w:r>
      <w:r>
        <w:t xml:space="preserve"> </w:t>
      </w:r>
      <w:r>
        <w:rPr>
          <w:i/>
          <w:iCs/>
        </w:rPr>
        <w:t xml:space="preserve">"execution of tests MUST guarantee … full usability by end users"</w:t>
      </w:r>
      <w:r>
        <w:t xml:space="preserve"> </w:t>
      </w:r>
      <w:r>
        <w:t xml:space="preserve">— is not a</w:t>
      </w:r>
      <w:r>
        <w:t xml:space="preserve"> </w:t>
      </w:r>
      <w:r>
        <w:t xml:space="preserve">slogan here; it is the only thing standing between the product and a</w:t>
      </w:r>
      <w:r>
        <w:t xml:space="preserve"> </w:t>
      </w:r>
      <w:r>
        <w:t xml:space="preserve">deanonymisation incident.</w:t>
      </w:r>
    </w:p>
    <w:p>
      <w:pPr>
        <w:pStyle w:val="BodyText"/>
      </w:pPr>
      <w:r>
        <w:t xml:space="preserve">Therefore the operative bar 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HelixVPN test is not "the assertion</w:t>
      </w:r>
      <w:r>
        <w:t xml:space="preserve"> </w:t>
      </w:r>
      <w:r>
        <w:t xml:space="preserve">returned true" but</w:t>
      </w:r>
      <w:r>
        <w:t xml:space="preserve"> </w:t>
      </w:r>
      <w:r>
        <w:rPr>
          <w:b/>
          <w:bCs/>
        </w:rPr>
        <w:t xml:space="preserve">"a packet, a pcap, a counter delta, or a rendered frame —</w:t>
      </w:r>
      <w:r>
        <w:rPr>
          <w:b/>
          <w:bCs/>
        </w:rPr>
        <w:t xml:space="preserve"> </w:t>
      </w:r>
      <w:r>
        <w:rPr>
          <w:b/>
          <w:bCs/>
        </w:rPr>
        <w:t xml:space="preserve">captured during execution — proves the user-visible security property held."</w:t>
      </w:r>
      <w:r>
        <w:t xml:space="preserve"> </w:t>
      </w:r>
      <w:r>
        <w:t xml:space="preserve">Five HelixVPN-specific bluff classes are forbidden by name (each maps to a</w:t>
      </w:r>
      <w:r>
        <w:t xml:space="preserve"> </w:t>
      </w:r>
      <w:r>
        <w:t xml:space="preserve">constitution clause and is mechanically guarded in §5):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Bluff class</w:t>
            </w:r>
          </w:p>
        </w:tc>
        <w:tc>
          <w:tcPr/>
          <w:p>
            <w:pPr>
              <w:pStyle w:val="Compact"/>
            </w:pPr>
            <w:r>
              <w:t xml:space="preserve">What it looks like</w:t>
            </w:r>
          </w:p>
        </w:tc>
        <w:tc>
          <w:tcPr/>
          <w:p>
            <w:pPr>
              <w:pStyle w:val="Compact"/>
            </w:pPr>
            <w:r>
              <w:t xml:space="preserve">Forbidden by</w:t>
            </w:r>
          </w:p>
        </w:tc>
        <w:tc>
          <w:tcPr/>
          <w:p>
            <w:pPr>
              <w:pStyle w:val="Compact"/>
            </w:pPr>
            <w:r>
              <w:t xml:space="preserve">Guarded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 — config-only PASS</w:t>
            </w:r>
          </w:p>
        </w:tc>
        <w:tc>
          <w:tcPr/>
          <w:p>
            <w:pPr>
              <w:pStyle w:val="Compact"/>
            </w:pPr>
            <w:r>
              <w:t xml:space="preserve">asserting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contains the route, never sending a packet</w:t>
            </w:r>
          </w:p>
        </w:tc>
        <w:tc>
          <w:tcPr/>
          <w:p>
            <w:pPr>
              <w:pStyle w:val="Compact"/>
            </w:pPr>
            <w:r>
              <w:t xml:space="preserve">§11.4.69</w:t>
            </w:r>
          </w:p>
        </w:tc>
        <w:tc>
          <w:tcPr/>
          <w:p>
            <w:pPr>
              <w:pStyle w:val="Compact"/>
            </w:pPr>
            <w:r>
              <w:t xml:space="preserve">§5.3 E2E, §5.7 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 — absence-of-error PASS</w:t>
            </w:r>
          </w:p>
        </w:tc>
        <w:tc>
          <w:tcPr/>
          <w:p>
            <w:pPr>
              <w:pStyle w:val="Compact"/>
            </w:pPr>
            <w:r>
              <w:t xml:space="preserve">"kill-switch enabled, no error" with no leak-capture</w:t>
            </w:r>
          </w:p>
        </w:tc>
        <w:tc>
          <w:tcPr/>
          <w:p>
            <w:pPr>
              <w:pStyle w:val="Compact"/>
            </w:pPr>
            <w:r>
              <w:t xml:space="preserve">§11.4.68 / .107</w:t>
            </w:r>
          </w:p>
        </w:tc>
        <w:tc>
          <w:tcPr/>
          <w:p>
            <w:pPr>
              <w:pStyle w:val="Compact"/>
            </w:pPr>
            <w:r>
              <w:t xml:space="preserve">§5.7 SEC, AC7 (§7.2)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B3 — wrong-plane 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dumpsys</w:t>
            </w:r>
            <w:r>
              <w:t xml:space="preserve">/policy field says "connected" while no PCM/packet flows</w:t>
            </w:r>
          </w:p>
        </w:tc>
        <w:tc>
          <w:tcPr/>
          <w:p>
            <w:pPr>
              <w:pStyle w:val="Compact"/>
            </w:pPr>
            <w:r>
              <w:t xml:space="preserve">§11.4.107(2), §11.4.68</w:t>
            </w:r>
          </w:p>
        </w:tc>
        <w:tc>
          <w:tcPr/>
          <w:p>
            <w:pPr>
              <w:pStyle w:val="Compact"/>
            </w:pPr>
            <w:r>
              <w:t xml:space="preserve">§5.3, §5.13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B4 — stale-state PASS</w:t>
            </w:r>
          </w:p>
        </w:tc>
        <w:tc>
          <w:tcPr/>
          <w:p>
            <w:pPr>
              <w:pStyle w:val="Compact"/>
            </w:pPr>
            <w:r>
              <w:t xml:space="preserve">validating against a previous deploy's running daemon</w:t>
            </w:r>
          </w:p>
        </w:tc>
        <w:tc>
          <w:tcPr/>
          <w:p>
            <w:pPr>
              <w:pStyle w:val="Compact"/>
            </w:pPr>
            <w:r>
              <w:t xml:space="preserve">§11.4.108/.139</w:t>
            </w:r>
          </w:p>
        </w:tc>
        <w:tc>
          <w:tcPr/>
          <w:p>
            <w:pPr>
              <w:pStyle w:val="Compact"/>
            </w:pPr>
            <w:r>
              <w:t xml:space="preserve">§8, §9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B5 — unvalidated-analyzer PASS</w:t>
            </w:r>
          </w:p>
        </w:tc>
        <w:tc>
          <w:tcPr/>
          <w:p>
            <w:pPr>
              <w:pStyle w:val="Compact"/>
            </w:pPr>
            <w:r>
              <w:t xml:space="preserve">the pcap/OCR analyzer passes its own golden-bad fixture</w:t>
            </w:r>
          </w:p>
        </w:tc>
        <w:tc>
          <w:tcPr/>
          <w:p>
            <w:pPr>
              <w:pStyle w:val="Compact"/>
            </w:pPr>
            <w:r>
              <w:t xml:space="preserve">§11.4.107(10)</w:t>
            </w:r>
          </w:p>
        </w:tc>
        <w:tc>
          <w:tcPr/>
          <w:p>
            <w:pPr>
              <w:pStyle w:val="Compact"/>
            </w:pPr>
            <w:r>
              <w:t xml:space="preserve">§3.3, §5.14</w:t>
            </w:r>
          </w:p>
        </w:tc>
      </w:tr>
    </w:tbl>
    <w:p>
      <w:pPr>
        <w:pStyle w:val="BodyText"/>
      </w:pPr>
      <w:r>
        <w:t xml:space="preserve">Every PASS in this strategy flows through</w:t>
      </w:r>
      <w:r>
        <w:t xml:space="preserve"> </w:t>
      </w:r>
      <w:r>
        <w:rPr>
          <w:rStyle w:val="VerbatimChar"/>
        </w:rPr>
        <w:t xml:space="preserve">ab_pass_with_evidence &lt;desc&gt; &lt;evidence_path&gt;</w:t>
      </w:r>
      <w:r>
        <w:t xml:space="preserve"> </w:t>
      </w:r>
      <w:r>
        <w:t xml:space="preserve">(§11.4.69); bare</w:t>
      </w:r>
      <w:r>
        <w:t xml:space="preserve"> </w:t>
      </w:r>
      <w:r>
        <w:rPr>
          <w:rStyle w:val="VerbatimChar"/>
        </w:rPr>
        <w:t xml:space="preserve">ab_pass</w:t>
      </w:r>
      <w:r>
        <w:t xml:space="preserve"> </w:t>
      </w:r>
      <w:r>
        <w:t xml:space="preserve">is a release blocker. A FAIL that</w:t>
      </w:r>
      <w:r>
        <w:t xml:space="preserve"> </w:t>
      </w:r>
      <w:r>
        <w:t xml:space="preserve">crashes for a script-internal reason (</w:t>
      </w:r>
      <w:r>
        <w:rPr>
          <w:rStyle w:val="VerbatimChar"/>
        </w:rPr>
        <w:t xml:space="preserve">set -u</w:t>
      </w:r>
      <w:r>
        <w:t xml:space="preserve"> </w:t>
      </w:r>
      <w:r>
        <w:t xml:space="preserve">undefined var, a broken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 </w:t>
      </w:r>
      <w:r>
        <w:t xml:space="preserve">filter) is</w:t>
      </w:r>
      <w:r>
        <w:t xml:space="preserve"> </w:t>
      </w:r>
      <w:r>
        <w:rPr>
          <w:b/>
          <w:bCs/>
        </w:rPr>
        <w:t xml:space="preserve">equally forbidden</w:t>
      </w:r>
      <w:r>
        <w:t xml:space="preserve"> </w:t>
      </w:r>
      <w:r>
        <w:t xml:space="preserve">(§11.4.1) — the harness sources a</w:t>
      </w:r>
      <w:r>
        <w:t xml:space="preserve"> </w:t>
      </w:r>
      <w:r>
        <w:t xml:space="preserve">shared anti-bluff lib (§9) so script bugs surface at the lib layer, not as fake</w:t>
      </w:r>
      <w:r>
        <w:t xml:space="preserve"> </w:t>
      </w:r>
      <w:r>
        <w:t xml:space="preserve">product FAILs.</w:t>
      </w:r>
    </w:p>
    <w:p>
      <w:r>
        <w:pict>
          <v:rect style="width:0;height:1.5pt" o:hralign="center" o:hrstd="t" o:hr="t"/>
        </w:pict>
      </w:r>
    </w:p>
    <w:bookmarkEnd w:id="12"/>
    <w:bookmarkStart w:id="13" w:name="Xc7f69a74dc12ceba043a4e31586bd52b5cc641d"/>
    <w:p>
      <w:pPr>
        <w:pStyle w:val="Heading2"/>
      </w:pPr>
      <w:r>
        <w:t xml:space="preserve">1. §11.4.169 — the universal test-type mandate</w:t>
      </w:r>
    </w:p>
    <w:p>
      <w:pPr>
        <w:pStyle w:val="FirstParagraph"/>
      </w:pPr>
      <w:r>
        <w:t xml:space="preserve">§11.4.169 (the §11.4.27 enumeration, promoted to a per-item closure obligation)</w:t>
      </w:r>
      <w:r>
        <w:t xml:space="preserve"> </w:t>
      </w:r>
      <w:r>
        <w:t xml:space="preserve">requires that</w:t>
      </w:r>
      <w:r>
        <w:t xml:space="preserve"> </w:t>
      </w:r>
      <w:r>
        <w:rPr>
          <w:b/>
          <w:bCs/>
        </w:rPr>
        <w:t xml:space="preserve">every workable item declares the closed set of test types it</w:t>
      </w:r>
      <w:r>
        <w:rPr>
          <w:b/>
          <w:bCs/>
        </w:rPr>
        <w:t xml:space="preserve"> </w:t>
      </w:r>
      <w:r>
        <w:rPr>
          <w:b/>
          <w:bCs/>
        </w:rPr>
        <w:t xml:space="preserve">must pass before it may close</w:t>
      </w:r>
      <w:r>
        <w:t xml:space="preserve">, and that the</w:t>
      </w:r>
      <w:r>
        <w:t xml:space="preserve"> </w:t>
      </w:r>
      <w:r>
        <w:rPr>
          <w:i/>
          <w:iCs/>
        </w:rPr>
        <w:t xml:space="preserve">absence</w:t>
      </w:r>
      <w:r>
        <w:t xml:space="preserve"> </w:t>
      </w:r>
      <w:r>
        <w:t xml:space="preserve">of any warranted type is</w:t>
      </w:r>
      <w:r>
        <w:t xml:space="preserve"> </w:t>
      </w:r>
      <w:r>
        <w:t xml:space="preserve">never silent — it is an explicit</w:t>
      </w:r>
      <w:r>
        <w:t xml:space="preserve"> </w:t>
      </w:r>
      <w:r>
        <w:rPr>
          <w:rStyle w:val="VerbatimChar"/>
        </w:rPr>
        <w:t xml:space="preserve">NOT_APPLICABLE: &lt;reason&gt;</w:t>
      </w:r>
      <w:r>
        <w:t xml:space="preserve"> </w:t>
      </w:r>
      <w:r>
        <w:t xml:space="preserve">or an honest §11.4.3</w:t>
      </w:r>
      <w:r>
        <w:t xml:space="preserve"> </w:t>
      </w:r>
      <w:r>
        <w:rPr>
          <w:rStyle w:val="VerbatimChar"/>
        </w:rPr>
        <w:t xml:space="preserve">SKIP: &lt;closed-set-reason&gt;</w:t>
      </w:r>
      <w:r>
        <w:t xml:space="preserve">, never an omission. This document fixes that closed</w:t>
      </w:r>
      <w:r>
        <w:t xml:space="preserve"> </w:t>
      </w:r>
      <w:r>
        <w:t xml:space="preserve">set, its HelixVPN instantiation, and its evidence shape. The</w:t>
      </w:r>
      <w:r>
        <w:t xml:space="preserve"> </w:t>
      </w:r>
      <w:r>
        <w:rPr>
          <w:rStyle w:val="VerbatimChar"/>
        </w:rPr>
        <w:t xml:space="preserve">Tests:</w:t>
      </w:r>
      <w:r>
        <w:t xml:space="preserve"> </w:t>
      </w:r>
      <w:r>
        <w:t xml:space="preserve">columns in</w:t>
      </w:r>
      <w:r>
        <w:t xml:space="preserve"> </w:t>
      </w:r>
      <w:r>
        <w:t xml:space="preserve">[06] and [07] are projections of §2 below.</w:t>
      </w:r>
    </w:p>
    <w:p>
      <w:pPr>
        <w:pStyle w:val="BodyText"/>
      </w:pPr>
      <w:r>
        <w:rPr>
          <w:b/>
          <w:bCs/>
        </w:rPr>
        <w:t xml:space="preserve">Composition (per §11.4.169):</w:t>
      </w:r>
      <w:r>
        <w:t xml:space="preserve"> </w:t>
      </w:r>
      <w:r>
        <w:t xml:space="preserve">§11.4.4(b) four-layer (pre-build gate + post-build</w:t>
      </w:r>
    </w:p>
    <w:p>
      <w:pPr>
        <w:pStyle w:val="Compact"/>
        <w:numPr>
          <w:ilvl w:val="0"/>
          <w:numId w:val="1003"/>
        </w:numPr>
      </w:pPr>
      <w:r>
        <w:t xml:space="preserve">runtime-on-clean-target + paired §1.1 mutation) applies to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item closure;</w:t>
      </w:r>
      <w:r>
        <w:t xml:space="preserve"> </w:t>
      </w:r>
      <w:r>
        <w:t xml:space="preserve">§11.4.50 determinism (N=3 normal / N=10 cycle-validation, identical evidence</w:t>
      </w:r>
      <w:r>
        <w:t xml:space="preserve"> </w:t>
      </w:r>
      <w:r>
        <w:t xml:space="preserve">hashes) applies to every PASS; §11.4.132 risk-ordering governs run order; §11.4.149</w:t>
      </w:r>
      <w:r>
        <w:t xml:space="preserve"> </w:t>
      </w:r>
      <w:r>
        <w:t xml:space="preserve">records each run in the item's</w:t>
      </w:r>
      <w:r>
        <w:t xml:space="preserve"> </w:t>
      </w:r>
      <w:r>
        <w:rPr>
          <w:rStyle w:val="VerbatimChar"/>
        </w:rPr>
        <w:t xml:space="preserve">test_diary</w:t>
      </w:r>
      <w:r>
        <w:t xml:space="preserve">; §11.4.135 registers a permanent</w:t>
      </w:r>
      <w:r>
        <w:t xml:space="preserve"> </w:t>
      </w:r>
      <w:r>
        <w:t xml:space="preserve">regression guard for every closed defect.</w:t>
      </w:r>
    </w:p>
    <w:p>
      <w:r>
        <w:pict>
          <v:rect style="width:0;height:1.5pt" o:hralign="center" o:hrstd="t" o:hr="t"/>
        </w:pict>
      </w:r>
    </w:p>
    <w:bookmarkEnd w:id="13"/>
    <w:bookmarkStart w:id="14" w:name="Xedbb55f5bba02a93de9b9b7b847daa146eb294d"/>
    <w:p>
      <w:pPr>
        <w:pStyle w:val="Heading2"/>
      </w:pPr>
      <w:r>
        <w:t xml:space="preserve">2. The closed test-type taxonomy (canonical)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single source</w:t>
      </w:r>
      <w:r>
        <w:t xml:space="preserve"> </w:t>
      </w:r>
      <w:r>
        <w:t xml:space="preserve">for the abbreviations used project-wide —</w:t>
      </w:r>
      <w:r>
        <w:t xml:space="preserve"> </w:t>
      </w:r>
      <w:r>
        <w:rPr>
          <w:b/>
          <w:bCs/>
        </w:rPr>
        <w:t xml:space="preserve">16 bundled</w:t>
      </w:r>
      <w:r>
        <w:rPr>
          <w:b/>
          <w:bCs/>
        </w:rPr>
        <w:t xml:space="preserve"> </w:t>
      </w:r>
      <w:r>
        <w:rPr>
          <w:b/>
          <w:bCs/>
        </w:rPr>
        <w:t xml:space="preserve">families / 18 enumerated codes</w:t>
      </w:r>
      <w:r>
        <w:t xml:space="preserve"> </w:t>
      </w:r>
      <w:r>
        <w:t xml:space="preserve">(the families below expand to the 18</w:t>
      </w:r>
      <w:r>
        <w:t xml:space="preserve"> </w:t>
      </w:r>
      <w:r>
        <w:rPr>
          <w:rStyle w:val="VerbatimChar"/>
        </w:rPr>
        <w:t xml:space="preserve">test_type</w:t>
      </w:r>
      <w:r>
        <w:t xml:space="preserve"> </w:t>
      </w:r>
      <w:r>
        <w:t xml:space="preserve">CHECK codes of the §6 coverage-ledger schema:</w:t>
      </w:r>
      <w:r>
        <w:t xml:space="preserve"> </w:t>
      </w:r>
      <w:r>
        <w:rPr>
          <w:rStyle w:val="VerbatimChar"/>
        </w:rPr>
        <w:t xml:space="preserve">UI</w:t>
      </w:r>
      <w:r>
        <w:t xml:space="preserve">/</w:t>
      </w:r>
      <w:r>
        <w:rPr>
          <w:rStyle w:val="VerbatimChar"/>
        </w:rPr>
        <w:t xml:space="preserve">UX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CHAL</w:t>
      </w:r>
      <w:r>
        <w:t xml:space="preserve">/</w:t>
      </w:r>
      <w:r>
        <w:rPr>
          <w:rStyle w:val="VerbatimChar"/>
        </w:rPr>
        <w:t xml:space="preserve">HQA</w:t>
      </w:r>
      <w:r>
        <w:t xml:space="preserve"> </w:t>
      </w:r>
      <w:r>
        <w:t xml:space="preserve">each render</w:t>
      </w:r>
      <w:r>
        <w:t xml:space="preserve"> </w:t>
      </w:r>
      <w:r>
        <w:t xml:space="preserve">as one family but distinct codes).</w:t>
      </w:r>
      <w:r>
        <w:t xml:space="preserve"> </w:t>
      </w:r>
      <w:r>
        <w:rPr>
          <w:rStyle w:val="VerbatimChar"/>
        </w:rPr>
        <w:t xml:space="preserve">DDOS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are MVP-</w:t>
      </w:r>
      <w:r>
        <w:rPr>
          <w:rStyle w:val="VerbatimChar"/>
        </w:rPr>
        <w:t xml:space="preserve">NOT_APPLICABLE</w:t>
      </w:r>
      <w:r>
        <w:t xml:space="preserve"> </w:t>
      </w:r>
      <w:r>
        <w:t xml:space="preserve">by</w:t>
      </w:r>
      <w:r>
        <w:t xml:space="preserve"> </w:t>
      </w:r>
      <w:r>
        <w:t xml:space="preserve">design (single-node self-host) and re-arm in Phase 2 (HA / managed).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</w:t>
            </w:r>
          </w:p>
        </w:tc>
        <w:tc>
          <w:tcPr/>
          <w:p>
            <w:pPr>
              <w:pStyle w:val="Compact"/>
            </w:pPr>
            <w:r>
              <w:t xml:space="preserve">§11.4.169 type</w:t>
            </w:r>
          </w:p>
        </w:tc>
        <w:tc>
          <w:tcPr/>
          <w:p>
            <w:pPr>
              <w:pStyle w:val="Compact"/>
            </w:pPr>
            <w:r>
              <w:t xml:space="preserve">HelixVPN floor expectation</w:t>
            </w:r>
          </w:p>
        </w:tc>
        <w:tc>
          <w:tcPr/>
          <w:p>
            <w:pPr>
              <w:pStyle w:val="Compact"/>
            </w:pPr>
            <w:r>
              <w:t xml:space="preserve">Primary harness</w:t>
            </w:r>
          </w:p>
        </w:tc>
        <w:tc>
          <w:tcPr/>
          <w:p>
            <w:pPr>
              <w:pStyle w:val="Compact"/>
            </w:pPr>
            <w:r>
              <w:t xml:space="preserve">MVP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pure logic: policy compiler, IPAM allocator, MapResponse delta diff, MASQUE framing, status FSM. Mocks allowed</w:t>
            </w:r>
            <w:r>
              <w:t xml:space="preserve"> </w:t>
            </w:r>
            <w:r>
              <w:rPr>
                <w:b/>
                <w:bCs/>
              </w:rPr>
              <w:t xml:space="preserve">only here</w:t>
            </w:r>
            <w:r>
              <w:t xml:space="preserve"> </w:t>
            </w:r>
            <w:r>
              <w:t xml:space="preserve">(§11.4.27).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 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dart test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real Postgres+Redis+edge booted on-demand via</w:t>
            </w:r>
            <w:r>
              <w:t xml:space="preserve"> </w:t>
            </w:r>
            <w:r>
              <w:rPr>
                <w:rStyle w:val="VerbatimChar"/>
              </w:rPr>
              <w:t xml:space="preserve">containers</w:t>
            </w:r>
            <w:r>
              <w:t xml:space="preserve"> </w:t>
            </w:r>
            <w:r>
              <w:t xml:space="preserve">submodule (§11.4.76);</w:t>
            </w:r>
            <w:r>
              <w:t xml:space="preserve"> </w:t>
            </w:r>
            <w:r>
              <w:rPr>
                <w:b/>
                <w:bCs/>
              </w:rPr>
              <w:t xml:space="preserve">no mocks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testcontainers via</w:t>
            </w:r>
            <w:r>
              <w:t xml:space="preserve"> </w:t>
            </w:r>
            <w:r>
              <w:rPr>
                <w:rStyle w:val="VerbatimChar"/>
              </w:rPr>
              <w:t xml:space="preserve">containers/pkg/boot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t xml:space="preserve">real control plane drives the netns rig;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reaches an authorized LAN host through the real tunnel.</w:t>
            </w:r>
          </w:p>
        </w:tc>
        <w:tc>
          <w:tcPr/>
          <w:p>
            <w:pPr>
              <w:pStyle w:val="Compact"/>
            </w:pPr>
            <w:r>
              <w:t xml:space="preserve">netns + nftables + netem rig [04_P0 §3]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full-automation</w:t>
            </w:r>
          </w:p>
        </w:tc>
        <w:tc>
          <w:tcPr/>
          <w:p>
            <w:pPr>
              <w:pStyle w:val="Compact"/>
            </w:pPr>
            <w:r>
              <w:t xml:space="preserve">self-driving, re-runnable</w:t>
            </w:r>
            <w:r>
              <w:t xml:space="preserve"> </w:t>
            </w:r>
            <w:r>
              <w:rPr>
                <w:rStyle w:val="VerbatimChar"/>
              </w:rPr>
              <w:t xml:space="preserve">-count=3</w:t>
            </w:r>
            <w:r>
              <w:t xml:space="preserve">, zero human-in-loop (§11.4.98).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spike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make qa</w:t>
            </w:r>
            <w:r>
              <w:t xml:space="preserve"> </w:t>
            </w:r>
            <w:r>
              <w:t xml:space="preserve">one-shot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RLS cross-tenant denial, key-never-leaves-FFI, mTLS, kill-switch, DNS-leak, DPI-evasion, secret-leak audit.</w:t>
            </w:r>
          </w:p>
        </w:tc>
        <w:tc>
          <w:tcPr/>
          <w:p>
            <w:pPr>
              <w:pStyle w:val="Compact"/>
            </w:pPr>
            <w:r>
              <w:t xml:space="preserve">netns + pcap +</w:t>
            </w:r>
            <w:r>
              <w:t xml:space="preserve"> </w:t>
            </w:r>
            <w:r>
              <w:rPr>
                <w:rStyle w:val="VerbatimChar"/>
              </w:rPr>
              <w:t xml:space="preserve">security</w:t>
            </w:r>
            <w:r>
              <w:t xml:space="preserve"> </w:t>
            </w: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DDOS</w:t>
            </w:r>
          </w:p>
        </w:tc>
        <w:tc>
          <w:tcPr/>
          <w:p>
            <w:pPr>
              <w:pStyle w:val="Compact"/>
            </w:pPr>
            <w:r>
              <w:t xml:space="preserve">DDoS / load-flood</w:t>
            </w:r>
          </w:p>
        </w:tc>
        <w:tc>
          <w:tcPr/>
          <w:p>
            <w:pPr>
              <w:pStyle w:val="Compact"/>
            </w:pPr>
            <w:r>
              <w:t xml:space="preserve">handshake-flood + volumetric flood; edge fail-static + rate-limit holds.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iperf3</w:t>
            </w:r>
            <w:r>
              <w:t xml:space="preserve"> </w:t>
            </w:r>
            <w:r>
              <w:t xml:space="preserve">flood + custom WG-init flood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NOT_APPLICABLE: single-node-selfhost</w:t>
            </w:r>
            <w:r>
              <w:t xml:space="preserve"> </w:t>
            </w:r>
            <w:r>
              <w:t xml:space="preserve">(Phase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sustained load (≥100 iters / ≥30 s), ≥10 parallel, boundary inputs (§11.4.85).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stress_chaos.sh</w:t>
            </w:r>
            <w:r>
              <w:t xml:space="preserve"> </w:t>
            </w:r>
            <w:r>
              <w:rPr>
                <w:rStyle w:val="VerbatimChar"/>
              </w:rPr>
              <w:t xml:space="preserve">ab_stress_*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mid-flight SIGKILL / Redis drop / iface flap / partial write; recovery restores consistent state (§11.4.85).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stress_chaos.sh</w:t>
            </w:r>
            <w:r>
              <w:t xml:space="preserve"> </w:t>
            </w:r>
            <w:r>
              <w:rPr>
                <w:rStyle w:val="VerbatimChar"/>
              </w:rPr>
              <w:t xml:space="preserve">ab_chaos_*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</w:t>
            </w:r>
          </w:p>
        </w:tc>
        <w:tc>
          <w:tcPr/>
          <w:p>
            <w:pPr>
              <w:pStyle w:val="Compact"/>
            </w:pPr>
            <w:r>
              <w:t xml:space="preserve">concurrency / atomicity</w:t>
            </w:r>
          </w:p>
        </w:tc>
        <w:tc>
          <w:tcPr/>
          <w:p>
            <w:pPr>
              <w:pStyle w:val="Compact"/>
            </w:pPr>
            <w:r>
              <w:t xml:space="preserve">concurrent IPAM allocs / enrollments / policy edits; no lost update, no double-allocation.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+ Postgres txn harness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</w:t>
            </w:r>
          </w:p>
        </w:tc>
        <w:tc>
          <w:tcPr/>
          <w:p>
            <w:pPr>
              <w:pStyle w:val="Compact"/>
            </w:pPr>
            <w:r>
              <w:t xml:space="preserve">race / deadlock</w:t>
            </w:r>
          </w:p>
        </w:tc>
        <w:tc>
          <w:tcPr/>
          <w:p>
            <w:pPr>
              <w:pStyle w:val="Compact"/>
            </w:pPr>
            <w:r>
              <w:t xml:space="preserve">data-race + deadlock detection on the hot paths (reconcile loop, edge verdict swap).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+nightly</w:t>
            </w:r>
            <w:r>
              <w:t xml:space="preserve"> </w:t>
            </w:r>
            <w:r>
              <w:t xml:space="preserve">loom + Go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+ tsan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iOS NEPacketTunnelProvider RSS under the ~15 MB historical ceiling, ≥30% headroom; no leak over 24 h soak.</w:t>
            </w:r>
          </w:p>
        </w:tc>
        <w:tc>
          <w:tcPr/>
          <w:p>
            <w:pPr>
              <w:pStyle w:val="Compact"/>
            </w:pPr>
            <w:r>
              <w:t xml:space="preserve">Instruments /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dumpsys meminfo</w:t>
            </w:r>
          </w:p>
        </w:tc>
        <w:tc>
          <w:tcPr/>
          <w:p>
            <w:pPr>
              <w:pStyle w:val="Compact"/>
            </w:pPr>
            <w:r>
              <w:t xml:space="preserve">required (G3-critical)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benchmarking</w:t>
            </w:r>
          </w:p>
        </w:tc>
        <w:tc>
          <w:tcPr/>
          <w:p>
            <w:pPr>
              <w:pStyle w:val="Compact"/>
            </w:pPr>
            <w:r>
              <w:t xml:space="preserve">throughput, CPU-per-Gbps, handshakes/sec, p99 framing latency.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bench.sh</w:t>
            </w:r>
            <w:r>
              <w:t xml:space="preserve"> </w:t>
            </w:r>
            <w:r>
              <w:t xml:space="preserve">[04_P0 §8] +</w:t>
            </w:r>
            <w:r>
              <w:t xml:space="preserve"> </w:t>
            </w:r>
            <w:r>
              <w:rPr>
                <w:rStyle w:val="VerbatimChar"/>
              </w:rP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latency p50/p99 vs the SLO budget (§7.2); Go GC-tail watch on hot paths.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bench.sh</w:t>
            </w:r>
            <w:r>
              <w:t xml:space="preserve"> </w:t>
            </w:r>
            <w:r>
              <w:t xml:space="preserve">+ histogram metrics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N simulated agents holding streams; convergence + bounded memory / 24 h.</w:t>
            </w:r>
          </w:p>
        </w:tc>
        <w:tc>
          <w:tcPr/>
          <w:p>
            <w:pPr>
              <w:pStyle w:val="Compact"/>
            </w:pPr>
            <w:r>
              <w:t xml:space="preserve">agent-fuzzer + coordinator soak</w:t>
            </w:r>
          </w:p>
        </w:tc>
        <w:tc>
          <w:tcPr/>
          <w:p>
            <w:pPr>
              <w:pStyle w:val="Compact"/>
            </w:pPr>
            <w:r>
              <w:t xml:space="preserve">partial (SLO4 soak); full Phase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UI / UX</w:t>
            </w:r>
          </w:p>
        </w:tc>
        <w:tc>
          <w:tcPr/>
          <w:p>
            <w:pPr>
              <w:pStyle w:val="Compact"/>
            </w:pPr>
            <w:r>
              <w:t xml:space="preserve">Flutter widget + golden tests; flow walkthrough (enroll→connect→reach) with vision verdict.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 test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panoptic</w:t>
            </w:r>
            <w:r>
              <w:t xml:space="preserve"> </w:t>
            </w:r>
            <w:r>
              <w:t xml:space="preserve">drive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</w:t>
            </w:r>
          </w:p>
        </w:tc>
        <w:tc>
          <w:tcPr/>
          <w:p>
            <w:pPr>
              <w:pStyle w:val="Compact"/>
            </w:pPr>
            <w:r>
              <w:t xml:space="preserve">recorded-evidence</w:t>
            </w:r>
          </w:p>
        </w:tc>
        <w:tc>
          <w:tcPr/>
          <w:p>
            <w:pPr>
              <w:pStyle w:val="Compact"/>
            </w:pPr>
            <w:r>
              <w:t xml:space="preserve">window-scoped MP4 (§11.4.154/.155) + media-validation pipeline verdict (§11.4.163).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panoptic</w:t>
            </w:r>
            <w:r>
              <w:t xml:space="preserve"> </w:t>
            </w:r>
            <w:r>
              <w:t xml:space="preserve">capture →</w:t>
            </w:r>
            <w:r>
              <w:t xml:space="preserve"> </w:t>
            </w:r>
            <w:r>
              <w:rPr>
                <w:rStyle w:val="VerbatimChar"/>
              </w:rPr>
              <w:t xml:space="preserve">vision_engine</w:t>
            </w:r>
          </w:p>
        </w:tc>
        <w:tc>
          <w:tcPr/>
          <w:p>
            <w:pPr>
              <w:pStyle w:val="Compact"/>
            </w:pPr>
            <w:r>
              <w:t xml:space="preserve">required (per user-visible item)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HQA</w:t>
            </w:r>
          </w:p>
        </w:tc>
        <w:tc>
          <w:tcPr/>
          <w:p>
            <w:pPr>
              <w:pStyle w:val="Compact"/>
            </w:pPr>
            <w:r>
              <w:t xml:space="preserve">Challenge / HelixQA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challenges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helix_qa</w:t>
            </w:r>
            <w:r>
              <w:t xml:space="preserve"> </w:t>
            </w:r>
            <w:r>
              <w:t xml:space="preserve">bank entry scoring PASS only on captured evidence (§11.4.27/.107).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helix_qa</w:t>
            </w:r>
            <w:r>
              <w:t xml:space="preserve"> </w:t>
            </w:r>
            <w:r>
              <w:t xml:space="preserve">submodules</w:t>
            </w:r>
          </w:p>
        </w:tc>
        <w:tc>
          <w:tcPr/>
          <w:p>
            <w:pPr>
              <w:pStyle w:val="Compact"/>
            </w:pPr>
            <w:r>
              <w:t xml:space="preserve">required (DoD ACs)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DDOS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SCALE</w:t>
      </w:r>
      <w:r>
        <w:rPr>
          <w:b/>
          <w:bCs/>
        </w:rPr>
        <w:t xml:space="preserve"> </w:t>
      </w:r>
      <w:r>
        <w:rPr>
          <w:b/>
          <w:bCs/>
        </w:rPr>
        <w:t xml:space="preserve">defer.</w:t>
      </w:r>
      <w:r>
        <w:t xml:space="preserve"> </w:t>
      </w:r>
      <w:r>
        <w:t xml:space="preserve">[04_P1 §11] scopes the MVP to a single rootless</w:t>
      </w:r>
      <w:r>
        <w:t xml:space="preserve"> </w:t>
      </w:r>
      <w:r>
        <w:t xml:space="preserve">host with no public multi-tenant surface; a DDoS suite at MVP would test a</w:t>
      </w:r>
      <w:r>
        <w:t xml:space="preserve"> </w:t>
      </w:r>
      <w:r>
        <w:t xml:space="preserve">threat the deployment topology does not yet present (§11.4.3 topology-SKIP). The</w:t>
      </w:r>
      <w:r>
        <w:t xml:space="preserve"> </w:t>
      </w:r>
      <w:r>
        <w:t xml:space="preserve">seam is built now (rate-limit token buckets [04 §T9], stateless fail-static edge</w:t>
      </w:r>
      <w:r>
        <w:t xml:space="preserve"> </w:t>
      </w:r>
      <w:r>
        <w:t xml:space="preserve">[01 I3]) and the suite is authored as a</w:t>
      </w:r>
      <w:r>
        <w:t xml:space="preserve"> </w:t>
      </w:r>
      <w:r>
        <w:rPr>
          <w:b/>
          <w:bCs/>
        </w:rPr>
        <w:t xml:space="preserve">parked Phase-2 bank</w:t>
      </w:r>
      <w:r>
        <w:t xml:space="preserve"> </w:t>
      </w:r>
      <w:r>
        <w:t xml:space="preserve">so it re-arms</w:t>
      </w:r>
      <w:r>
        <w:t xml:space="preserve"> </w:t>
      </w:r>
      <w:r>
        <w:t xml:space="preserve">mechanically when HA lands, never as an omission.</w:t>
      </w:r>
    </w:p>
    <w:p>
      <w:r>
        <w:pict>
          <v:rect style="width:0;height:1.5pt" o:hralign="center" o:hrstd="t" o:hr="t"/>
        </w:pict>
      </w:r>
    </w:p>
    <w:bookmarkEnd w:id="14"/>
    <w:bookmarkStart w:id="18" w:name="Xe3be4cace89e05884b76c36ea3df695d1d7ddef"/>
    <w:p>
      <w:pPr>
        <w:pStyle w:val="Heading2"/>
      </w:pPr>
      <w:r>
        <w:t xml:space="preserve">3. The captured-evidence model (§11.4.5 / .69 / .107)</w:t>
      </w:r>
    </w:p>
    <w:bookmarkStart w:id="15" w:name="Xb6886b6ce60a55cb57f33b9aa823834e5a0133e"/>
    <w:p>
      <w:pPr>
        <w:pStyle w:val="Heading3"/>
      </w:pPr>
      <w:r>
        <w:t xml:space="preserve">3.1 Evidence taxonomy mapped to §11.4.69 sink-side classes</w:t>
      </w:r>
    </w:p>
    <w:p>
      <w:pPr>
        <w:pStyle w:val="FirstParagraph"/>
      </w:pPr>
      <w:r>
        <w:t xml:space="preserve">Every HelixVPN feature maps to one §11.4.69 sink-side evidence class; a PASS cites</w:t>
      </w:r>
      <w:r>
        <w:t xml:space="preserve"> </w:t>
      </w:r>
      <w:r>
        <w:t xml:space="preserve">an artifact whose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the class fixes. This table is the contract</w:t>
      </w:r>
      <w:r>
        <w:t xml:space="preserve"> </w:t>
      </w:r>
      <w:r>
        <w:rPr>
          <w:rStyle w:val="VerbatimChar"/>
        </w:rPr>
        <w:t xml:space="preserve">vision_engine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banks score against.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class</w:t>
            </w:r>
          </w:p>
        </w:tc>
        <w:tc>
          <w:tcPr/>
          <w:p>
            <w:pPr>
              <w:pStyle w:val="Compact"/>
            </w:pPr>
            <w:r>
              <w:t xml:space="preserve">§11.4.69 class</w:t>
            </w:r>
          </w:p>
        </w:tc>
        <w:tc>
          <w:tcPr/>
          <w:p>
            <w:pPr>
              <w:pStyle w:val="Compact"/>
            </w:pPr>
            <w:r>
              <w:t xml:space="preserve">Captured-evidence shape (the artifact</w:t>
            </w:r>
            <w:r>
              <w:t xml:space="preserve"> </w:t>
            </w:r>
            <w:r>
              <w:rPr>
                <w:rStyle w:val="VerbatimChar"/>
              </w:rPr>
              <w:t xml:space="preserve">ab_pass_with_evidence</w:t>
            </w:r>
            <w:r>
              <w:t xml:space="preserve"> </w:t>
            </w:r>
            <w:r>
              <w:t xml:space="preserve">cites)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tunnel carries traffic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network_throughput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iperf3 -J</w:t>
            </w:r>
            <w:r>
              <w:t xml:space="preserve"> </w:t>
            </w:r>
            <w:r>
              <w:t xml:space="preserve">JSON with</w:t>
            </w:r>
            <w:r>
              <w:t xml:space="preserve"> </w:t>
            </w:r>
            <w:r>
              <w:rPr>
                <w:rStyle w:val="VerbatimChar"/>
              </w:rPr>
              <w:t xml:space="preserve">sum_received.bits_per_second &gt; 0</w:t>
            </w:r>
            <w:r>
              <w:t xml:space="preserve">; pcap with ≥1 decrypted inner packet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authorized reachability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network_connectivity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HTTP 200 body hash from the overlay netns + pcap SYN→SYN-ACK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default-deny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network_connectivity</w:t>
            </w:r>
            <w:r>
              <w:t xml:space="preserve"> </w:t>
            </w:r>
            <w:r>
              <w:t xml:space="preserve">(negative)</w:t>
            </w:r>
          </w:p>
        </w:tc>
        <w:tc>
          <w:tcPr/>
          <w:p>
            <w:pPr>
              <w:pStyle w:val="Compact"/>
            </w:pPr>
            <w:r>
              <w:t xml:space="preserve">pcap showing SYN out,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SYN-ACK; edge</w:t>
            </w:r>
            <w:r>
              <w:t xml:space="preserve"> </w:t>
            </w:r>
            <w:r>
              <w:rPr>
                <w:rStyle w:val="VerbatimChar"/>
              </w:rPr>
              <w:t xml:space="preserve">nft</w:t>
            </w:r>
            <w:r>
              <w:t xml:space="preserve">/eBPF verdict-map counter</w:t>
            </w:r>
            <w:r>
              <w:t xml:space="preserve"> </w:t>
            </w:r>
            <w:r>
              <w:rPr>
                <w:rStyle w:val="VerbatimChar"/>
              </w:rPr>
              <w:t xml:space="preserve">drop++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kill-switch / DNS-leak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wifi_link</w:t>
            </w:r>
            <w:r>
              <w:t xml:space="preserve"> </w:t>
            </w:r>
            <w:r>
              <w:t xml:space="preserve">/ negative</w:t>
            </w:r>
          </w:p>
        </w:tc>
        <w:tc>
          <w:tcPr/>
          <w:p>
            <w:pPr>
              <w:pStyle w:val="Compact"/>
            </w:pPr>
            <w:r>
              <w:t xml:space="preserve">host-side pcap during forced drop: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non-loopback packets,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:53 egress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escalation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network_connectivity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StatusReport.transport=="masque-h3"</w:t>
            </w:r>
            <w:r>
              <w:t xml:space="preserve"> </w:t>
            </w:r>
            <w:r>
              <w:t xml:space="preserve">+ tshark</w:t>
            </w:r>
            <w:r>
              <w:t xml:space="preserve"> </w:t>
            </w:r>
            <w:r>
              <w:rPr>
                <w:rStyle w:val="VerbatimChar"/>
              </w:rPr>
              <w:t xml:space="preserve">http3</w:t>
            </w:r>
            <w:r>
              <w:t xml:space="preserve"> </w:t>
            </w:r>
            <w:r>
              <w:t xml:space="preserve">classification, no WG 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reconcile latency</w:t>
            </w:r>
          </w:p>
        </w:tc>
        <w:tc>
          <w:tcPr/>
          <w:p>
            <w:pPr>
              <w:pStyle w:val="Compact"/>
            </w:pPr>
            <w:r>
              <w:t xml:space="preserve">counter delta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helix_reconcile_seconds</w:t>
            </w:r>
            <w:r>
              <w:t xml:space="preserve"> </w:t>
            </w:r>
            <w:r>
              <w:t xml:space="preserve">p99 histogram bucket &lt; 1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revoke latency</w:t>
            </w:r>
          </w:p>
        </w:tc>
        <w:tc>
          <w:tcPr/>
          <w:p>
            <w:pPr>
              <w:pStyle w:val="Compact"/>
            </w:pPr>
            <w:r>
              <w:t xml:space="preserve">counter delta</w:t>
            </w:r>
          </w:p>
        </w:tc>
        <w:tc>
          <w:tcPr/>
          <w:p>
            <w:pPr>
              <w:pStyle w:val="Compact"/>
            </w:pPr>
            <w:r>
              <w:t xml:space="preserve">revoke-event-ts → edge-peer-removed-ts timing CSV, p99 &lt; 1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key-never-leaves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FFI boundary scan + log scan: zero private-key bytes cross FFI / hit any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NE 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Instruments</w:t>
            </w:r>
            <w:r>
              <w:t xml:space="preserve"> </w:t>
            </w:r>
            <w:r>
              <w:rPr>
                <w:rStyle w:val="VerbatimChar"/>
              </w:rPr>
              <w:t xml:space="preserve">.trace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footprint</w:t>
            </w:r>
            <w:r>
              <w:t xml:space="preserve"> </w:t>
            </w:r>
            <w:r>
              <w:t xml:space="preserve">RSS series, peak &lt; ceiling, ≥30% headroom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connect 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</w:t>
            </w:r>
          </w:p>
        </w:tc>
        <w:tc>
          <w:tcPr/>
          <w:p>
            <w:pPr>
              <w:pStyle w:val="Compact"/>
            </w:pPr>
            <w:r>
              <w:t xml:space="preserve">window-scoped MP4 (§11.4.154) +</w:t>
            </w:r>
            <w:r>
              <w:t xml:space="preserve"> </w:t>
            </w:r>
            <w:r>
              <w:rPr>
                <w:rStyle w:val="VerbatimChar"/>
              </w:rPr>
              <w:t xml:space="preserve">vision_engine</w:t>
            </w:r>
            <w:r>
              <w:t xml:space="preserve"> </w:t>
            </w:r>
            <w:r>
              <w:t xml:space="preserve">OCR verdict on the ConnectButton state</w:t>
            </w:r>
          </w:p>
        </w:tc>
      </w:tr>
    </w:tbl>
    <w:bookmarkEnd w:id="15"/>
    <w:bookmarkStart w:id="16" w:name="Xac1d26855db3fabed22bcf89dccb8ac7c675d80"/>
    <w:p>
      <w:pPr>
        <w:pStyle w:val="Heading3"/>
      </w:pPr>
      <w:r>
        <w:t xml:space="preserve">3.2 §11.4.107 liveness battery (the no-frozen-frame rules, applied)</w:t>
      </w:r>
    </w:p>
    <w:p>
      <w:pPr>
        <w:pStyle w:val="FirstParagraph"/>
      </w:pPr>
      <w:r>
        <w:t xml:space="preserve">The §11.4.107 mandate —</w:t>
      </w:r>
      <w:r>
        <w:t xml:space="preserve"> </w:t>
      </w:r>
      <w:r>
        <w:rPr>
          <w:i/>
          <w:iCs/>
        </w:rPr>
        <w:t xml:space="preserve">a single captured frame/sample is not proof</w:t>
      </w:r>
      <w:r>
        <w:t xml:space="preserve"> </w:t>
      </w:r>
      <w:r>
        <w:t xml:space="preserve">— instantiates</w:t>
      </w:r>
      <w:r>
        <w:t xml:space="preserve"> </w:t>
      </w:r>
      <w:r>
        <w:t xml:space="preserve">for HelixVPN as: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Liveness over a window</w:t>
      </w:r>
      <w:r>
        <w:t xml:space="preserve">, not a point. Throughput is sampled over ≥10 s; a</w:t>
      </w:r>
      <w:r>
        <w:t xml:space="preserve"> </w:t>
      </w:r>
      <w:r>
        <w:t xml:space="preserve">one-shot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reply is a pre-filter, never the proof (§11.4.107(1)).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Independent counter-advance.</w:t>
      </w:r>
      <w:r>
        <w:t xml:space="preserve"> </w:t>
      </w:r>
      <w:r>
        <w:t xml:space="preserve">Goodput (</w:t>
      </w:r>
      <w:r>
        <w:rPr>
          <w:rStyle w:val="VerbatimChar"/>
        </w:rPr>
        <w:t xml:space="preserve">iperf3</w:t>
      </w:r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an independent</w:t>
      </w:r>
      <w:r>
        <w:t xml:space="preserve"> </w:t>
      </w:r>
      <w:r>
        <w:t xml:space="preserve">kernel WG counter (</w:t>
      </w:r>
      <w:r>
        <w:rPr>
          <w:rStyle w:val="VerbatimChar"/>
        </w:rPr>
        <w:t xml:space="preserve">wg show &lt;if&gt; transfer</w:t>
      </w:r>
      <w:r>
        <w:t xml:space="preserve"> </w:t>
      </w:r>
      <w:r>
        <w:t xml:space="preserve">rx/tx bytes advancing) must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move — a flat WG counter with moving</w:t>
      </w:r>
      <w:r>
        <w:t xml:space="preserve"> </w:t>
      </w:r>
      <w:r>
        <w:rPr>
          <w:rStyle w:val="VerbatimChar"/>
        </w:rPr>
        <w:t xml:space="preserve">iperf3</w:t>
      </w:r>
      <w:r>
        <w:t xml:space="preserve"> </w:t>
      </w:r>
      <w:r>
        <w:t xml:space="preserve">means a decoy/loopback path</w:t>
      </w:r>
      <w:r>
        <w:t xml:space="preserve"> </w:t>
      </w:r>
      <w:r>
        <w:t xml:space="preserve">(§11.4.107(2)).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Not-stale cross-check.</w:t>
      </w:r>
      <w:r>
        <w:t xml:space="preserve"> </w:t>
      </w:r>
      <w:r>
        <w:t xml:space="preserve">After a transport escalation, the post-escalation</w:t>
      </w:r>
      <w:r>
        <w:t xml:space="preserve"> </w:t>
      </w:r>
      <w:r>
        <w:t xml:space="preserve">pcap's first inner packet must not be a replay of the pre-escalation flow's</w:t>
      </w:r>
      <w:r>
        <w:t xml:space="preserve"> </w:t>
      </w:r>
      <w:r>
        <w:t xml:space="preserve">last packet (§11.4.107(4)).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Loading is a distinct state.</w:t>
      </w:r>
      <w:r>
        <w:t xml:space="preserve"> </w:t>
      </w:r>
      <w:r>
        <w:t xml:space="preserve">A handshake in progress is</w:t>
      </w:r>
      <w:r>
        <w:t xml:space="preserve"> </w:t>
      </w:r>
      <w:r>
        <w:rPr>
          <w:rStyle w:val="VerbatimChar"/>
        </w:rPr>
        <w:t xml:space="preserve">Connecting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; the FSM must reach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before liveness is judged</w:t>
      </w:r>
      <w:r>
        <w:t xml:space="preserve"> </w:t>
      </w:r>
      <w:r>
        <w:t xml:space="preserve">(§11.4.107(3)); timeout+reachable ⇒ FAIL, timeout+unreachable ⇒ SKIP.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Metamorphic relations</w:t>
      </w:r>
      <w:r>
        <w:t xml:space="preserve"> </w:t>
      </w:r>
      <w:r>
        <w:t xml:space="preserve">where there is no golden source: same LAN host</w:t>
      </w:r>
      <w:r>
        <w:t xml:space="preserve"> </w:t>
      </w:r>
      <w:r>
        <w:t xml:space="preserve">reached over WG-UDP vs MASQUE must return the</w:t>
      </w:r>
      <w:r>
        <w:t xml:space="preserve"> </w:t>
      </w:r>
      <w:r>
        <w:rPr>
          <w:b/>
          <w:bCs/>
        </w:rPr>
        <w:t xml:space="preserve">same body hash</w:t>
      </w:r>
      <w:r>
        <w:t xml:space="preserve">; a paused</w:t>
      </w:r>
      <w:r>
        <w:t xml:space="preserve"> </w:t>
      </w:r>
      <w:r>
        <w:t xml:space="preserve">tunnel stops the counter; 2× clients ⇒ ~2× aggregate goodput (§11.4.107(8)).</w:t>
      </w:r>
    </w:p>
    <w:bookmarkEnd w:id="16"/>
    <w:bookmarkStart w:id="17" w:name="Xdade174e2c763cb2fb650f3a8ffc76b32f1dcb5"/>
    <w:p>
      <w:pPr>
        <w:pStyle w:val="Heading3"/>
      </w:pPr>
      <w:r>
        <w:t xml:space="preserve">3.3 Self-validated analyzers (§11.4.107(10)) — defeating B5</w:t>
      </w:r>
    </w:p>
    <w:p>
      <w:pPr>
        <w:pStyle w:val="FirstParagraph"/>
      </w:pPr>
      <w:r>
        <w:t xml:space="preserve">Every analyzer (pcap classifier, leak detector, OCR verdict, memory parser) ships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golden-good + golden-bad fixture pair</w:t>
      </w:r>
      <w:r>
        <w:t xml:space="preserve"> </w:t>
      </w:r>
      <w:r>
        <w:t xml:space="preserve">and is wired into the meta-test</w:t>
      </w:r>
      <w:r>
        <w:t xml:space="preserve"> </w:t>
      </w:r>
      <w:r>
        <w:t xml:space="preserve">sweep. An analyzer that passes its golden-bad fixture is itself the bluff and</w:t>
      </w:r>
      <w:r>
        <w:t xml:space="preserve"> </w:t>
      </w:r>
      <w:r>
        <w:t xml:space="preserve">FAILs</w:t>
      </w:r>
      <w:r>
        <w:t xml:space="preserve"> </w:t>
      </w:r>
      <w:r>
        <w:rPr>
          <w:rStyle w:val="VerbatimChar"/>
        </w:rPr>
        <w:t xml:space="preserve">CM-ANALYZER-SELF-VALIDATED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tests/analyzers/leak_detector_selfvalidation.rs  (§11.4.107(10))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golden_good_clean_drop_passes()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LeakDetector::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scan_pcap(</w:t>
      </w:r>
      <w:r>
        <w:rPr>
          <w:rStyle w:val="StringTok"/>
        </w:rPr>
        <w:t xml:space="preserve">"fixtures/killswitch_clean.pcap"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Verdict::</w:t>
      </w:r>
      <w:r>
        <w:rPr>
          <w:rStyle w:val="NormalTok"/>
        </w:rPr>
        <w:t xml:space="preserve">Pass)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 truly-clean drop PASSes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golden_bad_leaked_dns_fails()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LeakDetector::</w:t>
      </w:r>
      <w:r>
        <w:rPr>
          <w:rStyle w:val="NormalTok"/>
        </w:rPr>
        <w:t xml:space="preserve">new()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scan_pcap(</w:t>
      </w:r>
      <w:r>
        <w:rPr>
          <w:rStyle w:val="StringTok"/>
        </w:rPr>
        <w:t xml:space="preserve">"fixtures/killswitch_leaked_dns.pcap"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assert_eq!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Verdict::</w:t>
      </w:r>
      <w:r>
        <w:rPr>
          <w:rStyle w:val="NormalTok"/>
        </w:rPr>
        <w:t xml:space="preserve">Fail)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 seeded :53 leak MUST FAIL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any(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dport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paired §1.1 mutation for this gate strips the</w:t>
      </w:r>
      <w:r>
        <w:t xml:space="preserve"> </w:t>
      </w:r>
      <w:r>
        <w:rPr>
          <w:rStyle w:val="VerbatimChar"/>
        </w:rPr>
        <w:t xml:space="preserve">dport == 53</w:t>
      </w:r>
      <w:r>
        <w:t xml:space="preserve"> </w:t>
      </w:r>
      <w:r>
        <w:t xml:space="preserve">clause from the</w:t>
      </w:r>
      <w:r>
        <w:t xml:space="preserve"> </w:t>
      </w:r>
      <w:r>
        <w:t xml:space="preserve">detector and asserts</w:t>
      </w:r>
      <w:r>
        <w:t xml:space="preserve"> </w:t>
      </w:r>
      <w:r>
        <w:rPr>
          <w:rStyle w:val="VerbatimChar"/>
        </w:rPr>
        <w:t xml:space="preserve">golden_bad_leaked_dns_fails</w:t>
      </w:r>
      <w:r>
        <w:t xml:space="preserve"> </w:t>
      </w:r>
      <w:r>
        <w:t xml:space="preserve">now</w:t>
      </w:r>
      <w:r>
        <w:t xml:space="preserve"> </w:t>
      </w:r>
      <w:r>
        <w:rPr>
          <w:i/>
          <w:iCs/>
        </w:rPr>
        <w:t xml:space="preserve">passes the leak</w:t>
      </w:r>
      <w:r>
        <w:t xml:space="preserve"> </w:t>
      </w:r>
      <w:r>
        <w:t xml:space="preserve">→ meta-test</w:t>
      </w:r>
      <w:r>
        <w:t xml:space="preserve"> </w:t>
      </w:r>
      <w:r>
        <w:t xml:space="preserve">FAILs → the mutation is caught. This is the mechanical defeat of B5.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8d197c11ae4338f2b0c369d92d665d862cc1aae"/>
    <w:p>
      <w:pPr>
        <w:pStyle w:val="Heading2"/>
      </w:pPr>
      <w:r>
        <w:t xml:space="preserve">4. The test pyramid + ecosystem topology (§11.4.156 — local, no remote CI)</w:t>
      </w:r>
    </w:p>
    <w:p>
      <w:pPr>
        <w:pStyle w:val="FirstParagraph"/>
      </w:pPr>
      <w:r>
        <w:drawing>
          <wp:inline>
            <wp:extent cx="5334000" cy="4340678"/>
            <wp:effectExtent b="0" l="0" r="0" t="0"/>
            <wp:docPr descr="diagram" title="" id="20" name="Picture"/>
            <a:graphic>
              <a:graphicData uri="http://schemas.openxmlformats.org/drawingml/2006/picture">
                <pic:pic>
                  <pic:nvPicPr>
                    <pic:cNvPr descr="/tmp/.private/milosvasic/tmp.28QiorVuYA/img/diagram_001_12b1de208684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0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§11.4.156 binding.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 active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.github/workflows/*.yml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.gitlab-ci.yml</w:t>
      </w:r>
      <w:r>
        <w:t xml:space="preserve"> </w:t>
      </w:r>
      <w:r>
        <w:t xml:space="preserve">in any HelixVPN repo. The CI workflow file is preserved at</w:t>
      </w:r>
      <w:r>
        <w:t xml:space="preserve"> </w:t>
      </w:r>
      <w:r>
        <w:rPr>
          <w:rStyle w:val="VerbatimChar"/>
        </w:rPr>
        <w:t xml:space="preserve">.github/workflows/qa.yml.disabled-local-only</w:t>
      </w:r>
      <w:r>
        <w:t xml:space="preserve"> </w:t>
      </w:r>
      <w:r>
        <w:t xml:space="preserve">(a name no provider triggers,</w:t>
      </w:r>
      <w:r>
        <w:t xml:space="preserve"> </w:t>
      </w:r>
      <w:r>
        <w:t xml:space="preserve">§11.4.75 Layer-5). Enforcement is the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git-hook ritual (§9) + the §11.4.40</w:t>
      </w:r>
      <w:r>
        <w:t xml:space="preserve"> </w:t>
      </w:r>
      <w:r>
        <w:t xml:space="preserve">pre-tag sweep run by the operator. Every gate in the pyramid is a Makefile target</w:t>
      </w:r>
      <w:r>
        <w:t xml:space="preserve"> </w:t>
      </w:r>
      <w:r>
        <w:t xml:space="preserve">that runs on the developer's host;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boots infra on demand so no shared</w:t>
      </w:r>
      <w:r>
        <w:t xml:space="preserve"> </w:t>
      </w:r>
      <w:r>
        <w:t xml:space="preserve">runner is required.</w:t>
      </w:r>
    </w:p>
    <w:p>
      <w:r>
        <w:pict>
          <v:rect style="width:0;height:1.5pt" o:hralign="center" o:hrstd="t" o:hr="t"/>
        </w:pict>
      </w:r>
    </w:p>
    <w:bookmarkEnd w:id="22"/>
    <w:bookmarkStart w:id="37" w:name="Xc0df9021aece98af44817599066a222ba7e57d4"/>
    <w:p>
      <w:pPr>
        <w:pStyle w:val="Heading2"/>
      </w:pPr>
      <w:r>
        <w:t xml:space="preserve">5. Per-type strategy, harness, evidence, gate, skeletons</w:t>
      </w:r>
    </w:p>
    <w:bookmarkStart w:id="23" w:name="Xae5ad09c841fb93c7088f05ef2c0cccc45a7813"/>
    <w:p>
      <w:pPr>
        <w:pStyle w:val="Heading3"/>
      </w:pPr>
      <w:r>
        <w:t xml:space="preserve">5.1 UNIT</w:t>
      </w:r>
    </w:p>
    <w:p>
      <w:pPr>
        <w:pStyle w:val="FirstParagraph"/>
      </w:pPr>
      <w:r>
        <w:rPr>
          <w:b/>
          <w:bCs/>
        </w:rPr>
        <w:t xml:space="preserve">Covers (HelixVPN).</w:t>
      </w:r>
      <w:r>
        <w:t xml:space="preserve"> </w:t>
      </w:r>
      <w:r>
        <w:t xml:space="preserve">Pure deterministic logic where a bug is a logic bug, not an</w:t>
      </w:r>
      <w:r>
        <w:t xml:space="preserve"> </w:t>
      </w:r>
      <w:r>
        <w:t xml:space="preserve">integration bug: the policy compiler (ACL → AllowedIPs + verdict-map, default-deny</w:t>
      </w:r>
      <w:r>
        <w:t xml:space="preserve"> </w:t>
      </w:r>
      <w:r>
        <w:t xml:space="preserve">correctness), the IPAM allocator (overlay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ULA carve, collision-free</w:t>
      </w:r>
      <w:r>
        <w:t xml:space="preserve"> </w:t>
      </w:r>
      <w:r>
        <w:t xml:space="preserve">allocation, D4 [SYNTHESIS]), the coordinator delta diff (snapshot→minimal-delta</w:t>
      </w:r>
      <w:r>
        <w:t xml:space="preserve"> </w:t>
      </w:r>
      <w:r>
        <w:t xml:space="preserve">correctness), MASQUE/HTTP-Datagram framing encode/decode (RFC 9221</w:t>
      </w:r>
      <w:r>
        <w:t xml:space="preserve"> </w:t>
      </w:r>
      <w:r>
        <w:t xml:space="preserve">[research-masque]), the client status FSM transitions, kill-switch firewall-rule</w:t>
      </w:r>
      <w:r>
        <w:t xml:space="preserve"> </w:t>
      </w:r>
      <w:r>
        <w:t xml:space="preserve">synthesis.</w:t>
      </w:r>
    </w:p>
    <w:p>
      <w:pPr>
        <w:pStyle w:val="BodyText"/>
      </w:pPr>
      <w:r>
        <w:rPr>
          <w:b/>
          <w:bCs/>
        </w:rPr>
        <w:t xml:space="preserve">Harness.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 </w:t>
      </w:r>
      <w:r>
        <w:t xml:space="preserve">(Rust core/edge),</w:t>
      </w:r>
      <w:r>
        <w:t xml:space="preserve"> </w:t>
      </w:r>
      <w:r>
        <w:rPr>
          <w:rStyle w:val="VerbatimChar"/>
        </w:rPr>
        <w:t xml:space="preserve">go test</w:t>
      </w:r>
      <w:r>
        <w:t xml:space="preserve"> </w:t>
      </w:r>
      <w:r>
        <w:t xml:space="preserve">(control plane),</w:t>
      </w:r>
      <w:r>
        <w:t xml:space="preserve"> </w:t>
      </w:r>
      <w:r>
        <w:rPr>
          <w:rStyle w:val="VerbatimChar"/>
        </w:rPr>
        <w:t xml:space="preserve">dart test</w:t>
      </w:r>
      <w:r>
        <w:t xml:space="preserve"> </w:t>
      </w:r>
      <w:r>
        <w:t xml:space="preserve">(UI logic). Property tests via</w:t>
      </w:r>
      <w:r>
        <w:t xml:space="preserve"> </w:t>
      </w:r>
      <w:r>
        <w:rPr>
          <w:rStyle w:val="VerbatimChar"/>
        </w:rPr>
        <w:t xml:space="preserve">proptest</w:t>
      </w:r>
      <w:r>
        <w:t xml:space="preserve"> </w:t>
      </w:r>
      <w:r>
        <w:t xml:space="preserve">(Rust) and</w:t>
      </w:r>
      <w:r>
        <w:t xml:space="preserve"> </w:t>
      </w:r>
      <w:r>
        <w:rPr>
          <w:rStyle w:val="VerbatimChar"/>
        </w:rPr>
        <w:t xml:space="preserve">gopter</w:t>
      </w:r>
      <w:r>
        <w:t xml:space="preserve"> </w:t>
      </w:r>
      <w:r>
        <w:t xml:space="preserve">(Go) for the</w:t>
      </w:r>
      <w:r>
        <w:t xml:space="preserve"> </w:t>
      </w:r>
      <w:r>
        <w:t xml:space="preserve">compiler and allocator — these are exactly the components where exhaustive</w:t>
      </w:r>
      <w:r>
        <w:t xml:space="preserve"> </w:t>
      </w:r>
      <w:r>
        <w:t xml:space="preserve">hand-written cases miss the boundary that bites.</w:t>
      </w:r>
      <w:r>
        <w:t xml:space="preserve"> </w:t>
      </w:r>
      <w:r>
        <w:rPr>
          <w:b/>
          <w:bCs/>
        </w:rPr>
        <w:t xml:space="preserve">Mocks are permitted only at this</w:t>
      </w:r>
      <w:r>
        <w:rPr>
          <w:b/>
          <w:bCs/>
        </w:rPr>
        <w:t xml:space="preserve"> </w:t>
      </w:r>
      <w:r>
        <w:rPr>
          <w:b/>
          <w:bCs/>
        </w:rPr>
        <w:t xml:space="preserve">layer</w:t>
      </w:r>
      <w:r>
        <w:t xml:space="preserve"> </w:t>
      </w:r>
      <w:r>
        <w:t xml:space="preserve">(§11.4.27).</w:t>
      </w:r>
    </w:p>
    <w:p>
      <w:pPr>
        <w:pStyle w:val="BodyText"/>
      </w:pPr>
      <w:r>
        <w:rPr>
          <w:b/>
          <w:bCs/>
        </w:rPr>
        <w:t xml:space="preserve">Evidence.</w:t>
      </w:r>
      <w:r>
        <w:t xml:space="preserve"> </w:t>
      </w:r>
      <w:r>
        <w:t xml:space="preserve">Test output + coverage report; for the compiler a</w:t>
      </w:r>
      <w:r>
        <w:t xml:space="preserve"> </w:t>
      </w:r>
      <w:r>
        <w:rPr>
          <w:i/>
          <w:iCs/>
        </w:rPr>
        <w:t xml:space="preserve">golden-table</w:t>
      </w:r>
      <w:r>
        <w:t xml:space="preserve"> </w:t>
      </w:r>
      <w:r>
        <w:t xml:space="preserve">fixture (</w:t>
      </w:r>
      <w:r>
        <w:rPr>
          <w:rStyle w:val="VerbatimChar"/>
        </w:rPr>
        <w:t xml:space="preserve">acl.yaml</w:t>
      </w:r>
      <w:r>
        <w:t xml:space="preserve"> </w:t>
      </w:r>
      <w:r>
        <w:t xml:space="preserve">→ expected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set) committed as a regression guard</w:t>
      </w:r>
      <w:r>
        <w:t xml:space="preserve"> </w:t>
      </w:r>
      <w:r>
        <w:t xml:space="preserve">(§11.4.135).</w:t>
      </w:r>
    </w:p>
    <w:p>
      <w:pPr>
        <w:pStyle w:val="BodyText"/>
      </w:pPr>
      <w:r>
        <w:rPr>
          <w:b/>
          <w:bCs/>
        </w:rPr>
        <w:t xml:space="preserve">Gate.</w:t>
      </w:r>
      <w:r>
        <w:t xml:space="preserve"> </w:t>
      </w:r>
      <w:r>
        <w:t xml:space="preserve">Pre-commit hook (§9). Coverage floor ratchets 70→85→95% over phases</w:t>
      </w:r>
      <w:r>
        <w:t xml:space="preserve"> </w:t>
      </w:r>
      <w:r>
        <w:t xml:space="preserve">(§11.4.50 feature-coverage matrix).</w:t>
      </w:r>
    </w:p>
    <w:p>
      <w:pPr>
        <w:pStyle w:val="SourceCode"/>
      </w:pPr>
      <w:r>
        <w:rPr>
          <w:rStyle w:val="CommentTok"/>
        </w:rPr>
        <w:t xml:space="preserve">// helix-core/crates/helix-policy/src/compile.rs  (interface under test)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PolicyCompiler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Compile a tenant ACL into per-peer AllowedIPs + an edge verdict map.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MUST be default-deny: an empty/parse-failed ACL yields ZERO allowed routes.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compile(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Acl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[PeerId])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CompiledPolicy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CompileError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helix-core/crates/helix-policy/tests/default_deny.rs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empty_acl_grants_nothing()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the security floor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TailscaleAclCompiler::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compile(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Acl::</w:t>
      </w:r>
      <w:r>
        <w:rPr>
          <w:rStyle w:val="NormalTok"/>
        </w:rPr>
        <w:t xml:space="preserve">empty()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[peer(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peer(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)])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peers()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(cp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allowed_ips(p)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is_empty()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"fail-closed violated"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parse_error_is_fail_closed_not_fail_open()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B-class: never fail-open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TailscaleAclCompiler::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matches!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compile(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Acl::</w:t>
      </w:r>
      <w:r>
        <w:rPr>
          <w:rStyle w:val="NormalTok"/>
        </w:rPr>
        <w:t xml:space="preserve">malformed()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CompileError::</w:t>
      </w:r>
      <w:r>
        <w:rPr>
          <w:rStyle w:val="NormalTok"/>
        </w:rPr>
        <w:t xml:space="preserve">Parse(_))))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and the caller MUST treat Err as "no routes", proven in the INT layer (§5.2)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Xe1aabbae54826082dcd1cc42b1bd8cc268ab744"/>
    <w:p>
      <w:pPr>
        <w:pStyle w:val="Heading3"/>
      </w:pPr>
      <w:r>
        <w:t xml:space="preserve">5.2 INT — integration (containers submodule infra)</w:t>
      </w:r>
    </w:p>
    <w:p>
      <w:pPr>
        <w:pStyle w:val="FirstParagraph"/>
      </w:pPr>
      <w:r>
        <w:rPr>
          <w:b/>
          <w:bCs/>
        </w:rPr>
        <w:t xml:space="preserve">Covers.</w:t>
      </w:r>
      <w:r>
        <w:t xml:space="preserve"> </w:t>
      </w:r>
      <w:r>
        <w:t xml:space="preserve">Every seam that touches real infrastructure: Postgres RLS multi-tenant</w:t>
      </w:r>
      <w:r>
        <w:t xml:space="preserve"> </w:t>
      </w:r>
      <w:r>
        <w:t xml:space="preserve">isolation (a tenant-B query under tenant-A's RLS context returns zero rows),</w:t>
      </w:r>
      <w:r>
        <w:t xml:space="preserve"> </w:t>
      </w:r>
      <w:r>
        <w:t xml:space="preserve">device enrollment end-to-end (OIDC/anon token → device-generated WG keypair, private</w:t>
      </w:r>
      <w:r>
        <w:t xml:space="preserve"> </w:t>
      </w:r>
      <w:r>
        <w:t xml:space="preserve">key never persisted server-side → short-lived mTLS cert issued), event backbone</w:t>
      </w:r>
      <w:r>
        <w:t xml:space="preserve"> </w:t>
      </w:r>
      <w:r>
        <w:t xml:space="preserve">(Redis Streams publish → coordinator consume → delta emitted), the coordinator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server-stream (snapshot + deltas, peers already policy-filtered),</w:t>
      </w:r>
      <w:r>
        <w:t xml:space="preserve"> </w:t>
      </w:r>
      <w:r>
        <w:t xml:space="preserve">no-log schema invariant against the live DB.</w:t>
      </w:r>
    </w:p>
    <w:p>
      <w:pPr>
        <w:pStyle w:val="BodyText"/>
      </w:pPr>
      <w:r>
        <w:rPr>
          <w:b/>
          <w:bCs/>
        </w:rPr>
        <w:t xml:space="preserve">Harness —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containers</w:t>
      </w:r>
      <w:r>
        <w:rPr>
          <w:b/>
          <w:bCs/>
        </w:rPr>
        <w:t xml:space="preserve"> </w:t>
      </w:r>
      <w:r>
        <w:rPr>
          <w:b/>
          <w:bCs/>
        </w:rPr>
        <w:t xml:space="preserve">submodule is the ONLY path (§11.4.76).</w:t>
      </w:r>
      <w:r>
        <w:t xml:space="preserve"> </w:t>
      </w:r>
      <w:r>
        <w:t xml:space="preserve">Integration</w:t>
      </w:r>
      <w:r>
        <w:t xml:space="preserve"> </w:t>
      </w:r>
      <w:r>
        <w:t xml:space="preserve">tests boot Postgres + Redis (+ edge where needed)</w:t>
      </w:r>
      <w:r>
        <w:t xml:space="preserve"> </w:t>
      </w:r>
      <w:r>
        <w:rPr>
          <w:b/>
          <w:bCs/>
        </w:rPr>
        <w:t xml:space="preserve">on-demand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containers/pkg/boot</w:t>
      </w:r>
      <w:r>
        <w:t xml:space="preserve">, run against the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services, and tear down — no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/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CLI outside</w:t>
      </w:r>
      <w:r>
        <w:t xml:space="preserve"> </w:t>
      </w:r>
      <w:r>
        <w:rPr>
          <w:rStyle w:val="VerbatimChar"/>
        </w:rPr>
        <w:t xml:space="preserve">pkg/boot</w:t>
      </w:r>
      <w:r>
        <w:t xml:space="preserve">/</w:t>
      </w:r>
      <w:r>
        <w:rPr>
          <w:rStyle w:val="VerbatimChar"/>
        </w:rPr>
        <w:t xml:space="preserve">pkg/compose</w:t>
      </w:r>
      <w:r>
        <w:t xml:space="preserve">/</w:t>
      </w:r>
      <w:r>
        <w:rPr>
          <w:rStyle w:val="VerbatimChar"/>
        </w:rPr>
        <w:t xml:space="preserve">pkg/health</w:t>
      </w:r>
      <w:r>
        <w:t xml:space="preserve">, no mocks</w:t>
      </w:r>
      <w:r>
        <w:t xml:space="preserve"> </w:t>
      </w:r>
      <w:r>
        <w:t xml:space="preserve">(§11.4.27). This is the on-demand-infra invariant: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boots infra itself,</w:t>
      </w:r>
      <w:r>
        <w:t xml:space="preserve"> </w:t>
      </w:r>
      <w:r>
        <w:t xml:space="preserve">the developer never runs</w:t>
      </w:r>
      <w:r>
        <w:t xml:space="preserve"> </w:t>
      </w:r>
      <w:r>
        <w:rPr>
          <w:rStyle w:val="VerbatimChar"/>
        </w:rPr>
        <w:t xml:space="preserve">podman</w:t>
      </w:r>
      <w:r>
        <w:t xml:space="preserve"> </w:t>
      </w:r>
      <w:r>
        <w:t xml:space="preserve">by hand.</w:t>
      </w:r>
    </w:p>
    <w:p>
      <w:pPr>
        <w:pStyle w:val="SourceCode"/>
      </w:pPr>
      <w:r>
        <w:rPr>
          <w:rStyle w:val="CommentTok"/>
        </w:rPr>
        <w:t xml:space="preserve">// helix-go/internal/store/rls_integration_test.go</w:t>
      </w:r>
      <w:r>
        <w:br/>
      </w:r>
      <w:r>
        <w:rPr>
          <w:rStyle w:val="CommentTok"/>
        </w:rPr>
        <w:t xml:space="preserve">//go:build integration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store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"digital.vasic.containers/pkg/boot"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§11.4.76 sole container seam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"digital.vasic.containers/pkg/health"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TestRLSCrossTenantDenial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infra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Postgres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Rootless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§11.4.161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"boot infra: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Cleanup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§11.4.14 quiescence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WaitReady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Postgres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db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mustConnect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PostgresDSN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seedTenant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"tenant-A"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"device-a1"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seedTenant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"tenant-B"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"device-b1"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Under tenant-A's RLS role, tenant-B's devices MUST be invisible (real DB, no mock).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queryAs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"tenant-A"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`SELECT id FROM devices`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"device-a1"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requireNotContains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rows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"device-b1"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captured: rowset = evidence (§11.4.5)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paired §1.1 mutation: disable the RLS policy → this test MUST FAIL (gate CM-RLS-ENFORCED)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Evidence.</w:t>
      </w:r>
      <w:r>
        <w:t xml:space="preserve"> </w:t>
      </w:r>
      <w:r>
        <w:t xml:space="preserve">The captured rowset / stream transcript; for the no-log invariant the</w:t>
      </w:r>
      <w:r>
        <w:t xml:space="preserve"> </w:t>
      </w:r>
      <w:r>
        <w:rPr>
          <w:rStyle w:val="VerbatimChar"/>
        </w:rPr>
        <w:t xml:space="preserve">schemalint</w:t>
      </w:r>
      <w:r>
        <w:t xml:space="preserve"> </w:t>
      </w:r>
      <w:r>
        <w:t xml:space="preserve">report.</w:t>
      </w:r>
      <w:r>
        <w:t xml:space="preserve"> </w:t>
      </w:r>
      <w:r>
        <w:rPr>
          <w:b/>
          <w:bCs/>
        </w:rPr>
        <w:t xml:space="preserve">Gate.</w:t>
      </w:r>
      <w:r>
        <w:t xml:space="preserve"> </w:t>
      </w:r>
      <w:r>
        <w:t xml:space="preserve">Pre-push hook +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-- the no-log invariant the INT + schema-lint layers enforce (§04, [02 §2.4])</w:t>
      </w:r>
      <w:r>
        <w:br/>
      </w:r>
      <w:r>
        <w:rPr>
          <w:rStyle w:val="CommentTok"/>
        </w:rPr>
        <w:t xml:space="preserve">-- CI schema-lint FAILS the build if ANY durable connection/traffic/packet table appears.</w:t>
      </w:r>
      <w:r>
        <w:br/>
      </w:r>
      <w:r>
        <w:rPr>
          <w:rStyle w:val="CommentTok"/>
        </w:rPr>
        <w:t xml:space="preserve">-- Allowed: aggregate counters only.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traffic_counters (              </w:t>
      </w:r>
      <w:r>
        <w:rPr>
          <w:rStyle w:val="CommentTok"/>
        </w:rPr>
        <w:t xml:space="preserve">-- ALLOWED: aggregate, no per-flow rows</w:t>
      </w:r>
      <w:r>
        <w:br/>
      </w:r>
      <w:r>
        <w:rPr>
          <w:rStyle w:val="NormalTok"/>
        </w:rPr>
        <w:t xml:space="preserve">    tenant_id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window_start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rx_bytes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SUM over window, not per-connection</w:t>
      </w:r>
      <w:r>
        <w:br/>
      </w:r>
      <w:r>
        <w:rPr>
          <w:rStyle w:val="NormalTok"/>
        </w:rPr>
        <w:t xml:space="preserve">    tx_bytes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(tenant_id, window_start)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FORBIDDEN (schemalint paired §1.1 mutation seeds this → gate MUST FAIL):</w:t>
      </w:r>
      <w:r>
        <w:br/>
      </w:r>
      <w:r>
        <w:rPr>
          <w:rStyle w:val="CommentTok"/>
        </w:rPr>
        <w:t xml:space="preserve">-- CREATE TABLE connections (src_ip inet, dst_ip inet, started_at timestamptz, ...);</w:t>
      </w:r>
    </w:p>
    <w:bookmarkEnd w:id="24"/>
    <w:bookmarkStart w:id="25" w:name="X2205050a7e22a95d8d6df2ce21631b732751da0"/>
    <w:p>
      <w:pPr>
        <w:pStyle w:val="Heading3"/>
      </w:pPr>
      <w:r>
        <w:t xml:space="preserve">5.3 E2E — end-to-end (netns rig)</w:t>
      </w:r>
    </w:p>
    <w:p>
      <w:pPr>
        <w:pStyle w:val="FirstParagraph"/>
      </w:pPr>
      <w:r>
        <w:rPr>
          <w:b/>
          <w:bCs/>
        </w:rPr>
        <w:t xml:space="preserve">Covers.</w:t>
      </w:r>
      <w:r>
        <w:t xml:space="preserve"> </w:t>
      </w:r>
      <w:r>
        <w:t xml:space="preserve">The whole reachability slice on one box: a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control plane issues</w:t>
      </w:r>
      <w:r>
        <w:t xml:space="preserve"> </w:t>
      </w:r>
      <w:r>
        <w:t xml:space="preserve">a NetworkMap, a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client builds the tunnel, traffic crosses</w:t>
      </w:r>
      <w:r>
        <w:t xml:space="preserve"> </w:t>
      </w:r>
      <w:r>
        <w:rPr>
          <w:rStyle w:val="VerbatimChar"/>
        </w:rPr>
        <w:t xml:space="preserve">client → gateway → connector LAN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curl http://10.10.0.20/</w:t>
      </w:r>
      <w:r>
        <w:t xml:space="preserve"> </w:t>
      </w:r>
      <w:r>
        <w:t xml:space="preserve">returns the hello</w:t>
      </w:r>
      <w:r>
        <w:t xml:space="preserve"> </w:t>
      </w:r>
      <w:r>
        <w:t xml:space="preserve">page. Plus the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E2E (default-deny: a SYN out, zero SYN-ACK) and the</w:t>
      </w:r>
      <w:r>
        <w:t xml:space="preserve"> </w:t>
      </w:r>
      <w:r>
        <w:t xml:space="preserve">DPI-block E2E (plain WG blocked → MASQUE escalation → reachability preserved). The</w:t>
      </w:r>
      <w:r>
        <w:t xml:space="preserve"> </w:t>
      </w:r>
      <w:r>
        <w:t xml:space="preserve">rig is the reproducible substrate for AC2/AC3/AC4 (§7.2) and survives Phase-0→1.</w:t>
      </w:r>
    </w:p>
    <w:p>
      <w:pPr>
        <w:pStyle w:val="BodyText"/>
      </w:pPr>
      <w:r>
        <w:rPr>
          <w:b/>
          <w:bCs/>
        </w:rPr>
        <w:t xml:space="preserve">Harness — Linux netns + nftables-DPI + tc-netem [04_P0 §3, 06 §HVPN-P0-022].</w:t>
      </w:r>
      <w:r>
        <w:t xml:space="preserve"> </w:t>
      </w:r>
      <w:r>
        <w:t xml:space="preserve">Three processes (</w:t>
      </w:r>
      <w:r>
        <w:rPr>
          <w:rStyle w:val="VerbatimChar"/>
        </w:rPr>
        <w:t xml:space="preserve">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connector</w:t>
      </w:r>
      <w:r>
        <w:t xml:space="preserve">) in namespaces on one host; an</w:t>
      </w:r>
      <w:r>
        <w:t xml:space="preserve"> </w:t>
      </w:r>
      <w:r>
        <w:rPr>
          <w:rStyle w:val="VerbatimChar"/>
        </w:rPr>
        <w:t xml:space="preserve">nft</w:t>
      </w:r>
      <w:r>
        <w:t xml:space="preserve"> </w:t>
      </w:r>
      <w:r>
        <w:t xml:space="preserve">table simulates a DPI UDP block;</w:t>
      </w:r>
      <w:r>
        <w:t xml:space="preserve"> </w:t>
      </w:r>
      <w:r>
        <w:rPr>
          <w:rStyle w:val="VerbatimChar"/>
        </w:rPr>
        <w:t xml:space="preserve">tc netem</w:t>
      </w:r>
      <w:r>
        <w:t xml:space="preserve"> </w:t>
      </w:r>
      <w:r>
        <w:t xml:space="preserve">injects loss/delay for resilience.</w:t>
      </w:r>
    </w:p>
    <w:p>
      <w:pPr>
        <w:pStyle w:val="SourceCode"/>
      </w:pPr>
      <w:r>
        <w:rPr>
          <w:rStyle w:val="CommentTok"/>
        </w:rPr>
        <w:t xml:space="preserve"># rig/netns_up.sh — connector-side "private LAN" simulated with a netns [06 HVPN-P0-023]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add lanA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link add veth-host type veth peer name veth-lanA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link set veth-lanA netns lanA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lanA addr add 10.10.0.20/24 dev veth-lanA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lanA link set veth-lanA up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lanA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 </w:t>
      </w:r>
      <w:r>
        <w:rPr>
          <w:rStyle w:val="AttributeTok"/>
        </w:rPr>
        <w:t xml:space="preserve">--bind</w:t>
      </w:r>
      <w:r>
        <w:rPr>
          <w:rStyle w:val="NormalTok"/>
        </w:rPr>
        <w:t xml:space="preserve"> 10.10.0.20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the hello service (sink)</w:t>
      </w:r>
      <w:r>
        <w:br/>
      </w:r>
      <w:r>
        <w:br/>
      </w:r>
      <w:r>
        <w:rPr>
          <w:rStyle w:val="CommentTok"/>
        </w:rPr>
        <w:t xml:space="preserve"># rig/dpi_block.sh — DPI/censorship sim for the AC4 escalation E2E</w:t>
      </w:r>
      <w:r>
        <w:br/>
      </w:r>
      <w:r>
        <w:rPr>
          <w:rStyle w:val="ExtensionTok"/>
        </w:rPr>
        <w:t xml:space="preserve">nft</w:t>
      </w:r>
      <w:r>
        <w:rPr>
          <w:rStyle w:val="NormalTok"/>
        </w:rPr>
        <w:t xml:space="preserve"> add table inet dpi</w:t>
      </w:r>
      <w:r>
        <w:br/>
      </w:r>
      <w:r>
        <w:rPr>
          <w:rStyle w:val="ExtensionTok"/>
        </w:rPr>
        <w:t xml:space="preserve">nft</w:t>
      </w:r>
      <w:r>
        <w:rPr>
          <w:rStyle w:val="NormalTok"/>
        </w:rPr>
        <w:t xml:space="preserve"> add chain inet dpi fwd </w:t>
      </w:r>
      <w:r>
        <w:rPr>
          <w:rStyle w:val="StringTok"/>
        </w:rPr>
        <w:t xml:space="preserve">'{ type filter hook forward priority 0; }'</w:t>
      </w:r>
      <w:r>
        <w:br/>
      </w:r>
      <w:r>
        <w:rPr>
          <w:rStyle w:val="ExtensionTok"/>
        </w:rPr>
        <w:t xml:space="preserve">nft</w:t>
      </w:r>
      <w:r>
        <w:rPr>
          <w:rStyle w:val="NormalTok"/>
        </w:rPr>
        <w:t xml:space="preserve"> add rule  inet dpi fwd udp dport 51820 drop      </w:t>
      </w:r>
      <w:r>
        <w:rPr>
          <w:rStyle w:val="CommentTok"/>
        </w:rPr>
        <w:t xml:space="preserve"># kill plain WireGuard</w:t>
      </w:r>
      <w:r>
        <w:br/>
      </w:r>
      <w:r>
        <w:rPr>
          <w:rStyle w:val="ExtensionTok"/>
        </w:rPr>
        <w:t xml:space="preserve">nft</w:t>
      </w:r>
      <w:r>
        <w:rPr>
          <w:rStyle w:val="NormalTok"/>
        </w:rPr>
        <w:t xml:space="preserve"> add rule  inet dpi fwd udp dport 443  accept     </w:t>
      </w:r>
      <w:r>
        <w:rPr>
          <w:rStyle w:val="CommentTok"/>
        </w:rPr>
        <w:t xml:space="preserve"># allow MASQUE/H3</w:t>
      </w:r>
      <w:r>
        <w:br/>
      </w:r>
      <w:r>
        <w:br/>
      </w:r>
      <w:r>
        <w:rPr>
          <w:rStyle w:val="CommentTok"/>
        </w:rPr>
        <w:t xml:space="preserve"># rig/impair.sh — loss/jitter for the resilience E2E (§11.4.85 adjacency)</w:t>
      </w:r>
      <w:r>
        <w:br/>
      </w:r>
      <w:r>
        <w:rPr>
          <w:rStyle w:val="ExtensionTok"/>
        </w:rPr>
        <w:t xml:space="preserve">tc</w:t>
      </w:r>
      <w:r>
        <w:rPr>
          <w:rStyle w:val="NormalTok"/>
        </w:rPr>
        <w:t xml:space="preserve"> qdisc add dev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$IFACE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root netem loss 5% delay 40ms 10ms</w:t>
      </w:r>
    </w:p>
    <w:p>
      <w:pPr>
        <w:pStyle w:val="SourceCode"/>
      </w:pPr>
      <w:r>
        <w:rPr>
          <w:rStyle w:val="CommentTok"/>
        </w:rPr>
        <w:t xml:space="preserve"># rig/test_reach.sh — the E2E assertion (positive + negative), §11.4.50 N=3 deterministic</w:t>
      </w:r>
      <w:r>
        <w:br/>
      </w:r>
      <w:r>
        <w:rPr>
          <w:rStyle w:val="FunctionTok"/>
        </w:rPr>
        <w:t xml:space="preserve">run_reach()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# $1 = expected: pass|deny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pcap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"qa-results/e2e/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_reach.pcap"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client tcpdump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overlay0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TPID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client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5 http://10.10.0.20/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pass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$body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"B1: no body — config-only PASS forbidden"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"SYN-ACK"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&lt;(</w:t>
      </w:r>
      <w:r>
        <w:rPr>
          <w:rStyle w:val="ExtensionTok"/>
        </w:rPr>
        <w:t xml:space="preserve">tshark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'tcp.flags.syn==1 &amp;&amp; tcp.flags.ack==1'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ab_pass_with_evidence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"authorized reach"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$body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"default-deny breached: got a body"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tshark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'tcp.flags.syn==1 &amp;&amp; tcp.flags.ack==1'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 breached: SYN-ACK present"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ab_pass_with_evidence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"default-deny (no SYN-ACK)"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Evidence.</w:t>
      </w:r>
      <w:r>
        <w:t xml:space="preserve"> </w:t>
      </w:r>
      <w:r>
        <w:t xml:space="preserve">pcap +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body hash +</w:t>
      </w:r>
      <w:r>
        <w:t xml:space="preserve"> </w:t>
      </w:r>
      <w:r>
        <w:rPr>
          <w:rStyle w:val="VerbatimChar"/>
        </w:rPr>
        <w:t xml:space="preserve">iperf3 -J</w:t>
      </w:r>
      <w:r>
        <w:t xml:space="preserve"> </w:t>
      </w:r>
      <w:r>
        <w:t xml:space="preserve">CSV (≥80% bare-link for G1).</w:t>
      </w:r>
      <w:r>
        <w:t xml:space="preserve"> </w:t>
      </w:r>
      <w:r>
        <w:rPr>
          <w:b/>
          <w:bCs/>
        </w:rPr>
        <w:t xml:space="preserve">Gate.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E2E stage; AC2/AC3/AC4 release gates (§7.2). Cleanup is</w:t>
      </w:r>
      <w:r>
        <w:t xml:space="preserve"> </w:t>
      </w:r>
      <w:r>
        <w:t xml:space="preserve">non-negotiable —</w:t>
      </w:r>
      <w:r>
        <w:t xml:space="preserve"> </w:t>
      </w:r>
      <w:r>
        <w:rPr>
          <w:rStyle w:val="VerbatimChar"/>
        </w:rPr>
        <w:t xml:space="preserve">trap 'rig/netns_down.sh' EXIT</w:t>
      </w:r>
      <w:r>
        <w:t xml:space="preserve"> </w:t>
      </w:r>
      <w:r>
        <w:t xml:space="preserve">leaves the host quiescent</w:t>
      </w:r>
      <w:r>
        <w:t xml:space="preserve"> </w:t>
      </w:r>
      <w:r>
        <w:t xml:space="preserve">(§11.4.14).</w:t>
      </w:r>
    </w:p>
    <w:bookmarkEnd w:id="25"/>
    <w:bookmarkStart w:id="26" w:name="Xd7ec341ba56f3146750f689b378d233bc4046ef"/>
    <w:p>
      <w:pPr>
        <w:pStyle w:val="Heading3"/>
      </w:pPr>
      <w:r>
        <w:t xml:space="preserve">5.4 FA — full-automation</w:t>
      </w:r>
    </w:p>
    <w:p>
      <w:pPr>
        <w:pStyle w:val="FirstParagraph"/>
      </w:pPr>
      <w:r>
        <w:rPr>
          <w:b/>
          <w:bCs/>
        </w:rPr>
        <w:t xml:space="preserve">Covers.</w:t>
      </w:r>
      <w:r>
        <w:t xml:space="preserve"> </w:t>
      </w:r>
      <w:r>
        <w:t xml:space="preserve">The §11.4.98 invariant: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E2E / integration / Challenge must be</w:t>
      </w:r>
      <w:r>
        <w:t xml:space="preserve"> </w:t>
      </w:r>
      <w:r>
        <w:t xml:space="preserve">re-runnable end-to-end with</w:t>
      </w:r>
      <w:r>
        <w:t xml:space="preserve"> </w:t>
      </w:r>
      <w:r>
        <w:rPr>
          <w:b/>
          <w:bCs/>
        </w:rPr>
        <w:t xml:space="preserve">zero human intervention</w:t>
      </w:r>
      <w:r>
        <w:t xml:space="preserve"> </w:t>
      </w:r>
      <w:r>
        <w:t xml:space="preserve">after startup. For HelixVPN</w:t>
      </w:r>
      <w:r>
        <w:t xml:space="preserve"> </w:t>
      </w:r>
      <w:r>
        <w:t xml:space="preserve">this means the whole MVP-DoD demo (</w:t>
      </w:r>
      <w:r>
        <w:rPr>
          <w:rStyle w:val="VerbatimChar"/>
        </w:rPr>
        <w:t xml:space="preserve">helixvpnctl init</w:t>
      </w:r>
      <w:r>
        <w:t xml:space="preserve"> </w:t>
      </w:r>
      <w:r>
        <w:t xml:space="preserve">→ enroll connector+client →</w:t>
      </w:r>
      <w:r>
        <w:t xml:space="preserve"> </w:t>
      </w:r>
      <w:r>
        <w:t xml:space="preserve">reach → deny → escalate → revoke) runs as one command, N=3 consecutively, with</w:t>
      </w:r>
      <w:r>
        <w:t xml:space="preserve"> </w:t>
      </w:r>
      <w:r>
        <w:t xml:space="preserve">self-cleaning state and identical PASS each time (§11.4.50). The single forbidden</w:t>
      </w:r>
      <w:r>
        <w:t xml:space="preserve"> </w:t>
      </w:r>
      <w:r>
        <w:t xml:space="preserve">human touch-point is credential bootstrap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execution (a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token,</w:t>
      </w:r>
      <w:r>
        <w:t xml:space="preserve"> </w:t>
      </w:r>
      <w:r>
        <w:t xml:space="preserve">§11.4.10).</w:t>
      </w:r>
    </w:p>
    <w:p>
      <w:pPr>
        <w:pStyle w:val="BodyText"/>
      </w:pPr>
      <w:r>
        <w:rPr>
          <w:b/>
          <w:bCs/>
        </w:rPr>
        <w:t xml:space="preserve">Harness.</w:t>
      </w:r>
      <w:r>
        <w:t xml:space="preserve"> </w:t>
      </w:r>
      <w:r>
        <w:rPr>
          <w:rStyle w:val="VerbatimChar"/>
        </w:rPr>
        <w:t xml:space="preserve">make spike</w:t>
      </w:r>
      <w:r>
        <w:t xml:space="preserve"> </w:t>
      </w:r>
      <w:r>
        <w:t xml:space="preserve">(Phase 0) and</w:t>
      </w:r>
      <w:r>
        <w:t xml:space="preserve"> </w:t>
      </w:r>
      <w:r>
        <w:rPr>
          <w:rStyle w:val="VerbatimChar"/>
        </w:rPr>
        <w:t xml:space="preserve">make qa</w:t>
      </w:r>
      <w:r>
        <w:t xml:space="preserve"> </w:t>
      </w:r>
      <w:r>
        <w:t xml:space="preserve">(Phase 1) are the one-shot</w:t>
      </w:r>
      <w:r>
        <w:t xml:space="preserve"> </w:t>
      </w:r>
      <w:r>
        <w:t xml:space="preserve">drivers; the latter dispatches</w:t>
      </w:r>
      <w:r>
        <w:t xml:space="preserve"> </w:t>
      </w:r>
      <w:r>
        <w:rPr>
          <w:rStyle w:val="VerbatimChar"/>
        </w:rPr>
        <w:t xml:space="preserve">helix_qa</w:t>
      </w:r>
      <w:r>
        <w:t xml:space="preserve">'s autonomous session (§5.6). Determinism</w:t>
      </w:r>
      <w:r>
        <w:t xml:space="preserve"> </w:t>
      </w:r>
      <w:r>
        <w:t xml:space="preserve">is mechanical:</w:t>
      </w:r>
      <w:r>
        <w:t xml:space="preserve"> </w:t>
      </w:r>
      <w:r>
        <w:rPr>
          <w:rStyle w:val="VerbatimChar"/>
        </w:rPr>
        <w:t xml:space="preserve">ab_run_n_times &lt;name&gt; 3 &lt;fn&gt;</w:t>
      </w:r>
      <w:r>
        <w:t xml:space="preserve"> </w:t>
      </w:r>
      <w:r>
        <w:t xml:space="preserve">loops, captures an evidence-hash per</w:t>
      </w:r>
      <w:r>
        <w:t xml:space="preserve"> </w:t>
      </w:r>
      <w:r>
        <w:t xml:space="preserve">iteration, and FAILs if any hash or exit code diverges — there is no</w:t>
      </w:r>
      <w:r>
        <w:t xml:space="preserve"> </w:t>
      </w:r>
      <w:r>
        <w:t xml:space="preserve">"first-pass-was-a-flake" path (§11.4.50).</w:t>
      </w:r>
    </w:p>
    <w:p>
      <w:pPr>
        <w:pStyle w:val="SourceCode"/>
      </w:pPr>
      <w:r>
        <w:rPr>
          <w:rStyle w:val="CommentTok"/>
        </w:rPr>
        <w:t xml:space="preserve"># the §11.4.50 determinism wrapper every FA suite uses</w:t>
      </w:r>
      <w:r>
        <w:br/>
      </w:r>
      <w:r>
        <w:rPr>
          <w:rStyle w:val="FunctionTok"/>
        </w:rPr>
        <w:t xml:space="preserve">ab_run_n_times()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$1 name  $2 N  $3 fn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/run_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/evidence.json"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$prev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"non-deterministic: run 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 hash diverged"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prev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ab_pass_with_evidence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 x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 deterministic"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/"</w:t>
      </w:r>
      <w:r>
        <w:br/>
      </w:r>
      <w:r>
        <w:rPr>
          <w:rStyle w:val="KeywordTok"/>
        </w:rPr>
        <w:t xml:space="preserve">}</w:t>
      </w:r>
    </w:p>
    <w:bookmarkEnd w:id="26"/>
    <w:bookmarkStart w:id="27" w:name="Xa227cb0034fe50c135980d7119bf3cf9804a1e4"/>
    <w:p>
      <w:pPr>
        <w:pStyle w:val="Heading3"/>
      </w:pPr>
      <w:r>
        <w:t xml:space="preserve">5.5 CHAL — Challenges (challenges submodule banks)</w:t>
      </w:r>
    </w:p>
    <w:p>
      <w:pPr>
        <w:pStyle w:val="FirstParagraph"/>
      </w:pPr>
      <w:r>
        <w:rPr>
          <w:b/>
          <w:bCs/>
        </w:rPr>
        <w:t xml:space="preserve">Covers.</w:t>
      </w:r>
      <w:r>
        <w:t xml:space="preserve"> </w:t>
      </w:r>
      <w:r>
        <w:t xml:space="preserve">The eight MVP Definition-of-Done acceptance criteria (AC1–AC9, §7.2) are</w:t>
      </w:r>
      <w:r>
        <w:t xml:space="preserve"> </w:t>
      </w:r>
      <w:r>
        <w:t xml:space="preserve">authored as</w:t>
      </w:r>
      <w:r>
        <w:t xml:space="preserve"> </w:t>
      </w:r>
      <w:r>
        <w:rPr>
          <w:b/>
          <w:bCs/>
        </w:rPr>
        <w:t xml:space="preserve">executable Challenges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submodule — the</w:t>
      </w:r>
      <w:r>
        <w:t xml:space="preserve"> </w:t>
      </w:r>
      <w:r>
        <w:t xml:space="preserve">constitution's anti-bluff Challenge layer (§11.4.27(B)/.5/.69). A Challenge differs</w:t>
      </w:r>
      <w:r>
        <w:t xml:space="preserve"> </w:t>
      </w:r>
      <w:r>
        <w:t xml:space="preserve">from a test: it scores PASS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on captured evidence matching the §3.1 shape</w:t>
      </w:r>
      <w:r>
        <w:t xml:space="preserve"> </w:t>
      </w:r>
      <w:r>
        <w:t xml:space="preserve">for that feature class, and is graded by the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engine, not by the test's</w:t>
      </w:r>
      <w:r>
        <w:t xml:space="preserve"> </w:t>
      </w:r>
      <w:r>
        <w:t xml:space="preserve">own exit code. This is the structural defence against B1–B3: the Challenge engine</w:t>
      </w:r>
      <w:r>
        <w:t xml:space="preserve"> </w:t>
      </w:r>
      <w:r>
        <w:t xml:space="preserve">re-reads the pcap/counter/recording, it does not trust the harness's claim.</w:t>
      </w:r>
    </w:p>
    <w:p>
      <w:pPr>
        <w:pStyle w:val="BodyText"/>
      </w:pPr>
      <w:r>
        <w:rPr>
          <w:b/>
          <w:bCs/>
        </w:rPr>
        <w:t xml:space="preserve">Harness.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submodule (</w:t>
      </w:r>
      <w:r>
        <w:rPr>
          <w:rStyle w:val="VerbatimChar"/>
        </w:rPr>
        <w:t xml:space="preserve">digital.vasic.challenges</w:t>
      </w:r>
      <w:r>
        <w:t xml:space="preserve">, Go) consumed via</w:t>
      </w:r>
      <w:r>
        <w:t xml:space="preserve"> 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in dev / pinned SHA in release [05 §6.1]. A bank file maps each AC to its</w:t>
      </w:r>
      <w:r>
        <w:t xml:space="preserve"> </w:t>
      </w:r>
      <w:r>
        <w:t xml:space="preserve">on-rig driver + the evidence-class assertion.</w:t>
      </w:r>
    </w:p>
    <w:p>
      <w:pPr>
        <w:pStyle w:val="SourceCode"/>
      </w:pPr>
      <w:r>
        <w:rPr>
          <w:rStyle w:val="CommentTok"/>
        </w:rPr>
        <w:t xml:space="preserve"># challenges/banks/helixvpn_mvp_dod.yaml  (illustrative — one entry per AC)</w:t>
      </w:r>
      <w:r>
        <w:br/>
      </w:r>
      <w:r>
        <w:rPr>
          <w:rStyle w:val="FunctionTok"/>
        </w:rPr>
        <w:t xml:space="preserve">bank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helixvpn-mvp-dod</w:t>
      </w:r>
      <w:r>
        <w:br/>
      </w:r>
      <w:r>
        <w:rPr>
          <w:rStyle w:val="FunctionTok"/>
        </w:rPr>
        <w:t xml:space="preserve">challenges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HVPN-CHAL-AC2-authorized-reach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feature_class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network_connectivity</w:t>
      </w:r>
      <w:r>
        <w:rPr>
          <w:rStyle w:val="CommentTok"/>
        </w:rPr>
        <w:t xml:space="preserve">        # §11.4.69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rig/test_reach.sh pass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pcap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assert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"frame.tcp.flags.syn==1 &amp;&amp; frame.tcp.flags.ack==1 from 10.10.0.20"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and_body_hash_nonempty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pass_only_if_evidence_matches</w:t>
      </w:r>
      <w:r>
        <w:rPr>
          <w:rStyle w:val="CommentTok"/>
        </w:rPr>
        <w:t xml:space="preserve">       # never trust exit code alone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HVPN-CHAL-AC7-killswitch-no-leak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feature_class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killswitch_negative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rig/killswitch_drop.sh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evidence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pcap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assert_zero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"ip &amp;&amp; not loopback"</w:t>
      </w:r>
      <w:r>
        <w:rPr>
          <w:rStyle w:val="CommentTok"/>
        </w:rPr>
        <w:t xml:space="preserve">        # zero plaintext egress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assert_zero_dns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"udp.port==53"</w:t>
      </w:r>
      <w:r>
        <w:rPr>
          <w:rStyle w:val="CommentTok"/>
        </w:rPr>
        <w:t xml:space="preserve">          # zero DNS leak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self_validated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   # golden-bad seeded-leak pcap MUST score FAIL (§3.3)</w:t>
      </w:r>
    </w:p>
    <w:p>
      <w:pPr>
        <w:pStyle w:val="FirstParagraph"/>
      </w:pPr>
      <w:r>
        <w:rPr>
          <w:b/>
          <w:bCs/>
        </w:rPr>
        <w:t xml:space="preserve">Evidence + Gate.</w:t>
      </w:r>
      <w:r>
        <w:t xml:space="preserve"> </w:t>
      </w:r>
      <w:r>
        <w:t xml:space="preserve">The Challenge engine's per-AC verdict JSON under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 </w:t>
      </w:r>
      <w:r>
        <w:t xml:space="preserve">(§11.4.83);</w:t>
      </w:r>
      <w:r>
        <w:t xml:space="preserve"> </w:t>
      </w:r>
      <w:r>
        <w:rPr>
          <w:rStyle w:val="VerbatimChar"/>
        </w:rPr>
        <w:t xml:space="preserve">make qa</w:t>
      </w:r>
      <w:r>
        <w:t xml:space="preserve"> </w:t>
      </w:r>
      <w:r>
        <w:t xml:space="preserve">is the gate; a release tag is blocked</w:t>
      </w:r>
      <w:r>
        <w:t xml:space="preserve"> </w:t>
      </w:r>
      <w:r>
        <w:t xml:space="preserve">while any DoD Challenge is non-PASS.</w:t>
      </w:r>
    </w:p>
    <w:bookmarkEnd w:id="27"/>
    <w:bookmarkStart w:id="28" w:name="X794e5568a7af3c3596f15752f28634e499362ce"/>
    <w:p>
      <w:pPr>
        <w:pStyle w:val="Heading3"/>
      </w:pPr>
      <w:r>
        <w:t xml:space="preserve">5.6 HQA — HelixQA autonomous sessions</w:t>
      </w:r>
    </w:p>
    <w:p>
      <w:pPr>
        <w:pStyle w:val="FirstParagraph"/>
      </w:pPr>
      <w:r>
        <w:rPr>
          <w:b/>
          <w:bCs/>
        </w:rPr>
        <w:t xml:space="preserve">Covers.</w:t>
      </w:r>
      <w:r>
        <w:t xml:space="preserve"> </w:t>
      </w:r>
      <w:r>
        <w:rPr>
          <w:rStyle w:val="VerbatimChar"/>
        </w:rPr>
        <w:t xml:space="preserve">helix_qa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autonomous QA orchestrator</w:t>
      </w:r>
      <w:r>
        <w:t xml:space="preserve"> </w:t>
      </w:r>
      <w:r>
        <w:t xml:space="preserve">(§11.4.27/.107/.158): it</w:t>
      </w:r>
      <w:r>
        <w:t xml:space="preserve"> </w:t>
      </w:r>
      <w:r>
        <w:t xml:space="preserve">drives the full MVP-DoD acceptance set end-to-end with no human, detects and</w:t>
      </w:r>
      <w:r>
        <w:t xml:space="preserve"> </w:t>
      </w:r>
      <w:r>
        <w:t xml:space="preserve">respawns crashed sub-runs (§11.4.147), generates tickets for findings into the</w:t>
      </w:r>
      <w:r>
        <w:t xml:space="preserve"> </w:t>
      </w:r>
      <w:r>
        <w:t xml:space="preserve">workable-items DB, and emits the real-time sync channel (§11.4.116 JSONL event</w:t>
      </w:r>
      <w:r>
        <w:t xml:space="preserve"> </w:t>
      </w:r>
      <w:r>
        <w:t xml:space="preserve">stream + atomic status snapshot) that the conductor tails. It is the §11.4.165</w:t>
      </w:r>
      <w:r>
        <w:t xml:space="preserve"> </w:t>
      </w:r>
      <w:r>
        <w:t xml:space="preserve">independent-verification agent for the runtime layer — structurally separate from</w:t>
      </w:r>
      <w:r>
        <w:t xml:space="preserve"> </w:t>
      </w:r>
      <w:r>
        <w:t xml:space="preserve">the code author.</w:t>
      </w:r>
    </w:p>
    <w:p>
      <w:pPr>
        <w:pStyle w:val="BodyText"/>
      </w:pPr>
      <w:r>
        <w:rPr>
          <w:b/>
          <w:bCs/>
        </w:rPr>
        <w:t xml:space="preserve">Harness.</w:t>
      </w:r>
      <w:r>
        <w:t xml:space="preserve"> </w:t>
      </w:r>
      <w:r>
        <w:rPr>
          <w:rStyle w:val="VerbatimChar"/>
        </w:rPr>
        <w:t xml:space="preserve">go run ./submodules/helix_qa/cmd/orchestrator --suite mvp-dod</w:t>
      </w:r>
      <w:r>
        <w:t xml:space="preserve"> </w:t>
      </w:r>
      <w:r>
        <w:t xml:space="preserve">([05 Makefile</w:t>
      </w:r>
      <w:r>
        <w:t xml:space="preserve"> </w:t>
      </w:r>
      <w:r>
        <w:rPr>
          <w:rStyle w:val="VerbatimChar"/>
        </w:rPr>
        <w:t xml:space="preserve">qa:</w:t>
      </w:r>
      <w:r>
        <w:t xml:space="preserve">]). It consumes the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banks (§5.5), boots infra via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(§5.2), drives</w:t>
      </w:r>
      <w:r>
        <w:t xml:space="preserve"> </w:t>
      </w:r>
      <w:r>
        <w:rPr>
          <w:rStyle w:val="VerbatimChar"/>
        </w:rPr>
        <w:t xml:space="preserve">panoptic</w:t>
      </w:r>
      <w:r>
        <w:t xml:space="preserve"> </w:t>
      </w:r>
      <w:r>
        <w:t xml:space="preserve">for UI flows (§5.14), and feeds frames to</w:t>
      </w:r>
      <w:r>
        <w:t xml:space="preserve"> </w:t>
      </w:r>
      <w:r>
        <w:rPr>
          <w:rStyle w:val="VerbatimChar"/>
        </w:rPr>
        <w:t xml:space="preserve">vision_engine</w:t>
      </w:r>
      <w:r>
        <w:t xml:space="preserve"> </w:t>
      </w:r>
      <w:r>
        <w:t xml:space="preserve">(§5.14). Each verdict event carries its evidence path (§11.4.116 —</w:t>
      </w:r>
      <w:r>
        <w:t xml:space="preserve"> </w:t>
      </w:r>
      <w:r>
        <w:t xml:space="preserve">a PASS with no evidence path is a contradiction → treated as FAIL).</w:t>
      </w:r>
    </w:p>
    <w:p>
      <w:pPr>
        <w:pStyle w:val="SourceCode"/>
      </w:pPr>
      <w:r>
        <w:rPr>
          <w:rStyle w:val="VerbatimChar"/>
        </w:rPr>
        <w:t xml:space="preserve">// the §11.4.116 sync channel helix_qa emits (qa-results/helix_qa/events.jsonl, append-only)</w:t>
      </w:r>
      <w:r>
        <w:br/>
      </w:r>
      <w:r>
        <w:rPr>
          <w:rStyle w:val="VerbatimChar"/>
        </w:rPr>
        <w:t xml:space="preserve">{"ts":"2026-…","ev":"session_start","suite":"mvp-dod","build":"&lt;artifact-md5&gt;"}</w:t>
      </w:r>
      <w:r>
        <w:br/>
      </w:r>
      <w:r>
        <w:rPr>
          <w:rStyle w:val="VerbatimChar"/>
        </w:rPr>
        <w:t xml:space="preserve">{"ts":"…","ev":"challenge_start","id":"HVPN-CHAL-AC2-authorized-reach"}</w:t>
      </w:r>
      <w:r>
        <w:br/>
      </w:r>
      <w:r>
        <w:rPr>
          <w:rStyle w:val="VerbatimChar"/>
        </w:rPr>
        <w:t xml:space="preserve">{"ts":"…","ev":"evidence","id":"HVPN-CHAL-AC2-…","path":"qa-results/.../reach.pcap"}</w:t>
      </w:r>
      <w:r>
        <w:br/>
      </w:r>
      <w:r>
        <w:rPr>
          <w:rStyle w:val="VerbatimChar"/>
        </w:rPr>
        <w:t xml:space="preserve">{"ts":"…","ev":"verdict","id":"HVPN-CHAL-AC2-…","result":"PASS","evidence":"qa-results/.../reach.pcap"}</w:t>
      </w:r>
    </w:p>
    <w:p>
      <w:pPr>
        <w:pStyle w:val="FirstParagraph"/>
      </w:pPr>
      <w:r>
        <w:rPr>
          <w:b/>
          <w:bCs/>
        </w:rPr>
        <w:t xml:space="preserve">Evidence + Gate.</w:t>
      </w:r>
      <w:r>
        <w:t xml:space="preserve"> </w:t>
      </w:r>
      <w:r>
        <w:t xml:space="preserve">The events stream + per-AC verdict;</w:t>
      </w:r>
      <w:r>
        <w:t xml:space="preserve"> </w:t>
      </w:r>
      <w:r>
        <w:rPr>
          <w:rStyle w:val="VerbatimChar"/>
        </w:rPr>
        <w:t xml:space="preserve">make qa</w:t>
      </w:r>
      <w:r>
        <w:t xml:space="preserve"> </w:t>
      </w:r>
      <w:r>
        <w:t xml:space="preserve">exit status gates</w:t>
      </w:r>
      <w:r>
        <w:t xml:space="preserve"> </w:t>
      </w:r>
      <w:r>
        <w:t xml:space="preserve">the release. HelixQA's own meta-test plants a known-broken AC and asserts the</w:t>
      </w:r>
      <w:r>
        <w:t xml:space="preserve"> </w:t>
      </w:r>
      <w:r>
        <w:t xml:space="preserve">session reports FAIL (§11.4.32 self-meta-test).</w:t>
      </w:r>
    </w:p>
    <w:bookmarkEnd w:id="28"/>
    <w:bookmarkStart w:id="29" w:name="X9073daef3fc2fb2c12598460c2d56efa21a8430"/>
    <w:p>
      <w:pPr>
        <w:pStyle w:val="Heading3"/>
      </w:pPr>
      <w:r>
        <w:t xml:space="preserve">5.7 SEC — security</w:t>
      </w:r>
    </w:p>
    <w:p>
      <w:pPr>
        <w:pStyle w:val="FirstParagraph"/>
      </w:pPr>
      <w:r>
        <w:rPr>
          <w:b/>
          <w:bCs/>
        </w:rPr>
        <w:t xml:space="preserve">Covers.</w:t>
      </w:r>
      <w:r>
        <w:t xml:space="preserve"> </w:t>
      </w:r>
      <w:r>
        <w:t xml:space="preserve">The security invariants from [04 §13], each a falsifiable captured-evidence</w:t>
      </w:r>
      <w:r>
        <w:t xml:space="preserve"> </w:t>
      </w:r>
      <w:r>
        <w:t xml:space="preserve">row: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Captured-evidence 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 default-deny</w:t>
            </w:r>
          </w:p>
        </w:tc>
        <w:tc>
          <w:tcPr/>
          <w:p>
            <w:pPr>
              <w:pStyle w:val="Compact"/>
            </w:pPr>
            <w:r>
              <w:t xml:space="preserve">negative E2E (§5.3): SYN out, zero SYN-ACK, edge</w:t>
            </w:r>
            <w:r>
              <w:t xml:space="preserve"> </w:t>
            </w:r>
            <w:r>
              <w:rPr>
                <w:rStyle w:val="VerbatimChar"/>
              </w:rPr>
              <w:t xml:space="preserve">drop++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 key-never-leaves</w:t>
            </w:r>
          </w:p>
        </w:tc>
        <w:tc>
          <w:tcPr/>
          <w:p>
            <w:pPr>
              <w:pStyle w:val="Compact"/>
            </w:pPr>
            <w:r>
              <w:t xml:space="preserve">FFI boundary scan + log scan: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private-key bytes cross FFI or hit any log [04 §13]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mTLS device cert</w:t>
            </w:r>
          </w:p>
        </w:tc>
        <w:tc>
          <w:tcPr/>
          <w:p>
            <w:pPr>
              <w:pStyle w:val="Compact"/>
            </w:pPr>
            <w:r>
              <w:t xml:space="preserve">handshake pcap shows client cert; expired/revoked cert ⇒ stream refused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 kill-switch</w:t>
            </w:r>
          </w:p>
        </w:tc>
        <w:tc>
          <w:tcPr/>
          <w:p>
            <w:pPr>
              <w:pStyle w:val="Compact"/>
            </w:pPr>
            <w:r>
              <w:t xml:space="preserve">host pcap during forced tunnel drop: zero non-loopback egress [04, §11.4.68]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 DNS-leak</w:t>
            </w:r>
          </w:p>
        </w:tc>
        <w:tc>
          <w:tcPr/>
          <w:p>
            <w:pPr>
              <w:pStyle w:val="Compact"/>
            </w:pPr>
            <w:r>
              <w:t xml:space="preserve">host pcap during drop + reconnect: zero :53 to a non-tunnel resolver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 DPI-evasion</w:t>
            </w:r>
          </w:p>
        </w:tc>
        <w:tc>
          <w:tcPr/>
          <w:p>
            <w:pPr>
              <w:pStyle w:val="Compact"/>
            </w:pPr>
            <w:r>
              <w:t xml:space="preserve">tshark classifies MASQUE flow as HTTP/3,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WG signature, SNI = decoy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 wire-fingerprint</w:t>
            </w:r>
          </w:p>
        </w:tc>
        <w:tc>
          <w:tcPr/>
          <w:p>
            <w:pPr>
              <w:pStyle w:val="Compact"/>
            </w:pPr>
            <w:r>
              <w:t xml:space="preserve">passive observer cannot distinguish HelixVPN MASQUE from generic H3 (entropy + timing)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 secret-leak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ls-files | xargs grep -l &lt;secret&gt;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git log -S&lt;secret&gt;</w:t>
            </w:r>
            <w:r>
              <w:t xml:space="preserve"> </w:t>
            </w:r>
            <w:r>
              <w:t xml:space="preserve">empty (§11.4.10/.10.A)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 RLS cross-tenant</w:t>
            </w:r>
          </w:p>
        </w:tc>
        <w:tc>
          <w:tcPr/>
          <w:p>
            <w:pPr>
              <w:pStyle w:val="Compact"/>
            </w:pPr>
            <w:r>
              <w:t xml:space="preserve">§5.2 INT rowset isolation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Harness.</w:t>
      </w:r>
      <w:r>
        <w:t xml:space="preserve"> </w:t>
      </w:r>
      <w:r>
        <w:t xml:space="preserve">netns + pcap for S1/S3–S7; the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 </w:t>
      </w:r>
      <w:r>
        <w:t xml:space="preserve">submodule for the DPI/leak/</w:t>
      </w:r>
      <w:r>
        <w:t xml:space="preserve"> </w:t>
      </w:r>
      <w:r>
        <w:t xml:space="preserve">secret tooling [05 §6 row]; FFI scan tool for S2. Each analyzer is self-validated</w:t>
      </w:r>
      <w:r>
        <w:t xml:space="preserve"> </w:t>
      </w:r>
      <w:r>
        <w:t xml:space="preserve">(§3.3).</w:t>
      </w:r>
      <w:r>
        <w:t xml:space="preserve"> </w:t>
      </w:r>
      <w:r>
        <w:rPr>
          <w:b/>
          <w:bCs/>
        </w:rPr>
        <w:t xml:space="preserve">Gate.</w:t>
      </w:r>
      <w:r>
        <w:t xml:space="preserve"> </w:t>
      </w:r>
      <w:r>
        <w:t xml:space="preserve">Pre-push hook (secret audit + RLS subset) +</w:t>
      </w:r>
      <w:r>
        <w:t xml:space="preserve"> </w:t>
      </w:r>
      <w:r>
        <w:rPr>
          <w:rStyle w:val="VerbatimChar"/>
        </w:rPr>
        <w:t xml:space="preserve">make qa</w:t>
      </w:r>
      <w:r>
        <w:t xml:space="preserve"> </w:t>
      </w:r>
      <w:r>
        <w:t xml:space="preserve">SEC stage.</w:t>
      </w:r>
      <w:r>
        <w:t xml:space="preserve"> </w:t>
      </w:r>
      <w:r>
        <w:t xml:space="preserve">The secret-leak audit is also a §11.4.10.A pre-store audit run before any credential</w:t>
      </w:r>
      <w:r>
        <w:t xml:space="preserve"> </w:t>
      </w:r>
      <w:r>
        <w:t xml:space="preserve">lands.</w:t>
      </w:r>
    </w:p>
    <w:p>
      <w:pPr>
        <w:pStyle w:val="SourceCode"/>
      </w:pPr>
      <w:r>
        <w:rPr>
          <w:rStyle w:val="CommentTok"/>
        </w:rPr>
        <w:t xml:space="preserve"># rig/killswitch_drop.sh — S4+S5, the anti-bluff kill-switch test (defeats B2)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pcap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"qa-results/sec/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_killswitch.pcap"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client tcpdump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any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client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30 http://10.10.0.20/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traffic in flight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</w:t>
      </w:r>
      <w:r>
        <w:br/>
      </w:r>
      <w:r>
        <w:rPr>
          <w:rStyle w:val="ExtensionTok"/>
        </w:rPr>
        <w:t xml:space="preserve">rig/force_tunnel_drop.sh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core FSM -&gt; Blocked, firewall seals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client nslookup example.com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try to leak a DNS query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CommentTok"/>
        </w:rPr>
        <w:t xml:space="preserve"># PASS only if, after the drop, ZERO non-loopback packets AND ZERO :53 left the host:</w:t>
      </w:r>
      <w:r>
        <w:br/>
      </w:r>
      <w:r>
        <w:rPr>
          <w:rStyle w:val="VariableTok"/>
        </w:rPr>
        <w:t xml:space="preserve">LEAK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tshark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'frame.time_relative&gt;2 &amp;&amp; ip &amp;&amp; not (ip.addr==127.0.0.1)'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DNS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tshark</w:t>
      </w:r>
      <w:r>
        <w:rPr>
          <w:rStyle w:val="NormalTok"/>
        </w:rPr>
        <w:t xml:space="preserve"> 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'frame.time_relative&gt;2 &amp;&amp; udp.port==53'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$LEAK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$DNS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ab_pass_with_evidence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"kill-switch sealed, no DNS leak"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"LEAK=</w:t>
      </w:r>
      <w:r>
        <w:rPr>
          <w:rStyle w:val="VariableTok"/>
        </w:rPr>
        <w:t xml:space="preserve">$LEAK</w:t>
      </w:r>
      <w:r>
        <w:rPr>
          <w:rStyle w:val="StringTok"/>
        </w:rPr>
        <w:t xml:space="preserve"> DNS=</w:t>
      </w:r>
      <w:r>
        <w:rPr>
          <w:rStyle w:val="VariableTok"/>
        </w:rPr>
        <w:t xml:space="preserve">$DNS</w:t>
      </w:r>
      <w:r>
        <w:rPr>
          <w:rStyle w:val="StringTok"/>
        </w:rPr>
        <w:t xml:space="preserve"> — plaintext/DNS escaped the seal"</w:t>
      </w:r>
    </w:p>
    <w:bookmarkEnd w:id="29"/>
    <w:bookmarkStart w:id="30" w:name="Xe32753f59d1460bc6728b75a04b9af7814087b2"/>
    <w:p>
      <w:pPr>
        <w:pStyle w:val="Heading3"/>
      </w:pPr>
      <w:r>
        <w:t xml:space="preserve">5.8 DDOS — denial-of-service / load-flood</w:t>
      </w:r>
    </w:p>
    <w:p>
      <w:pPr>
        <w:pStyle w:val="FirstParagraph"/>
      </w:pPr>
      <w:r>
        <w:rPr>
          <w:b/>
          <w:bCs/>
        </w:rPr>
        <w:t xml:space="preserve">Covers (Phase 2; seam built MVP).</w:t>
      </w:r>
      <w:r>
        <w:t xml:space="preserve"> </w:t>
      </w:r>
      <w:r>
        <w:t xml:space="preserve">Two threats: (a)</w:t>
      </w:r>
      <w:r>
        <w:t xml:space="preserve"> </w:t>
      </w:r>
      <w:r>
        <w:rPr>
          <w:b/>
          <w:bCs/>
        </w:rPr>
        <w:t xml:space="preserve">handshake flood</w:t>
      </w:r>
      <w:r>
        <w:t xml:space="preserve"> </w:t>
      </w:r>
      <w:r>
        <w:t xml:space="preserve">— a torrent</w:t>
      </w:r>
      <w:r>
        <w:t xml:space="preserve"> </w:t>
      </w:r>
      <w:r>
        <w:t xml:space="preserve">of WG/MASQUE init packets must not exhaust the gateway (rate-limited via Redis token</w:t>
      </w:r>
      <w:r>
        <w:t xml:space="preserve"> </w:t>
      </w:r>
      <w:r>
        <w:t xml:space="preserve">buckets [04 §T9]); (b)</w:t>
      </w:r>
      <w:r>
        <w:t xml:space="preserve"> </w:t>
      </w:r>
      <w:r>
        <w:rPr>
          <w:b/>
          <w:bCs/>
        </w:rPr>
        <w:t xml:space="preserve">volumetric flood</w:t>
      </w:r>
      <w:r>
        <w:t xml:space="preserve"> </w:t>
      </w:r>
      <w:r>
        <w:t xml:space="preserve">— the stateless edge must fail-static</w:t>
      </w:r>
      <w:r>
        <w:t xml:space="preserve"> </w:t>
      </w:r>
      <w:r>
        <w:t xml:space="preserve">(drop, never crash; rootless auto-restart [01 I3]). At MVP this is</w:t>
      </w:r>
      <w:r>
        <w:t xml:space="preserve"> </w:t>
      </w:r>
      <w:r>
        <w:rPr>
          <w:rStyle w:val="VerbatimChar"/>
        </w:rPr>
        <w:t xml:space="preserve">NOT_APPLICABLE: single-node-selfhost</w:t>
      </w:r>
      <w:r>
        <w:t xml:space="preserve"> </w:t>
      </w:r>
      <w:r>
        <w:t xml:space="preserve">(§11.4.6) and</w:t>
      </w:r>
      <w:r>
        <w:t xml:space="preserve"> </w:t>
      </w:r>
      <w:r>
        <w:rPr>
          <w:b/>
          <w:bCs/>
        </w:rPr>
        <w:t xml:space="preserve">authored as a parked bank</w:t>
      </w:r>
      <w:r>
        <w:t xml:space="preserve"> </w:t>
      </w:r>
      <w:r>
        <w:t xml:space="preserve">that re-arms in Phase 2 when the public multi-tenant surface exists.</w:t>
      </w:r>
    </w:p>
    <w:p>
      <w:pPr>
        <w:pStyle w:val="BodyText"/>
      </w:pPr>
      <w:r>
        <w:rPr>
          <w:b/>
          <w:bCs/>
        </w:rPr>
        <w:t xml:space="preserve">Harness (parked).</w:t>
      </w:r>
      <w:r>
        <w:t xml:space="preserve"> </w:t>
      </w:r>
      <w:r>
        <w:rPr>
          <w:rStyle w:val="VerbatimChar"/>
        </w:rPr>
        <w:t xml:space="preserve">iperf3</w:t>
      </w:r>
      <w:r>
        <w:t xml:space="preserve"> </w:t>
      </w:r>
      <w:r>
        <w:t xml:space="preserve">N-client flood + a custom Noise-IK-init flood</w:t>
      </w:r>
      <w:r>
        <w:t xml:space="preserve"> </w:t>
      </w:r>
      <w:r>
        <w:t xml:space="preserve">generator; assert p99 handshake latency for a</w:t>
      </w:r>
      <w:r>
        <w:t xml:space="preserve"> </w:t>
      </w:r>
      <w:r>
        <w:rPr>
          <w:i/>
          <w:iCs/>
        </w:rPr>
        <w:t xml:space="preserve">legitimate</w:t>
      </w:r>
      <w:r>
        <w:t xml:space="preserve"> </w:t>
      </w:r>
      <w:r>
        <w:t xml:space="preserve">client stays bounded</w:t>
      </w:r>
      <w:r>
        <w:t xml:space="preserve"> </w:t>
      </w:r>
      <w:r>
        <w:t xml:space="preserve">while the flood runs, and the edge process never OOM/crashes (counter</w:t>
      </w:r>
      <w:r>
        <w:t xml:space="preserve"> </w:t>
      </w:r>
      <w:r>
        <w:rPr>
          <w:rStyle w:val="VerbatimChar"/>
        </w:rPr>
        <w:t xml:space="preserve">wg_init_dropped</w:t>
      </w:r>
      <w:r>
        <w:t xml:space="preserve"> </w:t>
      </w:r>
      <w:r>
        <w:t xml:space="preserve">rises,</w:t>
      </w:r>
      <w:r>
        <w:t xml:space="preserve"> </w:t>
      </w:r>
      <w:r>
        <w:rPr>
          <w:rStyle w:val="VerbatimChar"/>
        </w:rPr>
        <w:t xml:space="preserve">helix_edge_up</w:t>
      </w:r>
      <w:r>
        <w:t xml:space="preserve"> </w:t>
      </w:r>
      <w:r>
        <w:t xml:space="preserve">stays 1).</w:t>
      </w:r>
      <w:r>
        <w:t xml:space="preserve"> </w:t>
      </w:r>
      <w:r>
        <w:rPr>
          <w:b/>
          <w:bCs/>
        </w:rPr>
        <w:t xml:space="preserve">Evidence.</w:t>
      </w:r>
      <w:r>
        <w:t xml:space="preserve"> </w:t>
      </w:r>
      <w:r>
        <w:t xml:space="preserve">legit-client latency CSV + edge</w:t>
      </w:r>
      <w:r>
        <w:t xml:space="preserve"> </w:t>
      </w:r>
      <w:r>
        <w:t xml:space="preserve">liveness counter during flood.</w:t>
      </w:r>
      <w:r>
        <w:t xml:space="preserve"> </w:t>
      </w:r>
      <w:r>
        <w:rPr>
          <w:b/>
          <w:bCs/>
        </w:rPr>
        <w:t xml:space="preserve">Gate.</w:t>
      </w:r>
      <w:r>
        <w:t xml:space="preserve"> </w:t>
      </w:r>
      <w:r>
        <w:t xml:space="preserve">Phase-2 release gate; MVP records the SKIP</w:t>
      </w:r>
      <w:r>
        <w:t xml:space="preserve"> </w:t>
      </w:r>
      <w:r>
        <w:t xml:space="preserve">reason in the coverage ledger (§6).</w:t>
      </w:r>
    </w:p>
    <w:bookmarkEnd w:id="30"/>
    <w:bookmarkStart w:id="31" w:name="Xab8994e52939896b17710f03ef5ce32c285f102"/>
    <w:p>
      <w:pPr>
        <w:pStyle w:val="Heading3"/>
      </w:pPr>
      <w:r>
        <w:t xml:space="preserve">5.9 STRESS + CHAOS</w:t>
      </w:r>
    </w:p>
    <w:p>
      <w:pPr>
        <w:pStyle w:val="FirstParagraph"/>
      </w:pPr>
      <w:r>
        <w:rPr>
          <w:b/>
          <w:bCs/>
        </w:rPr>
        <w:t xml:space="preserve">Covers.</w:t>
      </w:r>
      <w:r>
        <w:t xml:space="preserve"> </w:t>
      </w:r>
      <w:r>
        <w:t xml:space="preserve">Resilience of every fix (§11.4.85 mandate — happy-path-only is a bluff at</w:t>
      </w:r>
      <w:r>
        <w:t xml:space="preserve"> </w:t>
      </w:r>
      <w:r>
        <w:t xml:space="preserve">the resilience layer).</w:t>
      </w:r>
      <w:r>
        <w:t xml:space="preserve"> </w:t>
      </w:r>
      <w:r>
        <w:rPr>
          <w:b/>
          <w:bCs/>
        </w:rPr>
        <w:t xml:space="preserve">STRESS:</w:t>
      </w:r>
      <w:r>
        <w:t xml:space="preserve"> </w:t>
      </w:r>
      <w:r>
        <w:t xml:space="preserve">sustained reconcile churn (≥100 policy edits / ≥30 s),</w:t>
      </w:r>
      <w:r>
        <w:t xml:space="preserve"> </w:t>
      </w:r>
      <w:r>
        <w:t xml:space="preserve">≥10 concurrent enrollments, boundary inputs (empty ACL, max-peer map, off-by-one</w:t>
      </w:r>
      <w:r>
        <w:t xml:space="preserve"> </w:t>
      </w:r>
      <w:r>
        <w:t xml:space="preserve">overlay range).</w:t>
      </w:r>
      <w:r>
        <w:t xml:space="preserve"> </w:t>
      </w:r>
      <w:r>
        <w:rPr>
          <w:b/>
          <w:bCs/>
        </w:rPr>
        <w:t xml:space="preserve">CHAOS:</w:t>
      </w:r>
      <w:r>
        <w:t xml:space="preserve"> </w:t>
      </w:r>
      <w:r>
        <w:t xml:space="preserve">mid-transfer SIGKILL of the edge (tunnel recovers, no</w:t>
      </w:r>
      <w:r>
        <w:t xml:space="preserve"> </w:t>
      </w:r>
      <w:r>
        <w:t xml:space="preserve">plaintext leak during the gap), Redis drop mid-reconcile (coordinator degrades</w:t>
      </w:r>
      <w:r>
        <w:t xml:space="preserve"> </w:t>
      </w:r>
      <w:r>
        <w:t xml:space="preserve">gracefully, no lost delta), interface flap (client roams, tunnel re-establishes</w:t>
      </w:r>
      <w:r>
        <w:t xml:space="preserve"> </w:t>
      </w:r>
      <w:r>
        <w:t xml:space="preserve">&lt; 3 s), partial-write of the network-map snapshot (recovery restores a consistent</w:t>
      </w:r>
      <w:r>
        <w:t xml:space="preserve"> </w:t>
      </w:r>
      <w:r>
        <w:t xml:space="preserve">map, never a torn one), connector process kill (peer drops from every map within</w:t>
      </w:r>
      <w:r>
        <w:t xml:space="preserve"> </w:t>
      </w:r>
      <w:r>
        <w:t xml:space="preserve">the convergence budget).</w:t>
      </w:r>
    </w:p>
    <w:p>
      <w:pPr>
        <w:pStyle w:val="BodyText"/>
      </w:pPr>
      <w:r>
        <w:rPr>
          <w:b/>
          <w:bCs/>
        </w:rPr>
        <w:t xml:space="preserve">Harness.</w:t>
      </w:r>
      <w:r>
        <w:t xml:space="preserve"> </w:t>
      </w:r>
      <w:r>
        <w:rPr>
          <w:rStyle w:val="VerbatimChar"/>
        </w:rPr>
        <w:t xml:space="preserve">stress_chaos.sh</w:t>
      </w:r>
      <w:r>
        <w:t xml:space="preserve"> </w:t>
      </w:r>
      <w:r>
        <w:t xml:space="preserve">exposing</w:t>
      </w:r>
      <w:r>
        <w:t xml:space="preserve"> </w:t>
      </w:r>
      <w:r>
        <w:rPr>
          <w:rStyle w:val="VerbatimChar"/>
        </w:rPr>
        <w:t xml:space="preserve">ab_stress_run</w:t>
      </w:r>
      <w:r>
        <w:t xml:space="preserve">,</w:t>
      </w:r>
      <w:r>
        <w:t xml:space="preserve"> </w:t>
      </w:r>
      <w:r>
        <w:rPr>
          <w:rStyle w:val="VerbatimChar"/>
        </w:rPr>
        <w:t xml:space="preserve">ab_stress_concurrent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ab_chaos_kill_pid_during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ab_chaos_drop_network_during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ab_chaos_iface_flap_during</w:t>
      </w:r>
      <w:r>
        <w:t xml:space="preserve"> </w:t>
      </w:r>
      <w:r>
        <w:t xml:space="preserve">— each composing with</w:t>
      </w:r>
      <w:r>
        <w:t xml:space="preserve"> </w:t>
      </w:r>
      <w:r>
        <w:rPr>
          <w:rStyle w:val="VerbatimChar"/>
        </w:rPr>
        <w:t xml:space="preserve">ab_pass_with_evidence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trap '...' EXIT</w:t>
      </w:r>
      <w:r>
        <w:t xml:space="preserve"> </w:t>
      </w:r>
      <w:r>
        <w:t xml:space="preserve">cleanup (§11.4.14 — corrupt-restore / process-restart mandatory).</w:t>
      </w:r>
    </w:p>
    <w:p>
      <w:pPr>
        <w:pStyle w:val="SourceCode"/>
      </w:pPr>
      <w:r>
        <w:rPr>
          <w:rStyle w:val="CommentTok"/>
        </w:rPr>
        <w:t xml:space="preserve"># CHAOS: kill the edge mid-transfer, assert recovery AND no leak during the gap (§11.4.85)</w:t>
      </w:r>
      <w:r>
        <w:br/>
      </w:r>
      <w:r>
        <w:rPr>
          <w:rStyle w:val="ExtensionTok"/>
        </w:rPr>
        <w:t xml:space="preserve">ab_chaos_kill_pid_during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edge_pid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'ip netns exec client iperf3 -t 20 -c 10.10.0.20'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--on-kill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'sleep 3'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'tunnel_reestablished_within 3s &amp;&amp; killswitch_sealed_during_gap'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"qa-results/chaos/edge_kill_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/"</w:t>
      </w:r>
      <w:r>
        <w:br/>
      </w:r>
      <w:r>
        <w:rPr>
          <w:rStyle w:val="CommentTok"/>
        </w:rPr>
        <w:t xml:space="preserve"># the assertion re-reads the gap pcap: zero plaintext egress while the edge was dead (composes S4)</w:t>
      </w:r>
    </w:p>
    <w:p>
      <w:pPr>
        <w:pStyle w:val="FirstParagraph"/>
      </w:pPr>
      <w:r>
        <w:rPr>
          <w:b/>
          <w:bCs/>
        </w:rPr>
        <w:t xml:space="preserve">Evidence.</w:t>
      </w:r>
      <w:r>
        <w:t xml:space="preserve"> </w:t>
      </w:r>
      <w:r>
        <w:rPr>
          <w:rStyle w:val="VerbatimChar"/>
        </w:rPr>
        <w:t xml:space="preserve">latency.json</w:t>
      </w:r>
      <w:r>
        <w:t xml:space="preserve"> </w:t>
      </w:r>
      <w:r>
        <w:t xml:space="preserve">(p50/p95/p99),</w:t>
      </w:r>
      <w:r>
        <w:t xml:space="preserve"> </w:t>
      </w:r>
      <w:r>
        <w:rPr>
          <w:rStyle w:val="VerbatimChar"/>
        </w:rPr>
        <w:t xml:space="preserve">recovery_trace.log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state_delta_snapshot.json</w:t>
      </w:r>
      <w:r>
        <w:t xml:space="preserve">,</w:t>
      </w:r>
      <w:r>
        <w:t xml:space="preserve"> </w:t>
      </w:r>
      <w:r>
        <w:t xml:space="preserve">gap-pcap.</w:t>
      </w:r>
      <w:r>
        <w:t xml:space="preserve"> </w:t>
      </w:r>
      <w:r>
        <w:rPr>
          <w:b/>
          <w:bCs/>
        </w:rPr>
        <w:t xml:space="preserve">Gate.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STRESS/CHAOS stage; every closed defect registers a</w:t>
      </w:r>
      <w:r>
        <w:t xml:space="preserve"> </w:t>
      </w:r>
      <w:r>
        <w:t xml:space="preserve">permanent CHAOS guard (§11.4.135).</w:t>
      </w:r>
    </w:p>
    <w:bookmarkEnd w:id="31"/>
    <w:bookmarkStart w:id="32" w:name="Xfe21520e9677f861e76c356d05683f38db5d76e"/>
    <w:p>
      <w:pPr>
        <w:pStyle w:val="Heading3"/>
      </w:pPr>
      <w:r>
        <w:t xml:space="preserve">5.10 CONC — concurrency / atomicity</w:t>
      </w:r>
    </w:p>
    <w:p>
      <w:pPr>
        <w:pStyle w:val="FirstParagraph"/>
      </w:pPr>
      <w:r>
        <w:rPr>
          <w:b/>
          <w:bCs/>
        </w:rPr>
        <w:t xml:space="preserve">Covers.</w:t>
      </w:r>
      <w:r>
        <w:t xml:space="preserve"> </w:t>
      </w:r>
      <w:r>
        <w:t xml:space="preserve">The places where two callers race over shared state: concurrent IPAM</w:t>
      </w:r>
      <w:r>
        <w:t xml:space="preserve"> </w:t>
      </w:r>
      <w:r>
        <w:t xml:space="preserve">allocation (no two devices get the same overlay IP — a Postgres</w:t>
      </w:r>
      <w:r>
        <w:t xml:space="preserve"> </w:t>
      </w:r>
      <w:r>
        <w:rPr>
          <w:rStyle w:val="VerbatimChar"/>
        </w:rPr>
        <w:t xml:space="preserve">SELECT … FOR UPDATE</w:t>
      </w:r>
      <w:r>
        <w:t xml:space="preserve"> </w:t>
      </w:r>
      <w:r>
        <w:t xml:space="preserve">/ unique-constraint contract), concurrent enrollment of the same device,</w:t>
      </w:r>
      <w:r>
        <w:t xml:space="preserve"> </w:t>
      </w:r>
      <w:r>
        <w:t xml:space="preserve">concurrent policy edits to the same tenant (last-writer-wins with a version guard,</w:t>
      </w:r>
      <w:r>
        <w:t xml:space="preserve"> </w:t>
      </w:r>
      <w:r>
        <w:t xml:space="preserve">no lost update), concurrent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streams receiving deltas while a new</w:t>
      </w:r>
      <w:r>
        <w:t xml:space="preserve"> </w:t>
      </w:r>
      <w:r>
        <w:t xml:space="preserve">peer enrolls (each stream converges to the same final map). The mandate: any method</w:t>
      </w:r>
      <w:r>
        <w:t xml:space="preserve"> </w:t>
      </w:r>
      <w:r>
        <w:t xml:space="preserve">reachable from ≥2 goroutines/threads is safe for rapid consecutive calls (project</w:t>
      </w:r>
      <w:r>
        <w:t xml:space="preserve"> </w:t>
      </w:r>
      <w:r>
        <w:t xml:space="preserve">principle 3).</w:t>
      </w:r>
    </w:p>
    <w:p>
      <w:pPr>
        <w:pStyle w:val="BodyText"/>
      </w:pPr>
      <w:r>
        <w:rPr>
          <w:b/>
          <w:bCs/>
        </w:rPr>
        <w:t xml:space="preserve">Harness.</w:t>
      </w:r>
      <w:r>
        <w:t xml:space="preserve"> </w:t>
      </w:r>
      <w:r>
        <w:t xml:space="preserve">Go test spawning N goroutines hammering the allocator against real</w:t>
      </w:r>
      <w:r>
        <w:t xml:space="preserve"> </w:t>
      </w:r>
      <w:r>
        <w:t xml:space="preserve">Postgres (via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), asserting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N distinct IPs and zero</w:t>
      </w:r>
      <w:r>
        <w:t xml:space="preserve"> </w:t>
      </w:r>
      <w:r>
        <w:t xml:space="preserve">constraint violations; a property test that the final map is invariant to delta</w:t>
      </w:r>
      <w:r>
        <w:t xml:space="preserve"> </w:t>
      </w:r>
      <w:r>
        <w:t xml:space="preserve">arrival order.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TestIPAMNoDoubleAllocationUnderConcurrency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CONC + atomicity</w:t>
      </w:r>
      <w:r>
        <w:br/>
      </w:r>
      <w:r>
        <w:rPr>
          <w:rStyle w:val="NormalTok"/>
        </w:rPr>
        <w:t xml:space="preserve">    infra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mustBootPG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containers submodule (§5.2)</w:t>
      </w:r>
      <w:r>
        <w:br/>
      </w:r>
      <w:r>
        <w:rPr>
          <w:rStyle w:val="NormalTok"/>
        </w:rPr>
        <w:t xml:space="preserve">    alloc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NewIPAMAllocator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infra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PostgresDSN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mustParseULA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"fd7a:115c:a1e0::/48"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rPr>
          <w:rStyle w:val="NormalTok"/>
        </w:rPr>
        <w:t xml:space="preserve">    got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netip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wg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WaitGroup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alloc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deviceID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requireNoErr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}(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requireAllDistinct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captured: the N-set is the evidence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paired §1.1 mutation: drop the FOR UPDATE lock → a collision appears → gate FAILs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Evidence.</w:t>
      </w:r>
      <w:r>
        <w:t xml:space="preserve"> </w:t>
      </w:r>
      <w:r>
        <w:t xml:space="preserve">the allocated-set + Postgres constraint-violation count (must be 0).</w:t>
      </w:r>
      <w:r>
        <w:t xml:space="preserve"> </w:t>
      </w:r>
      <w:r>
        <w:rPr>
          <w:b/>
          <w:bCs/>
        </w:rPr>
        <w:t xml:space="preserve">Gate.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CONC stage; run with Go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 </w:t>
      </w:r>
      <w:r>
        <w:t xml:space="preserve">(overlaps §5.11).</w:t>
      </w:r>
    </w:p>
    <w:bookmarkEnd w:id="32"/>
    <w:bookmarkStart w:id="33" w:name="X03f0d8bf4db41f5b122c34b054e4e49548ad70f"/>
    <w:p>
      <w:pPr>
        <w:pStyle w:val="Heading3"/>
      </w:pPr>
      <w:r>
        <w:t xml:space="preserve">5.11 RACE — race-condition / deadlock</w:t>
      </w:r>
    </w:p>
    <w:p>
      <w:pPr>
        <w:pStyle w:val="FirstParagraph"/>
      </w:pPr>
      <w:r>
        <w:rPr>
          <w:b/>
          <w:bCs/>
        </w:rPr>
        <w:t xml:space="preserve">Covers.</w:t>
      </w:r>
      <w:r>
        <w:t xml:space="preserve"> </w:t>
      </w:r>
      <w:r>
        <w:t xml:space="preserve">Data races and deadlocks on the hot paths: the client reconcile loop</w:t>
      </w:r>
      <w:r>
        <w:t xml:space="preserve"> </w:t>
      </w:r>
      <w:r>
        <w:t xml:space="preserve">(network-map apply under a concurrent status read — no torn read of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),</w:t>
      </w:r>
      <w:r>
        <w:t xml:space="preserve"> </w:t>
      </w:r>
      <w:r>
        <w:t xml:space="preserve">the edge verdict-map hot-swap (a policy update swaps the verdict map while packets</w:t>
      </w:r>
      <w:r>
        <w:t xml:space="preserve"> </w:t>
      </w:r>
      <w:r>
        <w:t xml:space="preserve">are being classified — no use-after-free, no half-applied map), the Rust core's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 </w:t>
      </w:r>
      <w:r>
        <w:t xml:space="preserve">keepalive/rekey timer under concurrent send/recv, the Go coordinator's</w:t>
      </w:r>
      <w:r>
        <w:t xml:space="preserve"> </w:t>
      </w:r>
      <w:r>
        <w:t xml:space="preserve">in-memory topology graph under concurrent stream fan-out.</w:t>
      </w:r>
    </w:p>
    <w:p>
      <w:pPr>
        <w:pStyle w:val="BodyText"/>
      </w:pPr>
      <w:r>
        <w:rPr>
          <w:b/>
          <w:bCs/>
        </w:rPr>
        <w:t xml:space="preserve">Harness.</w:t>
      </w:r>
      <w:r>
        <w:t xml:space="preserve"> </w:t>
      </w:r>
      <w:r>
        <w:t xml:space="preserve">Rust:</w:t>
      </w:r>
      <w:r>
        <w:t xml:space="preserve"> </w:t>
      </w:r>
      <w:r>
        <w:rPr>
          <w:rStyle w:val="VerbatimChar"/>
        </w:rPr>
        <w:t xml:space="preserve">cargo +nightly test --features loom</w:t>
      </w:r>
      <w:r>
        <w:t xml:space="preserve"> </w:t>
      </w:r>
      <w:r>
        <w:t xml:space="preserve">(exhaustive interleaving of</w:t>
      </w:r>
      <w:r>
        <w:t xml:space="preserve"> </w:t>
      </w:r>
      <w:r>
        <w:t xml:space="preserve">the reconcile/verdict-swap critical sections) + ThreadSanitizer on the FFI boundary.</w:t>
      </w:r>
      <w:r>
        <w:t xml:space="preserve"> </w:t>
      </w:r>
      <w:r>
        <w:t xml:space="preserve">Go:</w:t>
      </w:r>
      <w:r>
        <w:t xml:space="preserve"> </w:t>
      </w:r>
      <w:r>
        <w:rPr>
          <w:rStyle w:val="VerbatimChar"/>
        </w:rPr>
        <w:t xml:space="preserve">go test -race</w:t>
      </w:r>
      <w:r>
        <w:t xml:space="preserve"> </w:t>
      </w:r>
      <w:r>
        <w:t xml:space="preserve">on the coordinator + edge. The §11.4 principle 2 (no blocking</w:t>
      </w:r>
      <w:r>
        <w:t xml:space="preserve"> </w:t>
      </w:r>
      <w:r>
        <w:t xml:space="preserve">op inside a held lock) is asserted by a loom test that the verdict-swap never holds</w:t>
      </w:r>
      <w:r>
        <w:t xml:space="preserve"> </w:t>
      </w:r>
      <w:r>
        <w:t xml:space="preserve">the classify lock across an allocation.</w:t>
      </w:r>
    </w:p>
    <w:p>
      <w:pPr>
        <w:pStyle w:val="SourceCode"/>
      </w:pPr>
      <w:r>
        <w:rPr>
          <w:rStyle w:val="CommentTok"/>
        </w:rPr>
        <w:t xml:space="preserve">// helix-edge/tests/verdict_swap_loom.rs — no torn read, no deadlock under interleaving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verdict_swap_is_atomic_under_loom()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loom::</w:t>
      </w:r>
      <w:r>
        <w:rPr>
          <w:rStyle w:val="NormalTok"/>
        </w:rPr>
        <w:t xml:space="preserve">model(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ArcSwap::</w:t>
      </w:r>
      <w:r>
        <w:rPr>
          <w:rStyle w:val="NormalTok"/>
        </w:rPr>
        <w:t xml:space="preserve">from_pointee(</w:t>
      </w:r>
      <w:r>
        <w:rPr>
          <w:rStyle w:val="PreprocessorTok"/>
        </w:rPr>
        <w:t xml:space="preserve">VerdictMap::</w:t>
      </w:r>
      <w:r>
        <w:rPr>
          <w:rStyle w:val="NormalTok"/>
        </w:rPr>
        <w:t xml:space="preserve">empty()))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(vm1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vm2)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loom::thread::</w:t>
      </w:r>
      <w:r>
        <w:rPr>
          <w:rStyle w:val="NormalTok"/>
        </w:rPr>
        <w:t xml:space="preserve">spawn(</w:t>
      </w:r>
      <w:r>
        <w:rPr>
          <w:rStyle w:val="KeywordTok"/>
        </w:rPr>
        <w:t xml:space="preserve">move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vm1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store(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VerdictMap::</w:t>
      </w:r>
      <w:r>
        <w:rPr>
          <w:rStyle w:val="NormalTok"/>
        </w:rPr>
        <w:t xml:space="preserve">allow(</w:t>
      </w:r>
      <w:r>
        <w:rPr>
          <w:rStyle w:val="StringTok"/>
        </w:rPr>
        <w:t xml:space="preserve">"10.10.0.0/24"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classifier reads concurrently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is_consistent())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never a half-applied map (no torn read)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Evidence.</w:t>
      </w:r>
      <w:r>
        <w:t xml:space="preserve"> </w:t>
      </w:r>
      <w:r>
        <w:t xml:space="preserve">loom/tsan/</w:t>
      </w:r>
      <w:r>
        <w:rPr>
          <w:rStyle w:val="VerbatimChar"/>
        </w:rPr>
        <w:t xml:space="preserve">-race</w:t>
      </w:r>
      <w:r>
        <w:t xml:space="preserve"> </w:t>
      </w:r>
      <w:r>
        <w:t xml:space="preserve">clean report (zero findings).</w:t>
      </w:r>
      <w:r>
        <w:t xml:space="preserve"> </w:t>
      </w:r>
      <w:r>
        <w:rPr>
          <w:b/>
          <w:bCs/>
        </w:rPr>
        <w:t xml:space="preserve">Gate.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RACE stage; a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 </w:t>
      </w:r>
      <w:r>
        <w:t xml:space="preserve">finding is a release blocker (B-class latent bug per</w:t>
      </w:r>
      <w:r>
        <w:t xml:space="preserve"> </w:t>
      </w:r>
      <w:r>
        <w:t xml:space="preserve">§11.4.145 angle 3).</w:t>
      </w:r>
    </w:p>
    <w:bookmarkEnd w:id="33"/>
    <w:bookmarkStart w:id="34" w:name="X2b1ede218f312442fb749d701f3e3dfcae0bcff"/>
    <w:p>
      <w:pPr>
        <w:pStyle w:val="Heading3"/>
      </w:pPr>
      <w:r>
        <w:t xml:space="preserve">5.12 MEM — memory (iOS NE soak)</w:t>
      </w:r>
    </w:p>
    <w:p>
      <w:pPr>
        <w:pStyle w:val="FirstParagraph"/>
      </w:pPr>
      <w:r>
        <w:rPr>
          <w:b/>
          <w:bCs/>
        </w:rPr>
        <w:t xml:space="preserve">Covers — the make-or-break platform constraint (Phase-0 gate G3 [04_P0]).</w:t>
      </w:r>
      <w:r>
        <w:t xml:space="preserve"> </w:t>
      </w:r>
      <w:r>
        <w:t xml:space="preserve">iOS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 </w:t>
      </w:r>
      <w:r>
        <w:t xml:space="preserve">runs under a hard memory ceiling (~15 MB historical</w:t>
      </w:r>
      <w:r>
        <w:t xml:space="preserve"> </w:t>
      </w:r>
      <w:r>
        <w:t xml:space="preserve">[SYNTHESIS §5]); the entire decision to write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Rust not Go</w:t>
      </w:r>
      <w:r>
        <w:t xml:space="preserve"> </w:t>
      </w:r>
      <w:r>
        <w:t xml:space="preserve">(D2</w:t>
      </w:r>
      <w:r>
        <w:t xml:space="preserve"> </w:t>
      </w:r>
      <w:r>
        <w:t xml:space="preserve">[SYNTHESIS §3]) rests on staying under it with ≥30% headroom. MEM also covers: no</w:t>
      </w:r>
      <w:r>
        <w:t xml:space="preserve"> </w:t>
      </w:r>
      <w:r>
        <w:t xml:space="preserve">RSS growth over a 24 h soak (no leak in the reconcile loop or the QUIC buffer pool),</w:t>
      </w:r>
      <w:r>
        <w:t xml:space="preserve"> </w:t>
      </w:r>
      <w:r>
        <w:t xml:space="preserve">the coordinator's bounded memory at 10k streams (SLO4 §7.2), and Android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RSS.</w:t>
      </w:r>
    </w:p>
    <w:p>
      <w:pPr>
        <w:pStyle w:val="BodyText"/>
      </w:pPr>
      <w:r>
        <w:rPr>
          <w:b/>
          <w:bCs/>
        </w:rPr>
        <w:t xml:space="preserve">Harness.</w:t>
      </w:r>
      <w:r>
        <w:t xml:space="preserve"> </w:t>
      </w:r>
      <w:r>
        <w:t xml:space="preserve">iOS: Instruments</w:t>
      </w:r>
      <w:r>
        <w:t xml:space="preserve"> </w:t>
      </w:r>
      <w:r>
        <w:rPr>
          <w:rStyle w:val="VerbatimChar"/>
        </w:rPr>
        <w:t xml:space="preserve">Allocations</w:t>
      </w:r>
      <w:r>
        <w:t xml:space="preserve">/</w:t>
      </w:r>
      <w:r>
        <w:rPr>
          <w:rStyle w:val="VerbatimChar"/>
        </w:rPr>
        <w:t xml:space="preserve">Leaks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footprint</w:t>
      </w:r>
      <w:r>
        <w:t xml:space="preserve"> </w:t>
      </w:r>
      <w:r>
        <w:t xml:space="preserve">against a device</w:t>
      </w:r>
      <w:r>
        <w:t xml:space="preserve"> </w:t>
      </w:r>
      <w:r>
        <w:t xml:space="preserve">build, peak-RSS series captured as a</w:t>
      </w:r>
      <w:r>
        <w:t xml:space="preserve"> </w:t>
      </w:r>
      <w:r>
        <w:rPr>
          <w:rStyle w:val="VerbatimChar"/>
        </w:rPr>
        <w:t xml:space="preserve">.trace</w:t>
      </w:r>
      <w:r>
        <w:t xml:space="preserve">; a soak harness runs a sustained</w:t>
      </w:r>
      <w:r>
        <w:t xml:space="preserve"> </w:t>
      </w:r>
      <w:r>
        <w:t xml:space="preserve">transfer for 24 h sampling</w:t>
      </w:r>
      <w:r>
        <w:t xml:space="preserve"> </w:t>
      </w:r>
      <w:r>
        <w:rPr>
          <w:rStyle w:val="VerbatimChar"/>
        </w:rPr>
        <w:t xml:space="preserve">/proc/&lt;pid&gt;/status</w:t>
      </w:r>
      <w:r>
        <w:t xml:space="preserve"> </w:t>
      </w:r>
      <w:r>
        <w:t xml:space="preserve">(Linux core),</w:t>
      </w:r>
      <w:r>
        <w:t xml:space="preserve"> </w:t>
      </w:r>
      <w:r>
        <w:rPr>
          <w:rStyle w:val="VerbatimChar"/>
        </w:rPr>
        <w:t xml:space="preserve">dumpsys meminfo</w:t>
      </w:r>
      <w:r>
        <w:t xml:space="preserve"> </w:t>
      </w:r>
      <w:r>
        <w:t xml:space="preserve">(Android), Instruments (iOS). The G3 gate: peak RSS &lt; ceiling, headroom ≥ 30%,</w:t>
      </w:r>
      <w:r>
        <w:t xml:space="preserve"> </w:t>
      </w:r>
      <w:r>
        <w:t xml:space="preserve">proven on a</w:t>
      </w:r>
      <w:r>
        <w:t xml:space="preserve"> </w:t>
      </w:r>
      <w:r>
        <w:rPr>
          <w:b/>
          <w:bCs/>
        </w:rPr>
        <w:t xml:space="preserve">real device</w:t>
      </w:r>
      <w:r>
        <w:t xml:space="preserve"> </w:t>
      </w:r>
      <w:r>
        <w:t xml:space="preserve">(a simulator does not reproduce the jetsam ceiling —</w:t>
      </w:r>
      <w:r>
        <w:t xml:space="preserve"> </w:t>
      </w:r>
      <w:r>
        <w:t xml:space="preserve">§11.4.3: no device ⇒ honest</w:t>
      </w:r>
      <w:r>
        <w:t xml:space="preserve"> </w:t>
      </w:r>
      <w:r>
        <w:rPr>
          <w:rStyle w:val="VerbatimChar"/>
        </w:rPr>
        <w:t xml:space="preserve">SKIP: hardware_not_present</w:t>
      </w:r>
      <w:r>
        <w:t xml:space="preserve">, never a fake PASS).</w:t>
      </w:r>
    </w:p>
    <w:p>
      <w:pPr>
        <w:pStyle w:val="SourceCode"/>
      </w:pPr>
      <w:r>
        <w:rPr>
          <w:rStyle w:val="CommentTok"/>
        </w:rPr>
        <w:t xml:space="preserve">// shims/apple/PacketTunnelProvider+MemoryProbe.swift  (G3 evidence emitter)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sampleFootprint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UInt64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bytes; written to qa-results/mem/ios_rss.csv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info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task_vm_info_data_t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mach_msg_type_number_t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MemoryLayout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task_vm_info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MemoryLayout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integer_t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withUnsafeMutablePointer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$</w:t>
      </w:r>
      <w:r>
        <w:rPr>
          <w:rStyle w:val="FloatTok"/>
        </w:rPr>
        <w:t xml:space="preserve">0.</w:t>
      </w:r>
      <w:r>
        <w:rPr>
          <w:rStyle w:val="NormalTok"/>
        </w:rPr>
        <w:t xml:space="preserve">withMemoryRebound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integer_t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task_info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mach_task_self_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task_flavor_t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TASK_VM_INFO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KERN_SUCCESS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phys_footprint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phys_footprint = the jetsam metric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Evidence.</w:t>
      </w:r>
      <w:r>
        <w:t xml:space="preserve"> </w:t>
      </w:r>
      <w:r>
        <w:t xml:space="preserve">RSS-vs-time CSV + Instruments</w:t>
      </w:r>
      <w:r>
        <w:t xml:space="preserve"> </w:t>
      </w:r>
      <w:r>
        <w:rPr>
          <w:rStyle w:val="VerbatimChar"/>
        </w:rPr>
        <w:t xml:space="preserve">.trace</w:t>
      </w:r>
      <w:r>
        <w:t xml:space="preserve">; G3 verdict = peak &lt; ceiling ×</w:t>
      </w:r>
      <w:r>
        <w:t xml:space="preserve"> </w:t>
      </w:r>
      <w:r>
        <w:t xml:space="preserve">0.7.</w:t>
      </w:r>
      <w:r>
        <w:t xml:space="preserve"> </w:t>
      </w:r>
      <w:r>
        <w:rPr>
          <w:b/>
          <w:bCs/>
        </w:rPr>
        <w:t xml:space="preserve">Gate.</w:t>
      </w:r>
      <w:r>
        <w:t xml:space="preserve"> </w:t>
      </w:r>
      <w:r>
        <w:t xml:space="preserve">Phase-0 G3 (release-blocking make-or-break); MVP soak for SLO4.</w:t>
      </w:r>
    </w:p>
    <w:bookmarkEnd w:id="34"/>
    <w:bookmarkStart w:id="35" w:name="X04aef16b69c11623b69ff6e5cf48eb212009cd2"/>
    <w:p>
      <w:pPr>
        <w:pStyle w:val="Heading3"/>
      </w:pPr>
      <w:r>
        <w:t xml:space="preserve">5.13 BENCH + PERF + SCALE</w:t>
      </w:r>
    </w:p>
    <w:p>
      <w:pPr>
        <w:pStyle w:val="FirstParagraph"/>
      </w:pPr>
      <w:r>
        <w:rPr>
          <w:b/>
          <w:bCs/>
        </w:rPr>
        <w:t xml:space="preserve">Covers.</w:t>
      </w:r>
      <w:r>
        <w:t xml:space="preserve"> </w:t>
      </w:r>
      <w:r>
        <w:rPr>
          <w:b/>
          <w:bCs/>
        </w:rPr>
        <w:t xml:space="preserve">BENCH:</w:t>
      </w:r>
      <w:r>
        <w:t xml:space="preserve"> </w:t>
      </w:r>
      <w:r>
        <w:t xml:space="preserve">raw throughput (≥80% bare-link plain-UDP G1; ≥50% of plain</w:t>
      </w:r>
      <w:r>
        <w:t xml:space="preserve"> </w:t>
      </w:r>
      <w:r>
        <w:t xml:space="preserve">over MASQUE G2 [04_P0]), CPU-per-Gbps for both candidate edge languages (the Go-vs-Rust</w:t>
      </w:r>
      <w:r>
        <w:t xml:space="preserve"> </w:t>
      </w:r>
      <w:r>
        <w:t xml:space="preserve">G4 decision input, D5 [SYNTHESIS]), handshakes/sec, MASQUE framing latency.</w:t>
      </w:r>
      <w:r>
        <w:t xml:space="preserve"> </w:t>
      </w:r>
      <w:r>
        <w:rPr>
          <w:b/>
          <w:bCs/>
        </w:rPr>
        <w:t xml:space="preserve">PERF:</w:t>
      </w:r>
      <w:r>
        <w:t xml:space="preserve"> </w:t>
      </w:r>
      <w:r>
        <w:t xml:space="preserve">the four SLOs as p99 budgets (§7.2) — event→delta &lt; 1 s, enroll→first-map</w:t>
      </w:r>
      <w:r>
        <w:t xml:space="preserve"> </w:t>
      </w:r>
      <w:r>
        <w:t xml:space="preserve">&lt; 2 s, revoke→enforcement &lt; 1 s; Go GC-tail watch on the coordinator hot path.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N simulated agents holding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streams; convergence p99 &lt; 1 s</w:t>
      </w:r>
      <w:r>
        <w:t xml:space="preserve"> </w:t>
      </w:r>
      <w:r>
        <w:t xml:space="preserve">and bounded coordinator memory over a 24 h soak (SLO4).</w:t>
      </w:r>
    </w:p>
    <w:p>
      <w:pPr>
        <w:pStyle w:val="BodyText"/>
      </w:pPr>
      <w:r>
        <w:rPr>
          <w:b/>
          <w:bCs/>
        </w:rPr>
        <w:t xml:space="preserve">Harness.</w:t>
      </w:r>
      <w:r>
        <w:t xml:space="preserve"> </w:t>
      </w:r>
      <w:r>
        <w:rPr>
          <w:rStyle w:val="VerbatimChar"/>
        </w:rPr>
        <w:t xml:space="preserve">bench.sh</w:t>
      </w:r>
      <w:r>
        <w:t xml:space="preserve"> </w:t>
      </w:r>
      <w:r>
        <w:t xml:space="preserve">[04_P0 §8] driving the netns rig with</w:t>
      </w:r>
      <w:r>
        <w:t xml:space="preserve"> </w:t>
      </w:r>
      <w:r>
        <w:rPr>
          <w:rStyle w:val="VerbatimChar"/>
        </w:rPr>
        <w:t xml:space="preserve">iperf3 -J</w:t>
      </w:r>
      <w:r>
        <w:t xml:space="preserve"> </w:t>
      </w:r>
      <w:r>
        <w:t xml:space="preserve">+</w:t>
      </w:r>
      <w:r>
        <w:t xml:space="preserve"> </w:t>
      </w:r>
      <w:r>
        <w:t xml:space="preserve">per-iteration CSV, run N=3 deterministic (§11.4.50).</w:t>
      </w:r>
      <w:r>
        <w:t xml:space="preserve"> </w:t>
      </w:r>
      <w:r>
        <w:rPr>
          <w:rStyle w:val="VerbatimChar"/>
        </w:rPr>
        <w:t xml:space="preserve">criterion</w:t>
      </w:r>
      <w:r>
        <w:t xml:space="preserve"> </w:t>
      </w:r>
      <w:r>
        <w:t xml:space="preserve">for Rust</w:t>
      </w:r>
      <w:r>
        <w:t xml:space="preserve"> </w:t>
      </w:r>
      <w:r>
        <w:t xml:space="preserve">micro-benches (framing). A coordinator agent-fuzzer holds N streams and measures</w:t>
      </w:r>
      <w:r>
        <w:t xml:space="preserve"> </w:t>
      </w:r>
      <w:r>
        <w:t xml:space="preserve">convergence + RSS.</w:t>
      </w:r>
    </w:p>
    <w:p>
      <w:pPr>
        <w:pStyle w:val="SourceCode"/>
      </w:pPr>
      <w:r>
        <w:rPr>
          <w:rStyle w:val="CommentTok"/>
        </w:rPr>
        <w:t xml:space="preserve"># bench.sh — the G1/G2/G4 benchmark, deterministic over N=3 [04_P0 §8, 06 HVPN-P0-NNN]</w:t>
      </w:r>
      <w:r>
        <w:br/>
      </w:r>
      <w:r>
        <w:rPr>
          <w:rStyle w:val="VariableTok"/>
        </w:rPr>
        <w:t xml:space="preserve">THRPUT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iperf3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10.10.0.20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$CLIENTS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'.end.sum_received.bits_per_second'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GOODPUT_LOSS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with_netem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'loss 5% delay 40ms'</w:t>
      </w:r>
      <w:r>
        <w:rPr>
          <w:rStyle w:val="NormalTok"/>
        </w:rPr>
        <w:t xml:space="preserve"> iperf3_goodput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G2 / resilience</w:t>
      </w:r>
      <w:r>
        <w:br/>
      </w:r>
      <w:r>
        <w:rPr>
          <w:rStyle w:val="VariableTok"/>
        </w:rPr>
        <w:t xml:space="preserve">CPU_PER_GBPS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t=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$THRPUT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c=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$EDGE_CPU_SEC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'BEGIN{print c/(t/1e9)}'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G4 input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'%s,%s,%s,%s,%s\n'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$EDGE_LANG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$RUN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$THRPUT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$GOODPUT_LOSS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$CPU_PER_GBPS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qa-results/bench/edge_compare.csv      </w:t>
      </w:r>
      <w:r>
        <w:rPr>
          <w:rStyle w:val="CommentTok"/>
        </w:rPr>
        <w:t xml:space="preserve"># the G4 decision CSV (rust vs go)</w:t>
      </w:r>
    </w:p>
    <w:p>
      <w:pPr>
        <w:pStyle w:val="FirstParagraph"/>
      </w:pPr>
      <w:r>
        <w:rPr>
          <w:b/>
          <w:bCs/>
        </w:rPr>
        <w:t xml:space="preserve">Evidence.</w:t>
      </w:r>
      <w:r>
        <w:t xml:space="preserve"> </w:t>
      </w:r>
      <w:r>
        <w:t xml:space="preserve">the per-metric CSV with min/max/mean/p95 (§11.4.24 resource-stats</w:t>
      </w:r>
      <w:r>
        <w:t xml:space="preserve"> </w:t>
      </w:r>
      <w:r>
        <w:t xml:space="preserve">discipline); the G4 CSV decides</w:t>
      </w:r>
      <w:r>
        <w:t xml:space="preserve"> </w:t>
      </w:r>
      <w:r>
        <w:rPr>
          <w:rStyle w:val="VerbatimChar"/>
        </w:rPr>
        <w:t xml:space="preserve">gates.G4.outcome IN ('rust','go')</w:t>
      </w:r>
      <w:r>
        <w:t xml:space="preserve">.</w:t>
      </w:r>
      <w:r>
        <w:t xml:space="preserve"> </w:t>
      </w:r>
      <w:r>
        <w:rPr>
          <w:b/>
          <w:bCs/>
        </w:rPr>
        <w:t xml:space="preserve">Gate.</w:t>
      </w:r>
      <w:r>
        <w:t xml:space="preserve"> </w:t>
      </w:r>
      <w:r>
        <w:t xml:space="preserve">Phase-0 G1/G2/G4; MVP SLO PERF/SCALE gates; a PERF regression &gt; budget is a release</w:t>
      </w:r>
      <w:r>
        <w:t xml:space="preserve"> </w:t>
      </w:r>
      <w:r>
        <w:t xml:space="preserve">blocker.</w:t>
      </w:r>
    </w:p>
    <w:bookmarkEnd w:id="35"/>
    <w:bookmarkStart w:id="36" w:name="X1b33f7756c1fab23329032f53b2d5f3a0850198"/>
    <w:p>
      <w:pPr>
        <w:pStyle w:val="Heading3"/>
      </w:pPr>
      <w:r>
        <w:t xml:space="preserve">5.14 UI + UX + REC — recorded-evidence (vision_engine / panoptic)</w:t>
      </w:r>
    </w:p>
    <w:p>
      <w:pPr>
        <w:pStyle w:val="FirstParagraph"/>
      </w:pPr>
      <w:r>
        <w:rPr>
          <w:b/>
          <w:bCs/>
        </w:rPr>
        <w:t xml:space="preserve">Covers.</w:t>
      </w:r>
      <w:r>
        <w:t xml:space="preserve"> </w:t>
      </w:r>
      <w:r>
        <w:t xml:space="preserve">The three Flutter flavors (Access / Connector / Console [04_UI]):</w:t>
      </w:r>
      <w:r>
        <w:t xml:space="preserve"> </w:t>
      </w:r>
      <w:r>
        <w:rPr>
          <w:b/>
          <w:bCs/>
        </w:rPr>
        <w:t xml:space="preserve">UI</w:t>
      </w:r>
      <w:r>
        <w:t xml:space="preserve"> </w:t>
      </w:r>
      <w:r>
        <w:t xml:space="preserve">= widget + golden tests on the design-system components (ConnectButton,</w:t>
      </w:r>
      <w:r>
        <w:t xml:space="preserve"> </w:t>
      </w:r>
      <w:r>
        <w:t xml:space="preserve">StatusChip, ExitPicker, ShieldIndicator) across light+dark (§11.4.162 OpenDesign</w:t>
      </w:r>
      <w:r>
        <w:t xml:space="preserve"> </w:t>
      </w:r>
      <w:r>
        <w:t xml:space="preserve">parity);</w:t>
      </w:r>
      <w:r>
        <w:t xml:space="preserve"> </w:t>
      </w:r>
      <w:r>
        <w:rPr>
          <w:b/>
          <w:bCs/>
        </w:rPr>
        <w:t xml:space="preserve">UX</w:t>
      </w:r>
      <w:r>
        <w:t xml:space="preserve"> </w:t>
      </w:r>
      <w:r>
        <w:t xml:space="preserve">= the real user journey (enroll → connect → reach → see the shield</w:t>
      </w:r>
      <w:r>
        <w:t xml:space="preserve"> </w:t>
      </w:r>
      <w:r>
        <w:t xml:space="preserve">go green) driven through the app's own UI;</w:t>
      </w:r>
      <w:r>
        <w:t xml:space="preserve"> </w:t>
      </w:r>
      <w:r>
        <w:rPr>
          <w:b/>
          <w:bCs/>
        </w:rPr>
        <w:t xml:space="preserve">REC</w:t>
      </w:r>
      <w:r>
        <w:t xml:space="preserve"> </w:t>
      </w:r>
      <w:r>
        <w:t xml:space="preserve">= a</w:t>
      </w:r>
      <w:r>
        <w:t xml:space="preserve"> </w:t>
      </w:r>
      <w:r>
        <w:rPr>
          <w:b/>
          <w:bCs/>
        </w:rPr>
        <w:t xml:space="preserve">window-scoped MP4</w:t>
      </w:r>
      <w:r>
        <w:t xml:space="preserve"> </w:t>
      </w:r>
      <w:r>
        <w:t xml:space="preserve">(§11.4.154/.155 — app window only, never whole desktop) of that journey, fed to the</w:t>
      </w:r>
      <w:r>
        <w:t xml:space="preserve"> </w:t>
      </w:r>
      <w:r>
        <w:t xml:space="preserve">media-validation pipeline (§11.4.163) for an OCR/vision verdict.</w:t>
      </w:r>
    </w:p>
    <w:p>
      <w:pPr>
        <w:pStyle w:val="BodyText"/>
      </w:pPr>
      <w:r>
        <w:rPr>
          <w:b/>
          <w:bCs/>
        </w:rPr>
        <w:t xml:space="preserve">Harness.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 </w:t>
      </w:r>
      <w:r>
        <w:t xml:space="preserve">(widget + golden).</w:t>
      </w:r>
      <w:r>
        <w:t xml:space="preserve"> </w:t>
      </w:r>
      <w:r>
        <w:rPr>
          <w:rStyle w:val="VerbatimChar"/>
        </w:rPr>
        <w:t xml:space="preserve">panoptic</w:t>
      </w:r>
      <w:r>
        <w:t xml:space="preserve"> </w:t>
      </w:r>
      <w:r>
        <w:t xml:space="preserve">(UI capture harness, Go</w:t>
      </w:r>
      <w:r>
        <w:t xml:space="preserve"> </w:t>
      </w:r>
      <w:r>
        <w:t xml:space="preserve">[05 §6]) drives the web/desktop/mobile app and captures the window-scoped MP4;</w:t>
      </w:r>
      <w:r>
        <w:t xml:space="preserve"> </w:t>
      </w:r>
      <w:r>
        <w:rPr>
          <w:rStyle w:val="VerbatimChar"/>
        </w:rPr>
        <w:t xml:space="preserve">vision_engine</w:t>
      </w:r>
      <w:r>
        <w:t xml:space="preserve"> </w:t>
      </w:r>
      <w:r>
        <w:t xml:space="preserve">(Go) runs OCR/state-verify on the frames — e.g. it reads that the</w:t>
      </w:r>
      <w:r>
        <w:t xml:space="preserve"> </w:t>
      </w:r>
      <w:r>
        <w:t xml:space="preserve">ConnectButton text transitions</w:t>
      </w:r>
      <w:r>
        <w:t xml:space="preserve"> </w:t>
      </w:r>
      <w:r>
        <w:rPr>
          <w:rStyle w:val="VerbatimChar"/>
        </w:rPr>
        <w:t xml:space="preserve">Connect → Connecting → Connected</w:t>
      </w:r>
      <w:r>
        <w:t xml:space="preserve"> </w:t>
      </w:r>
      <w:r>
        <w:t xml:space="preserve">and the</w:t>
      </w:r>
      <w:r>
        <w:t xml:space="preserve"> </w:t>
      </w:r>
      <w:r>
        <w:t xml:space="preserve">ShieldIndicator turns green, then cross-checks against the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core status</w:t>
      </w:r>
      <w:r>
        <w:t xml:space="preserve"> </w:t>
      </w:r>
      <w:r>
        <w:t xml:space="preserve">stream (a green shield while the core FSM is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is B3 and FAILs). Filenames</w:t>
      </w:r>
      <w:r>
        <w:t xml:space="preserve"> </w:t>
      </w:r>
      <w:r>
        <w:t xml:space="preserve">carry the §11.4.155 project prefix</w:t>
      </w:r>
      <w:r>
        <w:t xml:space="preserve"> </w:t>
      </w:r>
      <w:r>
        <w:rPr>
          <w:rStyle w:val="VerbatimChar"/>
        </w:rPr>
        <w:t xml:space="preserve">helixvpn---connect-flow---&lt;run-id&gt;.mp4</w:t>
      </w:r>
      <w:r>
        <w:t xml:space="preserve">; raw</w:t>
      </w:r>
      <w:r>
        <w:t xml:space="preserve"> </w:t>
      </w:r>
      <w:r>
        <w:t xml:space="preserve">corpus is git-ignored, curated evidence committed under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 </w:t>
      </w:r>
      <w:r>
        <w:t xml:space="preserve">(§11.4.83).</w:t>
      </w:r>
    </w:p>
    <w:p>
      <w:pPr>
        <w:pStyle w:val="SourceCode"/>
      </w:pPr>
      <w:r>
        <w:rPr>
          <w:rStyle w:val="CommentTok"/>
        </w:rPr>
        <w:t xml:space="preserve">// helix-ui/test/connect_button_golden_test.dart  (UI — light+dark, §11.4.162)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brightness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[Brightness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Brightness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dark])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testWidgets(</w:t>
      </w:r>
      <w:r>
        <w:rPr>
          <w:rStyle w:val="StringTok"/>
        </w:rPr>
        <w:t xml:space="preserve">'ConnectButton golden — $brightness'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(tester)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tester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pumpWidget(HelixTheme(brightness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brightness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ConnectButton(state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ConnState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connected)));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expectLater(find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byType(ConnectButton)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matchesGoldenFile(</w:t>
      </w:r>
      <w:r>
        <w:rPr>
          <w:rStyle w:val="StringTok"/>
        </w:rPr>
        <w:t xml:space="preserve">'goldens/connect_button_connected_$brightness.png'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the §11.4.163 media-validation verdict vision_engine emits for the REC artifact</w:t>
      </w:r>
      <w:r>
        <w:br/>
      </w:r>
      <w:r>
        <w:rPr>
          <w:rStyle w:val="VerbatimChar"/>
        </w:rPr>
        <w:t xml:space="preserve">{ "artifact": "docs/qa/&lt;run-id&gt;/helixvpn---connect-flow---&lt;run-id&gt;.mp4",</w:t>
      </w:r>
      <w:r>
        <w:br/>
      </w:r>
      <w:r>
        <w:rPr>
          <w:rStyle w:val="VerbatimChar"/>
        </w:rPr>
        <w:t xml:space="preserve">  "expected_patterns": ["Connect","Connecting","Connected","shield:green"],   // SPECIFY-phase (§11.4.159(J))</w:t>
      </w:r>
      <w:r>
        <w:br/>
      </w:r>
      <w:r>
        <w:rPr>
          <w:rStyle w:val="VerbatimChar"/>
        </w:rPr>
        <w:t xml:space="preserve">  "matched": ["Connect","Connecting","Connected","shield:green"],</w:t>
      </w:r>
      <w:r>
        <w:br/>
      </w:r>
      <w:r>
        <w:rPr>
          <w:rStyle w:val="VerbatimChar"/>
        </w:rPr>
        <w:t xml:space="preserve">  "cross_check": { "core_fsm_at_green_shield": "Connected" },                  // defeats B3</w:t>
      </w:r>
      <w:r>
        <w:br/>
      </w:r>
      <w:r>
        <w:rPr>
          <w:rStyle w:val="VerbatimChar"/>
        </w:rPr>
        <w:t xml:space="preserve">  "verdict": "PASS", "self_validated": true }                                  // golden-bad MP4 → FAIL (§3.3)</w:t>
      </w:r>
    </w:p>
    <w:p>
      <w:pPr>
        <w:pStyle w:val="FirstParagraph"/>
      </w:pPr>
      <w:r>
        <w:rPr>
          <w:b/>
          <w:bCs/>
        </w:rPr>
        <w:t xml:space="preserve">Evidence.</w:t>
      </w:r>
      <w:r>
        <w:t xml:space="preserve"> </w:t>
      </w:r>
      <w:r>
        <w:t xml:space="preserve">golden PNGs + the window-scoped MP4 + the vision verdict JSON.</w:t>
      </w:r>
      <w:r>
        <w:t xml:space="preserve"> </w:t>
      </w:r>
      <w:r>
        <w:rPr>
          <w:b/>
          <w:bCs/>
        </w:rPr>
        <w:t xml:space="preserve">Gate.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UI stage +</w:t>
      </w:r>
      <w:r>
        <w:t xml:space="preserve"> </w:t>
      </w:r>
      <w:r>
        <w:rPr>
          <w:rStyle w:val="VerbatimChar"/>
        </w:rPr>
        <w:t xml:space="preserve">make qa</w:t>
      </w:r>
      <w:r>
        <w:t xml:space="preserve"> </w:t>
      </w:r>
      <w:r>
        <w:t xml:space="preserve">REC stage; AC9 (three apps drive it).</w:t>
      </w:r>
      <w:r>
        <w:t xml:space="preserve"> </w:t>
      </w:r>
      <w:r>
        <w:t xml:space="preserve">A user-visible item without a vision-verified REC is a §11.4.153 release blocker.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X059231854dfe8dd0b8b936f10cfb0c322f8be1b"/>
    <w:p>
      <w:pPr>
        <w:pStyle w:val="Heading2"/>
      </w:pPr>
      <w:r>
        <w:t xml:space="preserve">6. The coverage ledger (feature × test-type × evidence-state)</w:t>
      </w:r>
    </w:p>
    <w:p>
      <w:pPr>
        <w:pStyle w:val="FirstParagraph"/>
      </w:pPr>
      <w:r>
        <w:t xml:space="preserve">The coverage ledger is the §11.4.25/.52/.153 mechanical answer to "is every feature</w:t>
      </w:r>
      <w:r>
        <w:t xml:space="preserve"> </w:t>
      </w:r>
      <w:r>
        <w:t xml:space="preserve">proven, by every warranted test type, with real evidence?" It is a</w:t>
      </w:r>
      <w:r>
        <w:t xml:space="preserve"> </w:t>
      </w:r>
      <w:r>
        <w:rPr>
          <w:b/>
          <w:bCs/>
        </w:rPr>
        <w:t xml:space="preserve">git-tracked</w:t>
      </w:r>
      <w:r>
        <w:rPr>
          <w:b/>
          <w:bCs/>
        </w:rPr>
        <w:t xml:space="preserve"> </w:t>
      </w:r>
      <w:r>
        <w:rPr>
          <w:b/>
          <w:bCs/>
        </w:rPr>
        <w:t xml:space="preserve">SQLite table</w:t>
      </w:r>
      <w:r>
        <w:t xml:space="preserve"> </w:t>
      </w:r>
      <w:r>
        <w:t xml:space="preserve">(§11.4.93/.95) — a projection of the workable-items DB cross-joined</w:t>
      </w:r>
      <w:r>
        <w:t xml:space="preserve"> </w:t>
      </w:r>
      <w:r>
        <w:t xml:space="preserve">with the test-type matrix — regenerated by</w:t>
      </w:r>
      <w:r>
        <w:t xml:space="preserve"> </w:t>
      </w:r>
      <w:r>
        <w:rPr>
          <w:rStyle w:val="VerbatimChar"/>
        </w:rPr>
        <w:t xml:space="preserve">doc_processor</w:t>
      </w:r>
      <w:r>
        <w:t xml:space="preserve"> </w:t>
      </w:r>
      <w:r>
        <w:t xml:space="preserve">from the spec feature</w:t>
      </w:r>
      <w:r>
        <w:t xml:space="preserve"> </w:t>
      </w:r>
      <w:r>
        <w:t xml:space="preserve">map (§11.4.153) on every QA run, and rendered to</w:t>
      </w:r>
      <w:r>
        <w:t xml:space="preserve"> </w:t>
      </w:r>
      <w:r>
        <w:rPr>
          <w:rStyle w:val="VerbatimChar"/>
        </w:rPr>
        <w:t xml:space="preserve">docs/qa/coverage_ledger.md</w:t>
      </w:r>
      <w:r>
        <w:t xml:space="preserve"> </w:t>
      </w:r>
      <w:r>
        <w:t xml:space="preserve">(+HTML/PDF) by</w:t>
      </w:r>
      <w:r>
        <w:t xml:space="preserve"> </w:t>
      </w:r>
      <w:r>
        <w:rPr>
          <w:rStyle w:val="VerbatimChar"/>
        </w:rPr>
        <w:t xml:space="preserve">docs_chain</w:t>
      </w:r>
      <w:r>
        <w:t xml:space="preserve"> </w:t>
      </w:r>
      <w:r>
        <w:t xml:space="preserve">(§11.4.106).</w:t>
      </w:r>
    </w:p>
    <w:bookmarkStart w:id="38" w:name="X15bf45fb122ff5c4de9d55e4983f29c8bcfd432"/>
    <w:p>
      <w:pPr>
        <w:pStyle w:val="Heading3"/>
      </w:pPr>
      <w:r>
        <w:t xml:space="preserve">6.1 DDL</w:t>
      </w:r>
    </w:p>
    <w:p>
      <w:pPr>
        <w:pStyle w:val="SourceCode"/>
      </w:pPr>
      <w:r>
        <w:rPr>
          <w:rStyle w:val="CommentTok"/>
        </w:rPr>
        <w:t xml:space="preserve">-- docs/.workable_items.db  (git-tracked, §11.4.95) — coverage ledger projection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features (</w:t>
      </w:r>
      <w:r>
        <w:br/>
      </w:r>
      <w:r>
        <w:rPr>
          <w:rStyle w:val="NormalTok"/>
        </w:rPr>
        <w:t xml:space="preserve">    feature_id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'F-KILLSWITCH', 'F-AUTHZ-REACH'</w:t>
      </w:r>
      <w:r>
        <w:br/>
      </w:r>
      <w:r>
        <w:rPr>
          <w:rStyle w:val="NormalTok"/>
        </w:rPr>
        <w:t xml:space="preserve">    component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'helix-core' | 'helix-go' | 'helix-edge' | 'helix-ui'</w:t>
      </w:r>
      <w:r>
        <w:br/>
      </w:r>
      <w:r>
        <w:rPr>
          <w:rStyle w:val="NormalTok"/>
        </w:rPr>
        <w:t xml:space="preserve">    title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(title)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-- §11.4.91</w:t>
      </w:r>
      <w:r>
        <w:br/>
      </w:r>
      <w:r>
        <w:rPr>
          <w:rStyle w:val="NormalTok"/>
        </w:rPr>
        <w:t xml:space="preserve">    evidence_class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-- §11.4.69 class (network_connectivity, ...)</w:t>
      </w:r>
      <w:r>
        <w:br/>
      </w:r>
      <w:r>
        <w:rPr>
          <w:rStyle w:val="NormalTok"/>
        </w:rPr>
        <w:t xml:space="preserve">    phase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(phase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'P0'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'P1'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'P3'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coverage_cells (</w:t>
      </w:r>
      <w:r>
        <w:br/>
      </w:r>
      <w:r>
        <w:rPr>
          <w:rStyle w:val="NormalTok"/>
        </w:rPr>
        <w:t xml:space="preserve">    feature_id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features(feature_id),</w:t>
      </w:r>
      <w:r>
        <w:br/>
      </w:r>
      <w:r>
        <w:rPr>
          <w:rStyle w:val="NormalTok"/>
        </w:rPr>
        <w:t xml:space="preserve">    test_type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§2 abbrev: UNIT|INT|E2E|SEC|...</w:t>
      </w:r>
      <w:r>
        <w:br/>
      </w:r>
      <w:r>
        <w:rPr>
          <w:rStyle w:val="NormalTok"/>
        </w:rPr>
        <w:t xml:space="preserve">    state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(state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              (</w:t>
      </w:r>
      <w:r>
        <w:rPr>
          <w:rStyle w:val="StringTok"/>
        </w:rPr>
        <w:t xml:space="preserve">'REQUIRED'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'AUTONOMOUS_VERIFIED'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'AUTONOMOUS_DESIGNED'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'OPERATOR_ATTENDED_ONLY'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'SKIP'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'NOT_APPLICABLE'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skip_reason  TEXT,                              </w:t>
      </w:r>
      <w:r>
        <w:rPr>
          <w:rStyle w:val="CommentTok"/>
        </w:rPr>
        <w:t xml:space="preserve">-- closed set (§11.4.3) when state IN (SKIP,NOT_APPLICABLE)</w:t>
      </w:r>
      <w:r>
        <w:br/>
      </w:r>
      <w:r>
        <w:rPr>
          <w:rStyle w:val="NormalTok"/>
        </w:rPr>
        <w:t xml:space="preserve">    evidence_path TEXT,                             </w:t>
      </w:r>
      <w:r>
        <w:rPr>
          <w:rStyle w:val="CommentTok"/>
        </w:rPr>
        <w:t xml:space="preserve">-- §11.4.69 — REQUIRED for *_VERIFIED states</w:t>
      </w:r>
      <w:r>
        <w:br/>
      </w:r>
      <w:r>
        <w:rPr>
          <w:rStyle w:val="NormalTok"/>
        </w:rPr>
        <w:t xml:space="preserve">    last_run_at  TEXT,</w:t>
      </w:r>
      <w:r>
        <w:br/>
      </w:r>
      <w:r>
        <w:rPr>
          <w:rStyle w:val="NormalTok"/>
        </w:rPr>
        <w:t xml:space="preserve">    diary_ref    TEXT,                              </w:t>
      </w:r>
      <w:r>
        <w:rPr>
          <w:rStyle w:val="CommentTok"/>
        </w:rPr>
        <w:t xml:space="preserve">-- §11.4.149 test_diary row 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(feature_id, test_type),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§11.4.69: a VERIFIED cell MUST carry an evidence path (schema makes a bluff impossible)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'AUTONOMOUS_VERIFIED'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(evidence_path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(evidence_path)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§11.4.3: a SKIP/NA cell MUST carry a closed-set reason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'SKIP'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'NOT_APPLICABLE'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(skip_reason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v_coverage_gaps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f.feature_id, c.test_type, c.state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features f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coverage_cells c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(feature_id)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c.state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'OPERATOR_ATTENDED_ONLY'</w:t>
      </w:r>
      <w:r>
        <w:rPr>
          <w:rStyle w:val="NormalTok"/>
        </w:rPr>
        <w:t xml:space="preserve">);   </w:t>
      </w:r>
      <w:r>
        <w:rPr>
          <w:rStyle w:val="CommentTok"/>
        </w:rPr>
        <w:t xml:space="preserve">-- the release-blocker set</w:t>
      </w:r>
    </w:p>
    <w:bookmarkEnd w:id="38"/>
    <w:bookmarkStart w:id="42" w:name="X06e86a5087c577b0c89f11a13f79ccee915e0db"/>
    <w:p>
      <w:pPr>
        <w:pStyle w:val="Heading3"/>
      </w:pPr>
      <w:r>
        <w:t xml:space="preserve">6.2 State machine for a cell</w:t>
      </w:r>
    </w:p>
    <w:p>
      <w:pPr>
        <w:pStyle w:val="FirstParagraph"/>
      </w:pPr>
      <w:r>
        <w:drawing>
          <wp:inline>
            <wp:extent cx="5334000" cy="3966482"/>
            <wp:effectExtent b="0" l="0" r="0" t="0"/>
            <wp:docPr descr="diagram" title="" id="40" name="Picture"/>
            <a:graphic>
              <a:graphicData uri="http://schemas.openxmlformats.org/drawingml/2006/picture">
                <pic:pic>
                  <pic:nvPicPr>
                    <pic:cNvPr descr="/tmp/.private/milosvasic/tmp.28QiorVuYA/img/diagram_002_27fa16006aea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6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Release rule.</w:t>
      </w:r>
      <w:r>
        <w:t xml:space="preserve"> </w:t>
      </w:r>
      <w:r>
        <w:t xml:space="preserve">A phase ships only when</w:t>
      </w:r>
      <w:r>
        <w:t xml:space="preserve"> </w:t>
      </w:r>
      <w:r>
        <w:rPr>
          <w:rStyle w:val="VerbatimChar"/>
        </w:rPr>
        <w:t xml:space="preserve">v_coverage_gaps</w:t>
      </w:r>
      <w:r>
        <w:t xml:space="preserve"> </w:t>
      </w:r>
      <w:r>
        <w:t xml:space="preserve">is empty for that phase</w:t>
      </w:r>
      <w:r>
        <w:t xml:space="preserve"> </w:t>
      </w:r>
      <w:r>
        <w:t xml:space="preserve">(every required cell is</w:t>
      </w:r>
      <w:r>
        <w:t xml:space="preserve"> </w:t>
      </w:r>
      <w:r>
        <w:rPr>
          <w:rStyle w:val="VerbatimChar"/>
        </w:rPr>
        <w:t xml:space="preserve">AUTONOMOUS_VERIFIED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 </w:t>
      </w:r>
      <w:r>
        <w:t xml:space="preserve">with a reason);</w:t>
      </w:r>
      <w:r>
        <w:t xml:space="preserve"> </w:t>
      </w:r>
      <w:r>
        <w:rPr>
          <w:rStyle w:val="VerbatimChar"/>
        </w:rPr>
        <w:t xml:space="preserve">OPERATOR_ATTENDED_ONLY</w:t>
      </w:r>
      <w:r>
        <w:t xml:space="preserve"> </w:t>
      </w:r>
      <w:r>
        <w:t xml:space="preserve">is a release blocker until promoted with a tracked</w:t>
      </w:r>
      <w:r>
        <w:t xml:space="preserve"> </w:t>
      </w:r>
      <w:r>
        <w:t xml:space="preserve">migration item (§11.4.52). The ledger is the §11.4.40 full-suite-retest scoreboard.</w:t>
      </w:r>
    </w:p>
    <w:bookmarkEnd w:id="42"/>
    <w:bookmarkStart w:id="43" w:name="Xb9c3cfcd332d128851fb14e54102a25ae2245cb"/>
    <w:p>
      <w:pPr>
        <w:pStyle w:val="Heading3"/>
      </w:pPr>
      <w:r>
        <w:t xml:space="preserve">6.3 Worked rows (illustrative)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feature_id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CONC</w:t>
            </w:r>
          </w:p>
        </w:tc>
        <w:tc>
          <w:tcPr/>
          <w:p>
            <w:pPr>
              <w:pStyle w:val="Compact"/>
            </w:pPr>
            <w:r>
              <w:t xml:space="preserve">RACE</w:t>
            </w:r>
          </w:p>
        </w:tc>
        <w:tc>
          <w:tcPr/>
          <w:p>
            <w:pPr>
              <w:pStyle w:val="Compact"/>
            </w:pPr>
            <w: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UI/REC</w:t>
            </w:r>
          </w:p>
        </w:tc>
        <w:tc>
          <w:tcPr/>
          <w:p>
            <w:pPr>
              <w:pStyle w:val="Compact"/>
            </w:pPr>
            <w:r>
              <w:t xml:space="preserve">CHAL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F-AUTHZ-REACH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AC2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F-DEFAULT-DENY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F-KILLSWITCH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AC7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F-TRANSPORT-ESCALATE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F-POLICY-RECONCILE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✓(SLO1)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F-REVOKE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✓(SLO3)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F-IOS-NE-MEM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✓(G3)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F-NO-LOG-SCHEMA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F-DDOS-FLOOD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NA¹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NA¹</w:t>
            </w:r>
          </w:p>
        </w:tc>
      </w:tr>
    </w:tbl>
    <w:p>
      <w:pPr>
        <w:pStyle w:val="BodyText"/>
      </w:pPr>
      <w:r>
        <w:t xml:space="preserve">¹</w:t>
      </w:r>
      <w:r>
        <w:t xml:space="preserve"> </w:t>
      </w:r>
      <w:r>
        <w:rPr>
          <w:rStyle w:val="VerbatimChar"/>
        </w:rPr>
        <w:t xml:space="preserve">NOT_APPLICABLE: single-node-selfhost</w:t>
      </w:r>
      <w:r>
        <w:t xml:space="preserve"> </w:t>
      </w:r>
      <w:r>
        <w:t xml:space="preserve">at MVP; re-arms Phase 2 (§5.8).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6946891bee78b9740824004696877b72fae1f33"/>
    <w:p>
      <w:pPr>
        <w:pStyle w:val="Heading2"/>
      </w:pPr>
      <w:r>
        <w:t xml:space="preserve">7. Per-phase acceptance gates</w:t>
      </w:r>
    </w:p>
    <w:bookmarkStart w:id="45" w:name="X574538258dcb5e982829e8a6283879877efd901"/>
    <w:p>
      <w:pPr>
        <w:pStyle w:val="Heading3"/>
      </w:pPr>
      <w:r>
        <w:t xml:space="preserve">7.1 Phase 0 — Spike exit gates (G1–G6) [04_P0, 06]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Go/No-Go bar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Test types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plain-UDP WG client→gw→connector LAN?</w:t>
            </w:r>
          </w:p>
        </w:tc>
        <w:tc>
          <w:tcPr/>
          <w:p>
            <w:pPr>
              <w:pStyle w:val="Compact"/>
            </w:pPr>
            <w:r>
              <w:t xml:space="preserve">iperf3 ≥</w:t>
            </w:r>
            <w:r>
              <w:t xml:space="preserve"> </w:t>
            </w:r>
            <w:r>
              <w:rPr>
                <w:b/>
                <w:bCs/>
              </w:rPr>
              <w:t xml:space="preserve">80%</w:t>
            </w:r>
            <w:r>
              <w:t xml:space="preserve"> </w:t>
            </w:r>
            <w:r>
              <w:t xml:space="preserve">bare-link;</w:t>
            </w:r>
            <w:r>
              <w:t xml:space="preserve"> </w:t>
            </w:r>
            <w:r>
              <w:rPr>
                <w:rStyle w:val="VerbatimChar"/>
              </w:rPr>
              <w:t xml:space="preserve">curl 10.10.0.20:80</w:t>
            </w:r>
            <w:r>
              <w:t xml:space="preserve"> </w:t>
            </w: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pcap + iperf3 CSV</w:t>
            </w:r>
          </w:p>
        </w:tc>
        <w:tc>
          <w:tcPr/>
          <w:p>
            <w:pPr>
              <w:pStyle w:val="Compact"/>
            </w:pPr>
            <w:r>
              <w:t xml:space="preserve">E2E, BENCH, SC, FA, 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same core over MASQUE/QUIC through a DPI UDP block?</w:t>
            </w:r>
          </w:p>
        </w:tc>
        <w:tc>
          <w:tcPr/>
          <w:p>
            <w:pPr>
              <w:pStyle w:val="Compact"/>
            </w:pPr>
            <w:r>
              <w:t xml:space="preserve">≥</w:t>
            </w:r>
            <w:r>
              <w:t xml:space="preserve"> </w:t>
            </w:r>
            <w:r>
              <w:rPr>
                <w:b/>
                <w:bCs/>
              </w:rPr>
              <w:t xml:space="preserve">50%</w:t>
            </w:r>
            <w:r>
              <w:t xml:space="preserve"> </w:t>
            </w:r>
            <w:r>
              <w:t xml:space="preserve">of plain-UDP; survives 5% loss &gt; UoT strawman; tshark classifies HTTP/3, no WG sig</w:t>
            </w:r>
          </w:p>
        </w:tc>
        <w:tc>
          <w:tcPr/>
          <w:p>
            <w:pPr>
              <w:pStyle w:val="Compact"/>
            </w:pPr>
            <w:r>
              <w:t xml:space="preserve">pcap + tshark + CSV</w:t>
            </w:r>
          </w:p>
        </w:tc>
        <w:tc>
          <w:tcPr/>
          <w:p>
            <w:pPr>
              <w:pStyle w:val="Compact"/>
            </w:pPr>
            <w:r>
              <w:t xml:space="preserve">E2E, SEC, BENCH, 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G3</w:t>
            </w:r>
          </w:p>
        </w:tc>
        <w:tc>
          <w:tcPr/>
          <w:p>
            <w:pPr>
              <w:pStyle w:val="Compact"/>
            </w:pPr>
            <w:r>
              <w:t xml:space="preserve">iOS NE Rust core under memory ceiling?</w:t>
            </w:r>
            <w:r>
              <w:t xml:space="preserve"> </w:t>
            </w:r>
            <w:r>
              <w:rPr>
                <w:b/>
                <w:bCs/>
              </w:rPr>
              <w:t xml:space="preserve">(make-or-break)</w:t>
            </w:r>
          </w:p>
        </w:tc>
        <w:tc>
          <w:tcPr/>
          <w:p>
            <w:pPr>
              <w:pStyle w:val="Compact"/>
            </w:pPr>
            <w:r>
              <w:t xml:space="preserve">peak RSS &lt; ceiling,</w:t>
            </w:r>
            <w:r>
              <w:t xml:space="preserve"> </w:t>
            </w:r>
            <w:r>
              <w:rPr>
                <w:b/>
                <w:bCs/>
              </w:rPr>
              <w:t xml:space="preserve">≥30%</w:t>
            </w:r>
            <w:r>
              <w:t xml:space="preserve"> </w:t>
            </w:r>
            <w:r>
              <w:t xml:space="preserve">headroom on a real device</w:t>
            </w:r>
          </w:p>
        </w:tc>
        <w:tc>
          <w:tcPr/>
          <w:p>
            <w:pPr>
              <w:pStyle w:val="Compact"/>
            </w:pPr>
            <w:r>
              <w:t xml:space="preserve">Instruments</w:t>
            </w:r>
            <w:r>
              <w:t xml:space="preserve"> </w:t>
            </w:r>
            <w:r>
              <w:rPr>
                <w:rStyle w:val="VerbatimChar"/>
              </w:rPr>
              <w:t xml:space="preserve">.trace</w:t>
            </w:r>
            <w:r>
              <w:t xml:space="preserve"> </w:t>
            </w:r>
            <w:r>
              <w:t xml:space="preserve">+ RSS CSV</w:t>
            </w:r>
          </w:p>
        </w:tc>
        <w:tc>
          <w:tcPr/>
          <w:p>
            <w:pPr>
              <w:pStyle w:val="Compact"/>
            </w:pPr>
            <w:r>
              <w:t xml:space="preserve">MEM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Go-vs-Rust edge benchmark?</w:t>
            </w:r>
          </w:p>
        </w:tc>
        <w:tc>
          <w:tcPr/>
          <w:p>
            <w:pPr>
              <w:pStyle w:val="Compact"/>
            </w:pPr>
            <w:r>
              <w:t xml:space="preserve">decision recorded from CPU-per-Gbps/p99/churn/mem CSV (N=3)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edge_compare.csv</w:t>
            </w:r>
          </w:p>
        </w:tc>
        <w:tc>
          <w:tcPr/>
          <w:p>
            <w:pPr>
              <w:pStyle w:val="Compact"/>
            </w:pPr>
            <w:r>
              <w:t xml:space="preserve">BENCH, PERF, RACE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G5</w:t>
            </w:r>
          </w:p>
        </w:tc>
        <w:tc>
          <w:tcPr/>
          <w:p>
            <w:pPr>
              <w:pStyle w:val="Compact"/>
            </w:pPr>
            <w:r>
              <w:t xml:space="preserve">flutter_rust_bridge FFI drives core from Dart?</w:t>
            </w:r>
          </w:p>
        </w:tc>
        <w:tc>
          <w:tcPr/>
          <w:p>
            <w:pPr>
              <w:pStyle w:val="Compact"/>
            </w:pPr>
            <w:r>
              <w:t xml:space="preserve">Dart calls</w:t>
            </w:r>
            <w:r>
              <w:t xml:space="preserve"> </w:t>
            </w:r>
            <w:r>
              <w:rPr>
                <w:rStyle w:val="VerbatimChar"/>
              </w:rPr>
              <w:t xml:space="preserve">connect()</w:t>
            </w:r>
            <w:r>
              <w:t xml:space="preserve">, receives status stream</w:t>
            </w:r>
          </w:p>
        </w:tc>
        <w:tc>
          <w:tcPr/>
          <w:p>
            <w:pPr>
              <w:pStyle w:val="Compact"/>
            </w:pPr>
            <w:r>
              <w:t xml:space="preserve">FFI round-trip log + UI recording</w:t>
            </w:r>
          </w:p>
        </w:tc>
        <w:tc>
          <w:tcPr/>
          <w:p>
            <w:pPr>
              <w:pStyle w:val="Compact"/>
            </w:pPr>
            <w:r>
              <w:t xml:space="preserve">UNIT, UI, 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G6</w:t>
            </w:r>
          </w:p>
        </w:tc>
        <w:tc>
          <w:tcPr/>
          <w:p>
            <w:pPr>
              <w:pStyle w:val="Compact"/>
            </w:pPr>
            <w:r>
              <w:t xml:space="preserve">push-based reconcile from a static map?</w:t>
            </w:r>
          </w:p>
        </w:tc>
        <w:tc>
          <w:tcPr/>
          <w:p>
            <w:pPr>
              <w:pStyle w:val="Compact"/>
            </w:pPr>
            <w:r>
              <w:t xml:space="preserve">a map edit reconciles the slice with no restart</w:t>
            </w:r>
          </w:p>
        </w:tc>
        <w:tc>
          <w:tcPr/>
          <w:p>
            <w:pPr>
              <w:pStyle w:val="Compact"/>
            </w:pPr>
            <w:r>
              <w:t xml:space="preserve">reconcile event log</w:t>
            </w:r>
          </w:p>
        </w:tc>
        <w:tc>
          <w:tcPr/>
          <w:p>
            <w:pPr>
              <w:pStyle w:val="Compact"/>
            </w:pPr>
            <w:r>
              <w:t xml:space="preserve">INT, E2E, FA</w:t>
            </w:r>
          </w:p>
        </w:tc>
      </w:tr>
    </w:tbl>
    <w:p>
      <w:pPr>
        <w:pStyle w:val="BodyText"/>
      </w:pPr>
      <w:r>
        <w:t xml:space="preserve">Each gate is a row in the</w:t>
      </w:r>
      <w:r>
        <w:t xml:space="preserve"> </w:t>
      </w:r>
      <w:r>
        <w:rPr>
          <w:rStyle w:val="VerbatimChar"/>
        </w:rPr>
        <w:t xml:space="preserve">gates</w:t>
      </w:r>
      <w:r>
        <w:t xml:space="preserve"> </w:t>
      </w:r>
      <w:r>
        <w:t xml:space="preserve">table ([06 §0.3]);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 </w:t>
      </w:r>
      <w:r>
        <w:t xml:space="preserve">flips to</w:t>
      </w:r>
      <w:r>
        <w:t xml:space="preserve"> </w:t>
      </w:r>
      <w:r>
        <w:rPr>
          <w:rStyle w:val="VerbatimChar"/>
        </w:rPr>
        <w:t xml:space="preserve">pass</w:t>
      </w:r>
      <w:r>
        <w:t xml:space="preserve">/</w:t>
      </w:r>
      <w:r>
        <w:rPr>
          <w:rStyle w:val="VerbatimChar"/>
        </w:rPr>
        <w:t xml:space="preserve">fail</w:t>
      </w:r>
      <w:r>
        <w:t xml:space="preserve">/</w:t>
      </w:r>
      <w:r>
        <w:t xml:space="preserve"> </w:t>
      </w:r>
      <w:r>
        <w:rPr>
          <w:rStyle w:val="VerbatimChar"/>
        </w:rPr>
        <w:t xml:space="preserve">rust</w:t>
      </w:r>
      <w:r>
        <w:t xml:space="preserve">/</w:t>
      </w:r>
      <w:r>
        <w:rPr>
          <w:rStyle w:val="VerbatimChar"/>
        </w:rPr>
        <w:t xml:space="preserve">go</w:t>
      </w:r>
      <w:r>
        <w:t xml:space="preserve"> </w:t>
      </w:r>
      <w:r>
        <w:t xml:space="preserve">only with an</w:t>
      </w:r>
      <w:r>
        <w:t xml:space="preserve"> </w:t>
      </w:r>
      <w:r>
        <w:rPr>
          <w:rStyle w:val="VerbatimChar"/>
        </w:rPr>
        <w:t xml:space="preserve">evidence_path</w:t>
      </w:r>
      <w:r>
        <w:t xml:space="preserve">. A gate that cannot clear inside the time</w:t>
      </w:r>
      <w:r>
        <w:t xml:space="preserve"> </w:t>
      </w:r>
      <w:r>
        <w:t xml:space="preserve">box</w:t>
      </w:r>
      <w:r>
        <w:t xml:space="preserve"> </w:t>
      </w:r>
      <w:r>
        <w:rPr>
          <w:b/>
          <w:bCs/>
        </w:rPr>
        <w:t xml:space="preserve">is the finding</w:t>
      </w:r>
      <w:r>
        <w:t xml:space="preserve"> </w:t>
      </w:r>
      <w:r>
        <w:t xml:space="preserve">— escalate the decision (§11.4.66), never overrun silently.</w:t>
      </w:r>
    </w:p>
    <w:bookmarkEnd w:id="45"/>
    <w:bookmarkStart w:id="46" w:name="X7c7698ec2584f0cc5729abc0be0583af5d0ee28"/>
    <w:p>
      <w:pPr>
        <w:pStyle w:val="Heading3"/>
      </w:pPr>
      <w:r>
        <w:t xml:space="preserve">7.2 Phase 1 — MVP Definition-of-Done (AC1–AC9 + SLO1–SLO4) [04_P1, 07]</w:t>
      </w:r>
    </w:p>
    <w:p>
      <w:pPr>
        <w:pStyle w:val="FirstParagraph"/>
      </w:pPr>
      <w:r>
        <w:t xml:space="preserve">The MVP ships only when</w:t>
      </w:r>
      <w:r>
        <w:t xml:space="preserve"> </w:t>
      </w:r>
      <w:r>
        <w:rPr>
          <w:b/>
          <w:bCs/>
        </w:rPr>
        <w:t xml:space="preserve">all nine ACs and all four SLOs</w:t>
      </w:r>
      <w:r>
        <w:t xml:space="preserve"> </w:t>
      </w:r>
      <w:r>
        <w:t xml:space="preserve">pass on a clean baseline</w:t>
      </w:r>
      <w:r>
        <w:t xml:space="preserve"> </w:t>
      </w:r>
      <w:r>
        <w:t xml:space="preserve">(§11.4.40 retest + §11.4.108 runtime-signature on a fresh deploy). Each AC is a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bank entry (§5.5) scored by</w:t>
      </w:r>
      <w:r>
        <w:t xml:space="preserve"> </w:t>
      </w:r>
      <w:r>
        <w:rPr>
          <w:rStyle w:val="VerbatimChar"/>
        </w:rPr>
        <w:t xml:space="preserve">helix_qa</w:t>
      </w:r>
      <w:r>
        <w:t xml:space="preserve"> </w:t>
      </w:r>
      <w:r>
        <w:t xml:space="preserve">(§5.6).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Captured evidence</w:t>
            </w:r>
          </w:p>
        </w:tc>
        <w:tc>
          <w:tcPr/>
          <w:p>
            <w:pPr>
              <w:pStyle w:val="Compact"/>
            </w:pPr>
            <w:r>
              <w:t xml:space="preserve">Bound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AC1</w:t>
            </w:r>
          </w:p>
        </w:tc>
        <w:tc>
          <w:tcPr/>
          <w:p>
            <w:pPr>
              <w:pStyle w:val="Compact"/>
            </w:pPr>
            <w:r>
              <w:t xml:space="preserve">self-host from zero (</w:t>
            </w:r>
            <w:r>
              <w:rPr>
                <w:rStyle w:val="VerbatimChar"/>
              </w:rPr>
              <w:t xml:space="preserve">helixvpnctl init</w:t>
            </w:r>
            <w:r>
              <w:t xml:space="preserve"> </w:t>
            </w:r>
            <w:r>
              <w:t xml:space="preserve">+ start)</w:t>
            </w:r>
          </w:p>
        </w:tc>
        <w:tc>
          <w:tcPr/>
          <w:p>
            <w:pPr>
              <w:pStyle w:val="Compact"/>
            </w:pPr>
            <w:r>
              <w:t xml:space="preserve">recorded terminal, healthchecks green,</w:t>
            </w:r>
            <w:r>
              <w:t xml:space="preserve"> </w:t>
            </w:r>
            <w:r>
              <w:rPr>
                <w:rStyle w:val="VerbatimChar"/>
              </w:rPr>
              <w:t xml:space="preserve">helix_up==1</w:t>
            </w:r>
          </w:p>
        </w:tc>
        <w:tc>
          <w:tcPr/>
          <w:p>
            <w:pPr>
              <w:pStyle w:val="Compact"/>
            </w:pPr>
            <w:r>
              <w:t xml:space="preserve">HVPN-P1-…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AC2</w:t>
            </w:r>
          </w:p>
        </w:tc>
        <w:tc>
          <w:tcPr/>
          <w:p>
            <w:pPr>
              <w:pStyle w:val="Compact"/>
            </w:pPr>
            <w:r>
              <w:t xml:space="preserve">enroll connector+client; reach authorized LAN host</w:t>
            </w:r>
          </w:p>
        </w:tc>
        <w:tc>
          <w:tcPr/>
          <w:p>
            <w:pPr>
              <w:pStyle w:val="Compact"/>
            </w:pPr>
            <w:r>
              <w:t xml:space="preserve">E2E netns capture + pcap (body hash)</w:t>
            </w:r>
          </w:p>
        </w:tc>
        <w:tc>
          <w:tcPr/>
          <w:p>
            <w:pPr>
              <w:pStyle w:val="Compact"/>
            </w:pPr>
            <w:r>
              <w:t xml:space="preserve">F-AUTHZ-REACH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AC3</w:t>
            </w:r>
          </w:p>
        </w:tc>
        <w:tc>
          <w:tcPr/>
          <w:p>
            <w:pPr>
              <w:pStyle w:val="Compact"/>
            </w:pPr>
            <w:r>
              <w:t xml:space="preserve">DENY unauthorized host (default-deny)</w:t>
            </w:r>
          </w:p>
        </w:tc>
        <w:tc>
          <w:tcPr/>
          <w:p>
            <w:pPr>
              <w:pStyle w:val="Compact"/>
            </w:pPr>
            <w:r>
              <w:t xml:space="preserve">negative E2E: SYN out, zero SYN-ACK</w:t>
            </w:r>
          </w:p>
        </w:tc>
        <w:tc>
          <w:tcPr/>
          <w:p>
            <w:pPr>
              <w:pStyle w:val="Compact"/>
            </w:pPr>
            <w:r>
              <w:t xml:space="preserve">F-DEFAULT-DENY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AC4</w:t>
            </w:r>
          </w:p>
        </w:tc>
        <w:tc>
          <w:tcPr/>
          <w:p>
            <w:pPr>
              <w:pStyle w:val="Compact"/>
            </w:pPr>
            <w:r>
              <w:t xml:space="preserve">auto-escalate to MASQUE when WG blocked, stays 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StatusReport.transport=="masque-h3"</w:t>
            </w:r>
            <w:r>
              <w:t xml:space="preserve"> </w:t>
            </w:r>
            <w:r>
              <w:t xml:space="preserve">+ tshark H3</w:t>
            </w:r>
          </w:p>
        </w:tc>
        <w:tc>
          <w:tcPr/>
          <w:p>
            <w:pPr>
              <w:pStyle w:val="Compact"/>
            </w:pPr>
            <w:r>
              <w:t xml:space="preserve">F-TRANSPORT-ESCALATE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AC5</w:t>
            </w:r>
          </w:p>
        </w:tc>
        <w:tc>
          <w:tcPr/>
          <w:p>
            <w:pPr>
              <w:pStyle w:val="Compact"/>
            </w:pPr>
            <w:r>
              <w:t xml:space="preserve">policy edit reconfigures all devices &lt; 1 s, no restart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helix_reconcile_seconds</w:t>
            </w:r>
            <w:r>
              <w:t xml:space="preserve"> </w:t>
            </w:r>
            <w:r>
              <w:t xml:space="preserve">p99 &lt; 1 s</w:t>
            </w:r>
          </w:p>
        </w:tc>
        <w:tc>
          <w:tcPr/>
          <w:p>
            <w:pPr>
              <w:pStyle w:val="Compact"/>
            </w:pPr>
            <w:r>
              <w:t xml:space="preserve">F-POLICY-RECONCILE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AC6</w:t>
            </w:r>
          </w:p>
        </w:tc>
        <w:tc>
          <w:tcPr/>
          <w:p>
            <w:pPr>
              <w:pStyle w:val="Compact"/>
            </w:pPr>
            <w:r>
              <w:t xml:space="preserve">revoke device &lt; 1 s</w:t>
            </w:r>
          </w:p>
        </w:tc>
        <w:tc>
          <w:tcPr/>
          <w:p>
            <w:pPr>
              <w:pStyle w:val="Compact"/>
            </w:pPr>
            <w:r>
              <w:t xml:space="preserve">revoke→edge-enforcement timing CSV</w:t>
            </w:r>
          </w:p>
        </w:tc>
        <w:tc>
          <w:tcPr/>
          <w:p>
            <w:pPr>
              <w:pStyle w:val="Compact"/>
            </w:pPr>
            <w:r>
              <w:t xml:space="preserve">F-REVOKE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AC7</w:t>
            </w:r>
          </w:p>
        </w:tc>
        <w:tc>
          <w:tcPr/>
          <w:p>
            <w:pPr>
              <w:pStyle w:val="Compact"/>
            </w:pPr>
            <w:r>
              <w:t xml:space="preserve">kill-switch + DNS-leak: no plaintext on drop</w:t>
            </w:r>
          </w:p>
        </w:tc>
        <w:tc>
          <w:tcPr/>
          <w:p>
            <w:pPr>
              <w:pStyle w:val="Compact"/>
            </w:pPr>
            <w:r>
              <w:t xml:space="preserve">host pcap, zero leak / zero :53 (§5.7)</w:t>
            </w:r>
          </w:p>
        </w:tc>
        <w:tc>
          <w:tcPr/>
          <w:p>
            <w:pPr>
              <w:pStyle w:val="Compact"/>
            </w:pPr>
            <w:r>
              <w:t xml:space="preserve">F-KILLSWITCH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AC8</w:t>
            </w:r>
          </w:p>
        </w:tc>
        <w:tc>
          <w:tcPr/>
          <w:p>
            <w:pPr>
              <w:pStyle w:val="Compact"/>
            </w:pPr>
            <w:r>
              <w:t xml:space="preserve">no durable conn/traffic log (schema-lint green)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schemalint</w:t>
            </w:r>
            <w:r>
              <w:t xml:space="preserve"> </w:t>
            </w:r>
            <w:r>
              <w:t xml:space="preserve">PASS + §1.1 mutation FAIL</w:t>
            </w:r>
          </w:p>
        </w:tc>
        <w:tc>
          <w:tcPr/>
          <w:p>
            <w:pPr>
              <w:pStyle w:val="Compact"/>
            </w:pPr>
            <w:r>
              <w:t xml:space="preserve">F-NO-LOG-SCHEMA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AC9</w:t>
            </w:r>
          </w:p>
        </w:tc>
        <w:tc>
          <w:tcPr/>
          <w:p>
            <w:pPr>
              <w:pStyle w:val="Compact"/>
            </w:pPr>
            <w:r>
              <w:t xml:space="preserve">three apps drive it all (Access+Connector+Console)</w:t>
            </w:r>
          </w:p>
        </w:tc>
        <w:tc>
          <w:tcPr/>
          <w:p>
            <w:pPr>
              <w:pStyle w:val="Compact"/>
            </w:pPr>
            <w:r>
              <w:t xml:space="preserve">per-app window-scoped UX recordings + vision verdict</w:t>
            </w:r>
          </w:p>
        </w:tc>
        <w:tc>
          <w:tcPr/>
          <w:p>
            <w:pPr>
              <w:pStyle w:val="Compact"/>
            </w:pPr>
            <w:r>
              <w:t xml:space="preserve">F-UI-FLOWS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SLO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SLO1</w:t>
            </w:r>
            <w:r>
              <w:t xml:space="preserve"> </w:t>
            </w:r>
            <w:r>
              <w:t xml:space="preserve">event→delta-on-wire</w:t>
            </w:r>
          </w:p>
        </w:tc>
        <w:tc>
          <w:tcPr/>
          <w:p>
            <w:pPr>
              <w:pStyle w:val="Compact"/>
            </w:pPr>
            <w:r>
              <w:t xml:space="preserve">p99 &lt; 1 s</w:t>
            </w:r>
          </w:p>
        </w:tc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HVPN-P1-073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SLO2</w:t>
            </w:r>
            <w:r>
              <w:t xml:space="preserve"> </w:t>
            </w:r>
            <w:r>
              <w:t xml:space="preserve">enroll→first NetworkMap</w:t>
            </w:r>
          </w:p>
        </w:tc>
        <w:tc>
          <w:tcPr/>
          <w:p>
            <w:pPr>
              <w:pStyle w:val="Compact"/>
            </w:pPr>
            <w:r>
              <w:t xml:space="preserve">&lt; 2 s</w:t>
            </w:r>
          </w:p>
        </w:tc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HVPN-P1-031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SLO3</w:t>
            </w:r>
            <w:r>
              <w:t xml:space="preserve"> </w:t>
            </w:r>
            <w:r>
              <w:t xml:space="preserve">revoke→edge enforcement</w:t>
            </w:r>
          </w:p>
        </w:tc>
        <w:tc>
          <w:tcPr/>
          <w:p>
            <w:pPr>
              <w:pStyle w:val="Compact"/>
            </w:pPr>
            <w:r>
              <w:t xml:space="preserve">&lt; 1 s</w:t>
            </w:r>
          </w:p>
        </w:tc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HVPN-P1-033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SLO4</w:t>
            </w:r>
            <w:r>
              <w:t xml:space="preserve"> </w:t>
            </w:r>
            <w:r>
              <w:t xml:space="preserve">coordinator memory @ 10k streams</w:t>
            </w:r>
          </w:p>
        </w:tc>
        <w:tc>
          <w:tcPr/>
          <w:p>
            <w:pPr>
              <w:pStyle w:val="Compact"/>
            </w:pPr>
            <w:r>
              <w:t xml:space="preserve">bounded / 24 h soak</w:t>
            </w:r>
          </w:p>
        </w:tc>
        <w:tc>
          <w:tcPr/>
          <w:p>
            <w:pPr>
              <w:pStyle w:val="Compact"/>
            </w:pPr>
            <w:r>
              <w:t xml:space="preserve">MEM, SCALE</w:t>
            </w:r>
          </w:p>
        </w:tc>
        <w:tc>
          <w:tcPr/>
          <w:p>
            <w:pPr>
              <w:pStyle w:val="Compact"/>
            </w:pPr>
            <w:r>
              <w:t xml:space="preserve">HVPN-P1-074</w:t>
            </w:r>
          </w:p>
        </w:tc>
      </w:tr>
    </w:tbl>
    <w:bookmarkEnd w:id="46"/>
    <w:bookmarkStart w:id="47" w:name="Xafd97814e3504b3b49becbed6a2abf5d9f09c28"/>
    <w:p>
      <w:pPr>
        <w:pStyle w:val="Heading3"/>
      </w:pPr>
      <w:r>
        <w:t xml:space="preserve">7.3 Phase 2 / 3 — re-armed and new gates</w:t>
      </w:r>
    </w:p>
    <w:p>
      <w:pPr>
        <w:pStyle w:val="FirstParagraph"/>
      </w:pPr>
      <w:r>
        <w:t xml:space="preserve">Phase 2</w:t>
      </w:r>
      <w:r>
        <w:t xml:space="preserve"> </w:t>
      </w:r>
      <w:r>
        <w:rPr>
          <w:b/>
          <w:bCs/>
        </w:rPr>
        <w:t xml:space="preserve">re-arms</w:t>
      </w:r>
      <w:r>
        <w:t xml:space="preserve"> </w:t>
      </w:r>
      <w:r>
        <w:rPr>
          <w:rStyle w:val="VerbatimChar"/>
        </w:rPr>
        <w:t xml:space="preserve">DDOS</w:t>
      </w:r>
      <w:r>
        <w:t xml:space="preserve"> </w:t>
      </w:r>
      <w:r>
        <w:t xml:space="preserve">+ full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 </w:t>
      </w:r>
      <w:r>
        <w:t xml:space="preserve">(HA multi-region, stateless coordinators,</w:t>
      </w:r>
      <w:r>
        <w:t xml:space="preserve"> </w:t>
      </w:r>
      <w:r>
        <w:t xml:space="preserve">Patroni PG, NATS JetStream) and adds: DAITA traffic-shaping evidence (maybenot), P2P</w:t>
      </w:r>
      <w:r>
        <w:t xml:space="preserve"> </w:t>
      </w:r>
      <w:r>
        <w:t xml:space="preserve">NAT-traversal E2E (hole-punch success rate over a STUN/DERP rig), multi-hop nested-WG</w:t>
      </w:r>
      <w:r>
        <w:t xml:space="preserve"> </w:t>
      </w:r>
      <w:r>
        <w:t xml:space="preserve">E2E, post-quantum handshake interop (ML-KEM hybrid, never PQ-only). Phase 3 adds</w:t>
      </w:r>
      <w:r>
        <w:t xml:space="preserve"> </w:t>
      </w:r>
      <w:r>
        <w:t xml:space="preserve">HarmonyOS NEXT + Aurora OS platform shim E2E (the biggest platform risk — real</w:t>
      </w:r>
      <w:r>
        <w:t xml:space="preserve"> </w:t>
      </w:r>
      <w:r>
        <w:t xml:space="preserve">native tunnel-shim work), WASM browser-MASQUE proxy E2E, and a third-party audit +</w:t>
      </w:r>
      <w:r>
        <w:t xml:space="preserve"> </w:t>
      </w:r>
      <w:r>
        <w:t xml:space="preserve">reproducible-build attestation. Each re-arm flips its coverage-ledger cells from</w:t>
      </w:r>
      <w:r>
        <w:t xml:space="preserve"> </w:t>
      </w:r>
      <w:r>
        <w:rPr>
          <w:rStyle w:val="VerbatimChar"/>
        </w:rPr>
        <w:t xml:space="preserve">NOT_APPLICABLE</w:t>
      </w:r>
      <w:r>
        <w:t xml:space="preserve">/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 </w:t>
      </w:r>
      <w:r>
        <w:t xml:space="preserve">mechanically (§6.2).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3d93917ceb32476fcb5f927fc6f1951e2ce6437"/>
    <w:p>
      <w:pPr>
        <w:pStyle w:val="Heading2"/>
      </w:pPr>
      <w:r>
        <w:t xml:space="preserve">8. Execution discipline: determinism, risk-order, four-layer, diary</w:t>
      </w:r>
    </w:p>
    <w:p>
      <w:pPr>
        <w:pStyle w:val="FirstParagraph"/>
      </w:pPr>
      <w:r>
        <w:rPr>
          <w:b/>
          <w:bCs/>
        </w:rPr>
        <w:t xml:space="preserve">Determinism (§11.4.50).</w:t>
      </w:r>
      <w:r>
        <w:t xml:space="preserve"> </w:t>
      </w:r>
      <w:r>
        <w:t xml:space="preserve">Every PASS runs N=3 (normal) / N=10 (cycle-validation)</w:t>
      </w:r>
      <w:r>
        <w:t xml:space="preserve"> </w:t>
      </w:r>
      <w:r>
        <w:t xml:space="preserve">against the same artifact MD5 + same rig, identical evidence-hashes; a divergent run</w:t>
      </w:r>
      <w:r>
        <w:t xml:space="preserve"> </w:t>
      </w:r>
      <w:r>
        <w:t xml:space="preserve">is auto-FAIL, no flake escape (</w:t>
      </w:r>
      <w:r>
        <w:rPr>
          <w:rStyle w:val="VerbatimChar"/>
        </w:rPr>
        <w:t xml:space="preserve">ab_run_n_times</w:t>
      </w:r>
      <w:r>
        <w:t xml:space="preserve">, §5.4).</w:t>
      </w:r>
    </w:p>
    <w:p>
      <w:pPr>
        <w:pStyle w:val="BodyText"/>
      </w:pPr>
      <w:r>
        <w:rPr>
          <w:b/>
          <w:bCs/>
        </w:rPr>
        <w:t xml:space="preserve">Risk-ordering (§11.4.132).</w:t>
      </w:r>
      <w:r>
        <w:t xml:space="preserve"> </w:t>
      </w:r>
      <w:r>
        <w:t xml:space="preserve">The suite runs</w:t>
      </w:r>
      <w:r>
        <w:t xml:space="preserve"> </w:t>
      </w:r>
      <w:r>
        <w:rPr>
          <w:b/>
          <w:bCs/>
        </w:rPr>
        <w:t xml:space="preserve">highest-risk first</w:t>
      </w:r>
      <w:r>
        <w:t xml:space="preserve">: (a)</w:t>
      </w:r>
      <w:r>
        <w:t xml:space="preserve"> </w:t>
      </w:r>
      <w:r>
        <w:t xml:space="preserve">most-recently-worked, (b) historically most-problematic, (c) highest crash/leak</w:t>
      </w:r>
      <w:r>
        <w:t xml:space="preserve"> </w:t>
      </w:r>
      <w:r>
        <w:t xml:space="preserve">likelihood, (d) most-reopened (</w:t>
      </w:r>
      <w:r>
        <w:rPr>
          <w:rStyle w:val="VerbatimChar"/>
        </w:rPr>
        <w:t xml:space="preserve">reopens_count</w:t>
      </w:r>
      <w:r>
        <w:t xml:space="preserve"> </w:t>
      </w:r>
      <w:r>
        <w:t xml:space="preserve">from the workable-items DB). For</w:t>
      </w:r>
      <w:r>
        <w:t xml:space="preserve"> </w:t>
      </w:r>
      <w:r>
        <w:t xml:space="preserve">HelixVPN the irreversible-security floor — kill-switch (AC7), default-deny (AC3),</w:t>
      </w:r>
      <w:r>
        <w:t xml:space="preserve"> </w:t>
      </w:r>
      <w:r>
        <w:t xml:space="preserve">RLS (S9), revoke (AC6), key-never-leaves (S2) — runs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 convenience/UI</w:t>
      </w:r>
      <w:r>
        <w:t xml:space="preserve"> </w:t>
      </w:r>
      <w:r>
        <w:t xml:space="preserve">test, and only after that set is GREEN with captured evidence does the rest run.</w:t>
      </w:r>
    </w:p>
    <w:p>
      <w:pPr>
        <w:pStyle w:val="BodyText"/>
      </w:pPr>
      <w:r>
        <w:rPr>
          <w:b/>
          <w:bCs/>
        </w:rPr>
        <w:t xml:space="preserve">Four-layer per closure (§11.4.4(b)).</w:t>
      </w:r>
      <w:r>
        <w:t xml:space="preserve"> </w:t>
      </w:r>
      <w:r>
        <w:t xml:space="preserve">Every workable item closes only with: (1)</w:t>
      </w:r>
      <w:r>
        <w:t xml:space="preserve"> </w:t>
      </w:r>
      <w:r>
        <w:t xml:space="preserve">a pre-build gate (lint/schema/sh -n/self-validated-analyzer present), (2) a</w:t>
      </w:r>
      <w:r>
        <w:t xml:space="preserve"> </w:t>
      </w:r>
      <w:r>
        <w:t xml:space="preserve">post-build/runtime test on the deployed artifact, (3) a runtime-signature on a</w:t>
      </w:r>
      <w:r>
        <w:t xml:space="preserve"> </w:t>
      </w:r>
      <w:r>
        <w:rPr>
          <w:b/>
          <w:bCs/>
        </w:rPr>
        <w:t xml:space="preserve">clean</w:t>
      </w:r>
      <w:r>
        <w:t xml:space="preserve"> </w:t>
      </w:r>
      <w:r>
        <w:t xml:space="preserve">deploy (§11.4.108/.139 — never validate against a stale daemon, defeats</w:t>
      </w:r>
      <w:r>
        <w:t xml:space="preserve"> </w:t>
      </w:r>
      <w:r>
        <w:t xml:space="preserve">B4), (4) a paired §1.1 mutation that makes the gate FAIL (proves the gate is not a</w:t>
      </w:r>
      <w:r>
        <w:t xml:space="preserve"> </w:t>
      </w:r>
      <w:r>
        <w:t xml:space="preserve">bluff).</w:t>
      </w:r>
    </w:p>
    <w:p>
      <w:pPr>
        <w:pStyle w:val="BodyText"/>
      </w:pPr>
      <w:r>
        <w:rPr>
          <w:b/>
          <w:bCs/>
        </w:rPr>
        <w:t xml:space="preserve">Reproduce-first + extend (§11.4.146).</w:t>
      </w:r>
      <w:r>
        <w:t xml:space="preserve"> </w:t>
      </w:r>
      <w:r>
        <w:t xml:space="preserve">Every fix authors a RED test that</w:t>
      </w:r>
      <w:r>
        <w:t xml:space="preserve"> </w:t>
      </w:r>
      <w:r>
        <w:t xml:space="preserve">reproduces the defect on the</w:t>
      </w:r>
      <w:r>
        <w:t xml:space="preserve"> </w:t>
      </w:r>
      <w:r>
        <w:rPr>
          <w:i/>
          <w:iCs/>
        </w:rPr>
        <w:t xml:space="preserve">current broken</w:t>
      </w:r>
      <w:r>
        <w:t xml:space="preserve"> </w:t>
      </w:r>
      <w:r>
        <w:t xml:space="preserve">artifact (</w:t>
      </w:r>
      <w:r>
        <w:rPr>
          <w:rStyle w:val="VerbatimChar"/>
        </w:rPr>
        <w:t xml:space="preserve">RED_MODE=1</w:t>
      </w:r>
      <w:r>
        <w:t xml:space="preserve">), flips to a</w:t>
      </w:r>
      <w:r>
        <w:t xml:space="preserve"> </w:t>
      </w:r>
      <w:r>
        <w:t xml:space="preserve">GREEN guard (</w:t>
      </w:r>
      <w:r>
        <w:rPr>
          <w:rStyle w:val="VerbatimChar"/>
        </w:rPr>
        <w:t xml:space="preserve">RED_MODE=0</w:t>
      </w:r>
      <w:r>
        <w:t xml:space="preserve">) on the fix, then</w:t>
      </w:r>
      <w:r>
        <w:t xml:space="preserve"> </w:t>
      </w:r>
      <w:r>
        <w:rPr>
          <w:b/>
          <w:bCs/>
        </w:rPr>
        <w:t xml:space="preserve">fans out</w:t>
      </w:r>
      <w:r>
        <w:t xml:space="preserve"> </w:t>
      </w:r>
      <w:r>
        <w:t xml:space="preserve">across the feature's full</w:t>
      </w:r>
      <w:r>
        <w:t xml:space="preserve"> </w:t>
      </w:r>
      <w:r>
        <w:t xml:space="preserve">case-space (valid/invalid/boundary/concurrent/chaos) and registers a permanent</w:t>
      </w:r>
      <w:r>
        <w:t xml:space="preserve"> </w:t>
      </w:r>
      <w:r>
        <w:t xml:space="preserve">regression guard (§11.4.135).</w:t>
      </w:r>
    </w:p>
    <w:p>
      <w:pPr>
        <w:pStyle w:val="BodyText"/>
      </w:pPr>
      <w:r>
        <w:rPr>
          <w:b/>
          <w:bCs/>
        </w:rPr>
        <w:t xml:space="preserve">Test diary (§11.4.149).</w:t>
      </w:r>
      <w:r>
        <w:t xml:space="preserve"> </w:t>
      </w:r>
      <w:r>
        <w:t xml:space="preserve">Every run appends a row to the item's</w:t>
      </w:r>
      <w:r>
        <w:t xml:space="preserve"> </w:t>
      </w:r>
      <w:r>
        <w:rPr>
          <w:rStyle w:val="VerbatimChar"/>
        </w:rPr>
        <w:t xml:space="preserve">test_diary</w:t>
      </w:r>
      <w:r>
        <w:t xml:space="preserve"> </w:t>
      </w:r>
      <w:r>
        <w:t xml:space="preserve">(date · tested_by ∈ {AI-agent, HelixQA, Operator} · result · observations ·</w:t>
      </w:r>
      <w:r>
        <w:t xml:space="preserve"> </w:t>
      </w:r>
      <w:r>
        <w:t xml:space="preserve">evidence_path · feature_class). The schema constraint</w:t>
      </w:r>
      <w:r>
        <w:t xml:space="preserve"> </w:t>
      </w:r>
      <w:r>
        <w:rPr>
          <w:b/>
          <w:bCs/>
        </w:rPr>
        <w:t xml:space="preserve">rejects a PASS row with an</w:t>
      </w:r>
      <w:r>
        <w:rPr>
          <w:b/>
          <w:bCs/>
        </w:rPr>
        <w:t xml:space="preserve"> </w:t>
      </w:r>
      <w:r>
        <w:rPr>
          <w:b/>
          <w:bCs/>
        </w:rPr>
        <w:t xml:space="preserve">empty evidence_path</w:t>
      </w:r>
      <w:r>
        <w:t xml:space="preserve"> </w:t>
      </w:r>
      <w:r>
        <w:t xml:space="preserve">— a diary-layer bluff is impossible.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test_diary (        </w:t>
      </w:r>
      <w:r>
        <w:rPr>
          <w:rStyle w:val="CommentTok"/>
        </w:rPr>
        <w:t xml:space="preserve">-- §11.4.149, git-tracked</w:t>
      </w:r>
      <w:r>
        <w:br/>
      </w:r>
      <w:r>
        <w:rPr>
          <w:rStyle w:val="NormalTok"/>
        </w:rPr>
        <w:t xml:space="preserve">    diary_id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atm_id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items(atm_id),</w:t>
      </w:r>
      <w:r>
        <w:br/>
      </w:r>
      <w:r>
        <w:rPr>
          <w:rStyle w:val="NormalTok"/>
        </w:rPr>
        <w:t xml:space="preserve">    date_time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-- ISO-8601 UTC</w:t>
      </w:r>
      <w:r>
        <w:br/>
      </w:r>
      <w:r>
        <w:rPr>
          <w:rStyle w:val="NormalTok"/>
        </w:rPr>
        <w:t xml:space="preserve">    tested_by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(tested_by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'AI-agent'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'HelixQA'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'Operator'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result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'SKIP'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observations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evidence_path TEXT, feature_class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(result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(evidence_path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(evidence_path)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-- §11.4.69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Operator-escape ⇒ bluff-audit (§11.4.138).</w:t>
      </w:r>
      <w:r>
        <w:t xml:space="preserve"> </w:t>
      </w:r>
      <w:r>
        <w:t xml:space="preserve">If the operator finds a defect the</w:t>
      </w:r>
      <w:r>
        <w:t xml:space="preserve"> </w:t>
      </w:r>
      <w:r>
        <w:t xml:space="preserve">green suite missed, that is by definition a PASS-bluff: it triggers a</w:t>
      </w:r>
      <w:r>
        <w:t xml:space="preserve"> </w:t>
      </w:r>
      <w:r>
        <w:t xml:space="preserve">systematic-debug pass, a bluff-audit naming the exact assertion that should have</w:t>
      </w:r>
      <w:r>
        <w:t xml:space="preserve"> </w:t>
      </w:r>
      <w:r>
        <w:t xml:space="preserve">caught it (</w:t>
      </w:r>
      <w:r>
        <w:rPr>
          <w:rStyle w:val="VerbatimChar"/>
        </w:rPr>
        <w:t xml:space="preserve">file:line</w:t>
      </w:r>
      <w:r>
        <w:t xml:space="preserve">), a permanent regression guard in the same commit, and the</w:t>
      </w:r>
      <w:r>
        <w:t xml:space="preserve"> </w:t>
      </w:r>
      <w:r>
        <w:t xml:space="preserve">audit committed under</w:t>
      </w:r>
      <w:r>
        <w:t xml:space="preserve"> </w:t>
      </w:r>
      <w:r>
        <w:rPr>
          <w:rStyle w:val="VerbatimChar"/>
        </w:rPr>
        <w:t xml:space="preserve">docs/research/&lt;scope&gt;/&lt;defect&gt;_bluff_audit/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0" w:name="X9cf1c299808b1d81abdc9a79efccb012cc12548"/>
    <w:p>
      <w:pPr>
        <w:pStyle w:val="Heading2"/>
      </w:pPr>
      <w:r>
        <w:t xml:space="preserve">9. The local gate harness (Makefile + git hooks, §11.4.75/.156)</w:t>
      </w:r>
    </w:p>
    <w:p>
      <w:pPr>
        <w:pStyle w:val="FirstParagraph"/>
      </w:pPr>
      <w:r>
        <w:t xml:space="preserve">All enforcement is</w:t>
      </w:r>
      <w:r>
        <w:t xml:space="preserve"> </w:t>
      </w:r>
      <w:r>
        <w:rPr>
          <w:b/>
          <w:bCs/>
        </w:rPr>
        <w:t xml:space="preserve">local</w:t>
      </w:r>
      <w:r>
        <w:t xml:space="preserve"> </w:t>
      </w:r>
      <w:r>
        <w:t xml:space="preserve">(§11.4.156 — no active remote CI). The seam:</w:t>
      </w:r>
    </w:p>
    <w:p>
      <w:pPr>
        <w:pStyle w:val="SourceCode"/>
      </w:pPr>
      <w:r>
        <w:rPr>
          <w:rStyle w:val="CommentTok"/>
        </w:rPr>
        <w:t xml:space="preserve"># Makefile — the local gate harness (excerpt; full set in [05])</w:t>
      </w:r>
      <w:r>
        <w:br/>
      </w:r>
      <w:r>
        <w:rPr>
          <w:rStyle w:val="DecValTok"/>
        </w:rPr>
        <w:t xml:space="preserve">gen:</w:t>
      </w:r>
      <w:r>
        <w:rPr>
          <w:rStyle w:val="DataTypeTok"/>
        </w:rPr>
        <w:t xml:space="preserve">        </w:t>
      </w:r>
      <w:r>
        <w:rPr>
          <w:rStyle w:val="CharTok"/>
        </w:rPr>
        <w:t xml:space="preserve">;</w:t>
      </w:r>
      <w:r>
        <w:rPr>
          <w:rStyle w:val="NormalTok"/>
        </w:rPr>
        <w:t xml:space="preserve"> buf generate &amp;&amp; flutter_rust_bridge_codegen generate     </w:t>
      </w:r>
      <w:r>
        <w:rPr>
          <w:rStyle w:val="CommentTok"/>
        </w:rPr>
        <w:t xml:space="preserve"># proto + FFI</w:t>
      </w:r>
      <w:r>
        <w:br/>
      </w:r>
      <w:r>
        <w:rPr>
          <w:rStyle w:val="DecValTok"/>
        </w:rPr>
        <w:t xml:space="preserve">build:</w:t>
      </w:r>
      <w:r>
        <w:rPr>
          <w:rStyle w:val="DataTypeTok"/>
        </w:rPr>
        <w:t xml:space="preserve">      </w:t>
      </w:r>
      <w:r>
        <w:rPr>
          <w:rStyle w:val="CharTok"/>
        </w:rPr>
        <w:t xml:space="preserve">;</w:t>
      </w:r>
      <w:r>
        <w:rPr>
          <w:rStyle w:val="NormalTok"/>
        </w:rPr>
        <w:t xml:space="preserve"> cargo build &amp;&amp; go build ./... &amp;&amp; melos run build</w:t>
      </w:r>
      <w:r>
        <w:br/>
      </w:r>
      <w:r>
        <w:rPr>
          <w:rStyle w:val="DecValTok"/>
        </w:rPr>
        <w:t xml:space="preserve">test:</w:t>
      </w:r>
      <w:r>
        <w:rPr>
          <w:rStyle w:val="DataTypeTok"/>
        </w:rPr>
        <w:t xml:space="preserve">       </w:t>
      </w:r>
      <w:r>
        <w:rPr>
          <w:rStyle w:val="CharTok"/>
        </w:rPr>
        <w:t xml:space="preserve">;</w:t>
      </w:r>
      <w:r>
        <w:rPr>
          <w:rStyle w:val="NormalTok"/>
        </w:rPr>
        <w:t xml:space="preserve"> cargo test &amp;&amp; go test -race ./helix-go/... &amp;&amp; melos run test  </w:t>
      </w:r>
      <w:r>
        <w:rPr>
          <w:rStyle w:val="CommentTok"/>
        </w:rPr>
        <w:t xml:space="preserve"># boots infra via containers (§5.2)</w:t>
      </w:r>
      <w:r>
        <w:br/>
      </w:r>
      <w:r>
        <w:rPr>
          <w:rStyle w:val="DecValTok"/>
        </w:rPr>
        <w:t xml:space="preserve">e2e:</w:t>
      </w:r>
      <w:r>
        <w:rPr>
          <w:rStyle w:val="DataTypeTok"/>
        </w:rPr>
        <w:t xml:space="preserve">        </w:t>
      </w:r>
      <w:r>
        <w:rPr>
          <w:rStyle w:val="CharTok"/>
        </w:rPr>
        <w:t xml:space="preserve">;</w:t>
      </w:r>
      <w:r>
        <w:rPr>
          <w:rStyle w:val="NormalTok"/>
        </w:rPr>
        <w:t xml:space="preserve"> sudo rig/netns_up.sh &amp;&amp; rig/test_reach.sh pass &amp;&amp; rig/test_reach.sh deny ; sudo rig/netns_down.sh</w:t>
      </w:r>
      <w:r>
        <w:br/>
      </w:r>
      <w:r>
        <w:rPr>
          <w:rStyle w:val="DecValTok"/>
        </w:rPr>
        <w:t xml:space="preserve">sec:</w:t>
      </w:r>
      <w:r>
        <w:rPr>
          <w:rStyle w:val="DataTypeTok"/>
        </w:rPr>
        <w:t xml:space="preserve">        </w:t>
      </w:r>
      <w:r>
        <w:rPr>
          <w:rStyle w:val="CharTok"/>
        </w:rPr>
        <w:t xml:space="preserve">;</w:t>
      </w:r>
      <w:r>
        <w:rPr>
          <w:rStyle w:val="NormalTok"/>
        </w:rPr>
        <w:t xml:space="preserve"> rig/killswitch_drop.sh &amp;&amp; bash scripts/secret_audit.sh     </w:t>
      </w:r>
      <w:r>
        <w:rPr>
          <w:rStyle w:val="CommentTok"/>
        </w:rPr>
        <w:t xml:space="preserve"># §5.7</w:t>
      </w:r>
      <w:r>
        <w:br/>
      </w:r>
      <w:r>
        <w:rPr>
          <w:rStyle w:val="DecValTok"/>
        </w:rPr>
        <w:t xml:space="preserve">chaos:</w:t>
      </w:r>
      <w:r>
        <w:rPr>
          <w:rStyle w:val="DataTypeTok"/>
        </w:rPr>
        <w:t xml:space="preserve">      </w:t>
      </w:r>
      <w:r>
        <w:rPr>
          <w:rStyle w:val="CharTok"/>
        </w:rPr>
        <w:t xml:space="preserve">;</w:t>
      </w:r>
      <w:r>
        <w:rPr>
          <w:rStyle w:val="NormalTok"/>
        </w:rPr>
        <w:t xml:space="preserve"> bash scripts/stress_chaos.sh                               </w:t>
      </w:r>
      <w:r>
        <w:rPr>
          <w:rStyle w:val="CommentTok"/>
        </w:rPr>
        <w:t xml:space="preserve"># §5.9</w:t>
      </w:r>
      <w:r>
        <w:br/>
      </w:r>
      <w:r>
        <w:rPr>
          <w:rStyle w:val="DecValTok"/>
        </w:rPr>
        <w:t xml:space="preserve">bench:</w:t>
      </w:r>
      <w:r>
        <w:rPr>
          <w:rStyle w:val="DataTypeTok"/>
        </w:rPr>
        <w:t xml:space="preserve">      </w:t>
      </w:r>
      <w:r>
        <w:rPr>
          <w:rStyle w:val="CharTok"/>
        </w:rPr>
        <w:t xml:space="preserve">;</w:t>
      </w:r>
      <w:r>
        <w:rPr>
          <w:rStyle w:val="NormalTok"/>
        </w:rPr>
        <w:t xml:space="preserve"> bash bench.sh 3                                            </w:t>
      </w:r>
      <w:r>
        <w:rPr>
          <w:rStyle w:val="CommentTok"/>
        </w:rPr>
        <w:t xml:space="preserve"># N=3 deterministic (§5.13)</w:t>
      </w:r>
      <w:r>
        <w:br/>
      </w:r>
      <w:r>
        <w:rPr>
          <w:rStyle w:val="DecValTok"/>
        </w:rPr>
        <w:t xml:space="preserve">qa:</w:t>
      </w:r>
      <w:r>
        <w:rPr>
          <w:rStyle w:val="DataTypeTok"/>
        </w:rPr>
        <w:t xml:space="preserve">         </w:t>
      </w:r>
      <w:r>
        <w:rPr>
          <w:rStyle w:val="CharTok"/>
        </w:rPr>
        <w:t xml:space="preserve">;</w:t>
      </w:r>
      <w:r>
        <w:rPr>
          <w:rStyle w:val="NormalTok"/>
        </w:rPr>
        <w:t xml:space="preserve"> go run ./submodules/helix_qa/cmd/orchestrator --suite mvp-dod  </w:t>
      </w:r>
      <w:r>
        <w:rPr>
          <w:rStyle w:val="CommentTok"/>
        </w:rPr>
        <w:t xml:space="preserve"># 8 ACs, captured evidence (§5.6)</w:t>
      </w:r>
      <w:r>
        <w:br/>
      </w:r>
      <w:r>
        <w:rPr>
          <w:rStyle w:val="DecValTok"/>
        </w:rPr>
        <w:t xml:space="preserve">coverage:</w:t>
      </w:r>
      <w:r>
        <w:rPr>
          <w:rStyle w:val="DataTypeTok"/>
        </w:rPr>
        <w:t xml:space="preserve">   </w:t>
      </w:r>
      <w:r>
        <w:rPr>
          <w:rStyle w:val="CharTok"/>
        </w:rPr>
        <w:t xml:space="preserve">;</w:t>
      </w:r>
      <w:r>
        <w:rPr>
          <w:rStyle w:val="NormalTok"/>
        </w:rPr>
        <w:t xml:space="preserve"> go run ./tools/coverage_ledger &amp;&amp; docs_chain sync --context .docs_chain/contexts/helixvpn_spec.yaml</w:t>
      </w:r>
      <w:r>
        <w:br/>
      </w:r>
      <w:r>
        <w:rPr>
          <w:rStyle w:val="DecValTok"/>
        </w:rPr>
        <w:t xml:space="preserve">docs-verify:</w:t>
      </w:r>
      <w:r>
        <w:rPr>
          <w:rStyle w:val="CharTok"/>
        </w:rPr>
        <w:t xml:space="preserve">;</w:t>
      </w:r>
      <w:r>
        <w:rPr>
          <w:rStyle w:val="NormalTok"/>
        </w:rPr>
        <w:t xml:space="preserve"> docs_chain verify --context .docs_chain/contexts/helixvpn_spec.yaml  </w:t>
      </w:r>
      <w:r>
        <w:rPr>
          <w:rStyle w:val="CommentTok"/>
        </w:rPr>
        <w:t xml:space="preserve"># deterministic gate (§11.4.106)</w:t>
      </w:r>
    </w:p>
    <w:p>
      <w:pPr>
        <w:pStyle w:val="FirstParagraph"/>
      </w:pPr>
      <w:r>
        <w:rPr>
          <w:b/>
          <w:bCs/>
        </w:rPr>
        <w:t xml:space="preserve">Git-hook layers (§11.4.75):</w:t>
      </w:r>
      <w:r>
        <w:t xml:space="preserve"> </w:t>
      </w:r>
      <w:r>
        <w:rPr>
          <w:rStyle w:val="VerbatimChar"/>
        </w:rPr>
        <w:t xml:space="preserve">pre-commit</w:t>
      </w:r>
      <w:r>
        <w:t xml:space="preserve"> </w:t>
      </w:r>
      <w:r>
        <w:t xml:space="preserve">runs UNIT +</w:t>
      </w:r>
      <w:r>
        <w:t xml:space="preserve"> </w:t>
      </w:r>
      <w:r>
        <w:rPr>
          <w:rStyle w:val="VerbatimChar"/>
        </w:rPr>
        <w:t xml:space="preserve">sh -n</w:t>
      </w:r>
      <w:r>
        <w:t xml:space="preserve"> </w:t>
      </w:r>
      <w:r>
        <w:t xml:space="preserve">+ schema-lint +</w:t>
      </w:r>
      <w:r>
        <w:t xml:space="preserve"> </w:t>
      </w:r>
      <w:r>
        <w:t xml:space="preserve">no-log lint + mutation-residue scan (§11.4.84);</w:t>
      </w:r>
      <w:r>
        <w:t xml:space="preserve"> </w:t>
      </w:r>
      <w:r>
        <w:rPr>
          <w:rStyle w:val="VerbatimChar"/>
        </w:rPr>
        <w:t xml:space="preserve">pre-push</w:t>
      </w:r>
      <w:r>
        <w:t xml:space="preserve"> </w:t>
      </w:r>
      <w:r>
        <w:t xml:space="preserve">runs INT (containers</w:t>
      </w:r>
      <w:r>
        <w:t xml:space="preserve"> </w:t>
      </w:r>
      <w:r>
        <w:t xml:space="preserve">boots PG+Redis) + the SEC subset + propagation gates;</w:t>
      </w:r>
      <w:r>
        <w:t xml:space="preserve"> </w:t>
      </w:r>
      <w:r>
        <w:rPr>
          <w:rStyle w:val="VerbatimChar"/>
        </w:rPr>
        <w:t xml:space="preserve">post-commit</w:t>
      </w:r>
      <w:r>
        <w:t xml:space="preserve"> </w:t>
      </w:r>
      <w:r>
        <w:t xml:space="preserve">auto-exports</w:t>
      </w:r>
      <w:r>
        <w:t xml:space="preserve"> </w:t>
      </w:r>
      <w:r>
        <w:t xml:space="preserve">HTML/PDF/DOCX siblings (§11.4.65/.153). The</w:t>
      </w:r>
      <w:r>
        <w:t xml:space="preserve"> </w:t>
      </w:r>
      <w:r>
        <w:rPr>
          <w:rStyle w:val="VerbatimChar"/>
        </w:rPr>
        <w:t xml:space="preserve">qa.yml.disabled-local-only</w:t>
      </w:r>
      <w:r>
        <w:t xml:space="preserve"> </w:t>
      </w:r>
      <w:r>
        <w:t xml:space="preserve">file is</w:t>
      </w:r>
      <w:r>
        <w:t xml:space="preserve"> </w:t>
      </w:r>
      <w:r>
        <w:t xml:space="preserve">preserved but inert (§11.4.75 Layer-5). Long suites run backgrounded</w:t>
      </w:r>
      <w:r>
        <w:t xml:space="preserve"> </w:t>
      </w:r>
      <w:r>
        <w:t xml:space="preserve">(</w:t>
      </w:r>
      <w:r>
        <w:rPr>
          <w:rStyle w:val="VerbatimChar"/>
        </w:rPr>
        <w:t xml:space="preserve">nohup … &amp; disown</w:t>
      </w:r>
      <w:r>
        <w:t xml:space="preserve">, §11.4.89) so the main work stream is never blocked.</w:t>
      </w:r>
    </w:p>
    <w:p>
      <w:pPr>
        <w:pStyle w:val="BodyText"/>
      </w:pPr>
      <w:r>
        <w:rPr>
          <w:b/>
          <w:bCs/>
        </w:rPr>
        <w:t xml:space="preserve">Container-test infra is rootless (§11.4.161).</w:t>
      </w:r>
      <w:r>
        <w:t xml:space="preserve"> </w:t>
      </w:r>
      <w:r>
        <w:rPr>
          <w:rStyle w:val="VerbatimChar"/>
        </w:rPr>
        <w:t xml:space="preserve">containers/pkg/boot</w:t>
      </w:r>
      <w:r>
        <w:t xml:space="preserve"> </w:t>
      </w:r>
      <w:r>
        <w:t xml:space="preserve">runs Podman</w:t>
      </w:r>
      <w:r>
        <w:t xml:space="preserve"> </w:t>
      </w:r>
      <w:r>
        <w:t xml:space="preserve">rootless; no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 no rootful Docker — the only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in the whole harness is</w:t>
      </w:r>
      <w:r>
        <w:t xml:space="preserve"> </w:t>
      </w:r>
      <w:r>
        <w:rPr>
          <w:rStyle w:val="VerbatimChar"/>
        </w:rPr>
        <w:t xml:space="preserve">rig/netns_up.sh</w:t>
      </w:r>
      <w:r>
        <w:t xml:space="preserve"> </w:t>
      </w:r>
      <w:r>
        <w:t xml:space="preserve">(network-namespace creation needs</w:t>
      </w:r>
      <w:r>
        <w:t xml:space="preserve"> </w:t>
      </w:r>
      <w:r>
        <w:rPr>
          <w:rStyle w:val="VerbatimChar"/>
        </w:rPr>
        <w:t xml:space="preserve">CAP_NET_ADMIN</w:t>
      </w:r>
      <w:r>
        <w:t xml:space="preserve">), and that is a</w:t>
      </w:r>
      <w:r>
        <w:t xml:space="preserve"> </w:t>
      </w:r>
      <w:r>
        <w:t xml:space="preserve">documented, scoped exception, never a container-management escalation.</w:t>
      </w:r>
    </w:p>
    <w:p>
      <w:r>
        <w:pict>
          <v:rect style="width:0;height:1.5pt" o:hralign="center" o:hrstd="t" o:hr="t"/>
        </w:pict>
      </w:r>
    </w:p>
    <w:bookmarkEnd w:id="50"/>
    <w:bookmarkStart w:id="51" w:name="X28da6c125a9eaf15d40e688d524d85415a9f02d"/>
    <w:p>
      <w:pPr>
        <w:pStyle w:val="Heading2"/>
      </w:pPr>
      <w:r>
        <w:t xml:space="preserve">10. Open decisions surfaced for QA</w:t>
      </w:r>
    </w:p>
    <w:p>
      <w:pPr>
        <w:pStyle w:val="FirstParagraph"/>
      </w:pPr>
      <w:r>
        <w:t xml:space="preserve">Per §11.4.66, decisions the QA layer touches but does not silently resolve: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QA-D1</w:t>
            </w:r>
          </w:p>
        </w:tc>
        <w:tc>
          <w:tcPr/>
          <w:p>
            <w:pPr>
              <w:pStyle w:val="Compact"/>
            </w:pPr>
            <w:r>
              <w:t xml:space="preserve">Edge language (G4) drives which RACE toolchain is canonical</w:t>
            </w:r>
          </w:p>
        </w:tc>
        <w:tc>
          <w:tcPr/>
          <w:p>
            <w:pPr>
              <w:pStyle w:val="Compact"/>
            </w:pPr>
            <w:r>
              <w:t xml:space="preserve">Rust (loom+tsan) vs Go (</w:t>
            </w:r>
            <w:r>
              <w:rPr>
                <w:rStyle w:val="VerbatimChar"/>
              </w:rPr>
              <w:t xml:space="preserve">-race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Rust</w:t>
            </w:r>
            <w:r>
              <w:t xml:space="preserve"> </w:t>
            </w:r>
            <w:r>
              <w:t xml:space="preserve">— loom's exhaustive interleaving is stronger for the verdict-swap hot path [04_P0 G4]; revisit on the G4 CSV.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QA-D2</w:t>
            </w:r>
          </w:p>
        </w:tc>
        <w:tc>
          <w:tcPr/>
          <w:p>
            <w:pPr>
              <w:pStyle w:val="Compact"/>
            </w:pPr>
            <w:r>
              <w:t xml:space="preserve">DDoS suite timing</w:t>
            </w:r>
          </w:p>
        </w:tc>
        <w:tc>
          <w:tcPr/>
          <w:p>
            <w:pPr>
              <w:pStyle w:val="Compact"/>
            </w:pPr>
            <w:r>
              <w:t xml:space="preserve">author-now-parked vs defer-authoring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Author-now-parked</w:t>
            </w:r>
            <w:r>
              <w:t xml:space="preserve"> </w:t>
            </w:r>
            <w:r>
              <w:t xml:space="preserve">— build the bank in MVP so it re-arms mechanically in Phase 2; the seam (rate-limit, fail-static) exists now [04 §T9].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QA-D3</w:t>
            </w:r>
          </w:p>
        </w:tc>
        <w:tc>
          <w:tcPr/>
          <w:p>
            <w:pPr>
              <w:pStyle w:val="Compact"/>
            </w:pPr>
            <w:r>
              <w:t xml:space="preserve">iOS MEM gate on CI-less hosts</w:t>
            </w:r>
          </w:p>
        </w:tc>
        <w:tc>
          <w:tcPr/>
          <w:p>
            <w:pPr>
              <w:pStyle w:val="Compact"/>
            </w:pPr>
            <w:r>
              <w:t xml:space="preserve">real-device-required vs simulator-allowed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Real-device-required</w:t>
            </w:r>
            <w:r>
              <w:t xml:space="preserve"> </w:t>
            </w:r>
            <w:r>
              <w:t xml:space="preserve">— the jetsam ceiling does not reproduce in the simulator; no device ⇒ honest</w:t>
            </w:r>
            <w:r>
              <w:t xml:space="preserve"> </w:t>
            </w:r>
            <w:r>
              <w:rPr>
                <w:rStyle w:val="VerbatimChar"/>
              </w:rPr>
              <w:t xml:space="preserve">SKIP: hardware_not_present</w:t>
            </w:r>
            <w:r>
              <w:t xml:space="preserve">, never a sim PASS (§11.4.3).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QA-D4</w:t>
            </w:r>
          </w:p>
        </w:tc>
        <w:tc>
          <w:tcPr/>
          <w:p>
            <w:pPr>
              <w:pStyle w:val="Compact"/>
            </w:pPr>
            <w:r>
              <w:t xml:space="preserve">Vision verdict authority</w:t>
            </w:r>
          </w:p>
        </w:tc>
        <w:tc>
          <w:tcPr/>
          <w:p>
            <w:pPr>
              <w:pStyle w:val="Compact"/>
            </w:pPr>
            <w:r>
              <w:t xml:space="preserve">trust harness verdict vs independent</w:t>
            </w:r>
            <w:r>
              <w:t xml:space="preserve"> </w:t>
            </w:r>
            <w:r>
              <w:rPr>
                <w:rStyle w:val="VerbatimChar"/>
              </w:rPr>
              <w:t xml:space="preserve">vision_engine</w:t>
            </w:r>
            <w:r>
              <w:t xml:space="preserve"> </w:t>
            </w:r>
            <w:r>
              <w:t xml:space="preserve">re-read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 re-read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vision_engine</w:t>
            </w:r>
            <w:r>
              <w:t xml:space="preserve"> </w:t>
            </w:r>
            <w:r>
              <w:t xml:space="preserve">re-reads the MP4 and cross-checks the core FSM (defeats B3); the harness's claim is never the verdict (§11.4.165).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QA-D5</w:t>
            </w:r>
          </w:p>
        </w:tc>
        <w:tc>
          <w:tcPr/>
          <w:p>
            <w:pPr>
              <w:pStyle w:val="Compact"/>
            </w:pPr>
            <w:r>
              <w:t xml:space="preserve">Challenge engine vs raw test exit codes for DoD</w:t>
            </w:r>
          </w:p>
        </w:tc>
        <w:tc>
          <w:tcPr/>
          <w:p>
            <w:pPr>
              <w:pStyle w:val="Compact"/>
            </w:pPr>
            <w:r>
              <w:t xml:space="preserve">exit-code vs</w:t>
            </w:r>
            <w:r>
              <w:t xml:space="preserve"> </w:t>
            </w:r>
            <w:r>
              <w:rPr>
                <w:rStyle w:val="VerbatimChar"/>
              </w:rPr>
              <w:t xml:space="preserve">challenges</w:t>
            </w:r>
            <w:r>
              <w:t xml:space="preserve">-scored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challenges</w:t>
            </w:r>
            <w:r>
              <w:rPr>
                <w:b/>
                <w:bCs/>
              </w:rPr>
              <w:t xml:space="preserve">-scored</w:t>
            </w:r>
            <w:r>
              <w:t xml:space="preserve"> </w:t>
            </w:r>
            <w:r>
              <w:t xml:space="preserve">— the engine re-reads the evidence artifact, structurally defeating B1–B3; exit codes alone are bluffable (§11.4.27).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[04_P0]</w:t>
      </w:r>
      <w:r>
        <w:t xml:space="preserve"> </w:t>
      </w:r>
      <w:r>
        <w:rPr>
          <w:rStyle w:val="VerbatimChar"/>
        </w:rPr>
        <w:t xml:space="preserve">04_VPN_CLD/HelixVPN-Phase0-Spike.md</w:t>
      </w:r>
      <w:r>
        <w:t xml:space="preserve"> </w:t>
      </w:r>
      <w:r>
        <w:t xml:space="preserve">— netns+nftables+netem rig, G1–G6</w:t>
      </w:r>
      <w:r>
        <w:t xml:space="preserve"> </w:t>
      </w:r>
      <w:r>
        <w:t xml:space="preserve">gates,</w:t>
      </w:r>
      <w:r>
        <w:t xml:space="preserve"> </w:t>
      </w:r>
      <w:r>
        <w:rPr>
          <w:rStyle w:val="VerbatimChar"/>
        </w:rPr>
        <w:t xml:space="preserve">bench.sh</w:t>
      </w:r>
      <w:r>
        <w:t xml:space="preserve">, surviving interfaces, iOS memory gate.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[04_P1]</w:t>
      </w:r>
      <w:r>
        <w:t xml:space="preserve"> </w:t>
      </w:r>
      <w:r>
        <w:rPr>
          <w:rStyle w:val="VerbatimChar"/>
        </w:rPr>
        <w:t xml:space="preserve">04_VPN_CLD/HelixVPN-Phase1-MVP.md</w:t>
      </w:r>
      <w:r>
        <w:t xml:space="preserve"> </w:t>
      </w:r>
      <w:r>
        <w:t xml:space="preserve">— MVP DoD (AC1–AC9), SLOs, no-log</w:t>
      </w:r>
      <w:r>
        <w:t xml:space="preserve"> </w:t>
      </w:r>
      <w:r>
        <w:t xml:space="preserve">schema-lint, RLS, coordinator/WatchNetworkMap.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[04_ARCH]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 </w:t>
      </w:r>
      <w:r>
        <w:t xml:space="preserve">— three roles, transport</w:t>
      </w:r>
      <w:r>
        <w:t xml:space="preserve"> </w:t>
      </w:r>
      <w:r>
        <w:t xml:space="preserve">stack, security invariants.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[04_UI]</w:t>
      </w:r>
      <w:r>
        <w:t xml:space="preserve"> </w:t>
      </w:r>
      <w:r>
        <w:rPr>
          <w:rStyle w:val="VerbatimChar"/>
        </w:rPr>
        <w:t xml:space="preserve">04_VPN_CLD/HelixVPN-helix-ui-Flutter.md</w:t>
      </w:r>
      <w:r>
        <w:t xml:space="preserve"> </w:t>
      </w:r>
      <w:r>
        <w:t xml:space="preserve">— Flutter flavors, design system,</w:t>
      </w:r>
      <w:r>
        <w:t xml:space="preserve"> </w:t>
      </w:r>
      <w:r>
        <w:t xml:space="preserve">UI/golden test surface.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[05_YBO]</w:t>
      </w:r>
      <w:r>
        <w:t xml:space="preserve"> </w:t>
      </w:r>
      <w:r>
        <w:t xml:space="preserve">founding constraints + mandated stack.</w:t>
      </w:r>
      <w:r>
        <w:t xml:space="preserve"> </w:t>
      </w:r>
      <w:r>
        <w:rPr>
          <w:b/>
          <w:bCs/>
        </w:rPr>
        <w:t xml:space="preserve">[02_QWN] [01_DSK] [11_MST]</w:t>
      </w:r>
      <w:r>
        <w:rPr>
          <w:b/>
          <w:bCs/>
        </w:rPr>
        <w:t xml:space="preserve"> </w:t>
      </w:r>
      <w:r>
        <w:rPr>
          <w:b/>
          <w:bCs/>
        </w:rPr>
        <w:t xml:space="preserve">[10_KMI] [07_GMI]</w:t>
      </w:r>
      <w:r>
        <w:t xml:space="preserve"> </w:t>
      </w:r>
      <w:r>
        <w:t xml:space="preserve">— LLM analyses (transport plurality, IPAM/D4 solvers, asymmetric</w:t>
      </w:r>
      <w:r>
        <w:t xml:space="preserve"> </w:t>
      </w:r>
      <w:r>
        <w:t xml:space="preserve">per-leg transport).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[SYNTHESIS]</w:t>
      </w:r>
      <w:r>
        <w:t xml:space="preserve"> </w:t>
      </w:r>
      <w:r>
        <w:rPr>
          <w:rStyle w:val="VerbatimChar"/>
        </w:rPr>
        <w:t xml:space="preserve">v09-research/_SYNTHESIS.md</w:t>
      </w:r>
      <w:r>
        <w:t xml:space="preserve"> </w:t>
      </w:r>
      <w:r>
        <w:t xml:space="preserve">— settled floor, key decisions D1–D7,</w:t>
      </w:r>
      <w:r>
        <w:t xml:space="preserve"> </w:t>
      </w:r>
      <w:r>
        <w:t xml:space="preserve">phased structure, ecosystem-integration gaps.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[01] [02] [03] [04] [05] [06] [07]</w:t>
      </w:r>
      <w:r>
        <w:t xml:space="preserve"> </w:t>
      </w:r>
      <w:r>
        <w:t xml:space="preserve">— companion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 </w:t>
      </w:r>
      <w:r>
        <w:t xml:space="preserve">documents (data plane,</w:t>
      </w:r>
      <w:r>
        <w:t xml:space="preserve"> </w:t>
      </w:r>
      <w:r>
        <w:t xml:space="preserve">control plane, client core+UI, security/PKI, repo+ecosystem, Phase-0 WBS, Phase-1 WBS).</w:t>
      </w:r>
    </w:p>
    <w:p>
      <w:pPr>
        <w:pStyle w:val="Compact"/>
        <w:numPr>
          <w:ilvl w:val="0"/>
          <w:numId w:val="1005"/>
        </w:numPr>
      </w:pPr>
      <w:r>
        <w:t xml:space="preserve">External facts:</w:t>
      </w:r>
      <w:r>
        <w:t xml:space="preserve"> </w:t>
      </w:r>
      <w:r>
        <w:rPr>
          <w:b/>
          <w:bCs/>
        </w:rPr>
        <w:t xml:space="preserve">[research-masque]</w:t>
      </w:r>
      <w:r>
        <w:t xml:space="preserve"> </w:t>
      </w:r>
      <w:r>
        <w:t xml:space="preserve">RFC 9297 (HTTP Datagrams)/9298 (CONNECT-UDP)/9221</w:t>
      </w:r>
      <w:r>
        <w:t xml:space="preserve"> </w:t>
      </w:r>
      <w:r>
        <w:t xml:space="preserve">(unreliable datagram);</w:t>
      </w:r>
      <w:r>
        <w:t xml:space="preserve"> </w:t>
      </w:r>
      <w:r>
        <w:rPr>
          <w:b/>
          <w:bCs/>
        </w:rPr>
        <w:t xml:space="preserve">[research-boringtun]</w:t>
      </w:r>
      <w:r>
        <w:t xml:space="preserve">,</w:t>
      </w:r>
      <w:r>
        <w:t xml:space="preserve"> </w:t>
      </w:r>
      <w:r>
        <w:rPr>
          <w:b/>
          <w:bCs/>
        </w:rPr>
        <w:t xml:space="preserve">[research-quinn]</w:t>
      </w:r>
      <w:r>
        <w:t xml:space="preserve"> </w:t>
      </w:r>
      <w:r>
        <w:t xml:space="preserve">(Rust QUIC),</w:t>
      </w:r>
      <w:r>
        <w:t xml:space="preserve"> </w:t>
      </w:r>
      <w:r>
        <w:rPr>
          <w:b/>
          <w:bCs/>
        </w:rPr>
        <w:t xml:space="preserve">[research-wireguard]</w:t>
      </w:r>
      <w:r>
        <w:t xml:space="preserve"> </w:t>
      </w:r>
      <w:r>
        <w:t xml:space="preserve">(Noise IK).</w:t>
      </w:r>
    </w:p>
    <w:p>
      <w:pPr>
        <w:pStyle w:val="Compact"/>
        <w:numPr>
          <w:ilvl w:val="0"/>
          <w:numId w:val="1005"/>
        </w:numPr>
      </w:pPr>
      <w:r>
        <w:t xml:space="preserve">Constitution: §11.4.169 (test-type mandate), §11.4.27 (no-fakes/100% type coverage),</w:t>
      </w:r>
      <w:r>
        <w:t xml:space="preserve"> </w:t>
      </w:r>
      <w:r>
        <w:t xml:space="preserve">§11.4.5/.69/.107 (captured evidence / sink-side / liveness), §11.4.85 (stress+chaos),</w:t>
      </w:r>
      <w:r>
        <w:t xml:space="preserve"> </w:t>
      </w:r>
      <w:r>
        <w:t xml:space="preserve">§11.4.50 (determinism), §11.4.132 (risk-order), §11.4.4(b)/.108/.139/.146/.135 (four-layer</w:t>
      </w:r>
      <w:r>
        <w:t xml:space="preserve"> </w:t>
      </w:r>
      <w:r>
        <w:t xml:space="preserve">/ runtime-signature / reproduce-first / regression guard), §11.4.149 (test diary),</w:t>
      </w:r>
      <w:r>
        <w:t xml:space="preserve"> </w:t>
      </w:r>
      <w:r>
        <w:t xml:space="preserve">§11.4.25/.52/.153 (coverage ledger), §11.4.76/.161 (containers/rootless), §11.4.156</w:t>
      </w:r>
      <w:r>
        <w:t xml:space="preserve"> </w:t>
      </w:r>
      <w:r>
        <w:t xml:space="preserve">(no active remote CI), §11.4.75 (local hook layers), §11.4.159/.163/.165 (recorded</w:t>
      </w:r>
      <w:r>
        <w:t xml:space="preserve"> </w:t>
      </w:r>
      <w:r>
        <w:t xml:space="preserve">evidence / media validation / independent verification), §11.4.93/.95 (workable-items DB).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39" Target="media/rId39.png" /><Relationship Type="http://schemas.openxmlformats.org/officeDocument/2006/relationships/hyperlink" Id="rId9" Target="06-phase0-spike-wbs.md" TargetMode="External" /><Relationship Type="http://schemas.openxmlformats.org/officeDocument/2006/relationships/hyperlink" Id="rId10" Target="07-phase1-mvp-wb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6-phase0-spike-wbs.md" TargetMode="External" /><Relationship Type="http://schemas.openxmlformats.org/officeDocument/2006/relationships/hyperlink" Id="rId10" Target="07-phase1-mvp-wb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Testing, Acceptance &amp; Anti-Bluff QA Strategy (constitution §11.4.169)</dc:title>
  <dc:creator/>
  <cp:keywords/>
  <dcterms:created xsi:type="dcterms:W3CDTF">2026-07-04T13:49:18Z</dcterms:created>
  <dcterms:modified xsi:type="dcterms:W3CDTF">2026-07-04T13:49:18Z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