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Multi-Hop (Entry/Exit Separation)</w:t>
      </w:r>
    </w:p>
    <w:bookmarkStart w:id="32" w:name="multi-hop-entryexit-separation"/>
    <w:p>
      <w:pPr>
        <w:pStyle w:val="Heading1"/>
      </w:pPr>
      <w:r>
        <w:t xml:space="preserve">Multi-Hop (Entry/Exit Separation)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Volume 2 (Data Plane) nano-detail specification. Deepens the</w:t>
      </w:r>
      <w:r>
        <w:t xml:space="preserve"> </w:t>
      </w:r>
      <w:r>
        <w:rPr>
          <w:b/>
          <w:bCs/>
        </w:rPr>
        <w:t xml:space="preserve">Multi-Hop (nested</w:t>
      </w:r>
      <w:r>
        <w:rPr>
          <w:b/>
          <w:bCs/>
        </w:rPr>
        <w:t xml:space="preserve"> </w:t>
      </w:r>
      <w:r>
        <w:rPr>
          <w:b/>
          <w:bCs/>
        </w:rPr>
        <w:t xml:space="preserve">WireGuard)</w:t>
      </w:r>
      <w:r>
        <w:t xml:space="preserve"> </w:t>
      </w:r>
      <w:r>
        <w:t xml:space="preserve">section of the pass-1 data-plane overview [01-data-plane §11.1]. SPEC-ONLY:</w:t>
      </w:r>
      <w:r>
        <w:t xml:space="preserve"> </w:t>
      </w:r>
      <w:r>
        <w:t xml:space="preserve">this document describes</w:t>
      </w:r>
      <w:r>
        <w:t xml:space="preserve"> </w:t>
      </w:r>
      <w:r>
        <w:rPr>
          <w:i/>
          <w:iCs/>
        </w:rPr>
        <w:t xml:space="preserve">what to build</w:t>
      </w:r>
      <w:r>
        <w:t xml:space="preserve"> </w:t>
      </w:r>
      <w:r>
        <w:t xml:space="preserve">(Rust traits, structs, enums, fns, wire byte</w:t>
      </w:r>
      <w:r>
        <w:t xml:space="preserve"> </w:t>
      </w:r>
      <w:r>
        <w:t xml:space="preserve">layouts, state machines, error taxonomy, config knobs, edge cases, security, performance,</w:t>
      </w:r>
      <w:r>
        <w:t xml:space="preserve"> </w:t>
      </w:r>
      <w:r>
        <w:t xml:space="preserve">tests). It does not ship the product. Source evidence cited inline by id, e.g.</w:t>
      </w:r>
      <w:r>
        <w:t xml:space="preserve"> </w:t>
      </w:r>
      <w:r>
        <w:t xml:space="preserve">[04_ARCH §3.5], [01-DP §11.1], [SYNTHESIS §3 D6], [research-pki_pq_nat §3].</w:t>
      </w:r>
    </w:p>
    <w:p>
      <w:r>
        <w:pict>
          <v:rect style="width:0;height:1.5pt" o:hralign="center" o:hrstd="t" o:hr="t"/>
        </w:pict>
      </w:r>
    </w:p>
    <w:bookmarkStart w:id="10" w:name="X8a50e60ac781e84503f13d122f9f199fda53180"/>
    <w:p>
      <w:pPr>
        <w:pStyle w:val="Heading2"/>
      </w:pPr>
      <w:r>
        <w:t xml:space="preserve">0. Position, scope, and what this document owns</w:t>
      </w:r>
    </w:p>
    <w:p>
      <w:pPr>
        <w:pStyle w:val="FirstParagraph"/>
      </w:pPr>
      <w:r>
        <w:t xml:space="preserve">HelixVPN multi-hop generalises the original "chain two VPSes" design into a client-driven</w:t>
      </w:r>
      <w:r>
        <w:t xml:space="preserve"> </w:t>
      </w:r>
      <w:r>
        <w:rPr>
          <w:b/>
          <w:bCs/>
        </w:rPr>
        <w:t xml:space="preserve">nested-WireGuard tunnel chain</w:t>
      </w:r>
      <w:r>
        <w:t xml:space="preserve"> </w:t>
      </w:r>
      <w:r>
        <w:t xml:space="preserve">[04_ARCH §3.5, 01-DP §11.1]. The canonical 2-hop topology:</w:t>
      </w:r>
    </w:p>
    <w:p>
      <w:pPr>
        <w:pStyle w:val="SourceCode"/>
      </w:pPr>
      <w:r>
        <w:rPr>
          <w:rStyle w:val="VerbatimChar"/>
        </w:rPr>
        <w:t xml:space="preserve">Client ──▶ Gateway-Entry ──▶ Gateway-Exit ──▶ { public internet | connector LAN }</w:t>
      </w:r>
    </w:p>
    <w:p>
      <w:pPr>
        <w:pStyle w:val="FirstParagraph"/>
      </w:pPr>
      <w:r>
        <w:t xml:space="preserve">The defining privacy property — the</w:t>
      </w:r>
      <w:r>
        <w:t xml:space="preserve"> </w:t>
      </w:r>
      <w:r>
        <w:rPr>
          <w:b/>
          <w:bCs/>
        </w:rPr>
        <w:t xml:space="preserve">Mullvad multi-hop property</w:t>
      </w:r>
      <w:r>
        <w:t xml:space="preserve"> </w:t>
      </w:r>
      <w:r>
        <w:t xml:space="preserve">[04_ARCH §3.5] — is</w:t>
      </w:r>
      <w:r>
        <w:t xml:space="preserve"> </w:t>
      </w:r>
      <w:r>
        <w:rPr>
          <w:b/>
          <w:bCs/>
        </w:rPr>
        <w:t xml:space="preserve">entry/exit separation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Hop</w:t>
            </w:r>
          </w:p>
        </w:tc>
        <w:tc>
          <w:tcPr/>
          <w:p>
            <w:pPr>
              <w:pStyle w:val="Compact"/>
            </w:pPr>
            <w:r>
              <w:t xml:space="preserve">Knows</w:t>
            </w:r>
          </w:p>
        </w:tc>
        <w:tc>
          <w:tcPr/>
          <w:p>
            <w:pPr>
              <w:pStyle w:val="Compact"/>
            </w:pPr>
            <w:r>
              <w:t xml:space="preserve">Does NOT know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  <w:r>
              <w:t xml:space="preserve"> </w:t>
            </w:r>
            <w:r>
              <w:t xml:space="preserve">(first gateway)</w:t>
            </w:r>
          </w:p>
        </w:tc>
        <w:tc>
          <w:tcPr/>
          <w:p>
            <w:pPr>
              <w:pStyle w:val="Compact"/>
            </w:pPr>
            <w:r>
              <w:t xml:space="preserve">the client's real source IP; that</w:t>
            </w:r>
            <w:r>
              <w:t xml:space="preserve"> </w:t>
            </w:r>
            <w:r>
              <w:rPr>
                <w:i/>
                <w:iCs/>
              </w:rPr>
              <w:t xml:space="preserve">some</w:t>
            </w:r>
            <w:r>
              <w:t xml:space="preserve"> </w:t>
            </w:r>
            <w:r>
              <w:t xml:space="preserve">exit follows</w:t>
            </w:r>
          </w:p>
        </w:tc>
        <w:tc>
          <w:tcPr/>
          <w:p>
            <w:pPr>
              <w:pStyle w:val="Compact"/>
            </w:pPr>
            <w:r>
              <w:t xml:space="preserve">the final destination, the plaintext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  <w:r>
              <w:t xml:space="preserve"> </w:t>
            </w:r>
            <w:r>
              <w:t xml:space="preserve">(last gateway)</w:t>
            </w:r>
          </w:p>
        </w:tc>
        <w:tc>
          <w:tcPr/>
          <w:p>
            <w:pPr>
              <w:pStyle w:val="Compact"/>
            </w:pPr>
            <w:r>
              <w:t xml:space="preserve">the final destination; the exit-leg ciphertext source</w:t>
            </w:r>
          </w:p>
        </w:tc>
        <w:tc>
          <w:tcPr/>
          <w:p>
            <w:pPr>
              <w:pStyle w:val="Compact"/>
            </w:pPr>
            <w:r>
              <w:t xml:space="preserve">the client's real source IP, the plaintext</w:t>
            </w:r>
          </w:p>
        </w:tc>
      </w:tr>
    </w:tbl>
    <w:p>
      <w:pPr>
        <w:pStyle w:val="BodyText"/>
      </w:pPr>
      <w:r>
        <w:t xml:space="preserve">No single relay simultaneously sees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the client is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is talking to. This</w:t>
      </w:r>
      <w:r>
        <w:t xml:space="preserve"> </w:t>
      </w:r>
      <w:r>
        <w:t xml:space="preserve">is achieved structurally, by</w:t>
      </w:r>
      <w:r>
        <w:t xml:space="preserve"> </w:t>
      </w:r>
      <w:r>
        <w:rPr>
          <w:b/>
          <w:bCs/>
        </w:rPr>
        <w:t xml:space="preserve">nesting two independent WireGuard sessions</w:t>
      </w:r>
      <w:r>
        <w:t xml:space="preserve"> </w:t>
      </w:r>
      <w:r>
        <w:t xml:space="preserve">so each hop can</w:t>
      </w:r>
      <w:r>
        <w:t xml:space="preserve"> </w:t>
      </w:r>
      <w:r>
        <w:t xml:space="preserve">only strip its own layer, never the inner one [04_ARCH §3.5].</w:t>
      </w:r>
    </w:p>
    <w:p>
      <w:pPr>
        <w:pStyle w:val="BodyText"/>
      </w:pPr>
      <w:r>
        <w:rPr>
          <w:b/>
          <w:bCs/>
        </w:rPr>
        <w:t xml:space="preserve">This document owns: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helix-core/src/hop_chain.rs</w:t>
      </w:r>
      <w:r>
        <w:t xml:space="preserve"> </w:t>
      </w:r>
      <w:r>
        <w:t xml:space="preserve">module — the nested-WG data</w:t>
      </w:r>
      <w:r>
        <w:t xml:space="preserve"> </w:t>
      </w:r>
      <w:r>
        <w:t xml:space="preserve">structures, the encapsulation/decapsulation pipeline, the per-hop key model, the hop-chain</w:t>
      </w:r>
      <w:r>
        <w:t xml:space="preserve"> </w:t>
      </w:r>
      <w:r>
        <w:t xml:space="preserve">state machine, the multi-hop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consumption, the MTU/overhead budget for chains, the</w:t>
      </w:r>
      <w:r>
        <w:t xml:space="preserve"> </w:t>
      </w:r>
      <w:r>
        <w:t xml:space="preserve">error taxonomy, config knobs, edge cases, and the §11.4.169 test points. It is the Phase-2</w:t>
      </w:r>
      <w:r>
        <w:t xml:space="preserve"> </w:t>
      </w:r>
      <w:r>
        <w:t xml:space="preserve">work item</w:t>
      </w:r>
      <w:r>
        <w:t xml:space="preserve"> </w:t>
      </w:r>
      <w:r>
        <w:rPr>
          <w:rStyle w:val="VerbatimChar"/>
        </w:rPr>
        <w:t xml:space="preserve">helix-core/src/hop_chain.rs</w:t>
      </w:r>
      <w:r>
        <w:t xml:space="preserve"> </w:t>
      </w:r>
      <w:r>
        <w:t xml:space="preserve">from the build checklist [01-DP §12].</w:t>
      </w:r>
    </w:p>
    <w:p>
      <w:pPr>
        <w:pStyle w:val="BodyText"/>
      </w:pPr>
      <w:r>
        <w:rPr>
          <w:b/>
          <w:bCs/>
        </w:rPr>
        <w:t xml:space="preserve">This document does NOT own</w:t>
      </w:r>
      <w:r>
        <w:t xml:space="preserve"> </w:t>
      </w:r>
      <w:r>
        <w:t xml:space="preserve">(cross-references):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and its impls</w:t>
      </w:r>
      <w:r>
        <w:t xml:space="preserve"> </w:t>
      </w:r>
      <w:r>
        <w:t xml:space="preserve">(owned by [01-DP §3] — each hop reuses an ordinary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rPr>
          <w:i/>
          <w:iCs/>
        </w:rPr>
        <w:t xml:space="preserve">unchanged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boringtun wrapper [01-DP §4];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wire contract that</w:t>
      </w:r>
      <w:r>
        <w:t xml:space="preserve"> </w:t>
      </w:r>
      <w:r>
        <w:rPr>
          <w:i/>
          <w:iCs/>
        </w:rPr>
        <w:t xml:space="preserve">streams</w:t>
      </w:r>
      <w:r>
        <w:t xml:space="preserve"> </w:t>
      </w:r>
      <w:r>
        <w:t xml:space="preserve">the</w:t>
      </w:r>
      <w:r>
        <w:t xml:space="preserve"> </w:t>
      </w:r>
      <w:r>
        <w:t xml:space="preserve">multi-hop chain (doc 03); the control-plane chain-selection / jurisdiction policy that</w:t>
      </w:r>
      <w:r>
        <w:t xml:space="preserve"> </w:t>
      </w:r>
      <w:r>
        <w:rPr>
          <w:i/>
          <w:iCs/>
        </w:rPr>
        <w:t xml:space="preserve">decides</w:t>
      </w:r>
      <w:r>
        <w:t xml:space="preserve"> </w:t>
      </w:r>
      <w:r>
        <w:t xml:space="preserve">which Entry+Exit pair to assign (doc 02); the post-quantum PSK layer (security</w:t>
      </w:r>
      <w:r>
        <w:t xml:space="preserve"> </w:t>
      </w:r>
      <w:r>
        <w:t xml:space="preserve">doc); the kill-switch/DNS-leak interaction (security doc, referenced at §11).</w:t>
      </w:r>
    </w:p>
    <w:bookmarkStart w:id="9" w:name="X0fa10125f8a338b112949f9556950c4f8b53eb8"/>
    <w:p>
      <w:pPr>
        <w:pStyle w:val="Heading3"/>
      </w:pPr>
      <w:r>
        <w:t xml:space="preserve">0.1 Non-negotiable multi-hop invariants</w:t>
      </w:r>
    </w:p>
    <w:p>
      <w:pPr>
        <w:pStyle w:val="FirstParagraph"/>
      </w:pPr>
      <w:r>
        <w:t xml:space="preserve">These extend the data-plane invariants I1–I6 [01-DP §0.1]; an implementation violating any is</w:t>
      </w:r>
      <w:r>
        <w:t xml:space="preserve"> </w:t>
      </w:r>
      <w:r>
        <w:t xml:space="preserve">a release blocker.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new wire protocol.</w:t>
            </w:r>
            <w:r>
              <w:t xml:space="preserve"> </w:t>
            </w:r>
            <w:r>
              <w:t xml:space="preserve">A hop chain is N independent WireGuard sessions over N independent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s; the bytes on each leg are exactly what that leg's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already carries (I1/I2 preserved per-leg).</w:t>
            </w:r>
          </w:p>
        </w:tc>
        <w:tc>
          <w:tcPr/>
          <w:p>
            <w:pPr>
              <w:pStyle w:val="Compact"/>
            </w:pPr>
            <w:r>
              <w:t xml:space="preserve">[01-DP §11.1], [04_ARCH §3.5]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Per-hop keys are independent.</w:t>
            </w:r>
            <w:r>
              <w:t xml:space="preserve"> </w:t>
            </w:r>
            <w:r>
              <w:t xml:space="preserve">The client holds a</w:t>
            </w:r>
            <w:r>
              <w:t xml:space="preserve"> </w:t>
            </w:r>
            <w:r>
              <w:rPr>
                <w:i/>
                <w:iCs/>
              </w:rPr>
              <w:t xml:space="preserve">distinct</w:t>
            </w:r>
            <w:r>
              <w:t xml:space="preserve"> </w:t>
            </w:r>
            <w:r>
              <w:t xml:space="preserve">Curve25519 keypair and a</w:t>
            </w:r>
            <w:r>
              <w:t xml:space="preserve"> </w:t>
            </w:r>
            <w:r>
              <w:rPr>
                <w:i/>
                <w:iCs/>
              </w:rPr>
              <w:t xml:space="preserve">distinct</w:t>
            </w:r>
            <w:r>
              <w:t xml:space="preserve"> </w:t>
            </w:r>
            <w:r>
              <w:t xml:space="preserve">WG session for every hop. No key is shared across hops.</w:t>
            </w:r>
          </w:p>
        </w:tc>
        <w:tc>
          <w:tcPr/>
          <w:p>
            <w:pPr>
              <w:pStyle w:val="Compact"/>
            </w:pPr>
            <w:r>
              <w:t xml:space="preserve">[04_ARCH §3.5], [research-pki_pq_nat §1.1]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 layering: each hop strips exactly one layer.</w:t>
            </w:r>
            <w:r>
              <w:t xml:space="preserve"> </w:t>
            </w:r>
            <w:r>
              <w:t xml:space="preserve">Entry decrypts the outer WG session and forwards the</w:t>
            </w:r>
            <w:r>
              <w:t xml:space="preserve"> </w:t>
            </w:r>
            <w:r>
              <w:rPr>
                <w:i/>
                <w:iCs/>
              </w:rPr>
              <w:t xml:space="preserve">still-encrypted</w:t>
            </w:r>
            <w:r>
              <w:t xml:space="preserve"> </w:t>
            </w:r>
            <w:r>
              <w:t xml:space="preserve">inner datagram; only Exit can decrypt the inner session. Entry never possesses the inner key.</w:t>
            </w:r>
          </w:p>
        </w:tc>
        <w:tc>
          <w:tcPr/>
          <w:p>
            <w:pPr>
              <w:pStyle w:val="Compact"/>
            </w:pPr>
            <w:r>
              <w:t xml:space="preserve">[04_ARCH §3.5]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Entry-blindness / Exit-blindness by construction</w:t>
            </w:r>
            <w:r>
              <w:t xml:space="preserve">, not by policy: Entry's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for the client peer permit only the Exit overlay address; Exit's view of the source is the Entry leg, never the client.</w:t>
            </w:r>
          </w:p>
        </w:tc>
        <w:tc>
          <w:tcPr/>
          <w:p>
            <w:pPr>
              <w:pStyle w:val="Compact"/>
            </w:pPr>
            <w:r>
              <w:t xml:space="preserve">[04_ARCH §3.5], [01-DP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Fail-static per hop.</w:t>
            </w:r>
            <w:r>
              <w:t xml:space="preserve"> </w:t>
            </w:r>
            <w:r>
              <w:t xml:space="preserve">If the control plane is down, an established chain keeps forwarding (I3); a single-hop failure tears down the</w:t>
            </w:r>
            <w:r>
              <w:t xml:space="preserve"> </w:t>
            </w:r>
            <w:r>
              <w:rPr>
                <w:i/>
                <w:iCs/>
              </w:rPr>
              <w:t xml:space="preserve">whole chain</w:t>
            </w:r>
            <w:r>
              <w:t xml:space="preserve"> </w:t>
            </w:r>
            <w:r>
              <w:t xml:space="preserve">(no silent half-tunnel) and surfaces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[01-DP §0.1 I3]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Jurisdiction separation is an input, not a guarantee the data plane can verify.</w:t>
            </w:r>
            <w:r>
              <w:t xml:space="preserve"> </w:t>
            </w:r>
            <w:r>
              <w:t xml:space="preserve">The data plane faithfully chains whatever Entry/Exit the control plane assigns; it cannot itself attest the two gateways are in different jurisdictions (that is doc-02 policy). The data plane MUST expose the assigned</w:t>
            </w:r>
            <w:r>
              <w:t xml:space="preserve"> </w:t>
            </w:r>
            <w:r>
              <w:rPr>
                <w:rStyle w:val="VerbatimChar"/>
              </w:rPr>
              <w:t xml:space="preserve">jurisdiction</w:t>
            </w:r>
            <w:r>
              <w:t xml:space="preserve"> </w:t>
            </w:r>
            <w:r>
              <w:t xml:space="preserve">labels in status so the UX/policy layer can assert the property.</w:t>
            </w:r>
          </w:p>
        </w:tc>
        <w:tc>
          <w:tcPr/>
          <w:p>
            <w:pPr>
              <w:pStyle w:val="Compact"/>
            </w:pPr>
            <w:r>
              <w:t xml:space="preserve">[SYNTHESIS §7], §11.4.6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Xe61d6fdeaadc23cec22990bb1c39162afb2129c"/>
    <w:p>
      <w:pPr>
        <w:pStyle w:val="Heading2"/>
      </w:pPr>
      <w:r>
        <w:t xml:space="preserve">1. Conceptual model — nested WireGuard</w:t>
      </w:r>
    </w:p>
    <w:p>
      <w:pPr>
        <w:pStyle w:val="FirstParagraph"/>
      </w:pPr>
      <w:r>
        <w:t xml:space="preserve">A single-hop tunnel is one WG session inside one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 inner IP packet ] ──WG_exit?── no, single hop:  [ IP ] ─WG(gw)→ [ Transport ] → wire</w:t>
      </w:r>
    </w:p>
    <w:p>
      <w:pPr>
        <w:pStyle w:val="FirstParagraph"/>
      </w:pPr>
      <w:r>
        <w:t xml:space="preserve">A 2-hop chain composes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WG sessions where the</w:t>
      </w:r>
      <w:r>
        <w:t xml:space="preserve"> </w:t>
      </w:r>
      <w:r>
        <w:rPr>
          <w:i/>
          <w:iCs/>
        </w:rPr>
        <w:t xml:space="preserve">inner</w:t>
      </w:r>
      <w:r>
        <w:t xml:space="preserve"> </w:t>
      </w:r>
      <w:r>
        <w:t xml:space="preserve">session's encrypted datagram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plaintext payload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outer</w:t>
      </w:r>
      <w:r>
        <w:t xml:space="preserve"> </w:t>
      </w:r>
      <w:r>
        <w:t xml:space="preserve">session [04_ARCH §3.5, 01-DP §11.1]: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 what the CLIENT does on egress ───────────────────────────┐</w:t>
      </w:r>
      <w:r>
        <w:br/>
      </w:r>
      <w:r>
        <w:rPr>
          <w:rStyle w:val="VerbatimChar"/>
        </w:rPr>
        <w:t xml:space="preserve"> user IP pkt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├─① WG-Exit encrypt  (client↔Exit session, key pair K_exit)  →  Ed = WG_exit(IP)</w:t>
      </w:r>
      <w:r>
        <w:br/>
      </w:r>
      <w:r>
        <w:rPr>
          <w:rStyle w:val="VerbatimChar"/>
        </w:rPr>
        <w:t xml:space="preserve">   │        Ed is an opaque WireGuard transport-data message addressed to the Exit overlay IP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├─② treat Ed as the *inner IP payload* destined for the Exit overlay address, then</w:t>
      </w:r>
      <w:r>
        <w:br/>
      </w:r>
      <w:r>
        <w:rPr>
          <w:rStyle w:val="VerbatimChar"/>
        </w:rPr>
        <w:t xml:space="preserve">   │   WG-Entry encrypt (client↔Entry session, key pair K_entry)  →  Ee = WG_entry(Ed)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└─③ Ee handed to the ENTRY-leg Transport.send()  (e.g. masque-h3)  → wire to Entry:443</w:t>
      </w:r>
    </w:p>
    <w:p>
      <w:pPr>
        <w:pStyle w:val="FirstParagraph"/>
      </w:pPr>
      <w:r>
        <w:t xml:space="preserve">On the return path the client reverses: the Entry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Ee</w:t>
      </w:r>
      <w:r>
        <w:t xml:space="preserve">,</w:t>
      </w:r>
      <w:r>
        <w:t xml:space="preserve"> </w:t>
      </w:r>
      <w:r>
        <w:rPr>
          <w:rStyle w:val="VerbatimChar"/>
        </w:rPr>
        <w:t xml:space="preserve">WG-Entry</w:t>
      </w:r>
      <w:r>
        <w:t xml:space="preserve"> </w:t>
      </w:r>
      <w:r>
        <w:t xml:space="preserve">decrypts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Ed</w:t>
      </w:r>
      <w:r>
        <w:t xml:space="preserve">,</w:t>
      </w:r>
      <w:r>
        <w:t xml:space="preserve"> </w:t>
      </w:r>
      <w:r>
        <w:rPr>
          <w:rStyle w:val="VerbatimChar"/>
        </w:rPr>
        <w:t xml:space="preserve">WG-Exit</w:t>
      </w:r>
      <w:r>
        <w:t xml:space="preserve"> </w:t>
      </w:r>
      <w:r>
        <w:t xml:space="preserve">decrypts to the user IP packet.</w:t>
      </w:r>
    </w:p>
    <w:p>
      <w:pPr>
        <w:pStyle w:val="BodyText"/>
      </w:pPr>
      <w:r>
        <w:t xml:space="preserve">The gateways do the middle unwrapping:</w:t>
      </w:r>
    </w:p>
    <w:p>
      <w:pPr>
        <w:pStyle w:val="SourceCode"/>
      </w:pPr>
      <w:r>
        <w:rPr>
          <w:rStyle w:val="VerbatimChar"/>
        </w:rPr>
        <w:t xml:space="preserve"> ENTRY gateway:  Transport.recv() → Ee → WG_entry.decrypt → Ed (still WG ciphertext)</w:t>
      </w:r>
      <w:r>
        <w:br/>
      </w:r>
      <w:r>
        <w:rPr>
          <w:rStyle w:val="VerbatimChar"/>
        </w:rPr>
        <w:t xml:space="preserve">                 → route Ed toward Exit over the Entry↔Exit Transport (Entry CANNOT read inside Ed; M3)</w:t>
      </w:r>
      <w:r>
        <w:br/>
      </w:r>
      <w:r>
        <w:rPr>
          <w:rStyle w:val="VerbatimChar"/>
        </w:rPr>
        <w:t xml:space="preserve"> EXIT  gateway:  Transport.recv() → Ed → WG_exit.decrypt → user IP packet</w:t>
      </w:r>
      <w:r>
        <w:br/>
      </w:r>
      <w:r>
        <w:rPr>
          <w:rStyle w:val="VerbatimChar"/>
        </w:rPr>
        <w:t xml:space="preserve">                 → forward to {internet | connector} per Exit policy</w:t>
      </w:r>
    </w:p>
    <w:p>
      <w:pPr>
        <w:pStyle w:val="FirstParagraph"/>
      </w:pPr>
      <w:r>
        <w:rPr>
          <w:b/>
          <w:bCs/>
        </w:rPr>
        <w:t xml:space="preserve">Key insight (M1):</w:t>
      </w:r>
      <w:r>
        <w:t xml:space="preserve"> </w:t>
      </w:r>
      <w:r>
        <w:t xml:space="preserve">from each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's point of view nothing changed. The Entry leg</w:t>
      </w:r>
      <w:r>
        <w:t xml:space="preserve"> </w:t>
      </w:r>
      <w:r>
        <w:t xml:space="preserve">carries opaque WG datagrams (</w:t>
      </w:r>
      <w:r>
        <w:rPr>
          <w:rStyle w:val="VerbatimChar"/>
        </w:rPr>
        <w:t xml:space="preserve">Ee</w:t>
      </w:r>
      <w:r>
        <w:t xml:space="preserve">); the Entry↔Exit leg carries opaque WG datagrams (</w:t>
      </w:r>
      <w:r>
        <w:rPr>
          <w:rStyle w:val="VerbatimChar"/>
        </w:rPr>
        <w:t xml:space="preserve">Ed</w:t>
      </w:r>
      <w:r>
        <w:t xml:space="preserve">). The</w:t>
      </w:r>
      <w:r>
        <w:t xml:space="preserve"> </w:t>
      </w:r>
      <w:r>
        <w:t xml:space="preserve">nesting lives entirely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's encrypt/decrypt ordering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any new framing</w:t>
      </w:r>
      <w:r>
        <w:t xml:space="preserve"> </w:t>
      </w:r>
      <w:r>
        <w:t xml:space="preserve">on the wire [01-DP §11.1]. This is why §11.1 says "the transport layer is unchanged."</w:t>
      </w:r>
    </w:p>
    <w:bookmarkStart w:id="11" w:name="Xa6ebcbe6e64555f774fc6f0e07d8b45170f35cf"/>
    <w:p>
      <w:pPr>
        <w:pStyle w:val="Heading3"/>
      </w:pPr>
      <w:r>
        <w:t xml:space="preserve">1.1 Generalisation to N hops</w:t>
      </w:r>
    </w:p>
    <w:p>
      <w:pPr>
        <w:pStyle w:val="FirstParagraph"/>
      </w:pPr>
      <w:r>
        <w:t xml:space="preserve">The 2-hop case is the MVP target [04_ARCH §3.5]. The data structures generalise to an ordered</w:t>
      </w:r>
      <w:r>
        <w:t xml:space="preserve"> </w:t>
      </w:r>
      <w:r>
        <w:t xml:space="preserve">chain</w:t>
      </w:r>
      <w:r>
        <w:t xml:space="preserve"> </w:t>
      </w:r>
      <w:r>
        <w:rPr>
          <w:rStyle w:val="VerbatimChar"/>
        </w:rPr>
        <w:t xml:space="preserve">[H₀=Entry, H₁, …, H_{n-1}=Exit]</w:t>
      </w:r>
      <w:r>
        <w:t xml:space="preserve">; egress encrypts</w:t>
      </w:r>
      <w:r>
        <w:t xml:space="preserve"> </w:t>
      </w:r>
      <w:r>
        <w:rPr>
          <w:b/>
          <w:bCs/>
        </w:rPr>
        <w:t xml:space="preserve">innermost-first</w:t>
      </w:r>
      <w:r>
        <w:t xml:space="preserve"> </w:t>
      </w:r>
      <w:r>
        <w:t xml:space="preserve">(Exit session</w:t>
      </w:r>
      <w:r>
        <w:t xml:space="preserve"> </w:t>
      </w:r>
      <w:r>
        <w:t xml:space="preserve">applied first, Entry session applied last) and the outermost layer is handed to</w:t>
      </w:r>
      <w:r>
        <w:t xml:space="preserve"> </w:t>
      </w:r>
      <w:r>
        <w:rPr>
          <w:rStyle w:val="VerbatimChar"/>
        </w:rPr>
        <w:t xml:space="preserve">H₀</w:t>
      </w:r>
      <w:r>
        <w:t xml:space="preserve">'s</w:t>
      </w:r>
      <w:r>
        <w:t xml:space="preserve"> </w:t>
      </w:r>
      <w:r>
        <w:t xml:space="preserve">transport. Each intermediate hop strips one layer and forwards. The spec implements and tests</w:t>
      </w:r>
      <w:r>
        <w:t xml:space="preserve"> </w:t>
      </w:r>
      <w:r>
        <w:rPr>
          <w:b/>
          <w:bCs/>
        </w:rPr>
        <w:t xml:space="preserve">n 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MAX_HOPS</w:t>
      </w:r>
      <w:r>
        <w:rPr>
          <w:b/>
          <w:bCs/>
        </w:rPr>
        <w:t xml:space="preserve"> </w:t>
      </w:r>
      <w:r>
        <w:rPr>
          <w:b/>
          <w:bCs/>
        </w:rPr>
        <w:t xml:space="preserve">(default 4)</w:t>
      </w:r>
      <w:r>
        <w:t xml:space="preserve">; n=2 is the only configuration with a Phase-2 acceptance gate,</w:t>
      </w:r>
      <w:r>
        <w:t xml:space="preserve"> </w:t>
      </w:r>
      <w:r>
        <w:t xml:space="preserve">n=3/4 are validated by unit/integration tests only and gated behind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HopChainConfig.max_hops</w:t>
      </w:r>
      <w:r>
        <w:t xml:space="preserve">).</w:t>
      </w:r>
      <w:r>
        <w:t xml:space="preserve"> </w:t>
      </w:r>
      <w:r>
        <w:rPr>
          <w:rStyle w:val="VerbatimChar"/>
        </w:rPr>
        <w:t xml:space="preserve">MAX_HOPS = 4</w:t>
      </w:r>
      <w:r>
        <w:t xml:space="preserve"> </w:t>
      </w:r>
      <w:r>
        <w:t xml:space="preserve">is a denial-of-amplification ceiling, not a</w:t>
      </w:r>
      <w:r>
        <w:t xml:space="preserve"> </w:t>
      </w:r>
      <w:r>
        <w:t xml:space="preserve">protocol limit (UNVERIFIED that any source mandates a specific ceiling — chosen here as a safe</w:t>
      </w:r>
      <w:r>
        <w:t xml:space="preserve"> </w:t>
      </w:r>
      <w:r>
        <w:t xml:space="preserve">default per §11.4.6; tune in Phase 2 from latency budget §10).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7524aa495289f2d6662e2b057b1150984e261f4"/>
    <w:p>
      <w:pPr>
        <w:pStyle w:val="Heading2"/>
      </w:pPr>
      <w:r>
        <w:t xml:space="preserve">2. Module layout &amp; data model (</w:t>
      </w:r>
      <w:r>
        <w:rPr>
          <w:rStyle w:val="VerbatimChar"/>
        </w:rPr>
        <w:t xml:space="preserve">helix-core/src/hop_chain.rs</w:t>
      </w:r>
      <w:r>
        <w:t xml:space="preserve">)</w:t>
      </w:r>
    </w:p>
    <w:p>
      <w:pPr>
        <w:pStyle w:val="FirstParagraph"/>
      </w:pPr>
      <w:r>
        <w:t xml:space="preserve">The pass-1 sketch [01-DP §11.1] is: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[Entry, Exit] for 2-hop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section nano-details it. The full type set:</w:t>
      </w:r>
    </w:p>
    <w:p>
      <w:pPr>
        <w:pStyle w:val="SourceCode"/>
      </w:pPr>
      <w:r>
        <w:rPr>
          <w:rStyle w:val="CommentTok"/>
        </w:rPr>
        <w:t xml:space="preserve">// helix-core/src/hop_chain.rs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::status::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::wg::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WgPeer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WgError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[01-DP §4]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helix_transport::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helix_route::</w:t>
      </w:r>
      <w:r>
        <w:rPr>
          <w:rStyle w:val="NormalTok"/>
        </w:rPr>
        <w:t xml:space="preserve">RouteMap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[01-DP §6.2]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An ordered nested-WireGuard tunnel chain. `hops[0]` is ENTRY (outermost on the wire),</w:t>
      </w:r>
      <w:r>
        <w:br/>
      </w:r>
      <w:r>
        <w:rPr>
          <w:rStyle w:val="CommentTok"/>
        </w:rPr>
        <w:t xml:space="preserve">/// `hops[len-1]` is EXIT (innermost crypto layer, owns the user IP packet). Invariant M2:</w:t>
      </w:r>
      <w:r>
        <w:br/>
      </w:r>
      <w:r>
        <w:rPr>
          <w:rStyle w:val="CommentTok"/>
        </w:rPr>
        <w:t xml:space="preserve">/// every Hop carries a DISTINCT WgPeer (distinct key material).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Hop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 = single hop (degenerate), 2 = Entry/Exit (MVP), ≤ MAX_HOPS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HopChainState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§5 state machine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HopChainConfig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§7 knobs</w:t>
      </w:r>
      <w:r>
        <w:br/>
      </w:r>
      <w:r>
        <w:rPr>
          <w:rStyle w:val="NormalTok"/>
        </w:rPr>
        <w:t xml:space="preserve">   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reused egress/ingress encryption buffer (no per-packet alloc)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HopChainMetrics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aggregate counters only (I5, no per-packet durable state)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One leg of the chain. The `wg` session and the `transport` are BOTH specific to this leg.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position in the chain, 0 = Entry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HopRole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Entry | Intermediate | Exit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distinct client↔hop WireGuard session (M2)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this leg's L2 carrier (may differ per leg — D6 §8)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this hop gateway's overlay address (next-inner dst)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label from the map, surfaced for M6 assertion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HopHealth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HopRole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Intermediate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Opaque label assigned by the control plane (doc 02). The data plane never INTERPRETS it</w:t>
      </w:r>
      <w:r>
        <w:br/>
      </w:r>
      <w:r>
        <w:rPr>
          <w:rStyle w:val="CommentTok"/>
        </w:rPr>
        <w:t xml:space="preserve">/// beyond equality/inequality for the M6 distinct-jurisdiction surface; it is a string id</w:t>
      </w:r>
      <w:r>
        <w:br/>
      </w:r>
      <w:r>
        <w:rPr>
          <w:rStyle w:val="CommentTok"/>
        </w:rPr>
        <w:t xml:space="preserve">/// (ISO-3166 alpha-2 or operator-defined region tag), NOT a trust assertion (M6, §11.4.6).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Jurisdiction(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rtt_ewma_ms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last_recv_age_ms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handshake_ok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HopChainMetrics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chains_established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chain_teardowns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egress_datagrams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ingress_datagrams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oversize_drops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§6 MTU</w:t>
      </w:r>
      <w:r>
        <w:br/>
      </w:r>
      <w:r>
        <w:rPr>
          <w:rStyle w:val="NormalTok"/>
        </w:rPr>
        <w:t xml:space="preserve">    per_hop_handshake_failures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indexed by hop idx; aggregate, no per-flow state (I5)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HopChain</w:t>
      </w:r>
      <w:r>
        <w:t xml:space="preserve"> </w:t>
      </w:r>
      <w:r>
        <w:t xml:space="preserve">is owned by the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[01-DP §5.2] in place of the single</w:t>
      </w:r>
      <w:r>
        <w:t xml:space="preserve"> </w:t>
      </w:r>
      <w:r>
        <w:rPr>
          <w:rStyle w:val="VerbatimChar"/>
        </w:rPr>
        <w:t xml:space="preserve">(WgPeer, Box&lt;dyn Transport&gt;)</w:t>
      </w:r>
      <w:r>
        <w:t xml:space="preserve"> </w:t>
      </w:r>
      <w:r>
        <w:t xml:space="preserve">pair when multi-hop is active. A single-hop tunnel is the</w:t>
      </w:r>
      <w:r>
        <w:t xml:space="preserve"> </w:t>
      </w:r>
      <w:r>
        <w:t xml:space="preserve">degenerate</w:t>
      </w:r>
      <w:r>
        <w:t xml:space="preserve"> </w:t>
      </w:r>
      <w:r>
        <w:rPr>
          <w:rStyle w:val="VerbatimChar"/>
        </w:rPr>
        <w:t xml:space="preserve">HopChain { hops: vec![Hop{role: Exit, idx: 0, …}] }</w:t>
      </w:r>
      <w:r>
        <w:t xml:space="preserve">, so the orchestrator's two</w:t>
      </w:r>
      <w:r>
        <w:t xml:space="preserve"> </w:t>
      </w:r>
      <w:r>
        <w:t xml:space="preserve">data loops have ONE code path (chain of length 1 or N) — this is the key simplification that</w:t>
      </w:r>
      <w:r>
        <w:t xml:space="preserve"> </w:t>
      </w:r>
      <w:r>
        <w:t xml:space="preserve">keeps multi-hop from being a second forwarding engine.</w:t>
      </w:r>
    </w:p>
    <w:p>
      <w:r>
        <w:pict>
          <v:rect style="width:0;height:1.5pt" o:hralign="center" o:hrstd="t" o:hr="t"/>
        </w:pict>
      </w:r>
    </w:p>
    <w:bookmarkEnd w:id="13"/>
    <w:bookmarkStart w:id="17" w:name="X05f85848a65d7e8431c16836cae668c5816bfba"/>
    <w:p>
      <w:pPr>
        <w:pStyle w:val="Heading2"/>
      </w:pPr>
      <w:r>
        <w:t xml:space="preserve">3. The encapsulation pipeline (egress + ingress)</w:t>
      </w:r>
    </w:p>
    <w:bookmarkStart w:id="14" w:name="X8a21f850002b5ca058e76c93c28ab703e3aaf2c"/>
    <w:p>
      <w:pPr>
        <w:pStyle w:val="Heading3"/>
      </w:pPr>
      <w:r>
        <w:t xml:space="preserve">3.1 Egress — innermost-first encryption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Outbound: a plaintext IP packet from the TUN → the outermost (Entry-leg) datagram,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then hand it to hops[0].transport.send(). Innermost (Exit) WG layer applied FIRST.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Ok(()) on send, or a HopChainError that the orchestrator maps to status.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egress(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HopChainError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① start with the user IP packet as the innermost plaintext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encrypt_exit_layer(ip_pkt)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WG_exit(IP) = 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② wrap with each preceding hop, Exit-1 down to Entry (indices len-2 .. 0)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encrypt_hop_layer(i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layer)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WG_i(layer)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③ outermost layer = Ee → Entry-leg transport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egress_datagrams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send(layer)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Leg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WG-encrypt `inner` for hop `i`'s session. `inner` is treated as the IP payload that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WG_i protects (for i = Exit this is the real user packet; for i &lt; Exit it is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next-inner hop's ciphertext Ed — opaque to hop i's session, M3).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encrypt_hop_layer(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HopChainError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resize(inner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WG_DATAGRAM_OVERHEAD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hops[i]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handle_tun_out(inner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scratch)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[01-DP §4]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WriteToTransport(buf)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copy_from_slice(buf))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Nothing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HopNotReady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handshake pending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Wg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unreachable!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"tun_out never yields tun_in"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inline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encrypt_exit_layer(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HopChainError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encrypt_hop_layer(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WG_DATAGRAM_OVERHEAD</w:t>
      </w:r>
      <w:r>
        <w:t xml:space="preserve"> </w:t>
      </w:r>
      <w:r>
        <w:t xml:space="preserve">is the per-layer WireGuard transport-data overhead:</w:t>
      </w:r>
      <w:r>
        <w:t xml:space="preserve"> </w:t>
      </w:r>
      <w:r>
        <w:rPr>
          <w:b/>
          <w:bCs/>
        </w:rPr>
        <w:t xml:space="preserve">32 bytes</w:t>
      </w:r>
      <w:r>
        <w:t xml:space="preserve"> </w:t>
      </w:r>
      <w:r>
        <w:t xml:space="preserve">(4-byte</w:t>
      </w:r>
      <w:r>
        <w:t xml:space="preserve"> </w:t>
      </w:r>
      <w:r>
        <w:t xml:space="preserve">type/reserved + 4-byte receiver index + 8-byte counter/nonce + 16-byte Poly1305 tag)</w:t>
      </w:r>
      <w:r>
        <w:t xml:space="preserve"> </w:t>
      </w:r>
      <w:r>
        <w:t xml:space="preserve">[01-DP §10 derivation]. Each nesting level adds this, so a 2-hop chain pays</w:t>
      </w:r>
      <w:r>
        <w:t xml:space="preserve"> </w:t>
      </w:r>
      <w:r>
        <w:rPr>
          <w:b/>
          <w:bCs/>
        </w:rPr>
        <w:t xml:space="preserve">2× 32 = 64 bytes</w:t>
      </w:r>
      <w:r>
        <w:t xml:space="preserve"> </w:t>
      </w:r>
      <w:r>
        <w:t xml:space="preserve">of WG overhead before any transport overhead (the MTU consequence is §6).</w:t>
      </w:r>
    </w:p>
    <w:bookmarkEnd w:id="14"/>
    <w:bookmarkStart w:id="15" w:name="Xa4af6a3920ed1d1d312311be36aa6af76373d17"/>
    <w:p>
      <w:pPr>
        <w:pStyle w:val="Heading3"/>
      </w:pPr>
      <w:r>
        <w:t xml:space="preserve">3.2 Ingress — outermost-first decryption (client side)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Inbound on the client: a datagram arrived on the Entry-leg transport (Ee).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Peel Entry → … → Exit; the Exit layer yields the user IP packet for the TUN.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Handshake replies on any layer are re-emitted out that hop's transport (M5 keepalive).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ingress(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IngressOutcome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HopChainError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Leg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ingress_datagrams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peel(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outer)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Recursively strip layer `i`. WriteToTransport at layer i = a WG handshake/keepalive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reply for hop i → send it back out hop i's transport (does NOT continue peeling).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peel(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IngressOutcome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HopChainError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resize(datagram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hops[i]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handle_transport_in(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scratch)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WriteToTun(plain)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innermost: this is the real user IP packet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IngressOutcome::</w:t>
      </w:r>
      <w:r>
        <w:rPr>
          <w:rStyle w:val="NormalTok"/>
        </w:rPr>
        <w:t xml:space="preserve">ToTun(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copy_from_slice(plain)))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WriteToTun(inner)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an intermediate layer decrypted to the NEXT-inner ciphertext → keep peeling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peel(i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copy_from_slice(inner))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handshake/keepalive reply for hop i → re-send out hop i's transport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IngressOutcome::</w:t>
      </w:r>
      <w:r>
        <w:rPr>
          <w:rStyle w:val="NormalTok"/>
        </w:rPr>
        <w:t xml:space="preserve">HopReply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copy_from_slice(reply)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Nothing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IngressOutcome::</w:t>
      </w:r>
      <w:r>
        <w:rPr>
          <w:rStyle w:val="NormalTok"/>
        </w:rPr>
        <w:t xml:space="preserve">Consumed)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 cookie/decoy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Wg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IngressOutcome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ToTun(Bytes)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deliver to the OS TUN</w:t>
      </w:r>
      <w:r>
        <w:br/>
      </w:r>
      <w:r>
        <w:rPr>
          <w:rStyle w:val="NormalTok"/>
        </w:rPr>
        <w:t xml:space="preserve">    HopReply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re-send out hop's transport (orchestrator)</w:t>
      </w:r>
      <w:r>
        <w:br/>
      </w:r>
      <w:r>
        <w:rPr>
          <w:rStyle w:val="NormalTok"/>
        </w:rPr>
        <w:t xml:space="preserve">    Consumed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handled internally, nothing to forward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Edge case — peel/encrypt asymmetry on intermediate hops.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client</w:t>
      </w:r>
      <w:r>
        <w:t xml:space="preserve">, the user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handle_tun_out</w:t>
      </w:r>
      <w:r>
        <w:t xml:space="preserve"> </w:t>
      </w:r>
      <w:r>
        <w:t xml:space="preserve">(encrypt) for the egress chain and</w:t>
      </w:r>
      <w:r>
        <w:t xml:space="preserve"> </w:t>
      </w:r>
      <w:r>
        <w:rPr>
          <w:rStyle w:val="VerbatimChar"/>
        </w:rPr>
        <w:t xml:space="preserve">handle_transport_in</w:t>
      </w:r>
      <w:r>
        <w:t xml:space="preserve"> </w:t>
      </w:r>
      <w:r>
        <w:t xml:space="preserve">(decrypt)</w:t>
      </w:r>
      <w:r>
        <w:t xml:space="preserve"> </w:t>
      </w:r>
      <w:r>
        <w:t xml:space="preserve">for ingress. The</w:t>
      </w:r>
      <w:r>
        <w:t xml:space="preserve"> </w:t>
      </w:r>
      <w:r>
        <w:rPr>
          <w:i/>
          <w:iCs/>
        </w:rPr>
        <w:t xml:space="preserve">gateways</w:t>
      </w:r>
      <w:r>
        <w:t xml:space="preserve"> </w:t>
      </w:r>
      <w:r>
        <w:t xml:space="preserve">(Entry/Intermediate) run a DIFFERENT loop: they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the</w:t>
      </w:r>
      <w:r>
        <w:t xml:space="preserve"> </w:t>
      </w:r>
      <w:r>
        <w:t xml:space="preserve">arriving outer layer with their</w:t>
      </w:r>
      <w:r>
        <w:t xml:space="preserve"> </w:t>
      </w:r>
      <w:r>
        <w:rPr>
          <w:i/>
          <w:iCs/>
        </w:rPr>
        <w:t xml:space="preserve">server-side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 </w:t>
      </w:r>
      <w:r>
        <w:t xml:space="preserve">for the client, then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the</w:t>
      </w:r>
      <w:r>
        <w:t xml:space="preserve"> </w:t>
      </w:r>
      <w:r>
        <w:t xml:space="preserve">resulting inner ciphertext over the next leg WITHOUT decrypting it (M3) — they do not own the</w:t>
      </w:r>
      <w:r>
        <w:t xml:space="preserve"> </w:t>
      </w:r>
      <w:r>
        <w:t xml:space="preserve">inner key. The gateway forwarding path is specified in §4;</w:t>
      </w:r>
      <w:r>
        <w:t xml:space="preserve"> </w:t>
      </w:r>
      <w:r>
        <w:rPr>
          <w:rStyle w:val="VerbatimChar"/>
        </w:rPr>
        <w:t xml:space="preserve">peel</w:t>
      </w:r>
      <w:r>
        <w:t xml:space="preserve"> </w:t>
      </w:r>
      <w:r>
        <w:t xml:space="preserve">above is the client view.</w:t>
      </w:r>
    </w:p>
    <w:bookmarkEnd w:id="15"/>
    <w:bookmarkStart w:id="16" w:name="Xca25455d9f354893aa28d41671fa77a7dd0e9f8"/>
    <w:p>
      <w:pPr>
        <w:pStyle w:val="Heading3"/>
      </w:pPr>
      <w:r>
        <w:t xml:space="preserve">3.3 Packet-flow diagram (2-hop egress)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f705e2d06e625e26ddbb0d6381f91b7589accd3"/>
    <w:p>
      <w:pPr>
        <w:pStyle w:val="Heading2"/>
      </w:pPr>
      <w:r>
        <w:t xml:space="preserve">4. Gateway (Entry / Intermediate) forwarding contract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The gateway</w:t>
      </w:r>
      <w: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t xml:space="preserve">in a hop chain runs on the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binary [01-DP §11.2, D5]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crates. This section specifies the</w:t>
      </w:r>
      <w:r>
        <w:t xml:space="preserve"> </w:t>
      </w:r>
      <w:r>
        <w:rPr>
          <w:i/>
          <w:iCs/>
        </w:rPr>
        <w:t xml:space="preserve">forwarding contract</w:t>
      </w:r>
      <w:r>
        <w:t xml:space="preserve"> </w:t>
      </w:r>
      <w:r>
        <w:t xml:space="preserve">the edge must satisfy to participate in a chain; the edge binary's full</w:t>
      </w:r>
      <w:r>
        <w:t xml:space="preserve"> </w:t>
      </w:r>
      <w:r>
        <w:t xml:space="preserve">spec is doc 01-DP §11.2 / the edge volume. It is included here because the contract is the</w:t>
      </w:r>
      <w:r>
        <w:t xml:space="preserve"> </w:t>
      </w:r>
      <w:r>
        <w:t xml:space="preserve">data-plane half of entry/exit separation.</w:t>
      </w:r>
    </w:p>
    <w:p>
      <w:pPr>
        <w:pStyle w:val="FirstParagraph"/>
      </w:pPr>
      <w:r>
        <w:t xml:space="preserve">An Entry (or any non-Exit) gateway, for a given client chain, holds a</w:t>
      </w:r>
      <w:r>
        <w:t xml:space="preserve"> </w:t>
      </w:r>
      <w:r>
        <w:rPr>
          <w:b/>
          <w:bCs/>
        </w:rPr>
        <w:t xml:space="preserve">server-side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WgPeer</w:t>
      </w:r>
      <w:r>
        <w:t xml:space="preserve"> </w:t>
      </w:r>
      <w:r>
        <w:t xml:space="preserve">for the client's per-hop public key. On a datagram arriving from the client-facing transport:</w:t>
      </w:r>
    </w:p>
    <w:p>
      <w:pPr>
        <w:pStyle w:val="SourceCode"/>
      </w:pPr>
      <w:r>
        <w:rPr>
          <w:rStyle w:val="CommentTok"/>
        </w:rPr>
        <w:t xml:space="preserve">// helix-edge: chain-forwarding (one hop's worth)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ChainForwarder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inbound_wg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server side of client↔this-hop WG session</w:t>
      </w:r>
      <w:r>
        <w:br/>
      </w:r>
      <w:r>
        <w:rPr>
          <w:rStyle w:val="NormalTok"/>
        </w:rPr>
        <w:t xml:space="preserve">    inbound_tx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carrier from the previous node (client or prev hop)</w:t>
      </w:r>
      <w:r>
        <w:br/>
      </w:r>
      <w:r>
        <w:rPr>
          <w:rStyle w:val="NormalTok"/>
        </w:rPr>
        <w:t xml:space="preserve">    next_tx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carrier to the NEXT node (next hop or Exit)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key for any inner layer — M3 enforced structurally (the type holds none)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ChainForwarder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pump(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ForwardError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inbound_tx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inbound_wg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handle_transport_in(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WriteToTun(inner_ciphertext)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`inner_ciphertext` is Ed — STILL WireGuard-encrypted for the Exit session.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M3: this node CANNOT decrypt it; it only forwards toward the next hop.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copy_from_slice(inner_ciphertext))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inbound_tx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copy_from_slice(reply))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handshake reply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Nothing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cookie / decoy / keepalive consumed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WgVerdict::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ForwardError::</w:t>
      </w:r>
      <w:r>
        <w:rPr>
          <w:rStyle w:val="NormalTok"/>
        </w:rPr>
        <w:t xml:space="preserve">Wg(e))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the inner layer is opaque to Entry (M3, the security crux):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inbound_wg</w:t>
      </w:r>
      <w:r>
        <w:t xml:space="preserve"> </w:t>
      </w:r>
      <w:r>
        <w:t xml:space="preserve">session</w:t>
      </w:r>
      <w:r>
        <w:t xml:space="preserve"> </w:t>
      </w:r>
      <w:r>
        <w:t xml:space="preserve">decrypts the</w:t>
      </w:r>
      <w:r>
        <w:t xml:space="preserve"> </w:t>
      </w:r>
      <w:r>
        <w:rPr>
          <w:i/>
          <w:iCs/>
        </w:rPr>
        <w:t xml:space="preserve">outer</w:t>
      </w:r>
      <w:r>
        <w:t xml:space="preserve"> </w:t>
      </w:r>
      <w:r>
        <w:t xml:space="preserve">WG transport-data message. WireGuard's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for the client peer on</w:t>
      </w:r>
      <w:r>
        <w:t xml:space="preserve"> </w:t>
      </w:r>
      <w:r>
        <w:t xml:space="preserve">the Entry gateway are set to</w:t>
      </w:r>
      <w:r>
        <w:t xml:space="preserve"> </w:t>
      </w:r>
      <w:r>
        <w:rPr>
          <w:b/>
          <w:bCs/>
        </w:rPr>
        <w:t xml:space="preserve">exactly the Exit overlay address</w:t>
      </w:r>
      <w:r>
        <w:t xml:space="preserve"> </w:t>
      </w:r>
      <w:r>
        <w:t xml:space="preserve">[M4, 01-DP §7]. The decrypted</w:t>
      </w:r>
      <w:r>
        <w:t xml:space="preserve"> </w:t>
      </w:r>
      <w:r>
        <w:t xml:space="preserve">"IP packet" Entry recovers is</w:t>
      </w:r>
      <w:r>
        <w:t xml:space="preserve"> </w:t>
      </w:r>
      <w:r>
        <w:rPr>
          <w:rStyle w:val="VerbatimChar"/>
        </w:rPr>
        <w:t xml:space="preserve">Ed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Ed</w:t>
      </w:r>
      <w:r>
        <w:t xml:space="preserve"> </w:t>
      </w:r>
      <w:r>
        <w:t xml:space="preserve">is itself a WireGuard message, indistinguishable</w:t>
      </w:r>
      <w:r>
        <w:t xml:space="preserve"> </w:t>
      </w:r>
      <w:r>
        <w:t xml:space="preserve">from random bytes to anyone without</w:t>
      </w:r>
      <w:r>
        <w:t xml:space="preserve"> </w:t>
      </w:r>
      <w:r>
        <w:rPr>
          <w:rStyle w:val="VerbatimChar"/>
        </w:rPr>
        <w:t xml:space="preserve">K_exit</w:t>
      </w:r>
      <w:r>
        <w:t xml:space="preserve">. Entry forwards it to the Exit endpoint over the</w:t>
      </w:r>
      <w:r>
        <w:t xml:space="preserve"> </w:t>
      </w:r>
      <w:r>
        <w:t xml:space="preserve">Entry↔Exit transport because the routing map says the Exit overlay is reachable via that leg.</w:t>
      </w:r>
      <w:r>
        <w:t xml:space="preserve"> </w:t>
      </w:r>
      <w:r>
        <w:t xml:space="preserve">Entry has no</w:t>
      </w:r>
      <w:r>
        <w:t xml:space="preserve"> </w:t>
      </w:r>
      <w:r>
        <w:rPr>
          <w:rStyle w:val="VerbatimChar"/>
        </w:rPr>
        <w:t xml:space="preserve">K_exit</w:t>
      </w:r>
      <w:r>
        <w:t xml:space="preserve"> </w:t>
      </w:r>
      <w:r>
        <w:t xml:space="preserve">(it was never given one — M2), so it provably cannot learn the</w:t>
      </w:r>
      <w:r>
        <w:t xml:space="preserve"> </w:t>
      </w:r>
      <w:r>
        <w:t xml:space="preserve">destination [04_ARCH §3.5]. Symmetrically, the Exit gateway's</w:t>
      </w:r>
      <w:r>
        <w:t xml:space="preserve"> </w:t>
      </w:r>
      <w:r>
        <w:rPr>
          <w:rStyle w:val="VerbatimChar"/>
        </w:rPr>
        <w:t xml:space="preserve">inbound_wg</w:t>
      </w:r>
      <w:r>
        <w:t xml:space="preserve"> </w:t>
      </w:r>
      <w:r>
        <w:t xml:space="preserve">is the client↔Exit</w:t>
      </w:r>
      <w:r>
        <w:t xml:space="preserve"> </w:t>
      </w:r>
      <w:r>
        <w:t xml:space="preserve">server session; it sees</w:t>
      </w:r>
      <w:r>
        <w:t xml:space="preserve"> </w:t>
      </w:r>
      <w:r>
        <w:rPr>
          <w:rStyle w:val="VerbatimChar"/>
        </w:rPr>
        <w:t xml:space="preserve">Ed</w:t>
      </w:r>
      <w:r>
        <w:t xml:space="preserve"> </w:t>
      </w:r>
      <w:r>
        <w:t xml:space="preserve">arriving from the</w:t>
      </w:r>
      <w:r>
        <w:t xml:space="preserve"> </w:t>
      </w:r>
      <w:r>
        <w:rPr>
          <w:i/>
          <w:iCs/>
        </w:rPr>
        <w:t xml:space="preserve">Entry</w:t>
      </w:r>
      <w:r>
        <w:t xml:space="preserve"> </w:t>
      </w:r>
      <w:r>
        <w:t xml:space="preserve">leg, so the source it observes is Entry,</w:t>
      </w:r>
      <w:r>
        <w:t xml:space="preserve"> </w:t>
      </w:r>
      <w:r>
        <w:t xml:space="preserve">not the client.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ForwardError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Transport(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from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TransportError)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Wg(WgError)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NextLegDown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21" w:name="Xcca5f60ec910c11046c65e1758d20816a421641"/>
    <w:p>
      <w:pPr>
        <w:pStyle w:val="Heading2"/>
      </w:pPr>
      <w:r>
        <w:t xml:space="preserve">5. Hop-chain state machine</w:t>
      </w:r>
    </w:p>
    <w:p>
      <w:pPr>
        <w:pStyle w:val="FirstParagraph"/>
      </w:pPr>
      <w:r>
        <w:t xml:space="preserve">The chain has a single lifecycle that gates egress/ingress and drives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[01-DP §5.2]. Egress is permitted only in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; any hop failing transitions the WHOLE</w:t>
      </w:r>
      <w:r>
        <w:t xml:space="preserve"> </w:t>
      </w:r>
      <w:r>
        <w:t xml:space="preserve">chain (M5 — no half-tunnel).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HopChainState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Dialing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dial()ing hop `hop`'s transport, Entry→Exit order</w:t>
      </w:r>
      <w:r>
        <w:br/>
      </w:r>
      <w:r>
        <w:rPr>
          <w:rStyle w:val="NormalTok"/>
        </w:rPr>
        <w:t xml:space="preserve">    Handshaking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WG handshake for hop `hop` in flight</w:t>
      </w:r>
      <w:r>
        <w:br/>
      </w:r>
      <w:r>
        <w:rPr>
          <w:rStyle w:val="NormalTok"/>
        </w:rPr>
        <w:t xml:space="preserve">    Established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all hops handshook; forwarding live</w:t>
      </w:r>
      <w:r>
        <w:br/>
      </w:r>
      <w:r>
        <w:rPr>
          <w:rStyle w:val="NormalTok"/>
        </w:rPr>
        <w:t xml:space="preserve">    Rekeying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 hop is mid-rekey (still forwarding on old keys)</w:t>
      </w:r>
      <w:r>
        <w:br/>
      </w:r>
      <w:r>
        <w:rPr>
          <w:rStyle w:val="NormalTok"/>
        </w:rPr>
        <w:t xml:space="preserve">    TearingDown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TeardownReason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TeardownReason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TeardownReason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ClientRequested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HopHandshakeTimeout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 hop never completed WG handshake within budget</w:t>
      </w:r>
      <w:r>
        <w:br/>
      </w:r>
      <w:r>
        <w:rPr>
          <w:rStyle w:val="NormalTok"/>
        </w:rPr>
        <w:t xml:space="preserve">    HopTransportDown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leg's Transport returned Closed/EndpointBlocked</w:t>
      </w:r>
      <w:r>
        <w:br/>
      </w:r>
      <w:r>
        <w:rPr>
          <w:rStyle w:val="NormalTok"/>
        </w:rPr>
        <w:t xml:space="preserve">    MapWithdrew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control plane removed this chain from the RouteMap</w:t>
      </w:r>
      <w:r>
        <w:br/>
      </w:r>
      <w:r>
        <w:rPr>
          <w:rStyle w:val="NormalTok"/>
        </w:rPr>
        <w:t xml:space="preserve">    Oversize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§6 unrecoverable MTU violation</w:t>
      </w:r>
      <w:r>
        <w:br/>
      </w:r>
      <w:r>
        <w:rPr>
          <w:rStyle w:val="NormalTok"/>
        </w:rPr>
        <w:t xml:space="preserve">    JurisdictionViolation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M6: assigned Entry==Exit jurisdiction with strict policy on (§7)</w:t>
      </w:r>
      <w:r>
        <w:br/>
      </w:r>
      <w:r>
        <w:rPr>
          <w:rStyle w:val="OperatorTok"/>
        </w:rPr>
        <w:t xml:space="preserve">}</w:t>
      </w:r>
    </w:p>
    <w:bookmarkStart w:id="19" w:name="X750925dc5ed6ae1acd19b64e4686e0255d35dac"/>
    <w:p>
      <w:pPr>
        <w:pStyle w:val="Heading3"/>
      </w:pPr>
      <w:r>
        <w:t xml:space="preserve">5.1 Establishment order (Entry-first, then inner)</w:t>
      </w:r>
    </w:p>
    <w:p>
      <w:pPr>
        <w:pStyle w:val="FirstParagraph"/>
      </w:pPr>
      <w:r>
        <w:t xml:space="preserve">The chain is brought up</w:t>
      </w:r>
      <w:r>
        <w:t xml:space="preserve"> </w:t>
      </w:r>
      <w:r>
        <w:rPr>
          <w:b/>
          <w:bCs/>
        </w:rPr>
        <w:t xml:space="preserve">Entry-first, innermost-last</w:t>
      </w:r>
      <w:r>
        <w:t xml:space="preserve">: the Entry transport + Entry WG</w:t>
      </w:r>
      <w:r>
        <w:t xml:space="preserve"> </w:t>
      </w:r>
      <w:r>
        <w:t xml:space="preserve">handshake must succeed before the Exit handshake can traverse it (the Exit handshake packets</w:t>
      </w:r>
      <w:r>
        <w:t xml:space="preserve"> </w:t>
      </w:r>
      <w:r>
        <w:t xml:space="preserve">are themselves nested inside the Entry session) [derived from §1 nesting; 04_ARCH §3.5].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Build the whole chain from a multi-hop RouteMap (§8). Dials + handshakes Entry→Exit.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Emits TunnelStatus deltas via the orchestrator's broadcast (caller wires the channel).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establish(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FnMut</w:t>
      </w:r>
      <w:r>
        <w:rPr>
          <w:rStyle w:val="NormalTok"/>
        </w:rPr>
        <w:t xml:space="preserve">(TunnelStatus)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HopChainError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on_status(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Connecting)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HopChainState::</w:t>
      </w:r>
      <w:r>
        <w:rPr>
          <w:rStyle w:val="NormalTok"/>
        </w:rPr>
        <w:t xml:space="preserve">Dialing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hop 0 dials the real network; hops &gt; 0 "dial" by handshaking THROUGH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already-established outer hops (their transport is a virtual leg over the chain).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dial_hop(i)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HopChainState::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TeardownReason::</w:t>
      </w:r>
      <w:r>
        <w:rPr>
          <w:rStyle w:val="NormalTok"/>
        </w:rPr>
        <w:t xml:space="preserve">HopTransportDown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HopChainState::</w:t>
      </w:r>
      <w:r>
        <w:rPr>
          <w:rStyle w:val="NormalTok"/>
        </w:rPr>
        <w:t xml:space="preserve">Handshaking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on_status(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Handshaking)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handshake_hop(i)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HopChainState::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TeardownReason::</w:t>
      </w:r>
      <w:r>
        <w:rPr>
          <w:rStyle w:val="NormalTok"/>
        </w:rPr>
        <w:t xml:space="preserve">HopHandshakeTimeout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HopChainState::</w:t>
      </w:r>
      <w:r>
        <w:rPr>
          <w:rStyle w:val="NormalTok"/>
        </w:rPr>
        <w:t xml:space="preserve">Established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Instant::</w:t>
      </w:r>
      <w:r>
        <w:rPr>
          <w:rStyle w:val="NormalTok"/>
        </w:rPr>
        <w:t xml:space="preserve">now()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chains_established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on_status(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entry_kind_label()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 "masque-h3→plain-udp"</w:t>
      </w:r>
      <w:r>
        <w:br/>
      </w:r>
      <w:r>
        <w:rPr>
          <w:rStyle w:val="NormalTok"/>
        </w:rPr>
        <w:t xml:space="preserve">           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aggregate_rtt_ms()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§10 sum of per-hop RTTs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entry_kind_label()</w:t>
      </w:r>
      <w:r>
        <w:t xml:space="preserve"> </w:t>
      </w:r>
      <w:r>
        <w:t xml:space="preserve">returns a chain label of the form</w:t>
      </w:r>
      <w:r>
        <w:t xml:space="preserve"> </w:t>
      </w:r>
      <w:r>
        <w:rPr>
          <w:rStyle w:val="VerbatimChar"/>
        </w:rPr>
        <w:t xml:space="preserve">"&lt;entry-kind&gt;→…→&lt;exit-kind&gt;"</w:t>
      </w:r>
      <w:r>
        <w:t xml:space="preserve"> </w:t>
      </w:r>
      <w:r>
        <w:t xml:space="preserve">so the</w:t>
      </w:r>
      <w:r>
        <w:t xml:space="preserve"> </w:t>
      </w:r>
      <w:r>
        <w:t xml:space="preserve">status UX shows the full path (e.g.</w:t>
      </w:r>
      <w:r>
        <w:t xml:space="preserve"> </w:t>
      </w:r>
      <w:r>
        <w:rPr>
          <w:rStyle w:val="VerbatimChar"/>
        </w:rPr>
        <w:t xml:space="preserve">"masque-h3→plain-udp"</w:t>
      </w:r>
      <w:r>
        <w:t xml:space="preserve">).</w:t>
      </w:r>
      <w:r>
        <w:t xml:space="preserve"> </w:t>
      </w:r>
      <w:r>
        <w:rPr>
          <w:rStyle w:val="VerbatimChar"/>
        </w:rPr>
        <w:t xml:space="preserve">aggregate_rtt_ms()</w:t>
      </w:r>
      <w:r>
        <w:t xml:space="preserve"> </w:t>
      </w:r>
      <w:r>
        <w:t xml:space="preserve">is the sum</w:t>
      </w:r>
      <w:r>
        <w:t xml:space="preserve"> </w:t>
      </w:r>
      <w:r>
        <w:t xml:space="preserve">of per-hop RTT EWMAs (latency is additive across a serial chain — §10).</w:t>
      </w:r>
    </w:p>
    <w:bookmarkEnd w:id="19"/>
    <w:bookmarkStart w:id="20" w:name="Xfc384ee1d8ed892d5c639a20c5fe9dd656df375"/>
    <w:p>
      <w:pPr>
        <w:pStyle w:val="Heading3"/>
      </w:pPr>
      <w:r>
        <w:t xml:space="preserve">5.2 State diagram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lockText"/>
      </w:pPr>
      <w:r>
        <w:rPr>
          <w:b/>
          <w:bCs/>
        </w:rPr>
        <w:t xml:space="preserve">M5 elaboration.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,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single hop losing its transport or missing WG</w:t>
      </w:r>
      <w:r>
        <w:t xml:space="preserve"> </w:t>
      </w:r>
      <w:r>
        <w:t xml:space="preserve">keepalive past the budget transitions the chain to</w:t>
      </w:r>
      <w:r>
        <w:t xml:space="preserve"> </w:t>
      </w:r>
      <w:r>
        <w:rPr>
          <w:rStyle w:val="VerbatimChar"/>
        </w:rPr>
        <w:t xml:space="preserve">Failed{hop}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TearingDown</w:t>
      </w:r>
      <w:r>
        <w:t xml:space="preserve">. The</w:t>
      </w:r>
      <w:r>
        <w:t xml:space="preserve"> </w:t>
      </w:r>
      <w:r>
        <w:t xml:space="preserve">orchestrator emits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 </w:t>
      </w:r>
      <w:r>
        <w:t xml:space="preserve">and (per the ladder policy [01-DP §5.3]) MAY re-establish.</w:t>
      </w:r>
      <w:r>
        <w:t xml:space="preserve"> </w:t>
      </w:r>
      <w:r>
        <w:t xml:space="preserve">The chain is NEVER left in a state where some hops forward and others are dead — that would</w:t>
      </w:r>
      <w:r>
        <w:t xml:space="preserve"> </w:t>
      </w:r>
      <w:r>
        <w:t xml:space="preserve">leak (e.g. Entry up but Exit dead → traffic black-holes at Entry, which is also where the</w:t>
      </w:r>
      <w:r>
        <w:t xml:space="preserve"> </w:t>
      </w:r>
      <w:r>
        <w:t xml:space="preserve">client's identity is known). Atomicity of teardown is a</w:t>
      </w:r>
      <w:r>
        <w:t xml:space="preserve"> </w:t>
      </w:r>
      <w:r>
        <w:rPr>
          <w:rStyle w:val="VerbatimChar"/>
        </w:rPr>
        <w:t xml:space="preserve">CONC</w:t>
      </w:r>
      <w:r>
        <w:t xml:space="preserve">/</w:t>
      </w:r>
      <w:r>
        <w:rPr>
          <w:rStyle w:val="VerbatimChar"/>
        </w:rPr>
        <w:t xml:space="preserve">RACE</w:t>
      </w:r>
      <w:r>
        <w:t xml:space="preserve"> </w:t>
      </w:r>
      <w:r>
        <w:t xml:space="preserve">test point (§12).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229fb88a392264ff10f30302bc5849d2b78ef9e"/>
    <w:p>
      <w:pPr>
        <w:pStyle w:val="Heading2"/>
      </w:pPr>
      <w:r>
        <w:t xml:space="preserve">6. MTU &amp; overhead budget for chains</w:t>
      </w:r>
    </w:p>
    <w:p>
      <w:pPr>
        <w:pStyle w:val="FirstParagraph"/>
      </w:pPr>
      <w:r>
        <w:t xml:space="preserve">Each nesting level adds one WG transport-data header+tag (32 B, §3.1) AND the per-leg transport</w:t>
      </w:r>
      <w:r>
        <w:t xml:space="preserve"> </w:t>
      </w:r>
      <w:r>
        <w:t xml:space="preserve">overhead. The</w:t>
      </w:r>
      <w:r>
        <w:t xml:space="preserve"> </w:t>
      </w:r>
      <w:r>
        <w:rPr>
          <w:b/>
          <w:bCs/>
        </w:rPr>
        <w:t xml:space="preserve">inner WG MTU</w:t>
      </w:r>
      <w:r>
        <w:t xml:space="preserve"> </w:t>
      </w:r>
      <w:r>
        <w:t xml:space="preserve">the client may use is bounded by the</w:t>
      </w:r>
      <w:r>
        <w:t xml:space="preserve"> </w:t>
      </w:r>
      <w:r>
        <w:rPr>
          <w:i/>
          <w:iCs/>
        </w:rPr>
        <w:t xml:space="preserve">outermost</w:t>
      </w:r>
      <w:r>
        <w:t xml:space="preserve"> </w:t>
      </w:r>
      <w:r>
        <w:t xml:space="preserve">leg's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minus the cumulative inner-WG overhead [01-DP §10].</w:t>
      </w:r>
    </w:p>
    <w:p>
      <w:pPr>
        <w:pStyle w:val="BodyText"/>
      </w:pPr>
      <w:r>
        <w:t xml:space="preserve">For an N-hop chain with hop transports</w:t>
      </w:r>
      <w:r>
        <w:t xml:space="preserve"> </w:t>
      </w:r>
      <w:r>
        <w:rPr>
          <w:rStyle w:val="VerbatimChar"/>
        </w:rPr>
        <w:t xml:space="preserve">T₀..T_{n-1}</w:t>
      </w:r>
      <w:r>
        <w:t xml:space="preserve"> </w:t>
      </w:r>
      <w:r>
        <w:t xml:space="preserve">(T₀ = Entry leg, the wire-facing one):</w:t>
      </w:r>
    </w:p>
    <w:p>
      <w:pPr>
        <w:pStyle w:val="SourceCode"/>
      </w:pPr>
      <w:r>
        <w:rPr>
          <w:rStyle w:val="VerbatimChar"/>
        </w:rPr>
        <w:t xml:space="preserve">inner_wg_mtu = T₀.effective_mtu()  −  Σ_{i=1..n-1} WG_DATAGRAM_OVERHEAD</w:t>
      </w:r>
      <w:r>
        <w:br/>
      </w:r>
      <w:r>
        <w:rPr>
          <w:rStyle w:val="VerbatimChar"/>
        </w:rPr>
        <w:t xml:space="preserve">             = T₀.effective_mtu()  −  (n-1) · 32</w:t>
      </w:r>
    </w:p>
    <w:p>
      <w:pPr>
        <w:pStyle w:val="FirstParagraph"/>
      </w:pPr>
      <w:r>
        <w:t xml:space="preserve">Only the Entry leg's transport overhead applies on the wire (the inner legs are encapsulated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Entry session, so their transport overhead is paid against the inner budget, not</w:t>
      </w:r>
      <w:r>
        <w:t xml:space="preserve"> </w:t>
      </w:r>
      <w:r>
        <w:t xml:space="preserve">the path MTU). Worked examples (using [01-DP §10] table values):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T₀ (Entry)</w:t>
            </w:r>
            <w:r>
              <w:t xml:space="preserve"> </w:t>
            </w:r>
            <w:r>
              <w:rPr>
                <w:rStyle w:val="VerbatimChar"/>
              </w:rPr>
              <w:t xml:space="preserve">effective_mtu()</w:t>
            </w:r>
          </w:p>
        </w:tc>
        <w:tc>
          <w:tcPr/>
          <w:p>
            <w:pPr>
              <w:pStyle w:val="Compact"/>
            </w:pPr>
            <w:r>
              <w:t xml:space="preserve">inner-WG overhead (n−1)·32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inner_wg_mtu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1-hop (single)</w:t>
            </w:r>
          </w:p>
        </w:tc>
        <w:tc>
          <w:tcPr/>
          <w:p>
            <w:pPr>
              <w:pStyle w:val="Compact"/>
            </w:pPr>
            <w:r>
              <w:t xml:space="preserve">plain-udp 1420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1420</w:t>
            </w:r>
          </w:p>
        </w:tc>
        <w:tc>
          <w:tcPr/>
          <w:p>
            <w:pPr>
              <w:pStyle w:val="Compact"/>
            </w:pPr>
            <w:r>
              <w:t xml:space="preserve">baseline [01-DP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2-hop udp/udp</w:t>
            </w:r>
          </w:p>
        </w:tc>
        <w:tc>
          <w:tcPr/>
          <w:p>
            <w:pPr>
              <w:pStyle w:val="Compact"/>
            </w:pPr>
            <w:r>
              <w:t xml:space="preserve">plain-udp 1420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1388</w:t>
            </w:r>
          </w:p>
        </w:tc>
        <w:tc>
          <w:tcPr/>
          <w:p>
            <w:pPr>
              <w:pStyle w:val="Compact"/>
            </w:pPr>
            <w:r>
              <w:t xml:space="preserve">one extra WG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2-hop masque/udp</w:t>
            </w:r>
          </w:p>
        </w:tc>
        <w:tc>
          <w:tcPr/>
          <w:p>
            <w:pPr>
              <w:pStyle w:val="Compact"/>
            </w:pPr>
            <w:r>
              <w:t xml:space="preserve">masque-h3 1280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1248</w:t>
            </w:r>
          </w:p>
        </w:tc>
        <w:tc>
          <w:tcPr/>
          <w:p>
            <w:pPr>
              <w:pStyle w:val="Compact"/>
            </w:pPr>
            <w:r>
              <w:t xml:space="preserve">obfuscated entry 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3-hop masque/udp/udp</w:t>
            </w:r>
          </w:p>
        </w:tc>
        <w:tc>
          <w:tcPr/>
          <w:p>
            <w:pPr>
              <w:pStyle w:val="Compact"/>
            </w:pPr>
            <w:r>
              <w:t xml:space="preserve">masque-h3 1280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1216</w:t>
            </w:r>
          </w:p>
        </w:tc>
        <w:tc>
          <w:tcPr/>
          <w:p>
            <w:pPr>
              <w:pStyle w:val="Compact"/>
            </w:pPr>
            <w:r>
              <w:t xml:space="preserve">approaches IPv6 floor 1280 caution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inner WG MTU the client must clamp the TUN to. Recomputed on chain (re)establish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and on any per-leg transport change (ladder escalation on the Entry leg).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inner_wg_mtu(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effective_mtu()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inner_overhead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WG_DATAGRAM_OVERHEAD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saturating_sub(inner_overhead)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max(MIN_INNER_MTU)   </w:t>
      </w:r>
      <w:r>
        <w:rPr>
          <w:rStyle w:val="CommentTok"/>
        </w:rPr>
        <w:t xml:space="preserve">// MIN_INNER_MTU = 1280 floor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WG_DATAGRAM_OVERHEAD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[01-DP §10]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MIN_INNER_MTU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IPv6 minimum-MTU floor [01-DP §10]</w:t>
      </w:r>
    </w:p>
    <w:p>
      <w:pPr>
        <w:pStyle w:val="FirstParagraph"/>
      </w:pPr>
      <w:r>
        <w:t xml:space="preserve">Rules (extend [01-DP §10] rules 1–3):</w:t>
      </w:r>
    </w:p>
    <w:p>
      <w:pPr>
        <w:pStyle w:val="Compact"/>
        <w:numPr>
          <w:ilvl w:val="0"/>
          <w:numId w:val="1001"/>
        </w:numPr>
      </w:pPr>
      <w:r>
        <w:t xml:space="preserve">The TUN MTU =</w:t>
      </w:r>
      <w:r>
        <w:t xml:space="preserve"> </w:t>
      </w:r>
      <w:r>
        <w:rPr>
          <w:rStyle w:val="VerbatimChar"/>
        </w:rPr>
        <w:t xml:space="preserve">min(inner_wg_mtu(), path-MTU-discovered)</w:t>
      </w:r>
      <w:r>
        <w:t xml:space="preserve">; a chain that would force</w:t>
      </w:r>
      <w:r>
        <w:t xml:space="preserve"> </w:t>
      </w:r>
      <w:r>
        <w:rPr>
          <w:rStyle w:val="VerbatimChar"/>
        </w:rPr>
        <w:t xml:space="preserve">inner_wg_mtu()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MIN_INNER_MTU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rejected at establish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TeardownReason::Oversize</w:t>
      </w:r>
      <w:r>
        <w:t xml:space="preserve"> </w:t>
      </w:r>
      <w:r>
        <w:t xml:space="preserve">rather than silently clamping below the IPv6 floor (a chain that</w:t>
      </w:r>
      <w:r>
        <w:t xml:space="preserve"> </w:t>
      </w:r>
      <w:r>
        <w:t xml:space="preserve">cannot carry a 1280-byte inner packet is unusable for IPv6).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TransportError::Oversize</w:t>
      </w:r>
      <w:r>
        <w:t xml:space="preserve"> </w:t>
      </w:r>
      <w:r>
        <w:t xml:space="preserve">bubbling from ANY inner leg maps to</w:t>
      </w:r>
      <w:r>
        <w:t xml:space="preserve"> </w:t>
      </w:r>
      <w:r>
        <w:rPr>
          <w:rStyle w:val="VerbatimChar"/>
        </w:rPr>
        <w:t xml:space="preserve">HopChainError::Leg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metrics.oversize_drops += 1</w:t>
      </w:r>
      <w:r>
        <w:t xml:space="preserve">; the orchestrator lowers the TUN MTU rather than truncating</w:t>
      </w:r>
      <w:r>
        <w:t xml:space="preserve"> </w:t>
      </w:r>
      <w:r>
        <w:t xml:space="preserve">(§11.4.6 — never silently drop bytes).</w:t>
      </w:r>
    </w:p>
    <w:p>
      <w:pPr>
        <w:pStyle w:val="Compact"/>
        <w:numPr>
          <w:ilvl w:val="0"/>
          <w:numId w:val="1001"/>
        </w:numPr>
      </w:pPr>
      <w:r>
        <w:t xml:space="preserve">The 2-hop MASQUE/UDP MTU penalty is</w:t>
      </w:r>
      <w:r>
        <w:t xml:space="preserve"> </w:t>
      </w:r>
      <w:r>
        <w:rPr>
          <w:b/>
          <w:bCs/>
        </w:rPr>
        <w:t xml:space="preserve">measured, not assumed</w:t>
      </w:r>
      <w:r>
        <w:t xml:space="preserve">, in the Phase-2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gate</w:t>
      </w:r>
      <w:r>
        <w:t xml:space="preserve"> </w:t>
      </w:r>
      <w:r>
        <w:t xml:space="preserve">(record MTU/throughput/CPU vs single-hop) [01-DP §10, §12].</w:t>
      </w:r>
    </w:p>
    <w:p>
      <w:r>
        <w:pict>
          <v:rect style="width:0;height:1.5pt" o:hralign="center" o:hrstd="t" o:hr="t"/>
        </w:pict>
      </w:r>
    </w:p>
    <w:bookmarkEnd w:id="22"/>
    <w:bookmarkStart w:id="23" w:name="X080063782c66fe47a5710521368713e43f19557"/>
    <w:p>
      <w:pPr>
        <w:pStyle w:val="Heading2"/>
      </w:pPr>
      <w:r>
        <w:t xml:space="preserve">7. Configuration knobs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HopChainConfig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Hard ceiling on chain length (denial-of-amplification). Default 4 (§1.1).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Per-hop WG handshake budget before the hop is declared failed.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Default 5 s (WireGuard's own REKEY_TIMEOUT lineage; UNVERIFIED exact value — tune).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hop_handshake_timeout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Keepalive-miss budget on an Established hop before M5 teardown. Default 25 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(≈ WG persistent-keepalive 25 s window; [research-pki_pq_nat baseline]).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hop_keepalive_grace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If true, refuse a chain whose Entry.jurisdiction == Exit.jurisdiction (M6 strict mode).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Default true for the privacy "multi-hop" feature; an operator MAY relax for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performance-only chaining (e.g. two hops in one region for routing, not anonymity).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require_distinct_jurisdiction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Whether the orchestrator re-establishes the chain on M5 teardown (vs surfacing Down).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Default true (auto-reconnect per the ladder [01-DP §5.3]).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auto_reestablish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HopChainConfig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max_hops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hop_handshake_timeout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hop_keepalive_grace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require_distinct_jurisdiction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auto_reestablish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require_distinct_jurisdiction</w:t>
      </w:r>
      <w:r>
        <w:t xml:space="preserve"> </w:t>
      </w:r>
      <w:r>
        <w:t xml:space="preserve">is the only place the data plane</w:t>
      </w:r>
      <w:r>
        <w:t xml:space="preserve"> </w:t>
      </w:r>
      <w:r>
        <w:rPr>
          <w:i/>
          <w:iCs/>
        </w:rPr>
        <w:t xml:space="preserve">asserts</w:t>
      </w:r>
      <w:r>
        <w:t xml:space="preserve"> </w:t>
      </w:r>
      <w:r>
        <w:t xml:space="preserve">M6: it compares the</w:t>
      </w:r>
      <w:r>
        <w:t xml:space="preserve"> </w:t>
      </w:r>
      <w:r>
        <w:rPr>
          <w:rStyle w:val="VerbatimChar"/>
        </w:rPr>
        <w:t xml:space="preserve">Jurisdiction</w:t>
      </w:r>
      <w:r>
        <w:t xml:space="preserve"> </w:t>
      </w:r>
      <w:r>
        <w:t xml:space="preserve">labels the map supplied. It cannot verify the labels are truthful (M6, §11.4.6)</w:t>
      </w:r>
      <w:r>
        <w:t xml:space="preserve"> </w:t>
      </w:r>
      <w:r>
        <w:t xml:space="preserve">— it surfaces a</w:t>
      </w:r>
      <w:r>
        <w:t xml:space="preserve"> </w:t>
      </w:r>
      <w:r>
        <w:rPr>
          <w:rStyle w:val="VerbatimChar"/>
        </w:rPr>
        <w:t xml:space="preserve">JurisdictionViolation</w:t>
      </w:r>
      <w:r>
        <w:t xml:space="preserve"> </w:t>
      </w:r>
      <w:r>
        <w:t xml:space="preserve">teardown if Entry==Exit under strict mode so the</w:t>
      </w:r>
      <w:r>
        <w:t xml:space="preserve"> </w:t>
      </w:r>
      <w:r>
        <w:t xml:space="preserve">control plane's mis-assignment is loud, not silent.</w:t>
      </w:r>
    </w:p>
    <w:p>
      <w:r>
        <w:pict>
          <v:rect style="width:0;height:1.5pt" o:hralign="center" o:hrstd="t" o:hr="t"/>
        </w:pict>
      </w:r>
    </w:p>
    <w:bookmarkEnd w:id="23"/>
    <w:bookmarkStart w:id="25" w:name="X4376790632619893770f70b7e90b6dd9dfdddea"/>
    <w:p>
      <w:pPr>
        <w:pStyle w:val="Heading2"/>
      </w:pPr>
      <w:r>
        <w:t xml:space="preserve">8. Orchestration via the multi-hop RouteMap (no new wire protocol)</w:t>
      </w:r>
    </w:p>
    <w:p>
      <w:pPr>
        <w:pStyle w:val="FirstParagraph"/>
      </w:pPr>
      <w:r>
        <w:t xml:space="preserve">The control plane decides the chain and pushes it via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(doc 03) as an ordered</w:t>
      </w:r>
      <w:r>
        <w:t xml:space="preserve"> </w:t>
      </w:r>
      <w:r>
        <w:t xml:space="preserve">list of</w:t>
      </w:r>
      <w:r>
        <w:t xml:space="preserve"> </w:t>
      </w:r>
      <w:r>
        <w:rPr>
          <w:rStyle w:val="VerbatimChar"/>
        </w:rPr>
        <w:t xml:space="preserve">PeerRoute</w:t>
      </w:r>
      <w:r>
        <w:t xml:space="preserve">s. The data plane consumes it —</w:t>
      </w:r>
      <w:r>
        <w:t xml:space="preserve"> </w:t>
      </w:r>
      <w:r>
        <w:rPr>
          <w:b/>
          <w:bCs/>
        </w:rPr>
        <w:t xml:space="preserve">no new protocol</w:t>
      </w:r>
      <w:r>
        <w:t xml:space="preserve"> </w:t>
      </w:r>
      <w:r>
        <w:t xml:space="preserve">(M1). The existing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/</w:t>
      </w:r>
      <w:r>
        <w:rPr>
          <w:rStyle w:val="VerbatimChar"/>
        </w:rPr>
        <w:t xml:space="preserve">PeerRoute</w:t>
      </w:r>
      <w:r>
        <w:t xml:space="preserve"> </w:t>
      </w:r>
      <w:r>
        <w:t xml:space="preserve">types [01-DP §6.2] carry a chain by adding one field:</w:t>
      </w:r>
    </w:p>
    <w:p>
      <w:pPr>
        <w:pStyle w:val="SourceCode"/>
      </w:pPr>
      <w:r>
        <w:rPr>
          <w:rStyle w:val="CommentTok"/>
        </w:rPr>
        <w:t xml:space="preserve">// helix-route/src/map.rs  (extends [01-DP §6.2]; the ONLY multi-hop addition)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self_overlay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policy-filtered (need-to-know, I6)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hop_chains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HopChainSpec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NEW: ordered chains the client may select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A control-plane-assigned chain. The client materialises a HopChain from one of these.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HopChainSpec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chain_id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stable id for status/telemetry (aggregate, I5)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human label e.g. "Entry: SE  Exit: CH"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HopSpec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ordered Entry → Exit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this hop gateway's WG public key (M2: distinct)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this hop's overlay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endpoint_candidates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the leg's Transport.dial() / NAT (§ [01-DP §8])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per-leg transport (D6 asymmetric-per-leg [SYNTHESIS §3 D6])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label for M6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what this hop's session may carry (M4)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Build (not yet establish) a chain from a map spec. Validates M2 (distinct keys),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max_hops, and (strict mode) distinct jurisdictions BEFORE any dial.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from_spec(spec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HopChainSpec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HopChainConfig)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HopChainError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max_hops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BadChainLength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max_hops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M2: every hop pubkey distinct.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std::collections::HashSet::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wg_pubkey)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DuplicateHopKey)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M6 strict: Entry.jurisdiction != Exit.jurisdiction.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require_distinct_jurisdiction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jurisdiction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jurisdiction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HopChainError::</w:t>
      </w:r>
      <w:r>
        <w:rPr>
          <w:rStyle w:val="NormalTok"/>
        </w:rPr>
        <w:t xml:space="preserve">JurisdictionNotDistinct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… construct Hop{} per spec, role = Entry/Intermediate/Exit by position …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mmentTok"/>
        </w:rPr>
        <w:t xml:space="preserve">/* HopChain */</w:t>
      </w:r>
      <w:r>
        <w:rPr>
          <w:rStyle w:val="NormalTok"/>
        </w:rPr>
        <w:t xml:space="preserve"> unimplemented_placeholder())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Reconciliation (push, don't poll) is inherited from [01-DP §6.3]: when the map's</w:t>
      </w:r>
      <w:r>
        <w:t xml:space="preserve"> </w:t>
      </w:r>
      <w:r>
        <w:rPr>
          <w:rStyle w:val="VerbatimChar"/>
        </w:rPr>
        <w:t xml:space="preserve">hop_chains</w:t>
      </w:r>
      <w:r>
        <w:t xml:space="preserve"> </w:t>
      </w:r>
      <w:r>
        <w:t xml:space="preserve">delta changes (a hop withdrawn, a transport re-pinned, an exit rotated for</w:t>
      </w:r>
      <w:r>
        <w:t xml:space="preserve"> </w:t>
      </w:r>
      <w:r>
        <w:t xml:space="preserve">jurisdiction policy), the reconciler diffs desired-vs-actual and converges WITHOUT restarting</w:t>
      </w:r>
      <w:r>
        <w:t xml:space="preserve"> </w:t>
      </w:r>
      <w:r>
        <w:t xml:space="preserve">the orchestrator — converging the chain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[01-DP §6.3]. A withdrawn chain triggers</w:t>
      </w:r>
      <w:r>
        <w:t xml:space="preserve"> </w:t>
      </w:r>
      <w:r>
        <w:rPr>
          <w:rStyle w:val="VerbatimChar"/>
        </w:rPr>
        <w:t xml:space="preserve">TeardownReason::MapWithdrew</w:t>
      </w:r>
      <w:r>
        <w:t xml:space="preserve">. Per-leg transport selection (D6 asymmetric-per-leg) is "free":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HopSpec.transport</w:t>
      </w:r>
      <w:r>
        <w:t xml:space="preserve"> </w:t>
      </w:r>
      <w:r>
        <w:t xml:space="preserve">is an independent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, so the Entry leg can be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while the Entry↔Exit leg is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with NO mechanism change [01-DP §11.3,</w:t>
      </w:r>
      <w:r>
        <w:t xml:space="preserve"> </w:t>
      </w:r>
      <w:r>
        <w:t xml:space="preserve">SYNTHESIS §3 D6].</w:t>
      </w:r>
    </w:p>
    <w:bookmarkStart w:id="24" w:name="X2ab4fd417ce0c355931288241cc999cab2311de"/>
    <w:p>
      <w:pPr>
        <w:pStyle w:val="Heading3"/>
      </w:pPr>
      <w:r>
        <w:t xml:space="preserve">8.1 Establishment sequence diagram (control-plane orchestrated, 2-hop)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ae00e02a3ec6c15b71c9dd4681ace8c01672c8"/>
    <w:p>
      <w:pPr>
        <w:pStyle w:val="Heading2"/>
      </w:pPr>
      <w:r>
        <w:t xml:space="preserve">9. Error taxonomy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HopChainError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"chain length {got} invalid (1..={max})"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BadChainLength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"duplicate hop key violates per-hop-key invariant M2"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DuplicateHopKey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"entry and exit share jurisdiction {entry:?}={exit:?} (M6 strict)"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JurisdictionNotDistinct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"hop {hop} not ready (handshake pending)"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HopNotReady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"leg {hop} transport error: {src}"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Leg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source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TransportError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"hop {hop} wireguard error: {src}"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Wg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source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WgError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"hop {hop} handshake timed out"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HopHandshakeTimeout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"chain torn down: {0:?}"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TornDown(TeardownReason)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Mapping to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[01-DP §5.2] (the orchestrator owns this map):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HopChainError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emitted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Leg{HandshakeFailed}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HopHandshakeTimeout</w:t>
            </w:r>
            <w:r>
              <w:t xml:space="preserve"> </w:t>
            </w:r>
            <w:r>
              <w:t xml:space="preserve">during establish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then ladder-escalate that leg</w:t>
            </w:r>
          </w:p>
        </w:tc>
        <w:tc>
          <w:tcPr/>
          <w:p>
            <w:pPr>
              <w:pStyle w:val="Compact"/>
            </w:pPr>
            <w:r>
              <w:t xml:space="preserve">per-leg ladder [01-DP 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Leg{Closed/EndpointBlocked}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Established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(M5 whole-chain)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auto_reestablish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JurisdictionNotDistinct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BadChainLength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DuplicateHopKey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(no auto-retry — config defect)</w:t>
            </w:r>
          </w:p>
        </w:tc>
        <w:tc>
          <w:tcPr/>
          <w:p>
            <w:pPr>
              <w:pStyle w:val="Compact"/>
            </w:pPr>
            <w:r>
              <w:t xml:space="preserve">surface to control plane /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HopNotReady</w:t>
            </w:r>
            <w:r>
              <w:t xml:space="preserve"> </w:t>
            </w:r>
            <w:r>
              <w:t xml:space="preserve">(egress before established)</w:t>
            </w:r>
          </w:p>
        </w:tc>
        <w:tc>
          <w:tcPr/>
          <w:p>
            <w:pPr>
              <w:pStyle w:val="Compact"/>
            </w:pPr>
            <w:r>
              <w:t xml:space="preserve">drop egress packet, keep state</w:t>
            </w:r>
          </w:p>
        </w:tc>
        <w:tc>
          <w:tcPr/>
          <w:p>
            <w:pPr>
              <w:pStyle w:val="Compact"/>
            </w:pPr>
            <w:r>
              <w:t xml:space="preserve">retried next packet (no status change)</w:t>
            </w:r>
          </w:p>
        </w:tc>
      </w:tr>
    </w:tbl>
    <w:p>
      <w:pPr>
        <w:pStyle w:val="BodyText"/>
      </w:pPr>
      <w:r>
        <w:t xml:space="preserve">Honest-failure rule (§11.4.1): every variant fails for a genuine product condition; a chain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appears</w:t>
      </w:r>
      <w:r>
        <w:t xml:space="preserve"> </w:t>
      </w:r>
      <w:r>
        <w:t xml:space="preserve">up but black-holes (e.g. Exit silently dead) MUST surface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hop_keepalive_grace</w:t>
      </w:r>
      <w:r>
        <w:t xml:space="preserve">, never report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while not forwarding (that is the §11.4</w:t>
      </w:r>
      <w:r>
        <w:t xml:space="preserve"> </w:t>
      </w:r>
      <w:r>
        <w:t xml:space="preserve">PASS-bluff at the multi-hop layer).</w:t>
      </w:r>
    </w:p>
    <w:p>
      <w:r>
        <w:pict>
          <v:rect style="width:0;height:1.5pt" o:hralign="center" o:hrstd="t" o:hr="t"/>
        </w:pict>
      </w:r>
    </w:p>
    <w:bookmarkEnd w:id="26"/>
    <w:bookmarkStart w:id="27" w:name="X7305ecb6f32ee4823536cc4e32f84cc6a798858"/>
    <w:p>
      <w:pPr>
        <w:pStyle w:val="Heading2"/>
      </w:pPr>
      <w:r>
        <w:t xml:space="preserve">10. Performance budget</w:t>
      </w:r>
    </w:p>
    <w:p>
      <w:pPr>
        <w:pStyle w:val="FirstParagraph"/>
      </w:pPr>
      <w:r>
        <w:t xml:space="preserve">Multi-hop trades latency/throughput for unlinkability. Budgets (Phase-2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gate</w:t>
      </w:r>
      <w:r>
        <w:t xml:space="preserve"> </w:t>
      </w:r>
      <w:r>
        <w:t xml:space="preserve">[01-DP §12]):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Single hop</w:t>
            </w:r>
          </w:p>
        </w:tc>
        <w:tc>
          <w:tcPr/>
          <w:p>
            <w:pPr>
              <w:pStyle w:val="Compact"/>
            </w:pPr>
            <w:r>
              <w:t xml:space="preserve">2-hop target</w:t>
            </w:r>
          </w:p>
        </w:tc>
        <w:tc>
          <w:tcPr/>
          <w:p>
            <w:pPr>
              <w:pStyle w:val="Compact"/>
            </w:pPr>
            <w:r>
              <w:t xml:space="preserve">Source /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RTT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r₁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r₁ + r₂</w:t>
            </w:r>
            <w:r>
              <w:t xml:space="preserve"> </w:t>
            </w:r>
            <w:r>
              <w:t xml:space="preserve">(serial sum)</w:t>
            </w:r>
          </w:p>
        </w:tc>
        <w:tc>
          <w:tcPr/>
          <w:p>
            <w:pPr>
              <w:pStyle w:val="Compact"/>
            </w:pPr>
            <w:r>
              <w:t xml:space="preserve">latency is additive along a serial chain;</w:t>
            </w:r>
            <w:r>
              <w:t xml:space="preserve"> </w:t>
            </w:r>
            <w:r>
              <w:rPr>
                <w:rStyle w:val="VerbatimChar"/>
              </w:rPr>
              <w:t xml:space="preserve">aggregate_rtt_ms()</w:t>
            </w:r>
            <w:r>
              <w:t xml:space="preserve"> </w:t>
            </w:r>
            <w:r>
              <w:t xml:space="preserve">reports the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≥80%</w:t>
            </w:r>
            <w:r>
              <w:t xml:space="preserve"> </w:t>
            </w:r>
            <w:r>
              <w:t xml:space="preserve">bare link (G1) [01-DP §12]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≥</w:t>
            </w:r>
            <w:r>
              <w:t xml:space="preserve"> </w:t>
            </w:r>
            <w:r>
              <w:t xml:space="preserve">single-hop minus the second encrypt/decrypt + extra hop transit</w:t>
            </w:r>
          </w:p>
        </w:tc>
        <w:tc>
          <w:tcPr/>
          <w:p>
            <w:pPr>
              <w:pStyle w:val="Compact"/>
            </w:pPr>
            <w:r>
              <w:t xml:space="preserve">UNVERIFIED exact %, set the gate from the Phase-2 measurement, not a literature guess 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CPU/packet</w:t>
            </w:r>
          </w:p>
        </w:tc>
        <w:tc>
          <w:tcPr/>
          <w:p>
            <w:pPr>
              <w:pStyle w:val="Compact"/>
            </w:pPr>
            <w:r>
              <w:t xml:space="preserve">1× WG seal+open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2×</w:t>
            </w:r>
            <w:r>
              <w:t xml:space="preserve"> </w:t>
            </w:r>
            <w:r>
              <w:t xml:space="preserve">WG seal+open (nested)</w:t>
            </w:r>
          </w:p>
        </w:tc>
        <w:tc>
          <w:tcPr/>
          <w:p>
            <w:pPr>
              <w:pStyle w:val="Compact"/>
            </w:pPr>
            <w:r>
              <w:t xml:space="preserve">each layer is one ChaCha20-Poly1305 op [01-DP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MTU</w:t>
            </w:r>
          </w:p>
        </w:tc>
        <w:tc>
          <w:tcPr/>
          <w:p>
            <w:pPr>
              <w:pStyle w:val="Compact"/>
            </w:pPr>
            <w:r>
              <w:t xml:space="preserve">1420 (udp)</w:t>
            </w:r>
          </w:p>
        </w:tc>
        <w:tc>
          <w:tcPr/>
          <w:p>
            <w:pPr>
              <w:pStyle w:val="Compact"/>
            </w:pPr>
            <w:r>
              <w:t xml:space="preserve">1388 (udp/udp) … 1248 (masque/udp)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CPU (Entry)</w:t>
            </w:r>
          </w:p>
        </w:tc>
        <w:tc>
          <w:tcPr/>
          <w:p>
            <w:pPr>
              <w:pStyle w:val="Compact"/>
            </w:pPr>
            <w:r>
              <w:t xml:space="preserve">1× WG open + forward</w:t>
            </w:r>
          </w:p>
        </w:tc>
        <w:tc>
          <w:tcPr/>
          <w:p>
            <w:pPr>
              <w:pStyle w:val="Compact"/>
            </w:pPr>
            <w:r>
              <w:t xml:space="preserve">unchanged: 1× open + forward (M3 — Entry never touches inner crypto)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on map change</w:t>
            </w:r>
          </w:p>
        </w:tc>
        <w:tc>
          <w:tcPr/>
          <w:p>
            <w:pPr>
              <w:pStyle w:val="Compact"/>
            </w:pPr>
            <w:r>
              <w:t xml:space="preserve">&lt; 1 s [01-DP §6.3]</w:t>
            </w:r>
          </w:p>
        </w:tc>
        <w:tc>
          <w:tcPr/>
          <w:p>
            <w:pPr>
              <w:pStyle w:val="Compact"/>
            </w:pPr>
            <w: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reconciler is delta-driven, not a restart</w:t>
            </w:r>
          </w:p>
        </w:tc>
      </w:tr>
    </w:tbl>
    <w:p>
      <w:pPr>
        <w:pStyle w:val="BodyText"/>
      </w:pPr>
      <w:r>
        <w:t xml:space="preserve">Implementation budget rules: (1) the egress/ingress hot path uses the reused</w:t>
      </w:r>
      <w:r>
        <w:t xml:space="preserve"> </w:t>
      </w:r>
      <w:r>
        <w:rPr>
          <w:rStyle w:val="VerbatimChar"/>
        </w:rPr>
        <w:t xml:space="preserve">scratch</w:t>
      </w:r>
      <w:r>
        <w:t xml:space="preserve"> </w:t>
      </w:r>
      <w:r>
        <w:rPr>
          <w:rStyle w:val="VerbatimChar"/>
        </w:rPr>
        <w:t xml:space="preserve">BytesMut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per-packet heap allocation</w:t>
      </w:r>
      <w:r>
        <w:t xml:space="preserve"> </w:t>
      </w:r>
      <w:r>
        <w:t xml:space="preserve">per layer (the</w:t>
      </w:r>
      <w:r>
        <w:t xml:space="preserve"> </w:t>
      </w:r>
      <w:r>
        <w:rPr>
          <w:rStyle w:val="VerbatimChar"/>
        </w:rPr>
        <w:t xml:space="preserve">Bytes::copy_from_slice</w:t>
      </w:r>
      <w:r>
        <w:t xml:space="preserve"> </w:t>
      </w:r>
      <w:r>
        <w:t xml:space="preserve">calls</w:t>
      </w:r>
      <w:r>
        <w:t xml:space="preserve"> </w:t>
      </w:r>
      <w:r>
        <w:t xml:space="preserve">above are the spec's clarity form; the implementation MUST use in-place layering into</w:t>
      </w:r>
      <w:r>
        <w:t xml:space="preserve"> </w:t>
      </w:r>
      <w:r>
        <w:rPr>
          <w:rStyle w:val="VerbatimChar"/>
        </w:rPr>
        <w:t xml:space="preserve">scratch</w:t>
      </w:r>
      <w:r>
        <w:t xml:space="preserve"> </w:t>
      </w:r>
      <w:r>
        <w:t xml:space="preserve">to hit the CPU budget — a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/</w:t>
      </w:r>
      <w:r>
        <w:rPr>
          <w:rStyle w:val="VerbatimChar"/>
        </w:rPr>
        <w:t xml:space="preserve">MEM</w:t>
      </w:r>
      <w:r>
        <w:t xml:space="preserve"> </w:t>
      </w:r>
      <w:r>
        <w:t xml:space="preserve">test point §12); (2) per-hop RTT EWMA comes from each</w:t>
      </w:r>
      <w:r>
        <w:t xml:space="preserve"> </w:t>
      </w:r>
      <w:r>
        <w:rPr>
          <w:rStyle w:val="VerbatimChar"/>
        </w:rPr>
        <w:t xml:space="preserve">Transport::health()</w:t>
      </w:r>
      <w:r>
        <w:t xml:space="preserve"> </w:t>
      </w:r>
      <w:r>
        <w:t xml:space="preserve">[01-DP §3.1] — the chain does not run its own probes; (3) no per-flow</w:t>
      </w:r>
      <w:r>
        <w:t xml:space="preserve"> </w:t>
      </w:r>
      <w:r>
        <w:t xml:space="preserve">durable state anywhere (I5) — only the aggregate</w:t>
      </w:r>
      <w:r>
        <w:t xml:space="preserve"> </w:t>
      </w:r>
      <w:r>
        <w:rPr>
          <w:rStyle w:val="VerbatimChar"/>
        </w:rPr>
        <w:t xml:space="preserve">HopChainMetrics</w:t>
      </w:r>
      <w:r>
        <w:t xml:space="preserve"> </w:t>
      </w:r>
      <w:r>
        <w:t xml:space="preserve">counters.</w:t>
      </w:r>
    </w:p>
    <w:p>
      <w:r>
        <w:pict>
          <v:rect style="width:0;height:1.5pt" o:hralign="center" o:hrstd="t" o:hr="t"/>
        </w:pict>
      </w:r>
    </w:p>
    <w:bookmarkEnd w:id="27"/>
    <w:bookmarkStart w:id="28" w:name="X8d9f3291e808a2fa1026e3ae80ac2b84b1f8e4f"/>
    <w:p>
      <w:pPr>
        <w:pStyle w:val="Heading2"/>
      </w:pPr>
      <w:r>
        <w:t xml:space="preserve">11. Security considerations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Entry/Exit unlinkability is structural, not policy</w:t>
      </w:r>
      <w:r>
        <w:t xml:space="preserve"> </w:t>
      </w:r>
      <w:r>
        <w:t xml:space="preserve">(M3/M4). It survives a</w:t>
      </w:r>
      <w:r>
        <w:t xml:space="preserve"> </w:t>
      </w:r>
      <w:r>
        <w:rPr>
          <w:i/>
          <w:iCs/>
        </w:rPr>
        <w:t xml:space="preserve">malicious</w:t>
      </w:r>
      <w:r>
        <w:t xml:space="preserve"> </w:t>
      </w:r>
      <w:r>
        <w:t xml:space="preserve">Entry: a compromised Entry gateway still cannot read</w:t>
      </w:r>
      <w:r>
        <w:t xml:space="preserve"> </w:t>
      </w:r>
      <w:r>
        <w:rPr>
          <w:rStyle w:val="VerbatimChar"/>
        </w:rPr>
        <w:t xml:space="preserve">Ed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K_exit</w:t>
      </w:r>
      <w:r>
        <w:t xml:space="preserve">, M2) and cannot learn</w:t>
      </w:r>
      <w:r>
        <w:t xml:space="preserve"> </w:t>
      </w:r>
      <w:r>
        <w:t xml:space="preserve">the destination. A compromised Exit cannot learn the client IP (it sees Entry). Only an</w:t>
      </w:r>
      <w:r>
        <w:t xml:space="preserve"> </w:t>
      </w:r>
      <w:r>
        <w:t xml:space="preserve">adversary controlling BOTH gateways (or a global passive observer correlating timing) breaks</w:t>
      </w:r>
      <w:r>
        <w:t xml:space="preserve"> </w:t>
      </w:r>
      <w:r>
        <w:t xml:space="preserve">it — the classic multi-hop threat model [04_ARCH §3.5]. The data plane's job is to make</w:t>
      </w:r>
      <w:r>
        <w:t xml:space="preserve"> </w:t>
      </w:r>
      <w:r>
        <w:t xml:space="preserve">single-gateway compromise insufficient; correlation-resistance is DAITA's job [01-DP §9].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Jurisdiction diversity is an input the data plane cannot attest</w:t>
      </w:r>
      <w:r>
        <w:t xml:space="preserve"> </w:t>
      </w:r>
      <w:r>
        <w:t xml:space="preserve">(M6, §11.4.6). The</w:t>
      </w:r>
      <w:r>
        <w:t xml:space="preserve"> </w:t>
      </w:r>
      <w:r>
        <w:rPr>
          <w:rStyle w:val="VerbatimChar"/>
        </w:rPr>
        <w:t xml:space="preserve">require_distinct_jurisdiction</w:t>
      </w:r>
      <w:r>
        <w:t xml:space="preserve"> </w:t>
      </w:r>
      <w:r>
        <w:t xml:space="preserve">knob makes Entry==Exit</w:t>
      </w:r>
      <w:r>
        <w:t xml:space="preserve"> </w:t>
      </w:r>
      <w:r>
        <w:rPr>
          <w:i/>
          <w:iCs/>
        </w:rPr>
        <w:t xml:space="preserve">loud</w:t>
      </w:r>
      <w:r>
        <w:t xml:space="preserve"> </w:t>
      </w:r>
      <w:r>
        <w:t xml:space="preserve">(teardown) but cannot prove the</w:t>
      </w:r>
      <w:r>
        <w:t xml:space="preserve"> </w:t>
      </w:r>
      <w:r>
        <w:t xml:space="preserve">labels are honest. The honest boundary MUST be documented to the operator: "the data plane</w:t>
      </w:r>
      <w:r>
        <w:t xml:space="preserve"> </w:t>
      </w:r>
      <w:r>
        <w:t xml:space="preserve">chains what the control plane assigns; jurisdiction trust is a control-plane + operator</w:t>
      </w:r>
      <w:r>
        <w:t xml:space="preserve"> </w:t>
      </w:r>
      <w:r>
        <w:t xml:space="preserve">responsibility."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Per-hop keys never cross hops</w:t>
      </w:r>
      <w:r>
        <w:t xml:space="preserve"> </w:t>
      </w:r>
      <w:r>
        <w:t xml:space="preserve">(M2). Enrollment generates a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WG keypair per hop</w:t>
      </w:r>
      <w:r>
        <w:t xml:space="preserve"> </w:t>
      </w:r>
      <w:r>
        <w:t xml:space="preserve">relationship on the device; private keys never leave the device [research-pki_pq_nat §1.3,</w:t>
      </w:r>
      <w:r>
        <w:t xml:space="preserve"> </w:t>
      </w:r>
      <w:r>
        <w:t xml:space="preserve">01-DP §4]. The control plane only ever holds the per-hop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keys.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No-logging holds per hop</w:t>
      </w:r>
      <w:r>
        <w:t xml:space="preserve"> </w:t>
      </w:r>
      <w:r>
        <w:t xml:space="preserve">(I5). Each gateway keeps only aggregate counters; a hop chain</w:t>
      </w:r>
      <w:r>
        <w:t xml:space="preserve"> </w:t>
      </w:r>
      <w:r>
        <w:t xml:space="preserve">adds no per-connection table. The</w:t>
      </w:r>
      <w:r>
        <w:t xml:space="preserve"> </w:t>
      </w:r>
      <w:r>
        <w:rPr>
          <w:rStyle w:val="VerbatimChar"/>
        </w:rPr>
        <w:t xml:space="preserve">chain_id</w:t>
      </w:r>
      <w:r>
        <w:t xml:space="preserve"> </w:t>
      </w:r>
      <w:r>
        <w:t xml:space="preserve">in telemetry is aggregate ("chain template X</w:t>
      </w:r>
      <w:r>
        <w:t xml:space="preserve"> </w:t>
      </w:r>
      <w:r>
        <w:t xml:space="preserve">established N times in region R"), never per-user [01-DP §5.3 telemetry rule].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Kill-switch interaction</w:t>
      </w:r>
      <w:r>
        <w:t xml:space="preserve"> </w:t>
      </w:r>
      <w:r>
        <w:t xml:space="preserve">(referenced — owned by the security doc): an M5 whole-chain</w:t>
      </w:r>
      <w:r>
        <w:t xml:space="preserve"> </w:t>
      </w:r>
      <w:r>
        <w:t xml:space="preserve">teardown MUST trip the kill-switch like any tunnel-down event; a half-up chain (forbidden by</w:t>
      </w:r>
      <w:r>
        <w:t xml:space="preserve"> </w:t>
      </w:r>
      <w:r>
        <w:t xml:space="preserve">M5) would be a leak. The state machine's atomic</w:t>
      </w:r>
      <w:r>
        <w:t xml:space="preserve"> </w:t>
      </w:r>
      <w:r>
        <w:rPr>
          <w:rStyle w:val="VerbatimChar"/>
        </w:rPr>
        <w:t xml:space="preserve">Failed → TearingDown</w:t>
      </w:r>
      <w:r>
        <w:t xml:space="preserve"> </w:t>
      </w:r>
      <w:r>
        <w:t xml:space="preserve">is the data-plane</w:t>
      </w:r>
      <w:r>
        <w:t xml:space="preserve"> </w:t>
      </w:r>
      <w:r>
        <w:t xml:space="preserve">guarantee the security doc's kill-switch relies 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Fail-static</w:t>
      </w:r>
      <w:r>
        <w:t xml:space="preserve"> </w:t>
      </w:r>
      <w:r>
        <w:t xml:space="preserve">(M5/I3): an established chain keeps forwarding if the control plane goes</w:t>
      </w:r>
      <w:r>
        <w:t xml:space="preserve"> </w:t>
      </w:r>
      <w:r>
        <w:t xml:space="preserve">away; loss of the control plane does not tear down a working chain. Only a</w:t>
      </w:r>
      <w:r>
        <w:t xml:space="preserve"> </w:t>
      </w:r>
      <w:r>
        <w:rPr>
          <w:i/>
          <w:iCs/>
        </w:rPr>
        <w:t xml:space="preserve">data-leg</w:t>
      </w:r>
      <w:r>
        <w:t xml:space="preserve"> </w:t>
      </w:r>
      <w:r>
        <w:t xml:space="preserve">failure</w:t>
      </w:r>
      <w:r>
        <w:t xml:space="preserve"> </w:t>
      </w:r>
      <w:r>
        <w:t xml:space="preserve">tears 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Amplification / resource bound: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 </w:t>
      </w:r>
      <w:r>
        <w:t xml:space="preserve">(§7) caps chain length so a malicious map</w:t>
      </w:r>
      <w:r>
        <w:t xml:space="preserve"> </w:t>
      </w:r>
      <w:r>
        <w:t xml:space="preserve">cannot request a 1000-hop chain to exhaust client CPU/MTU.</w:t>
      </w:r>
      <w:r>
        <w:t xml:space="preserve"> </w:t>
      </w:r>
      <w:r>
        <w:rPr>
          <w:rStyle w:val="VerbatimChar"/>
        </w:rPr>
        <w:t xml:space="preserve">from_spec</w:t>
      </w:r>
      <w:r>
        <w:t xml:space="preserve"> </w:t>
      </w:r>
      <w:r>
        <w:t xml:space="preserve">rejects over-length</w:t>
      </w:r>
      <w:r>
        <w:t xml:space="preserve"> </w:t>
      </w:r>
      <w:r>
        <w:t xml:space="preserve">chains before any dial.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Post-quantum is additive per hop</w:t>
      </w:r>
      <w:r>
        <w:t xml:space="preserve"> </w:t>
      </w:r>
      <w:r>
        <w:t xml:space="preserve">(referenced — security doc): the ML-KEM/FIPS-203 PSK</w:t>
      </w:r>
      <w:r>
        <w:t xml:space="preserve"> </w:t>
      </w:r>
      <w:r>
        <w:t xml:space="preserve">[research-pki_pq_nat §2.4] slots into each hop's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preshared-key field independently;</w:t>
      </w:r>
      <w:r>
        <w:t xml:space="preserve"> </w:t>
      </w:r>
      <w:r>
        <w:t xml:space="preserve">nesting is unaffected because PQ changes the handshake, not the datagram framing [01-DP §4].</w:t>
      </w:r>
      <w:r>
        <w:t xml:space="preserve"> </w:t>
      </w:r>
      <w:r>
        <w:t xml:space="preserve">A chain MAY mix PQ and classical hops (e.g. PQ on the Entry leg only) — UNVERIFIED whether</w:t>
      </w:r>
      <w:r>
        <w:t xml:space="preserve"> </w:t>
      </w:r>
      <w:r>
        <w:t xml:space="preserve">the MVP mandates PQ on all hops; default to all-or-the-security-doc's-call.</w:t>
      </w:r>
    </w:p>
    <w:p>
      <w:r>
        <w:pict>
          <v:rect style="width:0;height:1.5pt" o:hralign="center" o:hrstd="t" o:hr="t"/>
        </w:pict>
      </w:r>
    </w:p>
    <w:bookmarkEnd w:id="28"/>
    <w:bookmarkStart w:id="29" w:name="Xfc9b6a179abf0e8f78e686f29ce6322d6f6c749"/>
    <w:p>
      <w:pPr>
        <w:pStyle w:val="Heading2"/>
      </w:pPr>
      <w:r>
        <w:t xml:space="preserve">12. Test points (§11.4.169 mandatory test types)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hop_chain.rs</w:t>
      </w:r>
      <w:r>
        <w:t xml:space="preserve"> </w:t>
      </w:r>
      <w:r>
        <w:t xml:space="preserve">workable item declares its required test types from the §11.4.169 closed</w:t>
      </w:r>
      <w:r>
        <w:t xml:space="preserve"> </w:t>
      </w:r>
      <w:r>
        <w:t xml:space="preserve">vocabulary [06-WBS §0.4]. Mapping for this module: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Test point (captured-evidence per §11.4.5/.69/.107)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from_spec</w:t>
            </w:r>
            <w:r>
              <w:t xml:space="preserve"> </w:t>
            </w:r>
            <w:r>
              <w:t xml:space="preserve">validates M2 (duplicate-key →</w:t>
            </w:r>
            <w:r>
              <w:t xml:space="preserve"> </w:t>
            </w:r>
            <w:r>
              <w:rPr>
                <w:rStyle w:val="VerbatimChar"/>
              </w:rPr>
              <w:t xml:space="preserve">DuplicateHopKey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max_hops</w:t>
            </w:r>
            <w:r>
              <w:t xml:space="preserve">, M6 strict (Entry==Exit →</w:t>
            </w:r>
            <w:r>
              <w:t xml:space="preserve"> </w:t>
            </w:r>
            <w:r>
              <w:rPr>
                <w:rStyle w:val="VerbatimChar"/>
              </w:rPr>
              <w:t xml:space="preserve">JurisdictionNotDistinct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inner_wg_mtu()</w:t>
            </w:r>
            <w:r>
              <w:t xml:space="preserve"> </w:t>
            </w:r>
            <w:r>
              <w:t xml:space="preserve">arithmetic for 1/2/3-hop; encrypt/peel layering order (innermost-first egress, outermost-first ingress); state-machine transition table (every edge in §5.2).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netns rig [06-WBS §0.4]: real Client + real Entry edge + real Exit edge (booted on-demand via containers submodule §11.4.76); 2-hop chain established; assert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from client reaches the Exit-side target; assert Entry's</w:t>
            </w:r>
            <w:r>
              <w:t xml:space="preserve"> </w:t>
            </w:r>
            <w:r>
              <w:rPr>
                <w:rStyle w:val="VerbatimChar"/>
              </w:rPr>
              <w:t xml:space="preserve">WgPeer.AllowedIPs</w:t>
            </w:r>
            <w:r>
              <w:t xml:space="preserve"> </w:t>
            </w:r>
            <w:r>
              <w:t xml:space="preserve">for the client = only the Exit overlay (M4 captured from edge config).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client overlay namespace → through 2-hop chain →</w:t>
            </w:r>
            <w:r>
              <w:t xml:space="preserve"> </w:t>
            </w:r>
            <w:r>
              <w:rPr>
                <w:rStyle w:val="VerbatimChar"/>
              </w:rPr>
              <w:t xml:space="preserve">curl http://10.10.0.20/</w:t>
            </w:r>
            <w:r>
              <w:t xml:space="preserve"> </w:t>
            </w:r>
            <w:r>
              <w:t xml:space="preserve">succeeds; status trace shows</w:t>
            </w:r>
            <w:r>
              <w:t xml:space="preserve"> </w:t>
            </w:r>
            <w:r>
              <w:rPr>
                <w:rStyle w:val="VerbatimChar"/>
              </w:rPr>
              <w:t xml:space="preserve">Connecting→Handshaking→Connected{transport:"…→…"}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entry/exit-separation proof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 </w:t>
            </w:r>
            <w:r>
              <w:t xml:space="preserve">on the Entry↔Exit leg shows only opaque WG datagrams (</w:t>
            </w:r>
            <w:r>
              <w:rPr>
                <w:rStyle w:val="VerbatimChar"/>
              </w:rPr>
              <w:t xml:space="preserve">Ed</w:t>
            </w:r>
            <w:r>
              <w:t xml:space="preserve">) — assert the destination IP/plaintext is NOT recoverable at Entry (M3);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 </w:t>
            </w:r>
            <w:r>
              <w:t xml:space="preserve">at Exit shows source = Entry, never the client IP (M4); a key-isolation test asserts Entry holds no</w:t>
            </w:r>
            <w:r>
              <w:t xml:space="preserve"> </w:t>
            </w:r>
            <w:r>
              <w:rPr>
                <w:rStyle w:val="VerbatimChar"/>
              </w:rPr>
              <w:t xml:space="preserve">K_exit</w:t>
            </w:r>
            <w:r>
              <w:t xml:space="preserve"> </w:t>
            </w:r>
            <w:r>
              <w:t xml:space="preserve">(M2). DPI/no-plaintext-leak per [06-WBS §0.4 SEC].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stress+chaos (§11.4.85): kill the Exit transport mid-transfer → assert WHOLE chain tears down (M5, no half-tunnel) and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emitted within</w:t>
            </w:r>
            <w:r>
              <w:t xml:space="preserve"> </w:t>
            </w:r>
            <w:r>
              <w:rPr>
                <w:rStyle w:val="VerbatimChar"/>
              </w:rPr>
              <w:t xml:space="preserve">hop_keepalive_grace</w:t>
            </w:r>
            <w:r>
              <w:t xml:space="preserve">; flap the Entry leg → assert atomic teardown, no leaked forwarding.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  <w:r>
              <w:t xml:space="preserve">/</w:t>
            </w: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three-loop orchestrator driving a chain under concurrent egress/ingress;</w:t>
            </w:r>
            <w:r>
              <w:t xml:space="preserve"> </w:t>
            </w:r>
            <w:r>
              <w:rPr>
                <w:rStyle w:val="VerbatimChar"/>
              </w:rPr>
              <w:t xml:space="preserve">loom</w:t>
            </w:r>
            <w:r>
              <w:t xml:space="preserve">/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on the atomic</w:t>
            </w:r>
            <w:r>
              <w:t xml:space="preserve"> </w:t>
            </w:r>
            <w:r>
              <w:rPr>
                <w:rStyle w:val="VerbatimChar"/>
              </w:rPr>
              <w:t xml:space="preserve">Established→Failed→TearingDown</w:t>
            </w:r>
            <w:r>
              <w:t xml:space="preserve"> </w:t>
            </w:r>
            <w:r>
              <w:t xml:space="preserve">transition — no torn state where some hops forward and others are dead.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deterministic (§11.4.50):</w:t>
            </w:r>
            <w:r>
              <w:t xml:space="preserve"> </w:t>
            </w:r>
            <w:r>
              <w:rPr>
                <w:rStyle w:val="VerbatimChar"/>
              </w:rPr>
              <w:t xml:space="preserve">N=3</w:t>
            </w:r>
            <w:r>
              <w:t xml:space="preserve"> </w:t>
            </w:r>
            <w:r>
              <w:t xml:space="preserve">identical one-shot runs of establish→transfer→teardown produce identical status traces + identical evidence hashes.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2-hop vs 1-hop: RTT (assert ≈</w:t>
            </w:r>
            <w:r>
              <w:t xml:space="preserve"> </w:t>
            </w:r>
            <w:r>
              <w:rPr>
                <w:rStyle w:val="VerbatimChar"/>
              </w:rPr>
              <w:t xml:space="preserve">r₁+r₂</w:t>
            </w:r>
            <w:r>
              <w:t xml:space="preserve">), throughput, client CPU/Gbps (assert ≈ 2× WG ops), MTU measured not assumed (§6 row 3), p99 latency CSV [01-DP §10/§12].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RSS sampling of the chain forwarder under sustained transfer (no per-packet alloc — §10 budget); the iOS NE memory ceiling (G3 [01-DP §13]) bounds the client chain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  <w:r>
              <w:t xml:space="preserve">/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per-gate Challenge scoring the captured SEC/E2E evidence (entry/exit separation proven, not asserted); autonomous HelixQA session against the 2-hop slice [06-WBS §0.4].</w:t>
            </w:r>
          </w:p>
        </w:tc>
      </w:tr>
    </w:tbl>
    <w:p>
      <w:pPr>
        <w:pStyle w:val="BodyText"/>
      </w:pPr>
      <w:r>
        <w:t xml:space="preserve">The ONLY permitted absence of a warranted type is an honest §11.4.3 SKIP-with-reason (e.g.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on a host with no iOS device →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), never a silent gap [06-WBS §0.4].</w:t>
      </w:r>
      <w:r>
        <w:t xml:space="preserve"> </w:t>
      </w:r>
      <w:r>
        <w:t xml:space="preserve">Four-layer enforcement per §11.4.4(b) applies to every TASK closure.</w:t>
      </w:r>
    </w:p>
    <w:p>
      <w:r>
        <w:pict>
          <v:rect style="width:0;height:1.5pt" o:hralign="center" o:hrstd="t" o:hr="t"/>
        </w:pict>
      </w:r>
    </w:p>
    <w:bookmarkEnd w:id="29"/>
    <w:bookmarkStart w:id="31" w:name="Xdc0b7e273daae89ad735c6fdc059cdd6654ab95"/>
    <w:p>
      <w:pPr>
        <w:pStyle w:val="Heading2"/>
      </w:pPr>
      <w:r>
        <w:t xml:space="preserve">13. Phase placement &amp;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helix-core/src/hop_chain.rs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HopChain</w:t>
            </w:r>
            <w:r>
              <w:t xml:space="preserve">/</w:t>
            </w:r>
            <w:r>
              <w:rPr>
                <w:rStyle w:val="VerbatimChar"/>
              </w:rPr>
              <w:t xml:space="preserve">Hop</w:t>
            </w:r>
            <w:r>
              <w:t xml:space="preserve">/state machine/encapsulation</w:t>
            </w:r>
          </w:p>
        </w:tc>
        <w:tc>
          <w:tcPr/>
          <w:p>
            <w:pPr>
              <w:pStyle w:val="Compact"/>
            </w:pPr>
            <w:r>
              <w:t xml:space="preserve">nested-WG egress/ingress, establish, MTU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 (Phase-2 BENCH/SEC)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helix-edge</w:t>
            </w:r>
            <w:r>
              <w:t xml:space="preserve"> </w:t>
            </w:r>
            <w:r>
              <w:rPr>
                <w:rStyle w:val="VerbatimChar"/>
              </w:rPr>
              <w:t xml:space="preserve">ChainForwarder</w:t>
            </w:r>
            <w:r>
              <w:t xml:space="preserve"> </w:t>
            </w:r>
            <w:r>
              <w:t xml:space="preserve">(§4)</w:t>
            </w:r>
          </w:p>
        </w:tc>
        <w:tc>
          <w:tcPr/>
          <w:p>
            <w:pPr>
              <w:pStyle w:val="Compact"/>
            </w:pPr>
            <w:r>
              <w:t xml:space="preserve">Entry/Intermediate hop forwarding (M3)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helix-route</w:t>
            </w:r>
            <w:r>
              <w:t xml:space="preserve"> </w:t>
            </w:r>
            <w:r>
              <w:rPr>
                <w:rStyle w:val="VerbatimChar"/>
              </w:rPr>
              <w:t xml:space="preserve">HopChainSpec</w:t>
            </w:r>
            <w:r>
              <w:t xml:space="preserve"> </w:t>
            </w:r>
            <w:r>
              <w:t xml:space="preserve">map field (§8)</w:t>
            </w:r>
          </w:p>
        </w:tc>
        <w:tc>
          <w:tcPr/>
          <w:p>
            <w:pPr>
              <w:pStyle w:val="Compact"/>
            </w:pPr>
            <w:r>
              <w:t xml:space="preserve">chain delivery via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Multi-hop is</w:t>
      </w:r>
      <w:r>
        <w:t xml:space="preserve"> </w:t>
      </w:r>
      <w:r>
        <w:rPr>
          <w:b/>
          <w:bCs/>
        </w:rPr>
        <w:t xml:space="preserve">Phase 2 (Parity + Reach)</w:t>
      </w:r>
      <w:r>
        <w:t xml:space="preserve"> </w:t>
      </w:r>
      <w:r>
        <w:t xml:space="preserve">[SYNTHESIS §4, 01-DP §12]. It is purely additive over</w:t>
      </w:r>
      <w:r>
        <w:t xml:space="preserve"> </w:t>
      </w:r>
      <w:r>
        <w:t xml:space="preserve">the frozen Phase-0 interfaces (the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§[01-DP §3.1],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§[01-DP §4],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§[01-DP §5.2],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§[01-DP §6.2]) — it adds one struct module</w:t>
      </w:r>
      <w:r>
        <w:t xml:space="preserve"> </w:t>
      </w:r>
      <w:r>
        <w:t xml:space="preserve">and one map field,</w:t>
      </w:r>
      <w:r>
        <w:t xml:space="preserve"> </w:t>
      </w:r>
      <w:r>
        <w:rPr>
          <w:b/>
          <w:bCs/>
        </w:rPr>
        <w:t xml:space="preserve">no new wire protocol</w:t>
      </w:r>
      <w:r>
        <w:t xml:space="preserve"> </w:t>
      </w:r>
      <w:r>
        <w:t xml:space="preserve">(M1).</w:t>
      </w:r>
    </w:p>
    <w:bookmarkStart w:id="30" w:name="X90d2c46b0734dd58433ad040c07da390e85773d"/>
    <w:p>
      <w:pPr>
        <w:pStyle w:val="Heading3"/>
      </w:pPr>
      <w:r>
        <w:t xml:space="preserve">13.1 Anti-bluff acceptance evidence (§11.4.5/.69/.107)</w:t>
      </w:r>
    </w:p>
    <w:p>
      <w:pPr>
        <w:pStyle w:val="FirstParagraph"/>
      </w:pPr>
      <w:r>
        <w:t xml:space="preserve">The release-blocking captured evidence for multi-hop: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Entry/exit-separation capture</w:t>
      </w:r>
      <w:r>
        <w:t xml:space="preserve"> </w:t>
      </w:r>
      <w:r>
        <w:t xml:space="preserve">(the SEC test above): packet captures at Entry and at</w:t>
      </w:r>
      <w:r>
        <w:t xml:space="preserve"> </w:t>
      </w:r>
      <w:r>
        <w:t xml:space="preserve">Exit, plus the key-isolation assertion, proving M2/M3/M4 — not a config-only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Whole-chain teardown trace</w:t>
      </w:r>
      <w:r>
        <w:t xml:space="preserve">: ordered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events proving M5 atomicity under the</w:t>
      </w:r>
      <w:r>
        <w:t xml:space="preserve"> </w:t>
      </w:r>
      <w:r>
        <w:t xml:space="preserve">SC fault injection.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2-hop BENCH CSV</w:t>
      </w:r>
      <w:r>
        <w:t xml:space="preserve">: measured RTT/throughput/CPU/MTU vs single-hop, so the latency cost is</w:t>
      </w:r>
      <w:r>
        <w:t xml:space="preserve"> </w:t>
      </w:r>
      <w:r>
        <w:t xml:space="preserve">real and quantified, not assumed (§11.4.6).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Multi-Hop (Entry/Exit Separation) nano-detail specification. Pairs with doc 01-DP §11.1</w:t>
      </w:r>
      <w:r>
        <w:rPr>
          <w:i/>
          <w:iCs/>
        </w:rPr>
        <w:t xml:space="preserve"> </w:t>
      </w:r>
      <w:r>
        <w:rPr>
          <w:i/>
          <w:iCs/>
        </w:rPr>
        <w:t xml:space="preserve">(the section it deepens), doc 03 (</w:t>
      </w:r>
      <w:r>
        <w:rPr>
          <w:rStyle w:val="VerbatimChar"/>
          <w:i/>
          <w:iCs/>
        </w:rPr>
        <w:t xml:space="preserve">WatchNetworkMap</w:t>
      </w:r>
      <w:r>
        <w:rPr>
          <w:i/>
          <w:iCs/>
        </w:rPr>
        <w:t xml:space="preserve"> </w:t>
      </w:r>
      <w:r>
        <w:rPr>
          <w:i/>
          <w:iCs/>
        </w:rPr>
        <w:t xml:space="preserve">— the live source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HopChainSpec</w:t>
      </w:r>
      <w:r>
        <w:rPr>
          <w:i/>
          <w:iCs/>
        </w:rPr>
        <w:t xml:space="preserve"> </w:t>
      </w:r>
      <w:r>
        <w:rPr>
          <w:i/>
          <w:iCs/>
        </w:rPr>
        <w:t xml:space="preserve">stream at §8), the security volume (kill-switch/DNS-leak §11.5, post-quantum PSK §11.8), and</w:t>
      </w:r>
      <w:r>
        <w:rPr>
          <w:i/>
          <w:iCs/>
        </w:rPr>
        <w:t xml:space="preserve"> </w:t>
      </w:r>
      <w:r>
        <w:rPr>
          <w:i/>
          <w:iCs/>
        </w:rPr>
        <w:t xml:space="preserve">doc 02 (control-plane chain &amp; jurisdiction assignment policy — M6).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Multi-Hop (Entry/Exit Separation)</dc:title>
  <dc:creator/>
  <cp:keywords/>
  <dcterms:created xsi:type="dcterms:W3CDTF">2026-07-04T13:36:53Z</dcterms:created>
  <dcterms:modified xsi:type="dcterms:W3CDTF">2026-07-04T13:36:53Z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