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Shadowsocks-Wrap Transport</w:t>
      </w:r>
    </w:p>
    <w:bookmarkStart w:id="43" w:name="shadowsocks-wrap-transport"/>
    <w:p>
      <w:pPr>
        <w:pStyle w:val="Heading1"/>
      </w:pPr>
      <w:r>
        <w:t xml:space="preserve">Shadowsocks-Wrap Transport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added §9.7 edge-side connection /</w:t>
      </w:r>
      <w:r>
        <w:t xml:space="preserve"> </w:t>
      </w:r>
      <w:r>
        <w:t xml:space="preserve">resource-exhaustion accounting — a gap identified against the parent task's</w:t>
      </w:r>
      <w:r>
        <w:t xml:space="preserve"> </w:t>
      </w:r>
      <w:r>
        <w:t xml:space="preserve">enterprise-hardening checklist (rate-limiting / DDoS resilience at the Gateway role).</w:t>
      </w:r>
      <w:r>
        <w:t xml:space="preserve"> </w:t>
      </w:r>
      <w:r>
        <w:t xml:space="preserve">No other section changed; all prior content (§0–§13) stands.</w:t>
      </w:r>
    </w:p>
    <w:p>
      <w:pPr>
        <w:pStyle w:val="BlockText"/>
      </w:pPr>
      <w:r>
        <w:t xml:space="preserve">Volume 2 (Data Plane) nano-detail specification — deepens the</w:t>
      </w:r>
      <w:r>
        <w:t xml:space="preserve"> </w:t>
      </w:r>
      <w:r>
        <w:rPr>
          <w:b/>
          <w:bCs/>
        </w:rPr>
        <w:t xml:space="preserve">Shadowsocks-Wrap</w:t>
      </w:r>
      <w:r>
        <w:rPr>
          <w:b/>
          <w:bCs/>
        </w:rP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section of [01-data-plane §3.5]. SPEC ONLY: this document describes the</w:t>
      </w:r>
      <w:r>
        <w:t xml:space="preserve"> </w:t>
      </w:r>
      <w:r>
        <w:rPr>
          <w:rStyle w:val="VerbatimChar"/>
        </w:rPr>
        <w:t xml:space="preserve">helix-transport/src/shadowsocks.rs</w:t>
      </w:r>
      <w:r>
        <w:t xml:space="preserve"> </w:t>
      </w:r>
      <w:r>
        <w:t xml:space="preserve">implementation to be built; it is not the shipping</w:t>
      </w:r>
      <w:r>
        <w:t xml:space="preserve"> </w:t>
      </w:r>
      <w:r>
        <w:t xml:space="preserve">code. Source evidence cited inline by id: [01-DP §N] =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;</w:t>
      </w:r>
      <w:r>
        <w:t xml:space="preserve"> </w:t>
      </w:r>
      <w:r>
        <w:t xml:space="preserve">[04_ARCH §N] 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 [04_P2 §N] = Phase-2</w:t>
      </w:r>
      <w:r>
        <w:t xml:space="preserve"> </w:t>
      </w:r>
      <w:r>
        <w:t xml:space="preserve">refined doc; [SYNTHESIS §N]; [research-hysteria2 §N]. Wire-format byte layouts that are</w:t>
      </w:r>
      <w:r>
        <w:t xml:space="preserve"> </w:t>
      </w:r>
      <w:r>
        <w:t xml:space="preserve">standard Shadowsocks/SIP protocol knowledge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in the HelixVPN evidence</w:t>
      </w:r>
      <w:r>
        <w:t xml:space="preserve"> </w:t>
      </w:r>
      <w:r>
        <w:t xml:space="preserve">base are flagged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and MUST be confirmed against the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source before implementation.</w:t>
      </w:r>
    </w:p>
    <w:p>
      <w:r>
        <w:pict>
          <v:rect style="width:0;height:1.5pt" o:hralign="center" o:hrstd="t" o:hr="t"/>
        </w:pict>
      </w:r>
    </w:p>
    <w:bookmarkStart w:id="12" w:name="X70420122d720fe457e170a1c572fbbf9c4bfb25"/>
    <w:p>
      <w:pPr>
        <w:pStyle w:val="Heading2"/>
      </w:pPr>
      <w:r>
        <w:t xml:space="preserve">0. Position, purpose, and what this transport owns</w:t>
      </w:r>
    </w:p>
    <w:p>
      <w:pPr>
        <w:pStyle w:val="FirstParagraph"/>
      </w:pPr>
      <w:r>
        <w:rPr>
          <w:rStyle w:val="VerbatimChar"/>
        </w:rPr>
        <w:t xml:space="preserve">shadowsocks</w:t>
      </w:r>
      <w:r>
        <w:t xml:space="preserve"> </w:t>
      </w:r>
      <w:r>
        <w:t xml:space="preserve">is one of the</w:t>
      </w:r>
      <w:r>
        <w:t xml:space="preserve"> </w:t>
      </w:r>
      <w:r>
        <w:rPr>
          <w:b/>
          <w:bCs/>
        </w:rPr>
        <w:t xml:space="preserve">N pluggable L2 carriers</w:t>
      </w:r>
      <w:r>
        <w:t xml:space="preserve"> </w:t>
      </w:r>
      <w:r>
        <w:t xml:space="preserve">implementing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</w:t>
      </w:r>
      <w:r>
        <w:t xml:space="preserve"> </w:t>
      </w:r>
      <w:r>
        <w:t xml:space="preserve">[01-DP §3.1]. It wraps already-encrypted WireGuard datagrams inside a</w:t>
      </w:r>
      <w:r>
        <w:t xml:space="preserve"> </w:t>
      </w:r>
      <w:r>
        <w:rPr>
          <w:b/>
          <w:bCs/>
        </w:rPr>
        <w:t xml:space="preserve">Shadowsocks AEAD</w:t>
      </w:r>
      <w:r>
        <w:rPr>
          <w:b/>
          <w:bCs/>
        </w:rPr>
        <w:t xml:space="preserve"> </w:t>
      </w:r>
      <w:r>
        <w:rPr>
          <w:b/>
          <w:bCs/>
        </w:rPr>
        <w:t xml:space="preserve">byte-stream over a single TCP connection</w:t>
      </w:r>
      <w:r>
        <w:t xml:space="preserve">, so that on the wire the flow looks like random /</w:t>
      </w:r>
      <w:r>
        <w:t xml:space="preserve"> </w:t>
      </w:r>
      <w:r>
        <w:t xml:space="preserve">TLS-ish encrypted TCP — the canonical evasion for</w:t>
      </w:r>
      <w:r>
        <w:t xml:space="preserve"> </w:t>
      </w:r>
      <w:r>
        <w:rPr>
          <w:b/>
          <w:bCs/>
        </w:rPr>
        <w:t xml:space="preserve">China-style DPI regimes where even QUIC</w:t>
      </w:r>
      <w:r>
        <w:rPr>
          <w:b/>
          <w:bCs/>
        </w:rPr>
        <w:t xml:space="preserve"> </w:t>
      </w:r>
      <w:r>
        <w:rPr>
          <w:b/>
          <w:bCs/>
        </w:rPr>
        <w:t xml:space="preserve">is throttled or SNI-filtered</w:t>
      </w:r>
      <w:r>
        <w:t xml:space="preserve"> </w:t>
      </w:r>
      <w:r>
        <w:t xml:space="preserve">[04_ARCH §3.2, §3.5; 04_P2 §1.1; research-hysteria2 §5a].</w:t>
      </w:r>
    </w:p>
    <w:bookmarkStart w:id="9" w:name="Xd687ca213292f05a1927430612b34be0107661e"/>
    <w:p>
      <w:pPr>
        <w:pStyle w:val="Heading3"/>
      </w:pPr>
      <w:r>
        <w:t xml:space="preserve">0.1 Why this transport exists (threat it answers)</w:t>
      </w:r>
    </w:p>
    <w:p>
      <w:pPr>
        <w:pStyle w:val="FirstParagraph"/>
      </w:pPr>
      <w:r>
        <w:t xml:space="preserve">The QUIC-primary path (</w:t>
      </w:r>
      <w:r>
        <w:rPr>
          <w:rStyle w:val="VerbatimChar"/>
        </w:rPr>
        <w:t xml:space="preserve">masque-h3</w:t>
      </w:r>
      <w:r>
        <w:t xml:space="preserve">) is the headline obfuscation [01-DP §3.3], but it</w:t>
      </w:r>
      <w: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in two regimes</w:t>
      </w:r>
      <w:r>
        <w:t xml:space="preserve"> </w:t>
      </w:r>
      <w:r>
        <w:t xml:space="preserve">that Shadowsocks-wrap is specifically the answer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GFW SNI-based QUIC censorship (blocking QUIC by SNI since ~2024-04)</w:t>
            </w:r>
          </w:p>
        </w:tc>
        <w:tc>
          <w:tcPr/>
          <w:p>
            <w:pPr>
              <w:pStyle w:val="Compact"/>
            </w:pPr>
            <w:r>
              <w:t xml:space="preserve">blocked unless the H3 proxy SNI is unblocked/fronted</w:t>
            </w:r>
          </w:p>
        </w:tc>
        <w:tc>
          <w:tcPr/>
          <w:p>
            <w:pPr>
              <w:pStyle w:val="Compact"/>
            </w:pPr>
            <w:r>
              <w:t xml:space="preserve">survives — no QUIC, no SNI on the wire</w:t>
            </w:r>
          </w:p>
        </w:tc>
        <w:tc>
          <w:tcPr/>
          <w:p>
            <w:pPr>
              <w:pStyle w:val="Compact"/>
            </w:pPr>
            <w:r>
              <w:t xml:space="preserve">[research-hysteria2 §5a, §6]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UDP block / UDP throttling (corporate + China domestic)</w:t>
            </w:r>
          </w:p>
        </w:tc>
        <w:tc>
          <w:tcPr/>
          <w:p>
            <w:pPr>
              <w:pStyle w:val="Compact"/>
            </w:pPr>
            <w:r>
              <w:t xml:space="preserve">fails (needs UDP)</w:t>
            </w:r>
          </w:p>
        </w:tc>
        <w:tc>
          <w:tcPr/>
          <w:p>
            <w:pPr>
              <w:pStyle w:val="Compact"/>
            </w:pPr>
            <w:r>
              <w:t xml:space="preserve">survives — rides TCP</w:t>
            </w:r>
          </w:p>
        </w:tc>
        <w:tc>
          <w:tcPr/>
          <w:p>
            <w:pPr>
              <w:pStyle w:val="Compact"/>
            </w:pPr>
            <w:r>
              <w:t xml:space="preserve">[research-hysteria2 §5b]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Active-probing of suspicious TCP endpoints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mitigated by AEAD + auth (no response to an unauthenticated prober)</w:t>
            </w:r>
          </w:p>
        </w:tc>
        <w:tc>
          <w:tcPr/>
          <w:p>
            <w:pPr>
              <w:pStyle w:val="Compact"/>
            </w:pPr>
            <w:r>
              <w:t xml:space="preserve">[research-hysteria2 §5d]</w:t>
            </w:r>
          </w:p>
        </w:tc>
      </w:tr>
    </w:tbl>
    <w:p>
      <w:pPr>
        <w:pStyle w:val="BodyText"/>
      </w:pPr>
      <w:r>
        <w:t xml:space="preserve">It is therefore the</w:t>
      </w:r>
      <w:r>
        <w:t xml:space="preserve"> </w:t>
      </w:r>
      <w:r>
        <w:rPr>
          <w:b/>
          <w:bCs/>
        </w:rPr>
        <w:t xml:space="preserve">second-to-last rung</w:t>
      </w:r>
      <w:r>
        <w:t xml:space="preserve"> </w:t>
      </w:r>
      <w:r>
        <w:t xml:space="preserve">of the escalation ladder: above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(tried when QUIC is blocked) and above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(the absolute last resort) [01-DP §5.3].</w:t>
      </w:r>
    </w:p>
    <w:bookmarkEnd w:id="9"/>
    <w:bookmarkStart w:id="10" w:name="X03bb9f0c918e7720fe4274048da524fef4ab1f7"/>
    <w:p>
      <w:pPr>
        <w:pStyle w:val="Heading3"/>
      </w:pPr>
      <w:r>
        <w:t xml:space="preserve">0.2 Invariants this transport MUST preserve</w:t>
      </w:r>
    </w:p>
    <w:p>
      <w:pPr>
        <w:pStyle w:val="FirstParagraph"/>
      </w:pPr>
      <w:r>
        <w:t xml:space="preserve">Inherited from the data-plane non-negotiable invariants [01-DP §0.1]: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 as it binds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transport carries only already-encrypted WG datagrams; the Shadowsocks AEAD layer</w:t>
            </w:r>
            <w:r>
              <w:t xml:space="preserve"> </w:t>
            </w:r>
            <w:r>
              <w:rPr>
                <w:b/>
                <w:bCs/>
              </w:rPr>
              <w:t xml:space="preserve">never sees plaintext</w:t>
            </w:r>
            <w:r>
              <w:t xml:space="preserve"> </w:t>
            </w:r>
            <w:r>
              <w:t xml:space="preserve">and the WG keys are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the Shadowsocks keys (separate secret, §3).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The carrier conceptually transports</w:t>
            </w:r>
            <w:r>
              <w:t xml:space="preserve"> </w:t>
            </w:r>
            <w:r>
              <w:rPr>
                <w:b/>
                <w:bCs/>
              </w:rPr>
              <w:t xml:space="preserve">discrete WG datagrams</w:t>
            </w:r>
            <w:r>
              <w:t xml:space="preserve">, never an application byte stream. Because the L1 substrate is TCP (ordered, reliable), datagram boundaries MUST be reconstructed by an explicit length-prefix framing (§4) — TCP's stream nature is hidden behind a datagram API; head-of-line blocking is the accepted cost (§7).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One crate, three consumers: the same</w:t>
            </w:r>
            <w:r>
              <w:t xml:space="preserve"> </w:t>
            </w:r>
            <w:r>
              <w:rPr>
                <w:rStyle w:val="VerbatimChar"/>
              </w:rPr>
              <w:t xml:space="preserve">shadowsocks.rs</w:t>
            </w:r>
            <w:r>
              <w:t xml:space="preserve"> </w:t>
            </w:r>
            <w:r>
              <w:t xml:space="preserve">obfuscates on the client and de-obfuscates on the edge [01-DP §I4].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No-logging: only aggregate counters (bytes, frame count, AEAD-failure count); never per-connection durable state.</w:t>
            </w:r>
          </w:p>
        </w:tc>
      </w:tr>
    </w:tbl>
    <w:bookmarkEnd w:id="10"/>
    <w:bookmarkStart w:id="11" w:name="X1ba0e3fe0a83d85d36223e13242d8225828b26a"/>
    <w:p>
      <w:pPr>
        <w:pStyle w:val="Heading3"/>
      </w:pPr>
      <w:r>
        <w:t xml:space="preserve">0.3 Out of scope</w:t>
      </w:r>
    </w:p>
    <w:p>
      <w:pPr>
        <w:pStyle w:val="FirstParagraph"/>
      </w:pPr>
      <w:r>
        <w:t xml:space="preserve">WG crypto (§4 of [01-DP]); the ladder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that selects this transport (specified in</w:t>
      </w:r>
      <w:r>
        <w:t xml:space="preserve"> </w:t>
      </w:r>
      <w:r>
        <w:t xml:space="preserve">[01-DP §5.3], consumed here); DAITA placement (above WG, below transport — orthogonal,</w:t>
      </w:r>
      <w:r>
        <w:t xml:space="preserve"> </w:t>
      </w:r>
      <w:r>
        <w:t xml:space="preserve">[01-DP §9]); the control-plane delivery of the pre-shared Shadowsocks password (doc 02/03 —</w:t>
      </w:r>
      <w:r>
        <w:t xml:space="preserve"> </w:t>
      </w:r>
      <w:r>
        <w:t xml:space="preserve">this doc consumes it as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sibling rung is [01-DP §3.6].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2833c3ad98ee183cc381ae1607a53ca4bdbda7b"/>
    <w:p>
      <w:pPr>
        <w:pStyle w:val="Heading2"/>
      </w:pPr>
      <w:r>
        <w:t xml:space="preserve">1. Layering &amp; encapsulation (where the bytes go)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The Shadowsocks AEAD layer sits</w:t>
      </w:r>
      <w:r>
        <w:t xml:space="preserve"> </w:t>
      </w:r>
      <w:r>
        <w:rPr>
          <w:b/>
          <w:bCs/>
        </w:rPr>
        <w:t xml:space="preserve">strictly between</w:t>
      </w:r>
      <w:r>
        <w:t xml:space="preserve"> </w:t>
      </w:r>
      <w:r>
        <w:t xml:space="preserve">the WG-datagram producer (the</w:t>
      </w:r>
      <w:r>
        <w:t xml:space="preserve"> </w:t>
      </w:r>
      <w:r>
        <w:t xml:space="preserve">orchestrator's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) and the TCP socket. It adds exactly two things on top of the opaque WG</w:t>
      </w:r>
      <w:r>
        <w:t xml:space="preserve"> </w:t>
      </w:r>
      <w:r>
        <w:t xml:space="preserve">bytes: (a) a</w:t>
      </w:r>
      <w:r>
        <w:t xml:space="preserve"> </w:t>
      </w:r>
      <w:r>
        <w:rPr>
          <w:b/>
          <w:bCs/>
        </w:rPr>
        <w:t xml:space="preserve">2-byte length prefix</w:t>
      </w:r>
      <w:r>
        <w:t xml:space="preserve"> </w:t>
      </w:r>
      <w:r>
        <w:t xml:space="preserve">so discrete datagrams survive the byte stream (§4), and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AEAD confidentiality + integrity + a per-record nonce chain</w:t>
      </w:r>
      <w:r>
        <w:t xml:space="preserve"> </w:t>
      </w:r>
      <w:r>
        <w:t xml:space="preserve">so DPI sees only</w:t>
      </w:r>
      <w:r>
        <w:t xml:space="preserve"> </w:t>
      </w:r>
      <w:r>
        <w:t xml:space="preserve">high-entropy bytes [04_ARCH §3.5; 04_P2 §1.1; 01-DP §3.5].</w:t>
      </w:r>
    </w:p>
    <w:p>
      <w:r>
        <w:pict>
          <v:rect style="width:0;height:1.5pt" o:hralign="center" o:hrstd="t" o:hr="t"/>
        </w:pict>
      </w:r>
    </w:p>
    <w:bookmarkEnd w:id="13"/>
    <w:bookmarkStart w:id="17" w:name="Xa9b16f9b9dda520510997742ef616f17bd3239f"/>
    <w:p>
      <w:pPr>
        <w:pStyle w:val="Heading2"/>
      </w:pPr>
      <w:r>
        <w:t xml:space="preserve">2. Public surface — trait impl, config, ciphers</w:t>
      </w:r>
    </w:p>
    <w:bookmarkStart w:id="14" w:name="X73062331bf98caa48b9e0e9b8b67774fc0484e7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signature</w:t>
      </w:r>
    </w:p>
    <w:p>
      <w:pPr>
        <w:pStyle w:val="FirstParagraph"/>
      </w:pPr>
      <w:r>
        <w:rPr>
          <w:rStyle w:val="VerbatimChar"/>
        </w:rPr>
        <w:t xml:space="preserve">ShadowsocksTransport</w:t>
      </w:r>
      <w:r>
        <w:t xml:space="preserve"> </w:t>
      </w:r>
      <w:r>
        <w:t xml:space="preserve">implements the frozen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[01-DP §3.1] unchanged — the</w:t>
      </w:r>
      <w:r>
        <w:t xml:space="preserve"> </w:t>
      </w:r>
      <w:r>
        <w:t xml:space="preserve">orchestrator cannot tell it apart from</w:t>
      </w:r>
      <w:r>
        <w:t xml:space="preserve"> </w:t>
      </w:r>
      <w:r>
        <w:rPr>
          <w:rStyle w:val="VerbatimChar"/>
        </w:rPr>
        <w:t xml:space="preserve">plain_udp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at the API level (that is the</w:t>
      </w:r>
      <w:r>
        <w:t xml:space="preserve"> </w:t>
      </w:r>
      <w:r>
        <w:t xml:space="preserve">whole point of the trait, I4).</w:t>
      </w:r>
    </w:p>
    <w:p>
      <w:pPr>
        <w:pStyle w:val="SourceCode"/>
      </w:pPr>
      <w:r>
        <w:rPr>
          <w:rStyle w:val="CommentTok"/>
        </w:rPr>
        <w:t xml:space="preserve">// helix-transport/src/shadowsocks.rs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TcpStream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WG datagrams wrapped in a Shadowsocks AEAD byte-stream over a single TCP connection.</w:t>
      </w:r>
      <w:r>
        <w:br/>
      </w:r>
      <w:r>
        <w:rPr>
          <w:rStyle w:val="CommentTok"/>
        </w:rPr>
        <w:t xml:space="preserve">/// China-style-DPI evasion rung of the ladder [01-DP §3.5]. NEVER sees plaintext (I1).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half — AEAD-sealing writer over the TCP write half. Mutex because `Transport::send`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takes `&amp;self` but the AEAD nonce counter + TCP write half are single-owner (§4.4).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SsWriter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Recv half — AEAD-opening reader over the TCP read half + a reassembly buffer (§4.5).</w:t>
      </w:r>
      <w:r>
        <w:br/>
      </w:r>
      <w:r>
        <w:rPr>
          <w:rStyle w:val="NormalTok"/>
        </w:rPr>
        <w:t xml:space="preserve">   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SsReader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Aggregate counters only (I5): frames sent/recv, bytes, aead_open_failures.</w:t>
      </w:r>
      <w:r>
        <w:br/>
      </w:r>
      <w:r>
        <w:rPr>
          <w:rStyle w:val="NormalTok"/>
        </w:rPr>
        <w:t xml:space="preserve">    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SsCounters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ShadowsocksTransport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§4.4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§4.5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"shadowsocks"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SS_EFFECTIVE_MTU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1380 (§6)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§5.4 (FIN the TCP carrier)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Xc630346bd00195f18cf2b38e10e5d3d49c03715"/>
    <w:p>
      <w:pPr>
        <w:pStyle w:val="Heading3"/>
      </w:pPr>
      <w:r>
        <w:t xml:space="preserve">2.2 Config variant (already in the frozen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enum)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variant is part of the frozen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enum [01-DP §3.1]; this doc</w:t>
      </w:r>
      <w:r>
        <w:t xml:space="preserve"> </w:t>
      </w:r>
      <w:r>
        <w:t xml:space="preserve">specifies its semantics,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a field.</w:t>
      </w:r>
    </w:p>
    <w:p>
      <w:pPr>
        <w:pStyle w:val="SourceCode"/>
      </w:pPr>
      <w:r>
        <w:rPr>
          <w:rStyle w:val="CommentTok"/>
        </w:rPr>
        <w:t xml:space="preserve">// (reproduced from helix-transport/src/lib.rs [01-DP §3.1] — frozen contract)</w:t>
      </w:r>
      <w:r>
        <w:br/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Shadowsocks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gateway TCP endpoint, e.g. gw:443/tcp or gw:8388/tcp (§9 port choice)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AEAD cipher selection (§2.3)</w:t>
      </w:r>
      <w:r>
        <w:br/>
      </w:r>
      <w:r>
        <w:rPr>
          <w:rStyle w:val="NormalTok"/>
        </w:rPr>
        <w:t xml:space="preserve">   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pre-shared Shadowsocks password — SEPARATE from WG keys (I1, §3)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Chacha20Poly1305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SIP004 AEAD "chacha20-ietf-poly1305" — default (§2.3)</w:t>
      </w:r>
      <w:r>
        <w:br/>
      </w:r>
      <w:r>
        <w:rPr>
          <w:rStyle w:val="NormalTok"/>
        </w:rPr>
        <w:t xml:space="preserve">    Aes256Gcm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SIP004 AEAD "aes-256-gcm" — AES-NI hosts (§2.3)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are resolved from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pushed by the coordinator</w:t>
      </w:r>
      <w:r>
        <w:t xml:space="preserve"> </w:t>
      </w:r>
      <w:r>
        <w:t xml:space="preserve">(doc 03); they are never compiled in [01-DP §3.1].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is a zeroize-on-drop wrapper</w:t>
      </w:r>
      <w:r>
        <w:t xml:space="preserve"> </w:t>
      </w:r>
      <w:r>
        <w:t xml:space="preserve">(§3.3).</w:t>
      </w:r>
    </w:p>
    <w:bookmarkEnd w:id="15"/>
    <w:bookmarkStart w:id="16" w:name="Xa4668d283e3532b5bcdcf4a45a34852b52ccb7c"/>
    <w:p>
      <w:pPr>
        <w:pStyle w:val="Heading3"/>
      </w:pPr>
      <w:r>
        <w:t xml:space="preserve">2.3 Cipher choice — which AEAD, and why</w:t>
      </w:r>
    </w:p>
    <w:p>
      <w:pPr>
        <w:pStyle w:val="FirstParagraph"/>
      </w:pPr>
      <w:r>
        <w:t xml:space="preserve">Two SIP004 AEAD methods are offered [01-DP §3.5</w:t>
      </w:r>
      <w:r>
        <w:t xml:space="preserve"> </w:t>
      </w:r>
      <w:r>
        <w:rPr>
          <w:rStyle w:val="VerbatimChar"/>
        </w:rPr>
        <w:t xml:space="preserve">SsMethod</w:t>
      </w:r>
      <w:r>
        <w:t xml:space="preserve">]; both are reused from the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crypto primitives rather than re-implemented [04_P2 §1.1].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SsMethod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When the ladder/config picks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Chacha20Poly1305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default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ChaCha20-Poly1305 (IETF)</w:t>
            </w:r>
          </w:p>
        </w:tc>
        <w:tc>
          <w:tcPr/>
          <w:p>
            <w:pPr>
              <w:pStyle w:val="Compact"/>
            </w:pPr>
            <w:r>
              <w:t xml:space="preserve">16 B</w:t>
            </w:r>
          </w:p>
        </w:tc>
        <w:tc>
          <w:tcPr/>
          <w:p>
            <w:pPr>
              <w:pStyle w:val="Compact"/>
            </w:pPr>
            <w:r>
              <w:t xml:space="preserve">12 B (LE counter, §4.3)</w:t>
            </w:r>
          </w:p>
        </w:tc>
        <w:tc>
          <w:tcPr/>
          <w:p>
            <w:pPr>
              <w:pStyle w:val="Compact"/>
            </w:pPr>
            <w:r>
              <w:t xml:space="preserve">Default. Constant-time in software; best on ARM / non-AES-NI mobile. Same AEAD family WG itself uses, so no new primitive class on the device.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Aes256Gcm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16 B</w:t>
            </w:r>
          </w:p>
        </w:tc>
        <w:tc>
          <w:tcPr/>
          <w:p>
            <w:pPr>
              <w:pStyle w:val="Compact"/>
            </w:pPr>
            <w:r>
              <w:t xml:space="preserve">12 B (LE counter, §4.3)</w:t>
            </w:r>
          </w:p>
        </w:tc>
        <w:tc>
          <w:tcPr/>
          <w:p>
            <w:pPr>
              <w:pStyle w:val="Compact"/>
            </w:pPr>
            <w:r>
              <w:t xml:space="preserve">Hosts with AES-NI / ARMv8 crypto extensions where hardware AES beats ChaCha. Selected by config when the gateway advertises it for that region.</w:t>
            </w:r>
          </w:p>
        </w:tc>
      </w:tr>
    </w:tbl>
    <w:p>
      <w:pPr>
        <w:pStyle w:val="BodyText"/>
      </w:pPr>
      <w:r>
        <w:t xml:space="preserve">Both use a</w:t>
      </w:r>
      <w:r>
        <w:t xml:space="preserve"> </w:t>
      </w:r>
      <w:r>
        <w:rPr>
          <w:b/>
          <w:bCs/>
        </w:rPr>
        <w:t xml:space="preserve">32-byte master key</w:t>
      </w:r>
      <w:r>
        <w:t xml:space="preserve"> </w:t>
      </w:r>
      <w:r>
        <w:t xml:space="preserve">derived from the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(§3.1) and a</w:t>
      </w:r>
      <w:r>
        <w:t xml:space="preserve"> </w:t>
      </w:r>
      <w:r>
        <w:rPr>
          <w:b/>
          <w:bCs/>
        </w:rPr>
        <w:t xml:space="preserve">per-direction random</w:t>
      </w:r>
      <w:r>
        <w:rPr>
          <w:b/>
          <w:bCs/>
        </w:rPr>
        <w:t xml:space="preserve"> </w:t>
      </w:r>
      <w:r>
        <w:rPr>
          <w:b/>
          <w:bCs/>
        </w:rPr>
        <w:t xml:space="preserve">salt</w:t>
      </w:r>
      <w:r>
        <w:t xml:space="preserve"> </w:t>
      </w:r>
      <w:r>
        <w:t xml:space="preserve">at connection start (§4.1). Tag length is 16 bytes; nonce is a 12-byte little-endian</w:t>
      </w:r>
      <w:r>
        <w:t xml:space="preserve"> </w:t>
      </w:r>
      <w:r>
        <w:t xml:space="preserve">counter incremented once per AEAD record (§4.3).</w:t>
      </w:r>
      <w:r>
        <w:t xml:space="preserve"> </w:t>
      </w:r>
      <w:r>
        <w:rPr>
          <w:rStyle w:val="VerbatimChar"/>
        </w:rPr>
        <w:t xml:space="preserve">UNVERIFIED (SIP004 byte sizes — standard Shadowsocks AEAD spec, not in HelixVPN evidence base; confirm against shadowsocks-rust </w:t>
      </w:r>
      <w:r>
        <w:t xml:space="preserve">crypto</w:t>
      </w:r>
      <w:r>
        <w:rPr>
          <w:rStyle w:val="VerbatimChar"/>
        </w:rPr>
        <w:t xml:space="preserve"> module before implementing).</w:t>
      </w:r>
    </w:p>
    <w:p>
      <w:pPr>
        <w:pStyle w:val="BodyText"/>
      </w:pPr>
      <w:r>
        <w:rPr>
          <w:b/>
          <w:bCs/>
        </w:rPr>
        <w:t xml:space="preserve">Hardening option (Phase 2):</w:t>
      </w:r>
      <w:r>
        <w:t xml:space="preserve"> </w:t>
      </w:r>
      <w:r>
        <w:t xml:space="preserve">the SIP022 "AEAD-2022" edition (BLAKE3-keyed, fixed</w:t>
      </w:r>
      <w:r>
        <w:t xml:space="preserve"> </w:t>
      </w:r>
      <w:r>
        <w:t xml:space="preserve">32/16-byte PSK, per-session subkey, built-in replay window) is materially more</w:t>
      </w:r>
      <w:r>
        <w:t xml:space="preserve"> </w:t>
      </w:r>
      <w:r>
        <w:t xml:space="preserve">probe-resistant than SIP004.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default because the frozen</w:t>
      </w:r>
      <w:r>
        <w:t xml:space="preserve"> </w:t>
      </w:r>
      <w:r>
        <w:rPr>
          <w:rStyle w:val="VerbatimChar"/>
        </w:rPr>
        <w:t xml:space="preserve">SsMethod</w:t>
      </w:r>
      <w:r>
        <w:t xml:space="preserve"> </w:t>
      </w:r>
      <w:r>
        <w:t xml:space="preserve">enum</w:t>
      </w:r>
      <w:r>
        <w:t xml:space="preserve"> </w:t>
      </w:r>
      <w:r>
        <w:t xml:space="preserve">names SIP004 ciphers; adding</w:t>
      </w:r>
      <w:r>
        <w:t xml:space="preserve"> </w:t>
      </w:r>
      <w:r>
        <w:rPr>
          <w:rStyle w:val="VerbatimChar"/>
        </w:rPr>
        <w:t xml:space="preserve">Aead2022Blake3Chacha20Poly1305</w:t>
      </w:r>
      <w:r>
        <w:t xml:space="preserve"> </w:t>
      </w:r>
      <w:r>
        <w:t xml:space="preserve">is a tracked Phase-2 work item,</w:t>
      </w:r>
      <w:r>
        <w:t xml:space="preserve"> </w:t>
      </w:r>
      <w:r>
        <w:t xml:space="preserve">not an MVP requirement.</w:t>
      </w:r>
      <w:r>
        <w:t xml:space="preserve"> </w:t>
      </w:r>
      <w:r>
        <w:rPr>
          <w:rStyle w:val="VerbatimChar"/>
        </w:rPr>
        <w:t xml:space="preserve">UNVERIFIED (SIP022 design — external Shadowsocks-2022 spec, not in HelixVPN evidence base).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33593df2d22e650bbe84b566d6839fb2948ce53"/>
    <w:p>
      <w:pPr>
        <w:pStyle w:val="Heading2"/>
      </w:pPr>
      <w:r>
        <w:t xml:space="preserve">3. Key schedule &amp; secret handling</w:t>
      </w:r>
    </w:p>
    <w:bookmarkStart w:id="18" w:name="Xb3e0ac229b96fb600db6904b82a0e06f54962a7"/>
    <w:p>
      <w:pPr>
        <w:pStyle w:val="Heading3"/>
      </w:pPr>
      <w:r>
        <w:t xml:space="preserve">3.1 Master key derivation (SIP004 path)</w:t>
      </w:r>
    </w:p>
    <w:p>
      <w:pPr>
        <w:pStyle w:val="SourceCode"/>
      </w:pPr>
      <w:r>
        <w:rPr>
          <w:rStyle w:val="CommentTok"/>
        </w:rPr>
        <w:t xml:space="preserve">/// Derive the 32-byte AEAD master key from the user PSK.</w:t>
      </w:r>
      <w:r>
        <w:br/>
      </w:r>
      <w:r>
        <w:rPr>
          <w:rStyle w:val="CommentTok"/>
        </w:rPr>
        <w:t xml:space="preserve">/// SIP004 uses the legacy Shadowsocks "EVP_BytesToKey" (MD5-chain) KDF over the password</w:t>
      </w:r>
      <w:r>
        <w:br/>
      </w:r>
      <w:r>
        <w:rPr>
          <w:rStyle w:val="CommentTok"/>
        </w:rPr>
        <w:t xml:space="preserve">/// to produce the cipher key length (32 B for both offered methods).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ss_master_key(psk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key_len = 32</w:t>
      </w:r>
    </w:p>
    <w:p>
      <w:pPr>
        <w:pStyle w:val="FirstParagraph"/>
      </w:pPr>
      <w:r>
        <w:rPr>
          <w:rStyle w:val="VerbatimChar"/>
        </w:rPr>
        <w:t xml:space="preserve">UNVERIFIED (EVP_BytesToKey MD5-chain KDF — this is the SIP004 master-key derivation in the Shadowsocks ecosystem, NOT in the HelixVPN evidence base. It is a known-weak KDF; §11 records the recommendation to move to SIP022 BLAKE3 PSK in Phase 2. Confirm the exact </w:t>
      </w:r>
      <w:r>
        <w:t xml:space="preserve">shadowsocks-rust</w:t>
      </w:r>
      <w:r>
        <w:rPr>
          <w:rStyle w:val="VerbatimChar"/>
        </w:rPr>
        <w:t xml:space="preserve"> KDF call before implementing.)</w:t>
      </w:r>
    </w:p>
    <w:bookmarkEnd w:id="18"/>
    <w:bookmarkStart w:id="19" w:name="Xa23921a916f8378300e6a6b01c11c0fc64ddc97"/>
    <w:p>
      <w:pPr>
        <w:pStyle w:val="Heading3"/>
      </w:pPr>
      <w:r>
        <w:t xml:space="preserve">3.2 Per-connection subkey (the actual AEAD key)</w:t>
      </w:r>
    </w:p>
    <w:p>
      <w:pPr>
        <w:pStyle w:val="FirstParagraph"/>
      </w:pPr>
      <w:r>
        <w:t xml:space="preserve">Each TCP connection generates a fresh random</w:t>
      </w:r>
      <w:r>
        <w:t xml:space="preserve"> </w:t>
      </w:r>
      <w:r>
        <w:rPr>
          <w:b/>
          <w:bCs/>
        </w:rPr>
        <w:t xml:space="preserve">salt</w:t>
      </w:r>
      <w:r>
        <w:t xml:space="preserve"> </w:t>
      </w:r>
      <w:r>
        <w:t xml:space="preserve">per direction; the per-direction</w:t>
      </w:r>
      <w:r>
        <w:t xml:space="preserve"> </w:t>
      </w:r>
      <w:r>
        <w:rPr>
          <w:b/>
          <w:bCs/>
        </w:rPr>
        <w:t xml:space="preserve">subkey</w:t>
      </w:r>
      <w:r>
        <w:t xml:space="preserve"> </w:t>
      </w:r>
      <w:r>
        <w:t xml:space="preserve">that actually seals/opens records is derived by</w:t>
      </w:r>
      <w:r>
        <w:t xml:space="preserve"> </w:t>
      </w:r>
      <w:r>
        <w:rPr>
          <w:b/>
          <w:bCs/>
        </w:rPr>
        <w:t xml:space="preserve">HKDF-SHA1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(master_key, salt, info="ss-subkey")</w:t>
      </w:r>
      <w:r>
        <w:t xml:space="preserve"> </w:t>
      </w:r>
      <w:r>
        <w:t xml:space="preserve">[SIP004 convention].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ss_subkey(master_key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HKDF-SHA1, 32-byte out</w:t>
      </w:r>
    </w:p>
    <w:p>
      <w:pPr>
        <w:pStyle w:val="FirstParagraph"/>
      </w:pPr>
      <w:r>
        <w:rPr>
          <w:rStyle w:val="VerbatimChar"/>
        </w:rPr>
        <w:t xml:space="preserve">UNVERIFIED (HKDF-SHA1 + "ss-subkey" info string — SIP004 spec, not in HelixVPN evidence base; confirm against shadowsocks-rust.)</w:t>
      </w:r>
      <w:r>
        <w:t xml:space="preserve"> </w:t>
      </w:r>
      <w:r>
        <w:t xml:space="preserve">This per-connection salt is what makes two connections with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produce unrelated wire bytes — required to resist the GFW's packet-size /</w:t>
      </w:r>
      <w:r>
        <w:t xml:space="preserve"> </w:t>
      </w:r>
      <w:r>
        <w:t xml:space="preserve">correlation heuristics [research-hysteria2 §5d].</w:t>
      </w:r>
    </w:p>
    <w:bookmarkEnd w:id="19"/>
    <w:bookmarkStart w:id="20" w:name="X39fd9cfeb627177a3c0523778c37789e0784e7d"/>
    <w:p>
      <w:pPr>
        <w:pStyle w:val="Heading3"/>
      </w:pPr>
      <w:r>
        <w:t xml:space="preserve">3.3 Secret lifetime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psk: SecretBytes</w:t>
      </w:r>
      <w:r>
        <w:t xml:space="preserve"> </w:t>
      </w:r>
      <w:r>
        <w:t xml:space="preserve">and every derived key are wrapped in a</w:t>
      </w:r>
      <w:r>
        <w:t xml:space="preserve"> </w:t>
      </w:r>
      <w:r>
        <w:rPr>
          <w:rStyle w:val="VerbatimChar"/>
        </w:rPr>
        <w:t xml:space="preserve">Zeroize</w:t>
      </w:r>
      <w:r>
        <w:t xml:space="preserve">-on-drop container; no key</w:t>
      </w:r>
      <w:r>
        <w:t xml:space="preserve"> </w:t>
      </w:r>
      <w:r>
        <w:t xml:space="preserve">material is ever logged (I5) or written to durable storage.</w:t>
      </w:r>
    </w:p>
    <w:p>
      <w:pPr>
        <w:pStyle w:val="Compact"/>
        <w:numPr>
          <w:ilvl w:val="0"/>
          <w:numId w:val="1001"/>
        </w:numPr>
      </w:pPr>
      <w:r>
        <w:t xml:space="preserve">The orchestrator MUST drop</w:t>
      </w:r>
      <w:r>
        <w:t xml:space="preserve"> </w:t>
      </w:r>
      <w:r>
        <w:rPr>
          <w:rStyle w:val="VerbatimChar"/>
        </w:rPr>
        <w:t xml:space="preserve">ShadowsocksTransport</w:t>
      </w:r>
      <w:r>
        <w:t xml:space="preserve"> </w:t>
      </w:r>
      <w:r>
        <w:t xml:space="preserve">(and thus the keys) on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and on</w:t>
      </w:r>
      <w:r>
        <w:t xml:space="preserve"> </w:t>
      </w:r>
      <w:r>
        <w:t xml:space="preserve">ladder de-selection; keys do not outlive the TCP connection.</w:t>
      </w:r>
    </w:p>
    <w:p>
      <w:pPr>
        <w:pStyle w:val="Compact"/>
        <w:numPr>
          <w:ilvl w:val="0"/>
          <w:numId w:val="1001"/>
        </w:numPr>
      </w:pPr>
      <w:r>
        <w:t xml:space="preserve">The Shadowsocks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categorically distinct</w:t>
      </w:r>
      <w:r>
        <w:t xml:space="preserve"> </w:t>
      </w:r>
      <w:r>
        <w:t xml:space="preserve">from the WG private key (I1): a leak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exposes only the obfuscation layer, never WG confidentiality. Credential handling</w:t>
      </w:r>
      <w:r>
        <w:t xml:space="preserve"> </w:t>
      </w:r>
      <w:r>
        <w:t xml:space="preserve">follows constitution §11.4.10 (never git-tracked,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rotation on suspected leak).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81d5b87f9b78e7f2bd70785ac826a94743b7ffe"/>
    <w:p>
      <w:pPr>
        <w:pStyle w:val="Heading2"/>
      </w:pPr>
      <w:r>
        <w:t xml:space="preserve">4. Wire format &amp; framing state machine (the nano-detail core)</w:t>
      </w:r>
    </w:p>
    <w:bookmarkStart w:id="22" w:name="X7fb54617717227fe578579eb72ac607b44cd8b8"/>
    <w:p>
      <w:pPr>
        <w:pStyle w:val="Heading3"/>
      </w:pPr>
      <w:r>
        <w:t xml:space="preserve">4.1 Connection-open wire layout (per direction, once)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DIRECTION HEADER (sent once, first bytes on the TCP stream, per side)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salt[salt_len]   (random, plaintext on the wire; salt_len == key_len)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then a sequence of AEAD records (§4.2) for the life of the connection</w:t>
      </w:r>
    </w:p>
    <w:p>
      <w:pPr>
        <w:pStyle w:val="FirstParagraph"/>
      </w:pPr>
      <w:r>
        <w:rPr>
          <w:rStyle w:val="VerbatimChar"/>
        </w:rPr>
        <w:t xml:space="preserve">salt_len = 32</w:t>
      </w:r>
      <w:r>
        <w:t xml:space="preserve"> </w:t>
      </w:r>
      <w:r>
        <w:t xml:space="preserve">for both offered methods. The salt is sent</w:t>
      </w:r>
      <w:r>
        <w:t xml:space="preserve"> </w:t>
      </w:r>
      <w:r>
        <w:rPr>
          <w:b/>
          <w:bCs/>
        </w:rPr>
        <w:t xml:space="preserve">in the clear</w:t>
      </w:r>
      <w:r>
        <w:t xml:space="preserve"> </w:t>
      </w:r>
      <w:r>
        <w:t xml:space="preserve">(it is an input to</w:t>
      </w:r>
      <w:r>
        <w:t xml:space="preserve"> </w:t>
      </w:r>
      <w:r>
        <w:t xml:space="preserve">the receiver's subkey derivation, not a secret).</w:t>
      </w:r>
      <w:r>
        <w:t xml:space="preserve"> </w:t>
      </w:r>
      <w:r>
        <w:rPr>
          <w:rStyle w:val="VerbatimChar"/>
        </w:rPr>
        <w:t xml:space="preserve">UNVERIFIED (salt-first SIP004 framing — Shadowsocks AEAD spec, not in HelixVPN evidence base.)</w:t>
      </w:r>
    </w:p>
    <w:bookmarkEnd w:id="22"/>
    <w:bookmarkStart w:id="23" w:name="X1594e3bb8e9e343ca0c8a589eccceb24380eaca"/>
    <w:p>
      <w:pPr>
        <w:pStyle w:val="Heading3"/>
      </w:pPr>
      <w:r>
        <w:t xml:space="preserve">4.2 Per-datagram record layout (SIP004 AEAD)</w:t>
      </w:r>
    </w:p>
    <w:p>
      <w:pPr>
        <w:pStyle w:val="FirstParagraph"/>
      </w:pPr>
      <w:r>
        <w:t xml:space="preserve">Each WG datagram becomes</w:t>
      </w:r>
      <w:r>
        <w:t xml:space="preserve"> </w:t>
      </w:r>
      <w:r>
        <w:rPr>
          <w:b/>
          <w:bCs/>
        </w:rPr>
        <w:t xml:space="preserve">exactly one logical Shadowsocks "chunk"</w:t>
      </w:r>
      <w:r>
        <w:t xml:space="preserve">, encoded as two AEAD</w:t>
      </w:r>
      <w:r>
        <w:t xml:space="preserve"> </w:t>
      </w:r>
      <w:r>
        <w:t xml:space="preserve">records — a length record then a payload record: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LENGTH RECORD                                                                  │</w:t>
      </w:r>
      <w:r>
        <w:br/>
      </w:r>
      <w:r>
        <w:rPr>
          <w:rStyle w:val="VerbatimChar"/>
        </w:rPr>
        <w:t xml:space="preserve">│   ciphertext: AEAD_seal(subkey, nonce_n,   plaintext = u16_be(payload_len))    │  2 B plaintext</w:t>
      </w:r>
      <w:r>
        <w:br/>
      </w:r>
      <w:r>
        <w:rPr>
          <w:rStyle w:val="VerbatimChar"/>
        </w:rPr>
        <w:t xml:space="preserve">│   tag:        16 B                                                             │  → 2 + 16 = 18 B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PAYLOAD RECORD                                                                 │</w:t>
      </w:r>
      <w:r>
        <w:br/>
      </w:r>
      <w:r>
        <w:rPr>
          <w:rStyle w:val="VerbatimChar"/>
        </w:rPr>
        <w:t xml:space="preserve">│   ciphertext: AEAD_seal(subkey, nonce_n+1, plaintext = WG_datagram[payload_len])│  payload_len B</w:t>
      </w:r>
      <w:r>
        <w:br/>
      </w:r>
      <w:r>
        <w:rPr>
          <w:rStyle w:val="VerbatimChar"/>
        </w:rPr>
        <w:t xml:space="preserve">│   tag:        16 B                                                             │  → payload_len + 16 B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payload_len</w:t>
      </w:r>
      <w:r>
        <w:t xml:space="preserve"> </w:t>
      </w:r>
      <w:r>
        <w:t xml:space="preserve">= the WG datagram length, encoded</w:t>
      </w:r>
      <w:r>
        <w:t xml:space="preserve"> </w:t>
      </w:r>
      <w:r>
        <w:rPr>
          <w:b/>
          <w:bCs/>
        </w:rPr>
        <w:t xml:space="preserve">big-endian u16</w:t>
      </w:r>
      <w:r>
        <w:t xml:space="preserve">. SIP004 caps a single chunk</w:t>
      </w:r>
      <w:r>
        <w:t xml:space="preserve"> </w:t>
      </w:r>
      <w:r>
        <w:t xml:space="preserve">payload at</w:t>
      </w:r>
      <w:r>
        <w:t xml:space="preserve"> </w:t>
      </w:r>
      <w:r>
        <w:rPr>
          <w:b/>
          <w:bCs/>
        </w:rPr>
        <w:t xml:space="preserve">0x3FFF (16383) bytes</w:t>
      </w:r>
      <w:r>
        <w:t xml:space="preserve">; WG datagrams (≤ ~1420 B over IPv4) are always far below</w:t>
      </w:r>
      <w:r>
        <w:t xml:space="preserve"> </w:t>
      </w:r>
      <w:r>
        <w:t xml:space="preserve">this cap, so a WG datagram is</w:t>
      </w:r>
      <w:r>
        <w:t xml:space="preserve"> </w:t>
      </w:r>
      <w:r>
        <w:rPr>
          <w:b/>
          <w:bCs/>
        </w:rPr>
        <w:t xml:space="preserve">never split across chunks</w:t>
      </w:r>
      <w:r>
        <w:t xml:space="preserve"> </w:t>
      </w:r>
      <w:r>
        <w:t xml:space="preserve">— preserving I2's 1-datagram ↔</w:t>
      </w:r>
      <w:r>
        <w:t xml:space="preserve"> </w:t>
      </w:r>
      <w:r>
        <w:t xml:space="preserve">1-frame mapping.</w:t>
      </w:r>
    </w:p>
    <w:p>
      <w:pPr>
        <w:pStyle w:val="Compact"/>
        <w:numPr>
          <w:ilvl w:val="0"/>
          <w:numId w:val="1002"/>
        </w:numPr>
      </w:pPr>
      <w:r>
        <w:t xml:space="preserve">The two records consume</w:t>
      </w:r>
      <w:r>
        <w:t xml:space="preserve"> </w:t>
      </w:r>
      <w:r>
        <w:rPr>
          <w:b/>
          <w:bCs/>
        </w:rPr>
        <w:t xml:space="preserve">two consecutive nonces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nonce_n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nonce_n+1</w:t>
      </w:r>
      <w:r>
        <w:t xml:space="preserve">) from the</w:t>
      </w:r>
      <w:r>
        <w:t xml:space="preserve"> </w:t>
      </w:r>
      <w:r>
        <w:t xml:space="preserve">per-direction counter (§4.3). The 16-byte tag on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record is what makes the</w:t>
      </w:r>
      <w:r>
        <w:t xml:space="preserve"> </w:t>
      </w:r>
      <w:r>
        <w:t xml:space="preserve">length itself unforgeable (a DPI box cannot inject a fake length to desync the stream).</w:t>
      </w:r>
    </w:p>
    <w:p>
      <w:pPr>
        <w:pStyle w:val="FirstParagraph"/>
      </w:pPr>
      <w:r>
        <w:rPr>
          <w:rStyle w:val="VerbatimChar"/>
        </w:rPr>
        <w:t xml:space="preserve">UNVERIFIED (0x3FFF chunk cap + 2-byte BE length + double-record framing — SIP004 AEAD wire spec, not in HelixVPN evidence base; confirm against shadowsocks-rust before implementing. The 2-byte length prefix + AEAD-tag overhead IS grounded in [01-DP §3.5, §10].)</w:t>
      </w:r>
    </w:p>
    <w:bookmarkEnd w:id="23"/>
    <w:bookmarkStart w:id="24" w:name="X8f9b224664bea951f8dd6238c93c9b03d7801a6"/>
    <w:p>
      <w:pPr>
        <w:pStyle w:val="Heading3"/>
      </w:pPr>
      <w:r>
        <w:t xml:space="preserve">4.3 Nonce discipline</w:t>
      </w:r>
    </w:p>
    <w:p>
      <w:pPr>
        <w:pStyle w:val="SourceCode"/>
      </w:pPr>
      <w:r>
        <w:rPr>
          <w:rStyle w:val="CommentTok"/>
        </w:rPr>
        <w:t xml:space="preserve">/// Per-direction 12-byte little-endian counter, incremented by 1 after EACH AEAD record</w:t>
      </w:r>
      <w:r>
        <w:br/>
      </w:r>
      <w:r>
        <w:rPr>
          <w:rStyle w:val="CommentTok"/>
        </w:rPr>
        <w:t xml:space="preserve">/// (so a datagram consumes two increments: one for the length record, one for the payload).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AeadNonce([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AeadNonce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zero()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le_increment(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Send and receive maintain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counters (send counter on</w:t>
      </w:r>
      <w:r>
        <w:t xml:space="preserve"> </w:t>
      </w:r>
      <w:r>
        <w:rPr>
          <w:rStyle w:val="VerbatimChar"/>
        </w:rPr>
        <w:t xml:space="preserve">SsWriter</w:t>
      </w:r>
      <w:r>
        <w:t xml:space="preserve">, recv counter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SsReader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 counter starts at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for the first record after the salt and is</w:t>
      </w:r>
      <w:r>
        <w:t xml:space="preserve"> </w:t>
      </w:r>
      <w:r>
        <w:rPr>
          <w:b/>
          <w:bCs/>
        </w:rPr>
        <w:t xml:space="preserve">never reset</w:t>
      </w:r>
      <w:r>
        <w:t xml:space="preserve"> </w:t>
      </w:r>
      <w:r>
        <w:t xml:space="preserve">within</w:t>
      </w:r>
      <w:r>
        <w:t xml:space="preserve"> </w:t>
      </w:r>
      <w:r>
        <w:t xml:space="preserve">a connection; nonce reuse is a fatal AEAD violation → close the connection.</w:t>
      </w:r>
    </w:p>
    <w:p>
      <w:pPr>
        <w:pStyle w:val="Compact"/>
        <w:numPr>
          <w:ilvl w:val="0"/>
          <w:numId w:val="1003"/>
        </w:numPr>
      </w:pPr>
      <w:r>
        <w:t xml:space="preserve">On counter exhaustion (2^96 records — unreachable in practice) the connection MUST be torn</w:t>
      </w:r>
      <w:r>
        <w:t xml:space="preserve"> </w:t>
      </w:r>
      <w:r>
        <w:t xml:space="preserve">down and re-dialled rather than wrap.</w:t>
      </w:r>
    </w:p>
    <w:p>
      <w:pPr>
        <w:pStyle w:val="FirstParagraph"/>
      </w:pPr>
      <w:r>
        <w:rPr>
          <w:rStyle w:val="VerbatimChar"/>
        </w:rPr>
        <w:t xml:space="preserve">UNVERIFIED (LE 12-byte per-record counter starting at 0 — SIP004 nonce convention, not in HelixVPN evidence base.)</w:t>
      </w:r>
    </w:p>
    <w:bookmarkEnd w:id="24"/>
    <w:bookmarkStart w:id="25" w:name="Xb29ae4faac0c7c5c236d28754cb050110d97518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algorithm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SS_MAX_FRAME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serialize writers (single nonce chain)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length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len_pt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to_be_bytes()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2 B BE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len_ct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len_pt)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AEAD record (2 + 16 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payload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pay_ct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datagram)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AEAD record (n + 16 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one write (or vectored write) — never interleave with another datagram's records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write_all_vectored(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len_ct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pay_ct])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inc_sent(datagram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Atomicity requirement:</w:t>
      </w:r>
      <w:r>
        <w:t xml:space="preserve"> </w:t>
      </w:r>
      <w:r>
        <w:t xml:space="preserve">the length record and its payload record MUST hit the socket as one</w:t>
      </w:r>
      <w:r>
        <w:t xml:space="preserve"> </w:t>
      </w:r>
      <w:r>
        <w:t xml:space="preserve">indivisible unit relative to other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calls (the</w:t>
      </w:r>
      <w:r>
        <w:t xml:space="preserve"> </w:t>
      </w:r>
      <w:r>
        <w:rPr>
          <w:rStyle w:val="VerbatimChar"/>
        </w:rPr>
        <w:t xml:space="preserve">Mutex&lt;SsWriter&gt;</w:t>
      </w:r>
      <w:r>
        <w:t xml:space="preserve"> </w:t>
      </w:r>
      <w:r>
        <w:t xml:space="preserve">guarantees this).</w:t>
      </w:r>
      <w:r>
        <w:t xml:space="preserve"> </w:t>
      </w:r>
      <w:r>
        <w:t xml:space="preserve">Interleaving two datagrams' records would desync the receiver's nonce chain (§8 E3).</w:t>
      </w:r>
    </w:p>
    <w:bookmarkEnd w:id="25"/>
    <w:bookmarkStart w:id="26" w:name="Xc60e58d9feb3515a980a3175fd877c4653066bd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algorithm + reassembly state machine</w:t>
      </w:r>
    </w:p>
    <w:p>
      <w:pPr>
        <w:pStyle w:val="FirstParagraph"/>
      </w:pPr>
      <w:r>
        <w:t xml:space="preserve">Because TCP delivers a byte stream,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runs a small state machine that buffers partial</w:t>
      </w:r>
      <w:r>
        <w:t xml:space="preserve"> </w:t>
      </w:r>
      <w:r>
        <w:t xml:space="preserve">records until a whole length-record then a whole payload-record are available: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RxState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NeedSalt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NeedPayload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NeedSalt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fill_at_least(SALT_LEN)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 32-byte salt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derive_subkey_from_salt()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§3.2 (recv subkey)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NeedLen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fill_at_least(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TAG_LEN)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18-byte length record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open_len_record()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AEAD open → u16 BE, advance nonce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SS_MAX_FRAME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HandshakeFailed(</w:t>
      </w:r>
      <w:r>
        <w:rPr>
          <w:rStyle w:val="StringTok"/>
        </w:rPr>
        <w:t xml:space="preserve">"bad ss frame len"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NeedPayload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NeedPayload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fill_at_least(payload_len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TAG_LEN)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payload record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open_payload_record(payload_len)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AEAD open → WG datagram, advance nonce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RxState::</w:t>
      </w:r>
      <w:r>
        <w:rPr>
          <w:rStyle w:val="NormalTok"/>
        </w:rPr>
        <w:t xml:space="preserve">NeedLen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ready for next datagram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inc_recv(wg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exactly one WG datagram (I2)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rPr>
          <w:rStyle w:val="VerbatimChar"/>
        </w:rPr>
        <w:t xml:space="preserve">fill_at_least(n)</w:t>
      </w:r>
      <w:r>
        <w:t xml:space="preserve"> </w:t>
      </w:r>
      <w:r>
        <w:t xml:space="preserve">reads from the TCP socket into the reassembly buffer until ≥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 are</w:t>
      </w:r>
      <w:r>
        <w:t xml:space="preserve"> </w:t>
      </w:r>
      <w:r>
        <w:t xml:space="preserve">buffered; on EOF before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TransportError::Closed</w:t>
      </w:r>
      <w:r>
        <w:t xml:space="preserve">. The state machine is</w:t>
      </w:r>
      <w:r>
        <w:t xml:space="preserve"> </w:t>
      </w:r>
      <w:r>
        <w:rPr>
          <w:b/>
          <w:bCs/>
        </w:rPr>
        <w:t xml:space="preserve">cancel-safe</w:t>
      </w:r>
      <w:r>
        <w:t xml:space="preserve"> </w:t>
      </w:r>
      <w:r>
        <w:t xml:space="preserve">(an awaited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dropped inside a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RxState</w:t>
      </w:r>
      <w:r>
        <w:t xml:space="preserve"> </w:t>
      </w:r>
      <w:r>
        <w:t xml:space="preserve">+ buffer intact)</w:t>
      </w:r>
      <w:r>
        <w:t xml:space="preserve"> </w:t>
      </w:r>
      <w:r>
        <w:t xml:space="preserve">[01-DP §3.1 cancel-safe requirement].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bc227f3128d5f1ae8023c1f63bbacc8a4da34ea"/>
    <w:p>
      <w:pPr>
        <w:pStyle w:val="Heading2"/>
      </w:pPr>
      <w:r>
        <w:t xml:space="preserve">5. Dial / connection lifecycle state machine</w:t>
      </w:r>
    </w:p>
    <w:bookmarkStart w:id="28" w:name="Xc0bd607a9ed2e536237d7ce7480707a3ec60f14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for the Shadowsocks variant</w:t>
      </w:r>
    </w:p>
    <w:p>
      <w:pPr>
        <w:pStyle w:val="SourceCode"/>
      </w:pPr>
      <w:r>
        <w:rPr>
          <w:rStyle w:val="CommentTok"/>
        </w:rPr>
        <w:t xml:space="preserve">// dispatched from helix-transport::dial() [01-DP §3.1] for TransportConfig::Shadowsocks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dial_shadowsocks(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TCP connect within the ladder's bounded dial timeout (§5.3 budget)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timeout(DIAL_TIMEOUT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TcpStream::</w:t>
      </w:r>
      <w:r>
        <w:rPr>
          <w:rStyle w:val="NormalTok"/>
        </w:rPr>
        <w:t xml:space="preserve">connect(peer))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DialTimeout)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set_nodelay(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§7 latency: disable Nagle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(rh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into_split()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derive master key, generate per-direction send salt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ss_master_key(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send_salt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random_salt(SALT_LEN)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SsWriter::</w:t>
      </w:r>
      <w:r>
        <w:rPr>
          <w:rStyle w:val="NormalTok"/>
        </w:rPr>
        <w:t xml:space="preserve">new(wh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ss_subkey(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send_salt)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AeadNonce::</w:t>
      </w:r>
      <w:r>
        <w:rPr>
          <w:rStyle w:val="NormalTok"/>
        </w:rPr>
        <w:t xml:space="preserve">zero()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emit our salt (plaintext) as the FIRST bytes on the stream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write_salt(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send_salt)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§4.1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reader starts in NeedSalt — peer's salt arrives lazily on first recv (§4.5)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SsReader::</w:t>
      </w:r>
      <w:r>
        <w:rPr>
          <w:rStyle w:val="NormalTok"/>
        </w:rPr>
        <w:t xml:space="preserve">new(rh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recv subkey derived on first salt byte-run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Box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new(ShadowsocksTransport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Mutex::</w:t>
      </w:r>
      <w:r>
        <w:rPr>
          <w:rStyle w:val="NormalTok"/>
        </w:rPr>
        <w:t xml:space="preserve">new(writer)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Mutex::</w:t>
      </w:r>
      <w:r>
        <w:rPr>
          <w:rStyle w:val="NormalTok"/>
        </w:rPr>
        <w:t xml:space="preserve">new(reader)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 — there is no application-level Shadowsocks handshake to wait on.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(a CONNECT-UDP request/200 round trip [01-DP §3.3]), the Shadowsocks AEAD layer is</w:t>
      </w:r>
      <w:r>
        <w:t xml:space="preserve"> </w:t>
      </w:r>
      <w:r>
        <w:rPr>
          <w:b/>
          <w:bCs/>
        </w:rPr>
        <w:t xml:space="preserve">connectionless at the obfuscation layer</w:t>
      </w:r>
      <w:r>
        <w:t xml:space="preserve">: once the TCP connection is up and our salt is</w:t>
      </w:r>
      <w:r>
        <w:t xml:space="preserve"> </w:t>
      </w:r>
      <w:r>
        <w:t xml:space="preserve">flushed, the carrier is "live" and the</w:t>
      </w:r>
      <w:r>
        <w:t xml:space="preserve"> </w:t>
      </w:r>
      <w:r>
        <w:rPr>
          <w:b/>
          <w:bCs/>
        </w:rPr>
        <w:t xml:space="preserve">first real liveness signal is the WG handshake</w:t>
      </w:r>
      <w:r>
        <w:rPr>
          <w:b/>
          <w:bCs/>
        </w:rPr>
        <w:t xml:space="preserve"> </w:t>
      </w:r>
      <w:r>
        <w:rPr>
          <w:b/>
          <w:bCs/>
        </w:rPr>
        <w:t xml:space="preserve">completing through it</w:t>
      </w:r>
      <w:r>
        <w:t xml:space="preserve"> </w:t>
      </w:r>
      <w:r>
        <w:t xml:space="preserve">[04_ARCH §3.5].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therefore means "TCP + salt</w:t>
      </w:r>
      <w:r>
        <w:t xml:space="preserve"> </w:t>
      </w:r>
      <w:r>
        <w:t xml:space="preserve">sent", not "peer reachable"; the orchestrator's WG handshake over this transport is the actual</w:t>
      </w:r>
      <w:r>
        <w:t xml:space="preserve"> </w:t>
      </w:r>
      <w:r>
        <w:t xml:space="preserve">end-to-end proof, and a WG-handshake timeout maps to a ladder escalation (§8 E5).</w:t>
      </w:r>
    </w:p>
    <w:bookmarkEnd w:id="28"/>
    <w:bookmarkStart w:id="29" w:name="X45936db19d80bfa3ad3784a8a0e9c5bdbcd1f4f"/>
    <w:p>
      <w:pPr>
        <w:pStyle w:val="Heading3"/>
      </w:pPr>
      <w:r>
        <w:t xml:space="preserve">5.2 Connection state machine (carrier lifecycle)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29"/>
    <w:bookmarkStart w:id="30" w:name="X50a216f09b8c612175118ac9fcae5cfeafd6bb4"/>
    <w:p>
      <w:pPr>
        <w:pStyle w:val="Heading3"/>
      </w:pPr>
      <w:r>
        <w:t xml:space="preserve">5.3 Dial-timeout &amp; ladder budget</w:t>
      </w:r>
    </w:p>
    <w:p>
      <w:pPr>
        <w:pStyle w:val="FirstParagraph"/>
      </w:pPr>
      <w:r>
        <w:rPr>
          <w:rStyle w:val="VerbatimChar"/>
        </w:rPr>
        <w:t xml:space="preserve">dial_shadowsocks</w:t>
      </w:r>
      <w:r>
        <w:t xml:space="preserve"> </w:t>
      </w:r>
      <w:r>
        <w:t xml:space="preserve">returns within</w:t>
      </w:r>
      <w:r>
        <w:t xml:space="preserve"> </w:t>
      </w:r>
      <w:r>
        <w:rPr>
          <w:rStyle w:val="VerbatimChar"/>
        </w:rPr>
        <w:t xml:space="preserve">DIAL_TIMEOUT</w:t>
      </w:r>
      <w:r>
        <w:t xml:space="preserve"> </w:t>
      </w:r>
      <w:r>
        <w:t xml:space="preserve">(the ladder's bounded per-rung budget,</w:t>
      </w:r>
      <w:r>
        <w:t xml:space="preserve"> </w:t>
      </w:r>
      <w:r>
        <w:rPr>
          <w:rStyle w:val="VerbatimChar"/>
        </w:rPr>
        <w:t xml:space="preserve">FailureBudget { max_handshakes, window }</w:t>
      </w:r>
      <w:r>
        <w:t xml:space="preserve"> </w:t>
      </w:r>
      <w:r>
        <w:t xml:space="preserve">[01-DP §5.3]). A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/</w:t>
      </w:r>
      <w:r>
        <w:rPr>
          <w:rStyle w:val="VerbatimChar"/>
        </w:rPr>
        <w:t xml:space="preserve">Io(RST)</w:t>
      </w:r>
      <w:r>
        <w:t xml:space="preserve"> </w:t>
      </w:r>
      <w:r>
        <w:t xml:space="preserve">at TCP</w:t>
      </w:r>
      <w:r>
        <w:t xml:space="preserve"> </w:t>
      </w:r>
      <w:r>
        <w:t xml:space="preserve">connect, or a WG-handshake budget overrun after the carrier is live, escalates the ladder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next rung (</w:t>
      </w:r>
      <w:r>
        <w:rPr>
          <w:rStyle w:val="VerbatimChar"/>
          <w:b/>
          <w:bCs/>
        </w:rPr>
        <w:t xml:space="preserve">udp-over-tcp</w:t>
      </w:r>
      <w:r>
        <w:rPr>
          <w:b/>
          <w:bCs/>
        </w:rPr>
        <w:t xml:space="preserve">)</w:t>
      </w:r>
      <w:r>
        <w:t xml:space="preserve"> </w:t>
      </w:r>
      <w:r>
        <w:t xml:space="preserve">[01-DP §5.3]. On success the orchestrator emits</w:t>
      </w:r>
      <w:r>
        <w:t xml:space="preserve"> </w:t>
      </w:r>
      <w:r>
        <w:rPr>
          <w:rStyle w:val="VerbatimChar"/>
        </w:rPr>
        <w:t xml:space="preserve">TunnelStatus::Connected { transport: "shadowsocks", rtt_ms }</w:t>
      </w:r>
      <w:r>
        <w:t xml:space="preserve"> </w:t>
      </w:r>
      <w:r>
        <w:t xml:space="preserve">[01-DP §5.2] and the ladder</w:t>
      </w:r>
      <w:r>
        <w:t xml:space="preserve"> </w:t>
      </w:r>
      <w:r>
        <w:rPr>
          <w:b/>
          <w:bCs/>
        </w:rPr>
        <w:t xml:space="preserve">remembers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shadowsocks</w:t>
      </w:r>
      <w:r>
        <w:rPr>
          <w:b/>
          <w:bCs/>
        </w:rPr>
        <w:t xml:space="preserve"> </w:t>
      </w:r>
      <w:r>
        <w:rPr>
          <w:b/>
          <w:bCs/>
        </w:rPr>
        <w:t xml:space="preserve">per-network</w:t>
      </w:r>
      <w:r>
        <w:t xml:space="preserve"> </w:t>
      </w:r>
      <w:r>
        <w:t xml:space="preserve">(SSID / gateway fingerprint) so a reconnect on the same</w:t>
      </w:r>
      <w:r>
        <w:t xml:space="preserve"> </w:t>
      </w:r>
      <w:r>
        <w:t xml:space="preserve">hostile network skips straight to it [01-DP §5.3 step 4].</w:t>
      </w:r>
    </w:p>
    <w:bookmarkEnd w:id="30"/>
    <w:bookmarkStart w:id="31" w:name="X98c0408b81a83f5e0880d5fcbfb34f87d60307d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close()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graceful FIN; idempotent — second call is a no-op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Idempotent per the trait contract [01-DP §3.1]. Keys zeroize on</w:t>
      </w:r>
      <w:r>
        <w:t xml:space="preserve"> </w:t>
      </w:r>
      <w:r>
        <w:rPr>
          <w:rStyle w:val="VerbatimChar"/>
        </w:rPr>
        <w:t xml:space="preserve">ShadowsocksTransport</w:t>
      </w:r>
      <w:r>
        <w:t xml:space="preserve"> </w:t>
      </w:r>
      <w:r>
        <w:t xml:space="preserve">drop</w:t>
      </w:r>
      <w:r>
        <w:t xml:space="preserve"> </w:t>
      </w:r>
      <w:r>
        <w:t xml:space="preserve">(§3.3). No half-open lingering: a FIN is sent; an unacked peer is reaped by TCP keepalive / the</w:t>
      </w:r>
      <w:r>
        <w:t xml:space="preserve"> </w:t>
      </w:r>
      <w:r>
        <w:t xml:space="preserve">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47abf2055e445d2329dc77ab650a616c93e998"/>
    <w:p>
      <w:pPr>
        <w:pStyle w:val="Heading2"/>
      </w:pPr>
      <w:r>
        <w:t xml:space="preserve">6. MTU &amp; overhead budget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SS_EFFECTIVE_MTU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[01-DP §10]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SALT_LEN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SS_MAX_FRAME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0x3FFF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SIP004 chunk cap (UNVERIFIED, §4.2)</w:t>
      </w:r>
    </w:p>
    <w:p>
      <w:pPr>
        <w:pStyle w:val="FirstParagraph"/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1380</w:t>
      </w:r>
      <w:r>
        <w:t xml:space="preserve"> </w:t>
      </w:r>
      <w:r>
        <w:t xml:space="preserve">[01-DP §10]: derived as</w:t>
      </w:r>
      <w:r>
        <w:t xml:space="preserve"> </w:t>
      </w:r>
      <w:r>
        <w:rPr>
          <w:rStyle w:val="VerbatimChar"/>
        </w:rPr>
        <w:t xml:space="preserve">TCP MSS (~1460 over IPv4) − 2-byte length prefix − AEAD tag</w:t>
      </w:r>
      <w:r>
        <w:t xml:space="preserve">, left conservative to leave room for the per-datagram framing overhead</w:t>
      </w:r>
      <w:r>
        <w:t xml:space="preserve"> </w:t>
      </w:r>
      <w:r>
        <w:t xml:space="preserve">[01-DP §3.5, §10]. Per-WG-datagram on-wire overhead: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TCP/IP headers</w:t>
            </w:r>
          </w:p>
        </w:tc>
        <w:tc>
          <w:tcPr/>
          <w:p>
            <w:pPr>
              <w:pStyle w:val="Compact"/>
            </w:pPr>
            <w:r>
              <w:t xml:space="preserve">40 (IPv4) / 60 (IPv6)</w:t>
            </w:r>
          </w:p>
        </w:tc>
        <w:tc>
          <w:tcPr/>
          <w:p>
            <w:pPr>
              <w:pStyle w:val="Compact"/>
            </w:pPr>
            <w:r>
              <w:t xml:space="preserve">per TCP segment, amortised across coalesced datagrams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once per connection</w:t>
            </w:r>
            <w:r>
              <w:t xml:space="preserve">, not per datagram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record (2 B len + tag)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per datagram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record tag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per datagram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per-datagram AEAD/framing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(18 + 16); independent of TCP/IP</w:t>
            </w:r>
          </w:p>
        </w:tc>
      </w:tr>
    </w:tbl>
    <w:p>
      <w:pPr>
        <w:pStyle w:val="BodyText"/>
      </w:pPr>
      <w:r>
        <w:t xml:space="preserve">Rules (inherited [01-DP §10]): the inner WG MTU =</w:t>
      </w:r>
      <w:r>
        <w:t xml:space="preserve"> </w:t>
      </w:r>
      <w:r>
        <w:rPr>
          <w:rStyle w:val="VerbatimChar"/>
        </w:rPr>
        <w:t xml:space="preserve">min(SS_EFFECTIVE_MTU, path-MTU-discovered)</w:t>
      </w:r>
      <w:r>
        <w:t xml:space="preserve">;</w:t>
      </w:r>
      <w:r>
        <w:t xml:space="preserve"> </w:t>
      </w:r>
      <w:r>
        <w:t xml:space="preserve">DAITA padding (if active) is added after WG-encrypt and counts against the transport budget, not</w:t>
      </w:r>
      <w:r>
        <w:t xml:space="preserve"> </w:t>
      </w:r>
      <w:r>
        <w:t xml:space="preserve">the inner MTU; an oversize WG datagram (&gt;</w:t>
      </w:r>
      <w:r>
        <w:t xml:space="preserve"> </w:t>
      </w:r>
      <w:r>
        <w:rPr>
          <w:rStyle w:val="VerbatimChar"/>
        </w:rPr>
        <w:t xml:space="preserve">SS_MAX_FRAME</w:t>
      </w:r>
      <w:r>
        <w:t xml:space="preserve">) is a hard</w:t>
      </w:r>
      <w:r>
        <w:t xml:space="preserve"> </w:t>
      </w:r>
      <w:r>
        <w:rPr>
          <w:rStyle w:val="VerbatimChar"/>
        </w:rPr>
        <w:t xml:space="preserve">TransportError::Oversize</w:t>
      </w:r>
      <w:r>
        <w:t xml:space="preserve"> </w:t>
      </w:r>
      <w:r>
        <w:t xml:space="preserve">— never silently truncated. The exact 1380 value is</w:t>
      </w:r>
      <w:r>
        <w:t xml:space="preserve"> </w:t>
      </w:r>
      <w:r>
        <w:rPr>
          <w:b/>
          <w:bCs/>
        </w:rPr>
        <w:t xml:space="preserve">measured in Phase 2 bring-up</w:t>
      </w:r>
      <w:r>
        <w:t xml:space="preserve">, not</w:t>
      </w:r>
      <w:r>
        <w:t xml:space="preserve"> </w:t>
      </w:r>
      <w:r>
        <w:t xml:space="preserve">assumed [01-DP §10, §12.1].</w:t>
      </w:r>
    </w:p>
    <w:p>
      <w:r>
        <w:pict>
          <v:rect style="width:0;height:1.5pt" o:hralign="center" o:hrstd="t" o:hr="t"/>
        </w:pict>
      </w:r>
    </w:p>
    <w:bookmarkEnd w:id="33"/>
    <w:bookmarkStart w:id="34" w:name="X7746ed207e8ed94e3fe9d496bdaf50a7e4f2ae2"/>
    <w:p>
      <w:pPr>
        <w:pStyle w:val="Heading2"/>
      </w:pPr>
      <w:r>
        <w:t xml:space="preserve">7. Performance cost vs the UDP transports</w:t>
      </w:r>
    </w:p>
    <w:p>
      <w:pPr>
        <w:pStyle w:val="FirstParagraph"/>
      </w:pPr>
      <w:r>
        <w:t xml:space="preserve">Shadowsocks-wrap rides</w:t>
      </w:r>
      <w:r>
        <w:t xml:space="preserve"> </w:t>
      </w:r>
      <w:r>
        <w:rPr>
          <w:b/>
          <w:bCs/>
        </w:rPr>
        <w:t xml:space="preserve">TCP</w:t>
      </w:r>
      <w:r>
        <w:t xml:space="preserve">, so it inherits TCP semantics the UDP/QUIC transports do not</w:t>
      </w:r>
      <w:r>
        <w:t xml:space="preserve"> </w:t>
      </w:r>
      <w:r>
        <w:t xml:space="preserve">[01-DP §3.5; 04_ARCH §3.5; 04_P2 §1.1]: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(QUIC)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(this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</w:t>
            </w:r>
          </w:p>
        </w:tc>
        <w:tc>
          <w:tcPr/>
          <w:p>
            <w:pPr>
              <w:pStyle w:val="Compact"/>
            </w:pPr>
            <w:r>
              <w:t xml:space="preserve">UDP datagrams</w:t>
            </w:r>
          </w:p>
        </w:tc>
        <w:tc>
          <w:tcPr/>
          <w:p>
            <w:pPr>
              <w:pStyle w:val="Compact"/>
            </w:pPr>
            <w:r>
              <w:t xml:space="preserve">QUIC DATAGRAM frames (unreliable, RFC 9221)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TCP byte-stream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Head-of-line blocking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 (QUIC datagrams independent)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one lost/late TCP segment stalls every WG datagram behind it (§8 E2)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TCP-over-TCP meltdown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— WG over TCP carrying TCP app traffic can double-retransmit under loss; mitigated only by being last-resort, not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behaviour</w:t>
            </w:r>
          </w:p>
        </w:tc>
        <w:tc>
          <w:tcPr/>
          <w:p>
            <w:pPr>
              <w:pStyle w:val="Compact"/>
            </w:pPr>
            <w:r>
              <w:t xml:space="preserve">WG drops, recovers</w:t>
            </w:r>
          </w:p>
        </w:tc>
        <w:tc>
          <w:tcPr/>
          <w:p>
            <w:pPr>
              <w:pStyle w:val="Compact"/>
            </w:pPr>
            <w:r>
              <w:t xml:space="preserve">QUIC recovers, WG loss-tolerant</w:t>
            </w:r>
          </w:p>
        </w:tc>
        <w:tc>
          <w:tcPr/>
          <w:p>
            <w:pPr>
              <w:pStyle w:val="Compact"/>
            </w:pPr>
            <w:r>
              <w:t xml:space="preserve">TCP retransmits + reorders → latency spikes, no goodput collapse but jittery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cost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QUIC + H3 framing</w:t>
            </w:r>
          </w:p>
        </w:tc>
        <w:tc>
          <w:tcPr/>
          <w:p>
            <w:pPr>
              <w:pStyle w:val="Compact"/>
            </w:pPr>
            <w:r>
              <w:t xml:space="preserve">AEAD seal/open per datagram + TCP stack (moderate [04_ARCH §3.5 "moderate"])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TCP_NODELAY</w:t>
            </w:r>
            <w:r>
              <w:t xml:space="preserve">, §5.1) to avoid 40 ms coalescing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Goodput @ 5% loss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beats UoT strawman [01-DP §3.3]</w:t>
            </w:r>
          </w:p>
        </w:tc>
        <w:tc>
          <w:tcPr/>
          <w:p>
            <w:pPr>
              <w:pStyle w:val="Compact"/>
            </w:pPr>
            <w:r>
              <w:t xml:space="preserve">below QUIC; acceptable because it is the</w:t>
            </w:r>
            <w:r>
              <w:t xml:space="preserve"> </w:t>
            </w:r>
            <w:r>
              <w:rPr>
                <w:i/>
                <w:iCs/>
              </w:rPr>
              <w:t xml:space="preserve">survival</w:t>
            </w:r>
            <w:r>
              <w:t xml:space="preserve"> </w:t>
            </w:r>
            <w:r>
              <w:t xml:space="preserve">rung, not the</w:t>
            </w:r>
            <w:r>
              <w:t xml:space="preserve"> </w:t>
            </w:r>
            <w:r>
              <w:rPr>
                <w:i/>
                <w:iCs/>
              </w:rPr>
              <w:t xml:space="preserve">fast</w:t>
            </w:r>
            <w:r>
              <w:t xml:space="preserve"> </w:t>
            </w:r>
            <w:r>
              <w:t xml:space="preserve">rung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stance</w:t>
      </w:r>
      <w:r>
        <w:t xml:space="preserve"> </w:t>
      </w:r>
      <w:r>
        <w:t xml:space="preserve">[01-DP §3.5, §5.3]: the ladder prefers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rPr>
          <w:b/>
          <w:bCs/>
        </w:rPr>
        <w:t xml:space="preserve">only when UDP and</w:t>
      </w:r>
      <w:r>
        <w:rPr>
          <w:b/>
          <w:bCs/>
        </w:rPr>
        <w:t xml:space="preserve"> </w:t>
      </w:r>
      <w:r>
        <w:rPr>
          <w:b/>
          <w:bCs/>
        </w:rPr>
        <w:t xml:space="preserve">QUIC are blocked</w:t>
      </w:r>
      <w:r>
        <w:t xml:space="preserve">. Its job is to 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under China-style DPI, not to be</w:t>
      </w:r>
      <w:r>
        <w:t xml:space="preserve"> </w:t>
      </w:r>
      <w:r>
        <w:t xml:space="preserve">fast; the head-of-line-blocking + TCP-over-TCP penalties are the accepted cost of surviving a</w:t>
      </w:r>
      <w:r>
        <w:t xml:space="preserve"> </w:t>
      </w:r>
      <w:r>
        <w:t xml:space="preserve">regime where the faster transports do not connect at all [research-hysteria2 §5a, §6]. It sits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on the ladder because the AEAD wrap gives genuine "looks-random"</w:t>
      </w:r>
      <w:r>
        <w:t xml:space="preserve"> </w:t>
      </w:r>
      <w:r>
        <w:t xml:space="preserve">camouflage that bare length-prefixed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lacks [01-DP §3.6].</w:t>
      </w:r>
    </w:p>
    <w:p>
      <w:r>
        <w:pict>
          <v:rect style="width:0;height:1.5pt" o:hralign="center" o:hrstd="t" o:hr="t"/>
        </w:pict>
      </w:r>
    </w:p>
    <w:bookmarkEnd w:id="34"/>
    <w:bookmarkStart w:id="35" w:name="Xcea223cc089ad45b012bc829ec8f048c30ec3c9"/>
    <w:p>
      <w:pPr>
        <w:pStyle w:val="Heading2"/>
      </w:pPr>
      <w:r>
        <w:t xml:space="preserve">8. Error taxonomy &amp; edge cases</w:t>
      </w:r>
    </w:p>
    <w:p>
      <w:pPr>
        <w:pStyle w:val="FirstParagraph"/>
      </w:pPr>
      <w:r>
        <w:t xml:space="preserve">All errors surface through the frozen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enum [01-DP §error.rs]; no new variants.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Mapped error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TCP connect refused / reset / timeout at dial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err /</w:t>
            </w:r>
            <w:r>
              <w:t xml:space="preserve"> </w:t>
            </w:r>
            <w:r>
              <w:rPr>
                <w:rStyle w:val="VerbatimChar"/>
              </w:rPr>
              <w:t xml:space="preserve">DIAL_TIMEOUT</w:t>
            </w:r>
            <w:r>
              <w:t xml:space="preserve"> </w:t>
            </w:r>
            <w:r>
              <w:t xml:space="preserve">elapsed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</w:t>
            </w:r>
            <w:r>
              <w:t xml:space="preserve"> </w:t>
            </w:r>
            <w:r>
              <w:t xml:space="preserve">→ ladder escalates to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TCP segment loss/reorder mid-stream (HOL block)</w:t>
            </w:r>
          </w:p>
        </w:tc>
        <w:tc>
          <w:tcPr/>
          <w:p>
            <w:pPr>
              <w:pStyle w:val="Compact"/>
            </w:pPr>
            <w:r>
              <w:t xml:space="preserve">OS TCP stalls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an 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blocks until reassembly completes; surfaces as latency, accounted in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Nonce desync (two datagrams' records interleaved)</w:t>
            </w:r>
          </w:p>
        </w:tc>
        <w:tc>
          <w:tcPr/>
          <w:p>
            <w:pPr>
              <w:pStyle w:val="Compact"/>
            </w:pPr>
            <w:r>
              <w:t xml:space="preserve">impossible by construction (</w:t>
            </w:r>
            <w:r>
              <w:rPr>
                <w:rStyle w:val="VerbatimChar"/>
              </w:rPr>
              <w:t xml:space="preserve">Mutex&lt;SsWriter&gt;</w:t>
            </w:r>
            <w:r>
              <w:t xml:space="preserve"> </w:t>
            </w:r>
            <w:r>
              <w:t xml:space="preserve">atomic write, §4.4)</w:t>
            </w:r>
          </w:p>
        </w:tc>
        <w:tc>
          <w:tcPr/>
          <w:p>
            <w:pPr>
              <w:pStyle w:val="Compact"/>
            </w:pPr>
            <w:r>
              <w:t xml:space="preserve">prevented; if ever observed → fatal</w:t>
            </w:r>
            <w:r>
              <w:t xml:space="preserve"> </w:t>
            </w:r>
            <w:r>
              <w:rPr>
                <w:rStyle w:val="VerbatimChar"/>
              </w:rPr>
              <w:t xml:space="preserve">HandshakeFailed</w:t>
            </w:r>
            <w:r>
              <w:t xml:space="preserve">, close + re-dial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AEAD tag verification failure on recv (corruption / active tamper / wrong psk)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open_*_record</w:t>
            </w:r>
            <w:r>
              <w:t xml:space="preserve"> </w:t>
            </w:r>
            <w:r>
              <w:t xml:space="preserve">returns AEAD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HandshakeFailed("ss aead open")</w:t>
            </w:r>
            <w:r>
              <w:t xml:space="preserve"> </w:t>
            </w:r>
            <w:r>
              <w:t xml:space="preserve">→ close + escalate; counter</w:t>
            </w:r>
            <w:r>
              <w:t xml:space="preserve"> </w:t>
            </w:r>
            <w:r>
              <w:rPr>
                <w:rStyle w:val="VerbatimChar"/>
              </w:rPr>
              <w:t xml:space="preserve">aead_open_failures++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WG handshake never completes over a live carrier (silent drop / fake-accept by middlebox)</w:t>
            </w:r>
          </w:p>
        </w:tc>
        <w:tc>
          <w:tcPr/>
          <w:p>
            <w:pPr>
              <w:pStyle w:val="Compact"/>
            </w:pPr>
            <w:r>
              <w:t xml:space="preserve">orchestrator WG-handshake budget overrun</w:t>
            </w:r>
          </w:p>
        </w:tc>
        <w:tc>
          <w:tcPr/>
          <w:p>
            <w:pPr>
              <w:pStyle w:val="Compact"/>
            </w:pPr>
            <w:r>
              <w:t xml:space="preserve">escalate ladder (carrier "Dead", §5.2); the WG handshake is the real liveness oracle (§5.1)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Oversize WG datagram (&gt;</w:t>
            </w:r>
            <w:r>
              <w:t xml:space="preserve"> </w:t>
            </w:r>
            <w:r>
              <w:rPr>
                <w:rStyle w:val="VerbatimChar"/>
              </w:rPr>
              <w:t xml:space="preserve">SS_MAX_FRAME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length check in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(§4.4)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Oversize(len)</w:t>
            </w:r>
            <w:r>
              <w:t xml:space="preserve"> </w:t>
            </w:r>
            <w:r>
              <w:t xml:space="preserve">→ orchestrator lowers inner MTU / L3-fragments [01-DP §10]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Bad decrypted length (0 or &gt; MAX) on recv</w:t>
            </w:r>
          </w:p>
        </w:tc>
        <w:tc>
          <w:tcPr/>
          <w:p>
            <w:pPr>
              <w:pStyle w:val="Compact"/>
            </w:pPr>
            <w:r>
              <w:t xml:space="preserve">check after length-record open (§4.5)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HandshakeFailed("bad ss frame len")</w:t>
            </w:r>
            <w:r>
              <w:t xml:space="preserve"> </w:t>
            </w:r>
            <w:r>
              <w:t xml:space="preserve">→ close (a tamper/desync 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Peer FIN / half-close mid-stream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fill_at_least</w:t>
            </w:r>
            <w:r>
              <w:t xml:space="preserve"> </w:t>
            </w:r>
            <w:r>
              <w:t xml:space="preserve">hits 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→ orchestrator reconnects (ladder remembers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for this 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Salt never arrives (peer sends no bytes)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blocks in</w:t>
            </w:r>
            <w:r>
              <w:t xml:space="preserve"> </w:t>
            </w:r>
            <w:r>
              <w:rPr>
                <w:rStyle w:val="VerbatimChar"/>
              </w:rPr>
              <w:t xml:space="preserve">NeedSalt</w:t>
            </w:r>
            <w:r>
              <w:t xml:space="preserve"> </w:t>
            </w:r>
            <w:r>
              <w:t xml:space="preserve">past WG-handshake budget</w:t>
            </w:r>
          </w:p>
        </w:tc>
        <w:tc>
          <w:tcPr/>
          <w:p>
            <w:pPr>
              <w:pStyle w:val="Compact"/>
            </w:pPr>
            <w:r>
              <w:t xml:space="preserve">orchestrator-side timeout → E5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Active prober connects, sends junk</w:t>
            </w:r>
          </w:p>
        </w:tc>
        <w:tc>
          <w:tcPr/>
          <w:p>
            <w:pPr>
              <w:pStyle w:val="Compact"/>
            </w:pPr>
            <w:r>
              <w:t xml:space="preserve">AEAD open fails on first record (no valid salt+subkey)</w:t>
            </w:r>
          </w:p>
        </w:tc>
        <w:tc>
          <w:tcPr/>
          <w:p>
            <w:pPr>
              <w:pStyle w:val="Compact"/>
            </w:pPr>
            <w:r>
              <w:t xml:space="preserve">server side returns nothing useful → prober learns nothing [research-hysteria2 §5d]; client side: E4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(§11.4.1):</w:t>
      </w:r>
      <w:r>
        <w:t xml:space="preserve"> </w:t>
      </w:r>
      <w:r>
        <w:t xml:space="preserve">every error path MUST fail only for a genuine carrier/product defect.</w:t>
      </w:r>
      <w:r>
        <w:t xml:space="preserve"> </w:t>
      </w:r>
      <w:r>
        <w:t xml:space="preserve">A script-internal panic (buffer underflow, nonce-counter overflow handled by §4.3 rule 3) is a</w:t>
      </w:r>
      <w:r>
        <w:t xml:space="preserve"> </w:t>
      </w:r>
      <w:r>
        <w:t xml:space="preserve">defect to fix at source, never a FAIL-bluff.</w:t>
      </w:r>
    </w:p>
    <w:p>
      <w:r>
        <w:pict>
          <v:rect style="width:0;height:1.5pt" o:hralign="center" o:hrstd="t" o:hr="t"/>
        </w:pict>
      </w:r>
    </w:p>
    <w:bookmarkEnd w:id="35"/>
    <w:bookmarkStart w:id="38" w:name="Xceb666e44c796cd82f1d67eae8ae76338044d64"/>
    <w:p>
      <w:pPr>
        <w:pStyle w:val="Heading2"/>
      </w:pPr>
      <w:r>
        <w:t xml:space="preserve">9. Security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Separate trust domain (I1).</w:t>
      </w:r>
      <w:r>
        <w:t xml:space="preserve"> </w:t>
      </w:r>
      <w:r>
        <w:t xml:space="preserve">The Shadowsocks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protects only the obfuscation envelope.</w:t>
      </w:r>
      <w:r>
        <w:t xml:space="preserve"> </w:t>
      </w:r>
      <w:r>
        <w:t xml:space="preserve">WG confidentiality/integrity is independent and unchanged; a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compromise downgrades the</w:t>
      </w:r>
      <w:r>
        <w:t xml:space="preserve"> </w:t>
      </w:r>
      <w:r>
        <w:t xml:space="preserve">wire to "visibly WG-shaped TCP" but never decrypts user traffic. This layering is why</w:t>
      </w:r>
      <w:r>
        <w:t xml:space="preserve"> </w:t>
      </w:r>
      <w:r>
        <w:t xml:space="preserve">Shadowsocks-wrap is safe to use even though SIP004's KDF is weak (§3.1).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Active-probing resistance</w:t>
      </w:r>
      <w:r>
        <w:t xml:space="preserve"> </w:t>
      </w:r>
      <w:r>
        <w:t xml:space="preserve">[research-hysteria2 §5d]. The GFW passively flags suspicious</w:t>
      </w:r>
      <w:r>
        <w:t xml:space="preserve"> </w:t>
      </w:r>
      <w:r>
        <w:t xml:space="preserve">TCP endpoints (partly by packet-size distribution) then</w:t>
      </w:r>
      <w:r>
        <w:t xml:space="preserve"> </w:t>
      </w:r>
      <w:r>
        <w:rPr>
          <w:b/>
          <w:bCs/>
        </w:rPr>
        <w:t xml:space="preserve">actively probes</w:t>
      </w:r>
      <w:r>
        <w:t xml:space="preserve"> </w:t>
      </w:r>
      <w:r>
        <w:t xml:space="preserve">the server. The</w:t>
      </w:r>
      <w:r>
        <w:t xml:space="preserve"> </w:t>
      </w:r>
      <w:r>
        <w:t xml:space="preserve">AEAD-from-the-first-record design means an unauthenticated prober that sends arbitrary bytes</w:t>
      </w:r>
      <w:r>
        <w:t xml:space="preserve"> </w:t>
      </w:r>
      <w:r>
        <w:t xml:space="preserve">gets an AEAD-open failure and</w:t>
      </w:r>
      <w:r>
        <w:t xml:space="preserve"> </w:t>
      </w:r>
      <w:r>
        <w:rPr>
          <w:b/>
          <w:bCs/>
        </w:rPr>
        <w:t xml:space="preserve">no protocol response</w:t>
      </w:r>
      <w:r>
        <w:t xml:space="preserve"> </w:t>
      </w:r>
      <w:r>
        <w:t xml:space="preserve">— the server returns nothing useful</w:t>
      </w:r>
      <w:r>
        <w:t xml:space="preserve"> </w:t>
      </w:r>
      <w:r>
        <w:t xml:space="preserve">(E10). To strengthen this, the edge SHOULD (a) randomise/avoid distinctive response timing,</w:t>
      </w:r>
      <w:r>
        <w:t xml:space="preserve"> </w:t>
      </w:r>
      <w:r>
        <w:t xml:space="preserve">and (b) on AEAD failure behave like a generic closed/decoy service (mirror of the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edge decoy [01-DP §3.3]).</w:t>
      </w:r>
      <w:r>
        <w:t xml:space="preserve"> </w:t>
      </w:r>
      <w:r>
        <w:rPr>
          <w:rStyle w:val="VerbatimChar"/>
        </w:rPr>
        <w:t xml:space="preserve">UNVERIFIED (edge decoy-on-probe behaviour for the SS port — design recommendation; the masque decoy IS grounded [01-DP §3.3], its SS analogue is not separately attested in the evidence base).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Packet-size fingerprinting.</w:t>
      </w:r>
      <w:r>
        <w:t xml:space="preserve"> </w:t>
      </w:r>
      <w:r>
        <w:t xml:space="preserve">SIP004's per-connection random salt + AEAD high-entropy</w:t>
      </w:r>
      <w:r>
        <w:t xml:space="preserve"> </w:t>
      </w:r>
      <w:r>
        <w:t xml:space="preserve">output defeat static signatures, but constant 18-byte length records can leak a cadence. The</w:t>
      </w:r>
      <w:r>
        <w:t xml:space="preserve"> </w:t>
      </w:r>
      <w:r>
        <w:t xml:space="preserve">Phase-2 SIP022 migration (§11) and optional DAITA padding [01-DP §9] address residual</w:t>
      </w:r>
      <w:r>
        <w:t xml:space="preserve"> </w:t>
      </w:r>
      <w:r>
        <w:t xml:space="preserve">size/timing leakage; do not claim size-unfingerprintability for SIP004 alone (§11.4.6).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Replay.</w:t>
      </w:r>
      <w:r>
        <w:t xml:space="preserve"> </w:t>
      </w:r>
      <w:r>
        <w:t xml:space="preserve">SIP004 has no built-in replay window across connections; the per-connection nonce</w:t>
      </w:r>
      <w:r>
        <w:t xml:space="preserve"> </w:t>
      </w:r>
      <w:r>
        <w:t xml:space="preserve">chain prevents intra-connection replay, but a recorded-and-replayed whole connection is only</w:t>
      </w:r>
      <w:r>
        <w:t xml:space="preserve"> </w:t>
      </w:r>
      <w:r>
        <w:t xml:space="preserve">stopped by WG's own handshake anti-replay (the inner layer). Note this honestly; SIP022 adds</w:t>
      </w:r>
      <w:r>
        <w:t xml:space="preserve"> </w:t>
      </w:r>
      <w:r>
        <w:t xml:space="preserve">a replay filter.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No-logging (I5).</w:t>
      </w:r>
      <w:r>
        <w:t xml:space="preserve"> </w:t>
      </w:r>
      <w:r>
        <w:t xml:space="preserve">Only aggregate counters (§2.1</w:t>
      </w:r>
      <w:r>
        <w:t xml:space="preserve"> </w:t>
      </w:r>
      <w:r>
        <w:rPr>
          <w:rStyle w:val="VerbatimChar"/>
        </w:rPr>
        <w:t xml:space="preserve">SsCounters</w:t>
      </w:r>
      <w:r>
        <w:t xml:space="preserve">); never per-connection or</w:t>
      </w:r>
      <w:r>
        <w:t xml:space="preserve"> </w:t>
      </w:r>
      <w:r>
        <w:t xml:space="preserve">per-datagram durable records. AEAD-failure counts are aggregate, not keyed to a peer.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zeroization (§3.3).</w:t>
      </w:r>
      <w:r>
        <w:t xml:space="preserve"> </w:t>
      </w:r>
      <w:r>
        <w:t xml:space="preserve">All key material is</w:t>
      </w:r>
      <w:r>
        <w:t xml:space="preserve"> </w:t>
      </w:r>
      <w:r>
        <w:rPr>
          <w:rStyle w:val="VerbatimChar"/>
        </w:rPr>
        <w:t xml:space="preserve">Zeroize</w:t>
      </w:r>
      <w:r>
        <w:t xml:space="preserve">-on-drop; the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is never logged</w:t>
      </w:r>
      <w:r>
        <w:t xml:space="preserve"> </w:t>
      </w:r>
      <w:r>
        <w:t xml:space="preserve">(constitution §11.4.10) and never crosses the FFI boundary as plaintext (doc 05).</w:t>
      </w:r>
    </w:p>
    <w:bookmarkStart w:id="37" w:name="X78f77f49d07ba1cfca4d678e725349614e74cee"/>
    <w:p>
      <w:pPr>
        <w:pStyle w:val="Heading3"/>
      </w:pPr>
      <w:r>
        <w:t xml:space="preserve">9.7 Edge-side resource-exhaustion accounting (enterprise hardening)</w:t>
      </w:r>
    </w:p>
    <w:p>
      <w:pPr>
        <w:pStyle w:val="FirstParagraph"/>
      </w:pPr>
      <w:r>
        <w:rPr>
          <w:b/>
          <w:bCs/>
        </w:rPr>
        <w:t xml:space="preserve">Gap closed (2026-07-04):</w:t>
      </w:r>
      <w:r>
        <w:t xml:space="preserve"> </w:t>
      </w:r>
      <w:r>
        <w:t xml:space="preserve">unlike the UDP/QUIC carriers,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accepts an</w:t>
      </w:r>
      <w:r>
        <w:t xml:space="preserve"> </w:t>
      </w:r>
      <w:r>
        <w:rPr>
          <w:b/>
          <w:bCs/>
        </w:rPr>
        <w:t xml:space="preserve">inbound TCP connection per client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— a fundamentally different</w:t>
      </w:r>
      <w:r>
        <w:t xml:space="preserve"> </w:t>
      </w:r>
      <w:r>
        <w:t xml:space="preserve">resource-exhaustion surface (file descriptors, per-connection buffers, kernel socket</w:t>
      </w:r>
      <w:r>
        <w:t xml:space="preserve"> </w:t>
      </w:r>
      <w:r>
        <w:t xml:space="preserve">memory) than a connectionless UDP listener. The edge MUST bound this surface explicitly</w:t>
      </w:r>
      <w:r>
        <w:t xml:space="preserve"> </w:t>
      </w:r>
      <w:r>
        <w:t xml:space="preserve">rather than rely on the OS's default backlog: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Per-source-IP concurrent-connection cap.</w:t>
      </w:r>
      <w:r>
        <w:t xml:space="preserve"> </w:t>
      </w:r>
      <w:r>
        <w:t xml:space="preserve">The edge tracks (in-RAM, aggregate-only —</w:t>
      </w:r>
      <w:r>
        <w:t xml:space="preserve"> </w:t>
      </w:r>
      <w:r>
        <w:t xml:space="preserve">I5) a counter of live Shadowsocks TCP connections per source IP/CIDR; beyond a</w:t>
      </w:r>
      <w:r>
        <w:t xml:space="preserve"> </w:t>
      </w:r>
      <w:r>
        <w:t xml:space="preserve">configured threshold (</w:t>
      </w:r>
      <w:r>
        <w:rPr>
          <w:rStyle w:val="VerbatimChar"/>
        </w:rPr>
        <w:t xml:space="preserve">ss_max_conns_per_source</w:t>
      </w:r>
      <w:r>
        <w:t xml:space="preserve">, an operator/coordinator-tunable knob,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calibrate against the Phase-2 rig, §11.4.107(13)) new connect</w:t>
      </w:r>
      <w:r>
        <w:t xml:space="preserve"> </w:t>
      </w:r>
      <w:r>
        <w:t xml:space="preserve">attempts from that source are accepted-then-immediately-closed (never silently</w:t>
      </w:r>
      <w:r>
        <w:t xml:space="preserve"> </w:t>
      </w:r>
      <w:r>
        <w:t xml:space="preserve">dropped at the TCP layer, which would look like a network fault rather than a policy</w:t>
      </w:r>
      <w:r>
        <w:t xml:space="preserve"> </w:t>
      </w:r>
      <w:r>
        <w:t xml:space="preserve">decision) so a single source cannot exhaust the edge's fd 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Half-open / pre-AEAD-salt connection timeout.</w:t>
      </w:r>
      <w:r>
        <w:t xml:space="preserve"> </w:t>
      </w:r>
      <w:r>
        <w:t xml:space="preserve">A connection that completes the TCP</w:t>
      </w:r>
      <w:r>
        <w:t xml:space="preserve"> </w:t>
      </w:r>
      <w:r>
        <w:t xml:space="preserve">handshake but never sends a valid 32-byte salt (§4.1) within a bounded</w:t>
      </w:r>
      <w:r>
        <w:t xml:space="preserve"> </w:t>
      </w:r>
      <w:r>
        <w:rPr>
          <w:rStyle w:val="VerbatimChar"/>
        </w:rPr>
        <w:t xml:space="preserve">ss_pre_auth_timeout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 calibrate) is closed — this is the</w:t>
      </w:r>
      <w:r>
        <w:t xml:space="preserve"> </w:t>
      </w:r>
      <w:r>
        <w:t xml:space="preserve">Shadowsocks-specific analogue of a SYN-flood half-open-connection guard, closing the</w:t>
      </w:r>
      <w:r>
        <w:t xml:space="preserve"> </w:t>
      </w:r>
      <w:r>
        <w:t xml:space="preserve">gap between "TCP accept()" and "AEAD session proven live" during which an attacker can</w:t>
      </w:r>
      <w:r>
        <w:t xml:space="preserve"> </w:t>
      </w:r>
      <w:r>
        <w:t xml:space="preserve">hold a connection open for free.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 connection ceiling with graceful shed.</w:t>
      </w:r>
      <w:r>
        <w:t xml:space="preserve"> </w:t>
      </w:r>
      <w:r>
        <w:t xml:space="preserve">The edge's total concurrent</w:t>
      </w:r>
      <w:r>
        <w:t xml:space="preserve"> </w:t>
      </w:r>
      <w:r>
        <w:t xml:space="preserve">Shadowsocks connection count is bounded (</w:t>
      </w:r>
      <w:r>
        <w:rPr>
          <w:rStyle w:val="VerbatimChar"/>
        </w:rPr>
        <w:t xml:space="preserve">ss_max_conns_global</w:t>
      </w:r>
      <w:r>
        <w:t xml:space="preserve">); beyond it, new</w:t>
      </w:r>
      <w:r>
        <w:t xml:space="preserve"> </w:t>
      </w:r>
      <w:r>
        <w:t xml:space="preserve">connections are refused at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(a fast, cheap rejection) rather than accepted</w:t>
      </w:r>
      <w:r>
        <w:t xml:space="preserve"> </w:t>
      </w:r>
      <w:r>
        <w:t xml:space="preserve">and then starved of buffer/CPU resources — protects the edge's other listeners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) from head-of-line resource contention when</w:t>
      </w:r>
      <w:r>
        <w:t xml:space="preserve"> </w:t>
      </w:r>
      <w:r>
        <w:t xml:space="preserve">the Shadowsocks port is targeted.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new state exposed durably.</w:t>
      </w:r>
      <w:r>
        <w:t xml:space="preserve"> </w:t>
      </w:r>
      <w:r>
        <w:t xml:space="preserve">All of the above counters are in-RAM aggregate</w:t>
      </w:r>
      <w:r>
        <w:t xml:space="preserve"> </w:t>
      </w:r>
      <w:r>
        <w:t xml:space="preserve">counters only (I5) — no per-connection or per-source durable log; a source-IP's</w:t>
      </w:r>
      <w:r>
        <w:t xml:space="preserve"> </w:t>
      </w:r>
      <w:r>
        <w:t xml:space="preserve">connection count is process-lifetime state, reset on edge restart, never a "ban list"</w:t>
      </w:r>
      <w:r>
        <w:t xml:space="preserve"> </w:t>
      </w:r>
      <w:r>
        <w:t xml:space="preserve">requiring persistent storage (which would itself be a no-logging-by-construction</w:t>
      </w:r>
      <w:r>
        <w:t xml:space="preserve"> </w:t>
      </w:r>
      <w:r>
        <w:t xml:space="preserve">violation, [01-DP §0.1 I5]).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point.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DDOS</w:t>
      </w:r>
      <w:r>
        <w:t xml:space="preserve">/</w:t>
      </w:r>
      <w:r>
        <w:rPr>
          <w:rStyle w:val="VerbatimChar"/>
        </w:rPr>
        <w:t xml:space="preserve">LOAD</w:t>
      </w:r>
      <w:r>
        <w:t xml:space="preserve"> </w:t>
      </w:r>
      <w:r>
        <w:t xml:space="preserve">test point (extends §12): flood the edge's Shadowsocks</w:t>
      </w:r>
      <w:r>
        <w:t xml:space="preserve"> </w:t>
      </w:r>
      <w:r>
        <w:t xml:space="preserve">TCP port from N source IPs with connect-then-idle and connect-then-junk patterns;</w:t>
      </w:r>
      <w:r>
        <w:t xml:space="preserve"> </w:t>
      </w:r>
      <w:r>
        <w:t xml:space="preserve">assert (a) legitimate connections from a distinct source IP still complete within the</w:t>
      </w:r>
      <w:r>
        <w:t xml:space="preserve"> </w:t>
      </w:r>
      <w:r>
        <w:t xml:space="preserve">performance budget (§7), (b) the edge's fd/memory usage stays bounded (no unbounded</w:t>
      </w:r>
      <w:r>
        <w:t xml:space="preserve"> </w:t>
      </w:r>
      <w:r>
        <w:t xml:space="preserve">growth), (c) the per-source cap and global ceiling are both observably enforced via</w:t>
      </w:r>
      <w:r>
        <w:t xml:space="preserve"> </w:t>
      </w:r>
      <w:r>
        <w:t xml:space="preserve">connection-count telemetry, never inferred.</w:t>
      </w:r>
    </w:p>
    <w:p>
      <w:pPr>
        <w:pStyle w:val="FirstParagraph"/>
      </w:pPr>
      <w:r>
        <w:t xml:space="preserve">Cross-reference: the Connector/Gateway-role rate-limiting and DDoS-resilience design</w:t>
      </w:r>
      <w:r>
        <w:t xml:space="preserve"> </w:t>
      </w:r>
      <w:r>
        <w:t xml:space="preserve">for the control-plane API surface (a distinct concern — token-bucket per API key, not</w:t>
      </w:r>
      <w:r>
        <w:t xml:space="preserve"> </w:t>
      </w:r>
      <w:r>
        <w:t xml:space="preserve">per raw TCP connection) lives in</w:t>
      </w:r>
      <w:r>
        <w:t xml:space="preserve"> </w:t>
      </w:r>
      <w:hyperlink r:id="rId36">
        <w:r>
          <w:rPr>
            <w:rStyle w:val="VerbatimChar"/>
          </w:rPr>
          <w:t xml:space="preserve">v06-deploy/ha-and-multiregion.md</w:t>
        </w:r>
      </w:hyperlink>
      <w:r>
        <w:t xml:space="preserve">; this</w:t>
      </w:r>
      <w:r>
        <w:t xml:space="preserve"> </w:t>
      </w:r>
      <w:r>
        <w:t xml:space="preserve">subsection is the data-plane, connection-accounting half of that story, specific to the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carrier that terminates a real TCP socket per peer.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6200088b09298111f6af8c0575b8725329ae6e5"/>
    <w:p>
      <w:pPr>
        <w:pStyle w:val="Heading2"/>
      </w:pPr>
      <w:r>
        <w:t xml:space="preserve">10. Config knobs (consumed from the NetworkMap)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SocketAddr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gateway TCP endpoint (§9 port: 443/tcp to blend with HTTPS, or a dedicated SS 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SsMethod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Chacha20Poly1305</w:t>
            </w:r>
          </w:p>
        </w:tc>
        <w:tc>
          <w:tcPr/>
          <w:p>
            <w:pPr>
              <w:pStyle w:val="Compact"/>
            </w:pPr>
            <w:r>
              <w:t xml:space="preserve">AEAD cipher (§2.3)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</w:p>
        </w:tc>
        <w:tc>
          <w:tcPr/>
          <w:p>
            <w:pPr>
              <w:pStyle w:val="Compact"/>
            </w:pPr>
            <w:r>
              <w:t xml:space="preserve">NetworkMap (per-tenant secret)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obfuscation password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rung index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TransportPolicy.order</w:t>
            </w:r>
            <w:r>
              <w:t xml:space="preserve"> </w:t>
            </w:r>
            <w:r>
              <w:t xml:space="preserve">[01-DP §5.3]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, before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when the ladder reaches this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prior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TransportPolicy.order</w:t>
            </w:r>
            <w:r>
              <w:t xml:space="preserve"> </w:t>
            </w: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coordinator [01-DP §5.3 step 5]</w:t>
            </w:r>
          </w:p>
        </w:tc>
        <w:tc>
          <w:tcPr/>
          <w:p>
            <w:pPr>
              <w:pStyle w:val="Compact"/>
            </w:pPr>
            <w:r>
              <w:t xml:space="preserve">CN-resolved clients MAY start at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skip escalation latency in censored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ladder</w:t>
            </w:r>
            <w:r>
              <w:t xml:space="preserve"> </w:t>
            </w:r>
            <w:r>
              <w:rPr>
                <w:rStyle w:val="VerbatimChar"/>
              </w:rPr>
              <w:t xml:space="preserve">FailureBudget</w:t>
            </w:r>
            <w:r>
              <w:t xml:space="preserve"> </w:t>
            </w:r>
            <w:r>
              <w:t xml:space="preserve">[01-DP §5.3]</w:t>
            </w:r>
          </w:p>
        </w:tc>
        <w:tc>
          <w:tcPr/>
          <w:p>
            <w:pPr>
              <w:pStyle w:val="Compact"/>
            </w:pPr>
            <w:r>
              <w:t xml:space="preserve">bounded</w:t>
            </w:r>
          </w:p>
        </w:tc>
        <w:tc>
          <w:tcPr/>
          <w:p>
            <w:pPr>
              <w:pStyle w:val="Compact"/>
            </w:pPr>
            <w:r>
              <w:t xml:space="preserve">TCP-connect + carrier-up budget before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TCP_NODELAY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(§5.1)</w:t>
            </w:r>
          </w:p>
        </w:tc>
        <w:tc>
          <w:tcPr/>
          <w:p>
            <w:pPr>
              <w:pStyle w:val="Compact"/>
            </w:pPr>
            <w:r>
              <w:t xml:space="preserve">disable Nagle for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ss_max_conns_per_source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(calibrate, §9.7)</w:t>
            </w:r>
          </w:p>
        </w:tc>
        <w:tc>
          <w:tcPr/>
          <w:p>
            <w:pPr>
              <w:pStyle w:val="Compact"/>
            </w:pPr>
            <w:r>
              <w:t xml:space="preserve">edge-only, coordinator policy</w:t>
            </w:r>
          </w:p>
        </w:tc>
        <w:tc>
          <w:tcPr/>
          <w:p>
            <w:pPr>
              <w:pStyle w:val="Compact"/>
            </w:pPr>
            <w:r>
              <w:t xml:space="preserve">per-source-IP concurrent Shadowsocks connection cap (§9.7)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ss_pre_auth_timeout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(calibrate, §9.7)</w:t>
            </w:r>
          </w:p>
        </w:tc>
        <w:tc>
          <w:tcPr/>
          <w:p>
            <w:pPr>
              <w:pStyle w:val="Compact"/>
            </w:pPr>
            <w:r>
              <w:t xml:space="preserve">edge-only</w:t>
            </w:r>
          </w:p>
        </w:tc>
        <w:tc>
          <w:tcPr/>
          <w:p>
            <w:pPr>
              <w:pStyle w:val="Compact"/>
            </w:pPr>
            <w:r>
              <w:t xml:space="preserve">close a TCP connection that never completes the AEAD salt handshake within this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ss_max_conns_global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(calibrate, §9.7)</w:t>
            </w:r>
          </w:p>
        </w:tc>
        <w:tc>
          <w:tcPr/>
          <w:p>
            <w:pPr>
              <w:pStyle w:val="Compact"/>
            </w:pPr>
            <w:r>
              <w:t xml:space="preserve">edge-only</w:t>
            </w:r>
          </w:p>
        </w:tc>
        <w:tc>
          <w:tcPr/>
          <w:p>
            <w:pPr>
              <w:pStyle w:val="Compact"/>
            </w:pPr>
            <w:r>
              <w:t xml:space="preserve">total concurrent Shadowsocks connection ceiling before new connects are refused at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</w:p>
        </w:tc>
      </w:tr>
    </w:tbl>
    <w:p>
      <w:pPr>
        <w:pStyle w:val="BodyText"/>
      </w:pPr>
      <w:r>
        <w:t xml:space="preserve">No knob is compiled in; all are resolved from the coordinator-pushed map [01-DP §3.1, §6.2] except the three edge-only resource-accounting knobs (§9.7), which are gateway-local operational configuration, not per-tenant NetworkMap fields.</w:t>
      </w:r>
    </w:p>
    <w:p>
      <w:r>
        <w:pict>
          <v:rect style="width:0;height:1.5pt" o:hralign="center" o:hrstd="t" o:hr="t"/>
        </w:pict>
      </w:r>
    </w:p>
    <w:bookmarkEnd w:id="39"/>
    <w:bookmarkStart w:id="40" w:name="X6e0d0295843ac0093f003184cc36e27a995381b"/>
    <w:p>
      <w:pPr>
        <w:pStyle w:val="Heading2"/>
      </w:pPr>
      <w:r>
        <w:t xml:space="preserve">11. Phasing &amp; evolution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  <w:r>
              <w:t xml:space="preserve"> </w:t>
            </w:r>
            <w:r>
              <w:t xml:space="preserve">ships first;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scaffolded behind the ladder but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/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are tagged</w:t>
            </w:r>
            <w:r>
              <w:t xml:space="preserve"> </w:t>
            </w: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[01-DP §12 file-by-file]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shadowsocks.rs</w:t>
            </w:r>
            <w:r>
              <w:t xml:space="preserve"> </w:t>
            </w:r>
            <w:r>
              <w:t xml:space="preserve">(SIP004 AEAD, both methods), ladder integration, per-network memory, regional priors</w:t>
            </w:r>
          </w:p>
        </w:tc>
        <w:tc>
          <w:tcPr/>
          <w:p>
            <w:pPr>
              <w:pStyle w:val="Compact"/>
            </w:pPr>
            <w:r>
              <w:t xml:space="preserve">[01-DP §12; 04_P2 §1.1]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SIP022 "AEAD-2022" method (BLAKE3 PSK, replay window) as a hardening</w:t>
            </w:r>
            <w:r>
              <w:t xml:space="preserve"> </w:t>
            </w:r>
            <w:r>
              <w:rPr>
                <w:rStyle w:val="VerbatimChar"/>
              </w:rPr>
              <w:t xml:space="preserve">SsMethod</w:t>
            </w:r>
            <w:r>
              <w:t xml:space="preserve"> </w:t>
            </w:r>
            <w:r>
              <w:t xml:space="preserve">addition; DAITA padding interplay</w:t>
            </w:r>
          </w:p>
        </w:tc>
        <w:tc>
          <w:tcPr/>
          <w:p>
            <w:pPr>
              <w:pStyle w:val="Compact"/>
            </w:pPr>
            <w:r>
              <w:t xml:space="preserve">§2.3, §9;</w:t>
            </w:r>
            <w:r>
              <w:t xml:space="preserve"> </w:t>
            </w:r>
            <w:r>
              <w:rPr>
                <w:rStyle w:val="VerbatimChar"/>
              </w:rPr>
              <w:t xml:space="preserve">UNVERIFIED (SIP022 — external spec)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TransportConfig::Shadowsocks</w:t>
      </w:r>
      <w:r>
        <w:t xml:space="preserve"> </w:t>
      </w:r>
      <w:r>
        <w:t xml:space="preserve">variant, and</w:t>
      </w:r>
      <w:r>
        <w:t xml:space="preserve"> </w:t>
      </w:r>
      <w:r>
        <w:rPr>
          <w:rStyle w:val="VerbatimChar"/>
        </w:rPr>
        <w:t xml:space="preserve">SsMethod</w:t>
      </w:r>
      <w:r>
        <w:t xml:space="preserve"> </w:t>
      </w:r>
      <w:r>
        <w:t xml:space="preserve">enum are</w:t>
      </w:r>
      <w:r>
        <w:t xml:space="preserve"> </w:t>
      </w:r>
      <w:r>
        <w:rPr>
          <w:b/>
          <w:bCs/>
        </w:rPr>
        <w:t xml:space="preserve">frozen</w:t>
      </w:r>
      <w:r>
        <w:rPr>
          <w:b/>
          <w:bCs/>
        </w:rP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[01-DP §3.1, §12 closing note]; only the</w:t>
      </w:r>
      <w:r>
        <w:t xml:space="preserve"> </w:t>
      </w:r>
      <w:r>
        <w:rPr>
          <w:rStyle w:val="VerbatimChar"/>
        </w:rPr>
        <w:t xml:space="preserve">shadowsocks.rs</w:t>
      </w:r>
      <w:r>
        <w:t xml:space="preserve"> </w:t>
      </w:r>
      <w:r>
        <w:t xml:space="preserve">body evolves.</w:t>
      </w:r>
    </w:p>
    <w:p>
      <w:r>
        <w:pict>
          <v:rect style="width:0;height:1.5pt" o:hralign="center" o:hrstd="t" o:hr="t"/>
        </w:pict>
      </w:r>
    </w:p>
    <w:bookmarkEnd w:id="40"/>
    <w:bookmarkStart w:id="41" w:name="X231e38e5b84e5b531e3637dca1266f91f00f978"/>
    <w:p>
      <w:pPr>
        <w:pStyle w:val="Heading2"/>
      </w:pPr>
      <w:r>
        <w:t xml:space="preserve">12. Test points — §11.4.169 comprehensive test-type coverage</w:t>
      </w:r>
    </w:p>
    <w:p>
      <w:pPr>
        <w:pStyle w:val="FirstParagraph"/>
      </w:pPr>
      <w:r>
        <w:t xml:space="preserve">Every PASS cites rock-solid captured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evidence (§11.4.5/.69/.107); the only</w:t>
      </w:r>
      <w:r>
        <w:t xml:space="preserve"> </w:t>
      </w:r>
      <w:r>
        <w:t xml:space="preserve">permitted absence is an honest §11.4.3 SKIP-with-reason, never a silent gap (§11.4.169). The</w:t>
      </w:r>
      <w:r>
        <w:t xml:space="preserve"> </w:t>
      </w:r>
      <w:r>
        <w:t xml:space="preserve">closed enumerated set, instantiated for this transport: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Concrete test point for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framing round-trip (</w:t>
            </w:r>
            <w:r>
              <w:rPr>
                <w:rStyle w:val="VerbatimChar"/>
              </w:rPr>
              <w:t xml:space="preserve">send</w:t>
            </w:r>
            <w:r>
              <w:t xml:space="preserve">→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over an in-memory duplex): 1-datagram = 1-frame (I2); nonce monotonicity; length-record AEAD detects a flipped length byte (E7);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boundary at</w:t>
            </w:r>
            <w:r>
              <w:t xml:space="preserve"> </w:t>
            </w:r>
            <w:r>
              <w:rPr>
                <w:rStyle w:val="VerbatimChar"/>
              </w:rPr>
              <w:t xml:space="preserve">SS_MAX_FRAME</w:t>
            </w:r>
            <w:r>
              <w:t xml:space="preserve"> </w:t>
            </w:r>
            <w:r>
              <w:t xml:space="preserve">(E6); cancel-safety of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select!</w:t>
            </w:r>
            <w:r>
              <w:t xml:space="preserve">; salt-first ordering (§4.1). Mocks permitted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  <w:tc>
          <w:tcPr/>
          <w:p>
            <w:pPr>
              <w:pStyle w:val="Compact"/>
            </w:pPr>
            <w:r>
              <w:t xml:space="preserve">test logs + assertion traces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(real System, infra via containers submodule §11.4.76)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shadowsocks-rust</w:t>
            </w:r>
            <w:r>
              <w:t xml:space="preserve">-derived crypto against a real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over a real TCP socket in a Linux netns; WG handshake completes end-to-end through the carrier (§5.1).</w:t>
            </w:r>
          </w:p>
        </w:tc>
        <w:tc>
          <w:tcPr/>
          <w:p>
            <w:pPr>
              <w:pStyle w:val="Compact"/>
            </w:pPr>
            <w:r>
              <w:t xml:space="preserve">pcap of the netns link + WG handshake success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client→gateway→connector LAN-host reachability with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pinned;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/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to an advertised LAN host succeeds.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 + reachability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</w:t>
            </w:r>
            <w:r>
              <w:t xml:space="preserve"> </w:t>
            </w:r>
            <w:r>
              <w:t xml:space="preserve">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headline DPI test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block all 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QUIC on :443; assert the ladder auto-escalates plain-udp→lwo→masque-h3→</w:t>
            </w:r>
            <w:r>
              <w:rPr>
                <w:b/>
                <w:bCs/>
              </w:rPr>
              <w:t xml:space="preserve">shadowsocks</w:t>
            </w:r>
            <w:r>
              <w:t xml:space="preserve"> </w:t>
            </w:r>
            <w:r>
              <w:t xml:space="preserve">and the tunnel survives;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shows high-entropy TCP with</w:t>
            </w:r>
            <w:r>
              <w:t xml:space="preserve"> </w:t>
            </w:r>
            <w:r>
              <w:rPr>
                <w:b/>
                <w:bCs/>
              </w:rPr>
              <w:t xml:space="preserve">no WG signature, no QUIC, no SNI</w:t>
            </w:r>
            <w:r>
              <w:t xml:space="preserve">; N=3 identical runs (§11.4.50).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event trace + wire capture, ×3 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bank entry that drives the DPI-block scenario and scores PASS only on positive captured wire evidence.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evidence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  <w:r>
              <w:t xml:space="preserve"> </w:t>
            </w:r>
            <w:r>
              <w:t xml:space="preserve">(helix_qa submodule)</w:t>
            </w:r>
          </w:p>
        </w:tc>
        <w:tc>
          <w:tcPr/>
          <w:p>
            <w:pPr>
              <w:pStyle w:val="Compact"/>
            </w:pPr>
            <w:r>
              <w:t xml:space="preserve">written test-bank entry exercising the carrier under an autonomous QA session.</w:t>
            </w:r>
          </w:p>
        </w:tc>
        <w:tc>
          <w:tcPr/>
          <w:p>
            <w:pPr>
              <w:pStyle w:val="Compact"/>
            </w:pPr>
            <w:r>
              <w:t xml:space="preserve">HelixQA session artefacts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flood the SS TCP port with junk/half-open connections; assert the edge does not leak resources, active-probers get no useful response (E10), legitimate carriers stay up.</w:t>
            </w:r>
          </w:p>
        </w:tc>
        <w:tc>
          <w:tcPr/>
          <w:p>
            <w:pPr>
              <w:pStyle w:val="Compact"/>
            </w:pPr>
            <w:r>
              <w:t xml:space="preserve">connection-count + latency telemetry under flood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active-probing emulation (send junk → expect AEAD-fail, no protocol response, decoy behaviour, §9.2); wrong-</w:t>
            </w:r>
            <w:r>
              <w:rPr>
                <w:rStyle w:val="VerbatimChar"/>
              </w:rPr>
              <w:t xml:space="preserve">psk</w:t>
            </w:r>
            <w:r>
              <w:t xml:space="preserve"> </w:t>
            </w:r>
            <w:r>
              <w:t xml:space="preserve">rejection (E4);</w:t>
            </w:r>
            <w:r>
              <w:t xml:space="preserve"> </w:t>
            </w:r>
            <w:r>
              <w:rPr>
                <w:rStyle w:val="VerbatimChar"/>
              </w:rPr>
              <w:t xml:space="preserve">psk</w:t>
            </w:r>
            <w:r>
              <w:t xml:space="preserve"> </w:t>
            </w:r>
            <w:r>
              <w:t xml:space="preserve">never logged / never git-tracked (§11.4.10).</w:t>
            </w:r>
          </w:p>
        </w:tc>
        <w:tc>
          <w:tcPr/>
          <w:p>
            <w:pPr>
              <w:pStyle w:val="Compact"/>
            </w:pPr>
            <w:r>
              <w:t xml:space="preserve">prober transcript + log-scan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sustained N≥100-iteration send/recv with</w:t>
            </w:r>
            <w:r>
              <w:t xml:space="preserve"> </w:t>
            </w:r>
            <w:r>
              <w:rPr>
                <w:rStyle w:val="VerbatimChar"/>
              </w:rPr>
              <w:t xml:space="preserve">tc netem loss 5% reorder</w:t>
            </w:r>
            <w:r>
              <w:t xml:space="preserve">; mid-stream TCP RST injection (E8) → clean reconnect; corrupt one AEAD tag mid-stream (E4) → connection closed not desynced.</w:t>
            </w:r>
          </w:p>
        </w:tc>
        <w:tc>
          <w:tcPr/>
          <w:p>
            <w:pPr>
              <w:pStyle w:val="Compact"/>
            </w:pPr>
            <w:r>
              <w:t xml:space="preserve">per-iteration latency/goodput JSON + 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many concurrent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calls assert the</w:t>
            </w:r>
            <w:r>
              <w:t xml:space="preserve"> </w:t>
            </w:r>
            <w:r>
              <w:rPr>
                <w:rStyle w:val="VerbatimChar"/>
              </w:rPr>
              <w:t xml:space="preserve">Mutex&lt;SsWriter&gt;</w:t>
            </w:r>
            <w:r>
              <w:t xml:space="preserve"> </w:t>
            </w:r>
            <w:r>
              <w:t xml:space="preserve">keeps each datagram's two records contiguous (no interleave, E3).</w:t>
            </w:r>
          </w:p>
        </w:tc>
        <w:tc>
          <w:tcPr/>
          <w:p>
            <w:pPr>
              <w:pStyle w:val="Compact"/>
            </w:pPr>
            <w:r>
              <w:t xml:space="preserve">interleave-detector log over K parallel senders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/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under loom-style or stress scheduling; assert no deadlock between</w:t>
            </w:r>
            <w:r>
              <w:t xml:space="preserve"> </w:t>
            </w:r>
            <w:r>
              <w:rPr>
                <w:rStyle w:val="VerbatimChar"/>
              </w:rPr>
              <w:t xml:space="preserve">tx</w:t>
            </w:r>
            <w:r>
              <w:t xml:space="preserve">/</w:t>
            </w: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mutexes,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idempotent during in-flight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scheduler/stress run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long-lived connection: assert the reassembly buffer (</w:t>
            </w:r>
            <w:r>
              <w:rPr>
                <w:rStyle w:val="VerbatimChar"/>
              </w:rPr>
              <w:t xml:space="preserve">SsReader</w:t>
            </w:r>
            <w:r>
              <w:t xml:space="preserve">) does not grow unbounded under a slow/partial-segment peer; keys zeroize on drop (§3.3).</w:t>
            </w:r>
          </w:p>
        </w:tc>
        <w:tc>
          <w:tcPr/>
          <w:p>
            <w:pPr>
              <w:pStyle w:val="Compact"/>
            </w:pPr>
            <w:r>
              <w:t xml:space="preserve">RSS/heap trace + zeroize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t xml:space="preserve">measure goodput + CPU/Gbps + p99 latency vs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baseline and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; quantify the HOL-blocking penalty (§7); confirm</w:t>
            </w:r>
            <w:r>
              <w:t xml:space="preserve"> </w:t>
            </w:r>
            <w:r>
              <w:rPr>
                <w:rStyle w:val="VerbatimChar"/>
              </w:rPr>
              <w:t xml:space="preserve">effective_mtu()=1380</w:t>
            </w:r>
            <w:r>
              <w:t xml:space="preserve"> </w:t>
            </w:r>
            <w:r>
              <w:t xml:space="preserve">is measured not assumed (§6).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 (throughput @ 1/10/100 clients, CPU/Gbps, p99)</w:t>
            </w:r>
          </w:p>
        </w:tc>
      </w:tr>
    </w:tbl>
    <w:p>
      <w:pPr>
        <w:pStyle w:val="BodyText"/>
      </w:pPr>
      <w:r>
        <w:t xml:space="preserve">Four-layer §11.4.4(b) enforcement: pre-build gate (framing unit tests 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/</w:t>
      </w:r>
      <w:r>
        <w:rPr>
          <w:rStyle w:val="VerbatimChar"/>
        </w:rPr>
        <w:t xml:space="preserve">cargo check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post-build (integration in netns) + runtime (full-automation DPI escalation) + paired §1.1</w:t>
      </w:r>
      <w:r>
        <w:t xml:space="preserve"> </w:t>
      </w:r>
      <w:r>
        <w:t xml:space="preserve">meta-test mutation (e.g. strip the length-record AEAD tag check → the E7 unit test MUST FAIL).</w:t>
      </w:r>
      <w:r>
        <w:t xml:space="preserve"> </w:t>
      </w:r>
      <w:r>
        <w:t xml:space="preserve">Coverage ledger row per §11.4.25/.52:</w:t>
      </w:r>
      <w:r>
        <w:t xml:space="preserve"> </w:t>
      </w:r>
      <w:r>
        <w:rPr>
          <w:rStyle w:val="VerbatimChar"/>
        </w:rPr>
        <w:t xml:space="preserve">shadowsocks × {invariant-1..6} × 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4eb26b799d8a2c20f88b22dbac8446361dcb572"/>
    <w:p>
      <w:pPr>
        <w:pStyle w:val="Heading2"/>
      </w:pPr>
      <w:r>
        <w:t xml:space="preserve">13. Cross-references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</w:t>
      </w:r>
      <w:r>
        <w:t xml:space="preserve"> </w:t>
      </w:r>
      <w:r>
        <w:t xml:space="preserve">trait /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ladder /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— [01-DP §3.1]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masque-h3</w:t>
      </w:r>
      <w:r>
        <w:t xml:space="preserve"> </w:t>
      </w:r>
      <w:r>
        <w:t xml:space="preserve">(the QUIC primary this transport backstops) — [01-DP §3.3]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udp-over-tcp</w:t>
      </w:r>
      <w:r>
        <w:t xml:space="preserve"> </w:t>
      </w:r>
      <w:r>
        <w:t xml:space="preserve">(the rung below) — [01-DP §3.6]</w:t>
      </w:r>
    </w:p>
    <w:p>
      <w:pPr>
        <w:pStyle w:val="Compact"/>
        <w:numPr>
          <w:ilvl w:val="0"/>
          <w:numId w:val="1007"/>
        </w:numPr>
      </w:pPr>
      <w:r>
        <w:t xml:space="preserve">escalation ladder &amp; per-network memory — [01-DP §5.3, §5.4]</w:t>
      </w:r>
    </w:p>
    <w:p>
      <w:pPr>
        <w:pStyle w:val="Compact"/>
        <w:numPr>
          <w:ilvl w:val="0"/>
          <w:numId w:val="1007"/>
        </w:numPr>
      </w:pPr>
      <w:r>
        <w:t xml:space="preserve">MTU/overhead budget — [01-DP §10]</w:t>
      </w:r>
    </w:p>
    <w:p>
      <w:pPr>
        <w:pStyle w:val="Compact"/>
        <w:numPr>
          <w:ilvl w:val="0"/>
          <w:numId w:val="1007"/>
        </w:numPr>
      </w:pPr>
      <w:r>
        <w:t xml:space="preserve">China GFW / active-probing / Shadowsocks evasion facts — [research-hysteria2 §5a, §5b, §5d, §6]</w:t>
      </w:r>
    </w:p>
    <w:p>
      <w:pPr>
        <w:pStyle w:val="Compact"/>
        <w:numPr>
          <w:ilvl w:val="0"/>
          <w:numId w:val="1007"/>
        </w:numPr>
      </w:pPr>
      <w:r>
        <w:t xml:space="preserve">AEAD-2022 / Phantun udp2tcp alternatives surveyed — [research-hysteria2 §3, §5b]</w:t>
      </w:r>
    </w:p>
    <w:p>
      <w:pPr>
        <w:pStyle w:val="FirstParagraph"/>
      </w:pPr>
      <w:r>
        <w:rPr>
          <w:i/>
          <w:iCs/>
        </w:rPr>
        <w:t xml:space="preserve">End of Shadowsocks-Wrap Transport nano-detail specification (Volume 2, Data Plane). All</w:t>
      </w:r>
      <w:r>
        <w:rPr>
          <w:i/>
          <w:iCs/>
        </w:rPr>
        <w:t xml:space="preserve"> </w:t>
      </w:r>
      <w:r>
        <w:rPr>
          <w:i/>
          <w:iCs/>
        </w:rPr>
        <w:t xml:space="preserve">wire-format byte layouts flagged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are standard Shadowsocks SIP004 protocol facts</w:t>
      </w:r>
      <w:r>
        <w:rPr>
          <w:i/>
          <w:iCs/>
        </w:rPr>
        <w:t xml:space="preserve"> </w:t>
      </w:r>
      <w:r>
        <w:rPr>
          <w:i/>
          <w:iCs/>
        </w:rPr>
        <w:t xml:space="preserve">absent from the HelixVPN evidence base and MUST be confirmed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shadowsocks-rust</w:t>
      </w:r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implementation, per §11.4.6.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v06-deploy/ha-and-multireg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v06-deploy/ha-and-multireg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Shadowsocks-Wrap Transport</dc:title>
  <dc:creator/>
  <cp:keywords/>
  <dcterms:created xsi:type="dcterms:W3CDTF">2026-07-04T13:37:19Z</dcterms:created>
  <dcterms:modified xsi:type="dcterms:W3CDTF">2026-07-04T13:37:19Z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