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End-to-End Reconciliation Flow</w:t>
      </w:r>
    </w:p>
    <w:bookmarkStart w:id="51" w:name="end-to-end-reconciliation-flow"/>
    <w:p>
      <w:pPr>
        <w:pStyle w:val="Heading1"/>
      </w:pPr>
      <w:r>
        <w:t xml:space="preserve">End-to-End Reconciliation Flow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odyText"/>
      </w:pPr>
      <w:r>
        <w:rPr>
          <w:b/>
          <w:bCs/>
        </w:rPr>
        <w:t xml:space="preserve">Rev 2 (enterprise-hardening pass, 2026-07-04):</w:t>
      </w:r>
      <w:r>
        <w:t xml:space="preserve"> </w:t>
      </w:r>
      <w:r>
        <w:t xml:space="preserve">§3.6 and §7.3's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notes are</w:t>
      </w:r>
      <w:r>
        <w:t xml:space="preserve"> </w:t>
      </w:r>
      <w:r>
        <w:t xml:space="preserve">RESOLVED —</w:t>
      </w:r>
      <w:r>
        <w:t xml:space="preserve"> </w:t>
      </w:r>
      <w:r>
        <w:rPr>
          <w:rStyle w:val="VerbatimChar"/>
        </w:rPr>
        <w:t xml:space="preserve">v03-control-plane/data-model-ddl.md</w:t>
      </w:r>
      <w:r>
        <w:t xml:space="preserve"> </w:t>
      </w:r>
      <w:r>
        <w:t xml:space="preserve">§2.12 now specifies the full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table DDL +</w:t>
      </w:r>
      <w:r>
        <w:t xml:space="preserve"> </w:t>
      </w:r>
      <w:r>
        <w:t xml:space="preserve">sweeper contract; both notes below are updated to cite it as the ratified mechanism rather than a</w:t>
      </w:r>
      <w:r>
        <w:t xml:space="preserve"> </w:t>
      </w:r>
      <w:r>
        <w:t xml:space="preserve">speculative design addition.</w:t>
      </w:r>
    </w:p>
    <w:p>
      <w:pPr>
        <w:pStyle w:val="BlockText"/>
      </w:pPr>
      <w:r>
        <w:t xml:space="preserve">Master technical specification — Volume 3 (Control Plane, Go), nano-detail deepening of</w:t>
      </w:r>
      <w:r>
        <w:t xml:space="preserve"> </w:t>
      </w:r>
      <w:hyperlink r:id="rId9">
        <w:r>
          <w:rPr>
            <w:rStyle w:val="VerbatimChar"/>
          </w:rPr>
          <w:t xml:space="preserve">02-control-plane.md</w:t>
        </w:r>
      </w:hyperlink>
      <w:r>
        <w:t xml:space="preserve"> </w:t>
      </w:r>
      <w:r>
        <w:t xml:space="preserve">§10 (</w:t>
      </w:r>
      <w:r>
        <w:rPr>
          <w:i/>
          <w:iCs/>
        </w:rPr>
        <w:t xml:space="preserve">End-to-end reconciliation, the &lt;1 s</w:t>
      </w:r>
      <w:r>
        <w:rPr>
          <w:i/>
          <w:iCs/>
        </w:rPr>
        <w:t xml:space="preserve"> </w:t>
      </w:r>
      <w:r>
        <w:rPr>
          <w:i/>
          <w:iCs/>
        </w:rPr>
        <w:t xml:space="preserve">promise</w:t>
      </w:r>
      <w:r>
        <w:t xml:space="preserve">). This document specifies the</w:t>
      </w:r>
      <w:r>
        <w:t xml:space="preserve"> </w:t>
      </w:r>
      <w:r>
        <w:rPr>
          <w:b/>
          <w:bCs/>
        </w:rPr>
        <w:t xml:space="preserve">signature flow</w:t>
      </w:r>
      <w:r>
        <w:t xml:space="preserve"> </w:t>
      </w:r>
      <w:r>
        <w:t xml:space="preserve">of HelixVPN: the path a policy</w:t>
      </w:r>
      <w:r>
        <w:t xml:space="preserve"> </w:t>
      </w:r>
      <w:r>
        <w:t xml:space="preserve">change travels from an admin keystroke (</w:t>
      </w:r>
      <w:r>
        <w:rPr>
          <w:rStyle w:val="VerbatimChar"/>
        </w:rPr>
        <w:t xml:space="preserve">helixvpnctl policy apply</w:t>
      </w:r>
      <w:r>
        <w:t xml:space="preserve">) to enforced state on</w:t>
      </w:r>
      <w:r>
        <w:t xml:space="preserve"> </w:t>
      </w:r>
      <w:r>
        <w:t xml:space="preserve">every affected edge, with a measured convergence target of</w:t>
      </w:r>
      <w:r>
        <w:t xml:space="preserve"> </w:t>
      </w:r>
      <w:r>
        <w:rPr>
          <w:b/>
          <w:bCs/>
        </w:rPr>
        <w:t xml:space="preserve">event→enforced p99 &lt; 1 s, zero</w:t>
      </w:r>
      <w:r>
        <w:rPr>
          <w:b/>
          <w:bCs/>
        </w:rPr>
        <w:t xml:space="preserve"> </w:t>
      </w:r>
      <w:r>
        <w:rPr>
          <w:b/>
          <w:bCs/>
        </w:rPr>
        <w:t xml:space="preserve">restarts</w:t>
      </w:r>
      <w:r>
        <w:t xml:space="preserve">. SPEC-ONLY — it describes the implementation; it does not build the product.</w:t>
      </w:r>
      <w:r>
        <w:t xml:space="preserve"> </w:t>
      </w:r>
      <w:r>
        <w:t xml:space="preserve">Source evidence cited inline by id: [04_P1] =</w:t>
      </w:r>
      <w:r>
        <w:t xml:space="preserve"> </w:t>
      </w:r>
      <w:r>
        <w:rPr>
          <w:rStyle w:val="VerbatimChar"/>
        </w:rPr>
        <w:t xml:space="preserve">HelixVPN-Phase1-MVP.md</w:t>
      </w:r>
      <w:r>
        <w:t xml:space="preserve">,</w:t>
      </w:r>
      <w:r>
        <w:t xml:space="preserve"> </w:t>
      </w:r>
      <w:r>
        <w:t xml:space="preserve">[04_ARCH] =</w:t>
      </w:r>
      <w:r>
        <w:t xml:space="preserve"> </w:t>
      </w:r>
      <w:r>
        <w:rPr>
          <w:rStyle w:val="VerbatimChar"/>
        </w:rPr>
        <w:t xml:space="preserve">HelixVPN-Architecture-Refined.md</w:t>
      </w:r>
      <w:r>
        <w:t xml:space="preserve">, [research-go_cp] =</w:t>
      </w:r>
      <w:r>
        <w:t xml:space="preserve"> </w:t>
      </w:r>
      <w:r>
        <w:rPr>
          <w:rStyle w:val="VerbatimChar"/>
        </w:rPr>
        <w:t xml:space="preserve">02-control-plane.md</w:t>
      </w:r>
      <w:r>
        <w:t xml:space="preserve">,</w:t>
      </w:r>
      <w:r>
        <w:t xml:space="preserve"> </w:t>
      </w:r>
      <w:r>
        <w:t xml:space="preserve">[SYNTHESIS] = the cross-document synthesis. Unproven claims 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(constitution §11.4.6); nothing is fabricated.</w:t>
      </w:r>
    </w:p>
    <w:p>
      <w:r>
        <w:pict>
          <v:rect style="width:0;height:1.5pt" o:hralign="center" o:hrstd="t" o:hr="t"/>
        </w:pict>
      </w:r>
    </w:p>
    <w:bookmarkStart w:id="13" w:name="X2ee60ce8800dd6dd9fcaed01d599828ed08631e"/>
    <w:p>
      <w:pPr>
        <w:pStyle w:val="Heading2"/>
      </w:pPr>
      <w:r>
        <w:t xml:space="preserve">0. Scope, position, and the canonical names this flow uses</w:t>
      </w:r>
    </w:p>
    <w:bookmarkStart w:id="10" w:name="X3d6bab05249d676ebfe722add77756be5beb77a"/>
    <w:p>
      <w:pPr>
        <w:pStyle w:val="Heading3"/>
      </w:pPr>
      <w:r>
        <w:t xml:space="preserve">0.1 What this document owns</w:t>
      </w:r>
    </w:p>
    <w:p>
      <w:pPr>
        <w:pStyle w:val="FirstParagraph"/>
      </w:pPr>
      <w:r>
        <w:rPr>
          <w:rStyle w:val="VerbatimChar"/>
        </w:rPr>
        <w:t xml:space="preserve">02-control-plane.md</w:t>
      </w:r>
      <w:r>
        <w:t xml:space="preserve"> </w:t>
      </w:r>
      <w:r>
        <w:t xml:space="preserve">§10 gives the reconciliation sequence at</w:t>
      </w:r>
      <w:r>
        <w:t xml:space="preserve"> </w:t>
      </w:r>
      <w:r>
        <w:rPr>
          <w:i/>
          <w:iCs/>
        </w:rPr>
        <w:t xml:space="preserve">overview</w:t>
      </w:r>
      <w:r>
        <w:t xml:space="preserve"> </w:t>
      </w:r>
      <w:r>
        <w:t xml:space="preserve">altitude. This</w:t>
      </w:r>
      <w:r>
        <w:t xml:space="preserve"> </w:t>
      </w:r>
      <w:r>
        <w:t xml:space="preserve">document gives the</w:t>
      </w:r>
      <w:r>
        <w:t xml:space="preserve"> </w:t>
      </w:r>
      <w:r>
        <w:rPr>
          <w:b/>
          <w:bCs/>
        </w:rPr>
        <w:t xml:space="preserve">implementation-ready</w:t>
      </w:r>
      <w:r>
        <w:t xml:space="preserve"> </w:t>
      </w:r>
      <w:r>
        <w:t xml:space="preserve">version: every hop's concrete Go signature,</w:t>
      </w:r>
      <w:r>
        <w:t xml:space="preserve"> </w:t>
      </w:r>
      <w:r>
        <w:t xml:space="preserve">SQL, event envelope, state machine, error code, authz check, edge case, the latency budget</w:t>
      </w:r>
      <w:r>
        <w:t xml:space="preserve"> </w:t>
      </w:r>
      <w:r>
        <w:t xml:space="preserve">that backs the &lt;1 s SLO, and the test points that prove each invariant under</w:t>
      </w:r>
      <w:r>
        <w:t xml:space="preserve"> </w:t>
      </w:r>
      <w:r>
        <w:t xml:space="preserve">constitution §11.4.169 (mandatory comprehensive test-type coverage).</w:t>
      </w:r>
    </w:p>
    <w:p>
      <w:pPr>
        <w:pStyle w:val="BodyText"/>
      </w:pPr>
      <w:r>
        <w:t xml:space="preserve">It owns</w:t>
      </w:r>
      <w:r>
        <w:t xml:space="preserve"> </w:t>
      </w:r>
      <w:r>
        <w:rPr>
          <w:b/>
          <w:bCs/>
        </w:rPr>
        <w:t xml:space="preserve">only the reconciliation path</w:t>
      </w:r>
      <w:r>
        <w:t xml:space="preserve">. Adjacent concerns are owned elsewhere and merely</w:t>
      </w:r>
      <w:r>
        <w:t xml:space="preserve"> </w:t>
      </w:r>
      <w:r>
        <w:t xml:space="preserve">referenced here: the policy</w:t>
      </w:r>
      <w:r>
        <w:t xml:space="preserve"> </w:t>
      </w:r>
      <w:r>
        <w:rPr>
          <w:i/>
          <w:iCs/>
        </w:rPr>
        <w:t xml:space="preserve">compiler internals</w:t>
      </w:r>
      <w:r>
        <w:t xml:space="preserve"> </w:t>
      </w:r>
      <w:r>
        <w:t xml:space="preserve">([research-go_cp] §7), the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rPr>
          <w:i/>
          <w:iCs/>
        </w:rPr>
        <w:t xml:space="preserve">wire byte-evolution</w:t>
      </w:r>
      <w:r>
        <w:t xml:space="preserve"> </w:t>
      </w:r>
      <w:r>
        <w:t xml:space="preserve">(Volume 3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contract doc), the Rust</w:t>
      </w:r>
      <w:r>
        <w:t xml:space="preserve"> </w:t>
      </w:r>
      <w:r>
        <w:rPr>
          <w:i/>
          <w:iCs/>
        </w:rPr>
        <w:t xml:space="preserve">edge enforcement</w:t>
      </w:r>
      <w:r>
        <w:t xml:space="preserve"> </w:t>
      </w:r>
      <w:r>
        <w:t xml:space="preserve">(Volume 1 data plane), and the</w:t>
      </w:r>
      <w:r>
        <w:t xml:space="preserve"> </w:t>
      </w:r>
      <w:r>
        <w:rPr>
          <w:i/>
          <w:iCs/>
        </w:rPr>
        <w:t xml:space="preserve">client core reconcile</w:t>
      </w:r>
      <w:r>
        <w:t xml:space="preserve"> </w:t>
      </w:r>
      <w:r>
        <w:t xml:space="preserve">of WG peers (Volume 1 routing layer).</w:t>
      </w:r>
      <w:r>
        <w:t xml:space="preserve"> </w:t>
      </w:r>
      <w:r>
        <w:t xml:space="preserve">Where this flow hands off to those, the hand-off contract is specified; their internals are not.</w:t>
      </w:r>
    </w:p>
    <w:bookmarkEnd w:id="10"/>
    <w:bookmarkStart w:id="11" w:name="Xb15dc2242db4efa34ed7253d76d3450c9def892"/>
    <w:p>
      <w:pPr>
        <w:pStyle w:val="Heading3"/>
      </w:pPr>
      <w:r>
        <w:t xml:space="preserve">0.2 The signature flow in one line [04_P1 §10, research-go_cp §10.1]</w:t>
      </w:r>
    </w:p>
    <w:p>
      <w:pPr>
        <w:pStyle w:val="SourceCode"/>
      </w:pPr>
      <w:r>
        <w:rPr>
          <w:rStyle w:val="VerbatimChar"/>
        </w:rPr>
        <w:t xml:space="preserve">helixvpnctl policy apply</w:t>
      </w:r>
      <w:r>
        <w:br/>
      </w:r>
      <w:r>
        <w:rPr>
          <w:rStyle w:val="VerbatimChar"/>
        </w:rPr>
        <w:t xml:space="preserve">  → REST POST /v1/policies (dry-run compile, fail-closed)</w:t>
      </w:r>
      <w:r>
        <w:br/>
      </w:r>
      <w:r>
        <w:rPr>
          <w:rStyle w:val="VerbatimChar"/>
        </w:rPr>
        <w:t xml:space="preserve">  → persist policies row version N (WithTenant tx)</w:t>
      </w:r>
      <w:r>
        <w:br/>
      </w:r>
      <w:r>
        <w:rPr>
          <w:rStyle w:val="VerbatimChar"/>
        </w:rPr>
        <w:t xml:space="preserve">  → emit policy.updated{N}</w:t>
      </w:r>
      <w:r>
        <w:br/>
      </w:r>
      <w:r>
        <w:rPr>
          <w:rStyle w:val="VerbatimChar"/>
        </w:rPr>
        <w:t xml:space="preserve">  → policy svc consumes → authoritative compile(N) → persist compiled marker → emit policy.compiled{N}</w:t>
      </w:r>
      <w:r>
        <w:br/>
      </w:r>
      <w:r>
        <w:rPr>
          <w:rStyle w:val="VerbatimChar"/>
        </w:rPr>
        <w:t xml:space="preserve">  → coordinator consumes policy.compiled{N} → recompute tenant visibility (minimal affected set)</w:t>
      </w:r>
      <w:r>
        <w:br/>
      </w:r>
      <w:r>
        <w:rPr>
          <w:rStyle w:val="VerbatimChar"/>
        </w:rPr>
        <w:t xml:space="preserve">  → per affected open WatchNetworkMap stream: compute MapDelta → stream.Send</w:t>
      </w:r>
      <w:r>
        <w:br/>
      </w:r>
      <w:r>
        <w:rPr>
          <w:rStyle w:val="VerbatimChar"/>
        </w:rPr>
        <w:t xml:space="preserve">  → client/connector cores reconcile (add/remove WG peers, update AllowedIPs)</w:t>
      </w:r>
      <w:r>
        <w:br/>
      </w:r>
      <w:r>
        <w:rPr>
          <w:rStyle w:val="VerbatimChar"/>
        </w:rPr>
        <w:t xml:space="preserve">  → edge updates peer set + nftables/eBPF verdict map → enforcement live</w:t>
      </w:r>
      <w:r>
        <w:br/>
      </w:r>
      <w:r>
        <w:rPr>
          <w:rStyle w:val="VerbatimChar"/>
        </w:rPr>
        <w:t xml:space="preserve">  ── elapsed event→enforced: target p99 &lt; 1 s, ZERO restarts ──</w:t>
      </w:r>
    </w:p>
    <w:bookmarkEnd w:id="11"/>
    <w:bookmarkStart w:id="12" w:name="X7b79c2ba67cc6888dce926f238ba8f39378a462"/>
    <w:p>
      <w:pPr>
        <w:pStyle w:val="Heading3"/>
      </w:pPr>
      <w:r>
        <w:t xml:space="preserve">0.3 Canonical names (cross-checked, unified across the Volume-3 set)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Canonical value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protobuf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helix.coordinator.v1</w:t>
            </w:r>
          </w:p>
        </w:tc>
        <w:tc>
          <w:tcPr/>
          <w:p>
            <w:pPr>
              <w:pStyle w:val="Compact"/>
            </w:pPr>
            <w:r>
              <w:t xml:space="preserve">unified across the Volume-3 proto set; the</w:t>
            </w:r>
            <w:r>
              <w:t xml:space="preserve"> </w:t>
            </w:r>
            <w:r>
              <w:rPr>
                <w:rStyle w:val="VerbatimChar"/>
              </w:rPr>
              <w:t xml:space="preserve">.proto</w:t>
            </w:r>
            <w:r>
              <w:t xml:space="preserve"> </w:t>
            </w:r>
            <w:r>
              <w:t xml:space="preserve">path is</w:t>
            </w:r>
            <w:r>
              <w:t xml:space="preserve"> </w:t>
            </w:r>
            <w:r>
              <w:rPr>
                <w:rStyle w:val="VerbatimChar"/>
              </w:rPr>
              <w:t xml:space="preserve">proto/helix/coordinator/v1/coordinator.proto</w:t>
            </w:r>
            <w:r>
              <w:t xml:space="preserve">, the Go import alias</w:t>
            </w:r>
            <w:r>
              <w:t xml:space="preserve"> </w:t>
            </w:r>
            <w:r>
              <w:rPr>
                <w:rStyle w:val="VerbatimChar"/>
              </w:rPr>
              <w:t xml:space="preserve">coordinatorv1</w:t>
            </w:r>
            <w:r>
              <w:t xml:space="preserve"> </w:t>
            </w:r>
            <w:r>
              <w:t xml:space="preserve">[research-go_cp 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Coordinator.WatchNetworkMap</w:t>
            </w:r>
          </w:p>
        </w:tc>
        <w:tc>
          <w:tcPr/>
          <w:p>
            <w:pPr>
              <w:pStyle w:val="Compact"/>
            </w:pPr>
            <w:r>
              <w:t xml:space="preserve">the spine; snapshot-then-deltas server stream [04_P1 §3]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compiled artifact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policy.CompiledPolicy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{Version, SpecHash, VisibleTo, AllowedIPs, Verdicts, Via6, ExitNodes}</w:t>
            </w:r>
            <w:r>
              <w:t xml:space="preserve"> </w:t>
            </w:r>
            <w:r>
              <w:t xml:space="preserve">— canonical defn owned by</w:t>
            </w:r>
            <w:r>
              <w:t xml:space="preserve"> </w:t>
            </w:r>
            <w:r>
              <w:rPr>
                <w:rStyle w:val="VerbatimChar"/>
              </w:rPr>
              <w:t xml:space="preserve">svc-policy.md §3</w:t>
            </w:r>
            <w:r>
              <w:t xml:space="preserve"> </w:t>
            </w:r>
            <w:r>
              <w:t xml:space="preserve">[research-go_cp §1.3]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streams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events:routes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events:devices</w:t>
            </w:r>
          </w:p>
        </w:tc>
        <w:tc>
          <w:tcPr/>
          <w:p>
            <w:pPr>
              <w:pStyle w:val="Compact"/>
            </w:pPr>
            <w:r>
              <w:t xml:space="preserve">Redis Streams, consumer group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[research-go_cp §5.1]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convergence metric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</w:p>
        </w:tc>
        <w:tc>
          <w:tcPr/>
          <w:p>
            <w:pPr>
              <w:pStyle w:val="Compact"/>
            </w:pPr>
            <w:r>
              <w:t xml:space="preserve">histogram, event-receive →</w:t>
            </w:r>
            <w:r>
              <w:t xml:space="preserve"> </w:t>
            </w:r>
            <w:r>
              <w:rPr>
                <w:rStyle w:val="VerbatimChar"/>
              </w:rPr>
              <w:t xml:space="preserve">stream.Send</w:t>
            </w:r>
            <w:r>
              <w:t xml:space="preserve"> </w:t>
            </w:r>
            <w:r>
              <w:t xml:space="preserve">[research-go_cp §10.2]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X0c4e1078e70bd0a1ac30adb1c443c235f55c932"/>
    <w:p>
      <w:pPr>
        <w:pStyle w:val="Heading2"/>
      </w:pPr>
      <w:r>
        <w:t xml:space="preserve">1. The full reconciliation sequence (nano-detail Mermaid)</w:t>
      </w:r>
    </w:p>
    <w:p>
      <w:pPr>
        <w:pStyle w:val="FirstParagraph"/>
      </w:pPr>
      <w:r>
        <w:rPr>
          <w:b/>
          <w:bCs/>
        </w:rPr>
        <w:t xml:space="preserve">[MERMAID RENDER FAILED — block #1]</w:t>
      </w:r>
    </w:p>
    <w:p>
      <w:r>
        <w:pict>
          <v:rect style="width:0;height:1.5pt" o:hralign="center" o:hrstd="t" o:hr="t"/>
        </w:pict>
      </w:r>
    </w:p>
    <w:bookmarkEnd w:id="14"/>
    <w:bookmarkStart w:id="17" w:name="X8263d237666fa958b96390bfb23323e9f18ee37"/>
    <w:p>
      <w:pPr>
        <w:pStyle w:val="Heading2"/>
      </w:pPr>
      <w:r>
        <w:t xml:space="preserve">2. Stage A —</w:t>
      </w:r>
      <w:r>
        <w:t xml:space="preserve"> </w:t>
      </w:r>
      <w:r>
        <w:rPr>
          <w:rStyle w:val="VerbatimChar"/>
        </w:rPr>
        <w:t xml:space="preserve">helixvpnctl policy apply</w:t>
      </w:r>
      <w:r>
        <w:t xml:space="preserve"> </w:t>
      </w:r>
      <w:r>
        <w:t xml:space="preserve">(the CLI entry)</w:t>
      </w:r>
    </w:p>
    <w:bookmarkStart w:id="15" w:name="X304d2c45af1c66f84aad182ee7b52d81906d038"/>
    <w:p>
      <w:pPr>
        <w:pStyle w:val="Heading3"/>
      </w:pPr>
      <w:r>
        <w:t xml:space="preserve">2.1 Command contract (Cobra) [research-go_cp §1.1, §13 CP-T9.1]</w:t>
      </w:r>
    </w:p>
    <w:p>
      <w:pPr>
        <w:pStyle w:val="SourceCode"/>
      </w:pPr>
      <w:r>
        <w:rPr>
          <w:rStyle w:val="CommentTok"/>
        </w:rPr>
        <w:t xml:space="preserve">// cmd/helixvpnctl/policy_apply.go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helixvpnctl policy apply -f acl.json [--activate] [--tenant &lt;uuid&gt;] [--dry-run] [--wait]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-f / --file     path to the declarative ACL JSON (§7.1 spec); "-" reads stdin.</w:t>
      </w:r>
      <w:r>
        <w:br/>
      </w:r>
      <w:r>
        <w:rPr>
          <w:rStyle w:val="CommentTok"/>
        </w:rPr>
        <w:t xml:space="preserve">// --activate      flip the new version active in the same request (default: false → create-only).</w:t>
      </w:r>
      <w:r>
        <w:br/>
      </w:r>
      <w:r>
        <w:rPr>
          <w:rStyle w:val="CommentTok"/>
        </w:rPr>
        <w:t xml:space="preserve">// --dry-run       send the spec with X-Helix-Dry-Run: true; server compiles + validates,</w:t>
      </w:r>
      <w:r>
        <w:br/>
      </w:r>
      <w:r>
        <w:rPr>
          <w:rStyle w:val="CommentTok"/>
        </w:rPr>
        <w:t xml:space="preserve">//                 persists NOTHING, returns the would-be version + any violations. Exit 0 iff clean.</w:t>
      </w:r>
      <w:r>
        <w:br/>
      </w:r>
      <w:r>
        <w:rPr>
          <w:rStyle w:val="CommentTok"/>
        </w:rPr>
        <w:t xml:space="preserve">// --wait          after a 201, poll GET /v1/policies/{N} until active=true AND compiled_at!=null</w:t>
      </w:r>
      <w:r>
        <w:br/>
      </w:r>
      <w:r>
        <w:rPr>
          <w:rStyle w:val="CommentTok"/>
        </w:rPr>
        <w:t xml:space="preserve">//                 (server-side reconcile confirmation), or fail after --wait-timeout (default 5s).</w:t>
      </w:r>
      <w:r>
        <w:br/>
      </w:r>
      <w:r>
        <w:rPr>
          <w:rStyle w:val="CommentTok"/>
        </w:rPr>
        <w:t xml:space="preserve">// --tenant        admin-cross-tenant only; ignored for a tenant-scoped token (§8 authz).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applyOpts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File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Activate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DryRun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Wait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Timeout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CommentTok"/>
        </w:rPr>
        <w:t xml:space="preserve">// default 5s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t xml:space="preserve">The CLI is a</w:t>
      </w:r>
      <w:r>
        <w:t xml:space="preserve"> </w:t>
      </w:r>
      <w:r>
        <w:rPr>
          <w:b/>
          <w:bCs/>
        </w:rPr>
        <w:t xml:space="preserve">thin REST client of the generated OpenAPI app client</w:t>
      </w:r>
      <w:r>
        <w:t xml:space="preserve"> </w:t>
      </w:r>
      <w:r>
        <w:t xml:space="preserve">[research-go_cp §8] —</w:t>
      </w:r>
      <w:r>
        <w:t xml:space="preserve"> </w:t>
      </w:r>
      <w:r>
        <w:t xml:space="preserve">it holds no compile logic; the authoritative dry-run runs server-side (§3.2) so a stale CLI</w:t>
      </w:r>
      <w:r>
        <w:t xml:space="preserve"> </w:t>
      </w:r>
      <w:r>
        <w:t xml:space="preserve">binary cannot pass a spec the server would reject.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--wait</w:t>
      </w:r>
      <w:r>
        <w:t xml:space="preserve"> </w:t>
      </w:r>
      <w:r>
        <w:t xml:space="preserve">exists so a human / script knows reconciliation reached durable activation; it polls</w:t>
      </w:r>
      <w:r>
        <w:t xml:space="preserve"> </w:t>
      </w:r>
      <w:r>
        <w:t xml:space="preserve">the REST surface, NOT the agent stream (the CLI is not an agent). Convergence on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is observed via</w:t>
      </w:r>
      <w:r>
        <w:t xml:space="preserve"> </w:t>
      </w:r>
      <w:r>
        <w:rPr>
          <w:rStyle w:val="VerbatimChar"/>
        </w:rPr>
        <w:t xml:space="preserve">helix_reconcile_seconds</w:t>
      </w:r>
      <w:r>
        <w:t xml:space="preserve"> </w:t>
      </w:r>
      <w:r>
        <w:t xml:space="preserve">(§9), not the CLI.</w:t>
      </w:r>
    </w:p>
    <w:p>
      <w:pPr>
        <w:pStyle w:val="Compact"/>
        <w:numPr>
          <w:ilvl w:val="0"/>
          <w:numId w:val="1001"/>
        </w:numPr>
      </w:pPr>
      <w:r>
        <w:t xml:space="preserve">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success;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transport/auth error;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rPr>
          <w:rStyle w:val="VerbatimChar"/>
        </w:rPr>
        <w:t xml:space="preserve">422 policy_invalid</w:t>
      </w:r>
      <w:r>
        <w:t xml:space="preserve"> </w:t>
      </w:r>
      <w:r>
        <w:t xml:space="preserve">(violations</w:t>
      </w:r>
      <w:r>
        <w:t xml:space="preserve"> </w:t>
      </w:r>
      <w:r>
        <w:t xml:space="preserve">printed);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timeout (created but not confirmed active within timeout).</w:t>
      </w:r>
    </w:p>
    <w:bookmarkEnd w:id="15"/>
    <w:bookmarkStart w:id="16" w:name="X086555372f61488f46e469ce621a675858c4f6e"/>
    <w:p>
      <w:pPr>
        <w:pStyle w:val="Heading3"/>
      </w:pPr>
      <w:r>
        <w:t xml:space="preserve">2.2 What the CLI sends</w:t>
      </w:r>
    </w:p>
    <w:p>
      <w:pPr>
        <w:pStyle w:val="SourceCode"/>
      </w:pPr>
      <w:r>
        <w:rPr>
          <w:rStyle w:val="VerbatimChar"/>
        </w:rPr>
        <w:t xml:space="preserve">POST /v1/policies HTTP/2</w:t>
      </w:r>
      <w:r>
        <w:br/>
      </w:r>
      <w:r>
        <w:rPr>
          <w:rStyle w:val="VerbatimChar"/>
        </w:rPr>
        <w:t xml:space="preserve">Authorization: Bearer &lt;api-token|oidc-session&gt;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X-Helix-Dry-Run: &lt;true|absent&gt;</w:t>
      </w:r>
      <w:r>
        <w:br/>
      </w:r>
      <w:r>
        <w:rPr>
          <w:rStyle w:val="VerbatimChar"/>
        </w:rPr>
        <w:t xml:space="preserve">Idempotency-Key: &lt;uuid v4 per invocation&gt;     # §3.4 — replay-safe create</w:t>
      </w:r>
      <w:r>
        <w:br/>
      </w:r>
      <w:r>
        <w:br/>
      </w:r>
      <w:r>
        <w:rPr>
          <w:rStyle w:val="VerbatimChar"/>
        </w:rPr>
        <w:t xml:space="preserve">{ "spec": { ...ACL document... }, "activate": true }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X7d77abf529c3ce17bd8224483bf644f84f887f6"/>
    <w:p>
      <w:pPr>
        <w:pStyle w:val="Heading2"/>
      </w:pPr>
      <w:r>
        <w:t xml:space="preserve">3. Stage B —</w:t>
      </w:r>
      <w:r>
        <w:t xml:space="preserve"> </w:t>
      </w:r>
      <w:r>
        <w:rPr>
          <w:rStyle w:val="VerbatimChar"/>
        </w:rPr>
        <w:t xml:space="preserve">POST /v1/policies</w:t>
      </w:r>
      <w:r>
        <w:t xml:space="preserve">: authz → dry-run → persist → emit</w:t>
      </w:r>
    </w:p>
    <w:bookmarkStart w:id="18" w:name="X011a2cb85191d5c2ed3396e9a9a24d7aa059750"/>
    <w:p>
      <w:pPr>
        <w:pStyle w:val="Heading3"/>
      </w:pPr>
      <w:r>
        <w:t xml:space="preserve">3.1 Handler signature and middleware chain [research-go_cp §8.1]</w:t>
      </w:r>
    </w:p>
    <w:p>
      <w:pPr>
        <w:pStyle w:val="SourceCode"/>
      </w:pPr>
      <w:r>
        <w:rPr>
          <w:rStyle w:val="CommentTok"/>
        </w:rPr>
        <w:t xml:space="preserve">// internal/api/policy_handler.go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Middleware order (fail-closed at each step):</w:t>
      </w:r>
      <w:r>
        <w:br/>
      </w:r>
      <w:r>
        <w:rPr>
          <w:rStyle w:val="CommentTok"/>
        </w:rPr>
        <w:t xml:space="preserve">//   authn()  -&gt; validates OIDC session / API token -&gt; ctx{userID, tenantID, role}</w:t>
      </w:r>
      <w:r>
        <w:br/>
      </w:r>
      <w:r>
        <w:rPr>
          <w:rStyle w:val="CommentTok"/>
        </w:rPr>
        <w:t xml:space="preserve">//   rbac()   -&gt; requireRole("admin","operator") for this route group</w:t>
      </w:r>
      <w:r>
        <w:br/>
      </w:r>
      <w:r>
        <w:rPr>
          <w:rStyle w:val="CommentTok"/>
        </w:rPr>
        <w:t xml:space="preserve">//   handler  -&gt; CreatePolicy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PolicyHandler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bindCreatePolicy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400 policy_malformed on bad JSON / schema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abort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"policy_malformed"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tenant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mustTenant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from authn(); never from request body</w:t>
      </w:r>
      <w:r>
        <w:br/>
      </w:r>
      <w:r>
        <w:rPr>
          <w:rStyle w:val="NormalTok"/>
        </w:rPr>
        <w:t xml:space="preserve">    dryRun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"X-Helix-Dry-Run"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idemKey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"Idempotency-Key"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§3.4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DRY-RUN COMPILE (always, even for a real create) — fail-closed §3.2</w:t>
      </w:r>
      <w:r>
        <w:br/>
      </w:r>
      <w:r>
        <w:rPr>
          <w:rStyle w:val="NormalTok"/>
        </w:rPr>
        <w:t xml:space="preserve">    compiled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pure, no writes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abort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"policy_invalid"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violations[] in body; nothing persisted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dryRun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dryRunResult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WouldBeVersion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Compiled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summarize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compiled</w:t>
      </w:r>
      <w:r>
        <w:rPr>
          <w:rStyle w:val="OperatorTok"/>
        </w:rPr>
        <w:t xml:space="preserve">)})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PERSIST + (optional) ACTIVATE + EMIT — one logical unit of work (R3)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persistAndEmit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idemKey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abortFromErr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§7 error taxonomy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{version:N, active:bool}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X72c2536eca1701f59556a423e6f6fb2a1a523f8"/>
    <w:p>
      <w:pPr>
        <w:pStyle w:val="Heading3"/>
      </w:pPr>
      <w:r>
        <w:t xml:space="preserve">3.2 Dry-run compile = fail-closed gate [04_P1 §7.3, research-go_cp §7.3]</w:t>
      </w:r>
    </w:p>
    <w:p>
      <w:pPr>
        <w:pStyle w:val="FirstParagraph"/>
      </w:pPr>
      <w:r>
        <w:t xml:space="preserve">The dry-run runs the</w:t>
      </w:r>
      <w:r>
        <w:t xml:space="preserve"> </w:t>
      </w:r>
      <w:r>
        <w:rPr>
          <w:b/>
          <w:bCs/>
        </w:rPr>
        <w:t xml:space="preserve">same pure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Compiler.Compile</w:t>
      </w:r>
      <w:r>
        <w:t xml:space="preserve"> </w:t>
      </w:r>
      <w:r>
        <w:t xml:space="preserve">that the policy svc will run</w:t>
      </w:r>
      <w:r>
        <w:t xml:space="preserve"> </w:t>
      </w:r>
      <w:r>
        <w:t xml:space="preserve">authoritatively (§4). It REJECTS and persists nothing on any of: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Rejection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Detail surfaced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  <w:r>
              <w:t xml:space="preserve"> </w:t>
            </w:r>
            <w:r>
              <w:rPr>
                <w:rStyle w:val="VerbatimChar"/>
              </w:rPr>
              <w:t xml:space="preserve">group: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host:</w:t>
            </w:r>
            <w:r>
              <w:t xml:space="preserve"> </w:t>
            </w:r>
            <w:r>
              <w:t xml:space="preserve">referenced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policy_unknown_ref</w:t>
            </w:r>
          </w:p>
        </w:tc>
        <w:tc>
          <w:tcPr/>
          <w:p>
            <w:pPr>
              <w:pStyle w:val="Compact"/>
            </w:pPr>
            <w:r>
              <w:t xml:space="preserve">the dangling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</w:t>
            </w:r>
            <w:r>
              <w:t xml:space="preserve"> </w:t>
            </w:r>
            <w:r>
              <w:t xml:space="preserve">CIDR not covered by any</w:t>
            </w:r>
            <w:r>
              <w:t xml:space="preserve"> </w:t>
            </w:r>
            <w:r>
              <w:rPr>
                <w:rStyle w:val="VerbatimChar"/>
              </w:rPr>
              <w:t xml:space="preserve">advertised_prefixes</w:t>
            </w:r>
            <w:r>
              <w:t xml:space="preserve"> </w:t>
            </w: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policy_unrouted_dst</w:t>
            </w:r>
          </w:p>
        </w:tc>
        <w:tc>
          <w:tcPr/>
          <w:p>
            <w:pPr>
              <w:pStyle w:val="Compact"/>
            </w:pPr>
            <w:r>
              <w:t xml:space="preserve">the CIDR + nearest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grants a</w:t>
            </w:r>
            <w:r>
              <w:t xml:space="preserve"> </w:t>
            </w:r>
            <w:r>
              <w:rPr>
                <w:b/>
                <w:bCs/>
              </w:rPr>
              <w:t xml:space="preserve">revoked</w:t>
            </w:r>
            <w:r>
              <w:t xml:space="preserve"> </w:t>
            </w:r>
            <w:r>
              <w:t xml:space="preserve">device (</w:t>
            </w:r>
            <w:r>
              <w:rPr>
                <w:rStyle w:val="VerbatimChar"/>
              </w:rPr>
              <w:t xml:space="preserve">devices.revoked_at</w:t>
            </w:r>
            <w:r>
              <w:t xml:space="preserve"> </w:t>
            </w:r>
            <w:r>
              <w:t xml:space="preserve">set)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policy_grants_revoked</w:t>
            </w:r>
          </w:p>
        </w:tc>
        <w:tc>
          <w:tcPr/>
          <w:p>
            <w:pPr>
              <w:pStyle w:val="Compact"/>
            </w:pPr>
            <w:r>
              <w:t xml:space="preserve">device_id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exitNodes</w:t>
            </w:r>
            <w:r>
              <w:t xml:space="preserve"> </w:t>
            </w:r>
            <w:r>
              <w:t xml:space="preserve">entry resolves to a</w:t>
            </w:r>
            <w:r>
              <w:t xml:space="preserve"> </w:t>
            </w:r>
            <w:r>
              <w:rPr>
                <w:rStyle w:val="VerbatimChar"/>
              </w:rPr>
              <w:t xml:space="preserve">kind=connector</w:t>
            </w:r>
            <w:r>
              <w:t xml:space="preserve"> </w:t>
            </w:r>
            <w:r>
              <w:t xml:space="preserve">(connectors are not exits)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policy_invalid_exit</w:t>
            </w:r>
          </w:p>
        </w:tc>
        <w:tc>
          <w:tcPr/>
          <w:p>
            <w:pPr>
              <w:pStyle w:val="Compact"/>
            </w:pPr>
            <w:r>
              <w:t xml:space="preserve">the offending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schema /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enum violation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policy_malformed</w:t>
            </w:r>
          </w:p>
        </w:tc>
        <w:tc>
          <w:tcPr/>
          <w:p>
            <w:pPr>
              <w:pStyle w:val="Compact"/>
            </w:pPr>
            <w:r>
              <w:t xml:space="preserve">JSON pointer to the field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route.conflict.detected</w:t>
      </w:r>
      <w:r>
        <w:t xml:space="preserve"> </w:t>
      </w:r>
      <w:r>
        <w:t xml:space="preserve">(two connectors advertising overlapping CIDRs)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block</w:t>
      </w:r>
      <w:r>
        <w:t xml:space="preserve"> </w:t>
      </w:r>
      <w:r>
        <w:t xml:space="preserve">the compile — it is surfaced (Console +</w:t>
      </w:r>
      <w:r>
        <w:t xml:space="preserve"> </w:t>
      </w:r>
      <w:r>
        <w:rPr>
          <w:rStyle w:val="VerbatimChar"/>
        </w:rPr>
        <w:t xml:space="preserve">events:routes</w:t>
      </w:r>
      <w:r>
        <w:t xml:space="preserve">) and resolved by</w:t>
      </w:r>
      <w:r>
        <w:t xml:space="preserve"> </w:t>
      </w:r>
      <w:r>
        <w:rPr>
          <w:rStyle w:val="VerbatimChar"/>
        </w:rPr>
        <w:t xml:space="preserve">4via6</w:t>
      </w:r>
      <w:r>
        <w:t xml:space="preserve"> </w:t>
      </w:r>
      <w:r>
        <w:t xml:space="preserve">site</w:t>
      </w:r>
      <w:r>
        <w:t xml:space="preserve"> </w:t>
      </w:r>
      <w:r>
        <w:t xml:space="preserve">disambiguation (D4) or operator choice [research-go_cp §7.3]. The dry-run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— the</w:t>
      </w:r>
      <w:r>
        <w:t xml:space="preserve"> </w:t>
      </w:r>
      <w:r>
        <w:t xml:space="preserve">constitution-mandated property test asserts</w:t>
      </w:r>
      <w:r>
        <w:t xml:space="preserve"> </w:t>
      </w:r>
      <w:r>
        <w:rPr>
          <w:rStyle w:val="VerbatimChar"/>
        </w:rPr>
        <w:t xml:space="preserve">Compile(spec)</w:t>
      </w:r>
      <w:r>
        <w:t xml:space="preserve"> </w:t>
      </w:r>
      <w:r>
        <w:t xml:space="preserve">produces a byte-identical</w:t>
      </w:r>
      <w:r>
        <w:t xml:space="preserve"> </w:t>
      </w:r>
      <w:r>
        <w:rPr>
          <w:rStyle w:val="VerbatimChar"/>
        </w:rPr>
        <w:t xml:space="preserve">CompiledPolicy</w:t>
      </w:r>
      <w:r>
        <w:t xml:space="preserve"> </w:t>
      </w:r>
      <w:r>
        <w:t xml:space="preserve">on repeated calls (determinism, §10 test point T-UNIT-1).</w:t>
      </w:r>
    </w:p>
    <w:bookmarkEnd w:id="19"/>
    <w:bookmarkStart w:id="20" w:name="X4f1818aec1f1c0437975222e91ff26f1ea0938c"/>
    <w:p>
      <w:pPr>
        <w:pStyle w:val="Heading3"/>
      </w:pPr>
      <w:r>
        <w:t xml:space="preserve">3.3 Persist + activate + emit (one transaction, R3) [research-go_cp §2.3, §7.4]</w:t>
      </w:r>
    </w:p>
    <w:p>
      <w:pPr>
        <w:pStyle w:val="SourceCode"/>
      </w:pPr>
      <w:r>
        <w:rPr>
          <w:rStyle w:val="CommentTok"/>
        </w:rPr>
        <w:t xml:space="preserve">// internal/api/policy_handler.go (cont.)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PolicyHandler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persistAndEmit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 CreatePolicyIn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idemKey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CreatePolicyOut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out CreatePolicyOut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idempotent create: if this Idempotency-Key already produced a version, return it (§3.4)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PolicyByIdemKey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IdemParams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idemKey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CreatePolicyOut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errAlreadyApplied </w:t>
      </w:r>
      <w:r>
        <w:rPr>
          <w:rStyle w:val="CommentTok"/>
        </w:rPr>
        <w:t xml:space="preserve">// sentinel -&gt; handler returns 201 with the prior result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NextPolicyVersion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monotonic per tenant (§3.5)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InsertPolicyParams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IdemKey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idemKey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UNIQUE(tenant,version) guards races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DeactivateAllPolicies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ActivatePolicyVersion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ActivateParams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                                  </w:t>
      </w:r>
      <w:r>
        <w:rPr>
          <w:rStyle w:val="CommentTok"/>
        </w:rPr>
        <w:t xml:space="preserve">// partial-unique-index = atomic flip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emit INSIDE the tx's logical UoW: XADD after Commit would risk lost-event on crash;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we stage the envelope and publish in an after-commit hook bound to this tx (§3.6).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stageEvent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"policy.updated"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Activate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CreatePolicyOut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Activate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errAlreadyApplied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Xe2f27a4c1441e5c6b5f8b887ee16d239525db34"/>
    <w:p>
      <w:pPr>
        <w:pStyle w:val="Heading3"/>
      </w:pPr>
      <w:r>
        <w:t xml:space="preserve">3.4 Create idempotency (CLI replay-safe)</w:t>
      </w:r>
    </w:p>
    <w:p>
      <w:pPr>
        <w:pStyle w:val="FirstParagraph"/>
      </w:pPr>
      <w:r>
        <w:rPr>
          <w:rStyle w:val="VerbatimChar"/>
        </w:rPr>
        <w:t xml:space="preserve">Idempotency-Key</w:t>
      </w:r>
      <w:r>
        <w:t xml:space="preserve"> </w:t>
      </w:r>
      <w:r>
        <w:t xml:space="preserve">(CLI uuid-v4 per invocation, §2.2) is stored on the</w:t>
      </w:r>
      <w:r>
        <w:t xml:space="preserve"> </w:t>
      </w:r>
      <w:r>
        <w:rPr>
          <w:rStyle w:val="VerbatimChar"/>
        </w:rPr>
        <w:t xml:space="preserve">policies</w:t>
      </w:r>
      <w:r>
        <w:t xml:space="preserve"> </w:t>
      </w:r>
      <w:r>
        <w:t xml:space="preserve">row. A retried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with the same key returns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{version:N}</w:t>
      </w:r>
      <w:r>
        <w:t xml:space="preserve"> </w:t>
      </w:r>
      <w:r>
        <w:t xml:space="preserve">and emits no second event — so a</w:t>
      </w:r>
      <w:r>
        <w:t xml:space="preserve"> </w:t>
      </w:r>
      <w:r>
        <w:t xml:space="preserve">network retry of</w:t>
      </w:r>
      <w:r>
        <w:t xml:space="preserve"> </w:t>
      </w:r>
      <w:r>
        <w:rPr>
          <w:rStyle w:val="VerbatimChar"/>
        </w:rPr>
        <w:t xml:space="preserve">policy apply</w:t>
      </w:r>
      <w:r>
        <w:t xml:space="preserve"> </w:t>
      </w:r>
      <w:r>
        <w:t xml:space="preserve">never creates a duplicate version. This composes with the</w:t>
      </w:r>
      <w:r>
        <w:t xml:space="preserve"> </w:t>
      </w:r>
      <w:r>
        <w:t xml:space="preserve">deeper</w:t>
      </w:r>
      <w:r>
        <w:t xml:space="preserve"> </w:t>
      </w:r>
      <w:r>
        <w:rPr>
          <w:b/>
          <w:bCs/>
        </w:rPr>
        <w:t xml:space="preserve">event-level idempotency</w:t>
      </w:r>
      <w:r>
        <w:t xml:space="preserve"> </w:t>
      </w:r>
      <w:r>
        <w:t xml:space="preserve">(§8) but is distinct: this guards the</w:t>
      </w:r>
      <w:r>
        <w:t xml:space="preserve"> </w:t>
      </w:r>
      <w:r>
        <w:rPr>
          <w:i/>
          <w:iCs/>
        </w:rPr>
        <w:t xml:space="preserve">create</w:t>
      </w:r>
      <w:r>
        <w:t xml:space="preserve">; §8 guards the</w:t>
      </w:r>
      <w:r>
        <w:t xml:space="preserve"> </w:t>
      </w:r>
      <w:r>
        <w:rPr>
          <w:i/>
          <w:iCs/>
        </w:rPr>
        <w:t xml:space="preserve">reconcile reaction</w:t>
      </w:r>
      <w:r>
        <w:t xml:space="preserve">.</w:t>
      </w:r>
    </w:p>
    <w:bookmarkEnd w:id="21"/>
    <w:bookmarkStart w:id="22" w:name="X634b29c3971b6095de4c0faa0043347fb80db80"/>
    <w:p>
      <w:pPr>
        <w:pStyle w:val="Heading3"/>
      </w:pPr>
      <w:r>
        <w:t xml:space="preserve">3.5 Monotonic per-tenant version (</w:t>
      </w:r>
      <w:r>
        <w:rPr>
          <w:rStyle w:val="VerbatimChar"/>
        </w:rPr>
        <w:t xml:space="preserve">NextPolicyVersion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-- internal/store/queries/policy.sql  (sqlc)</w:t>
      </w:r>
      <w:r>
        <w:br/>
      </w:r>
      <w:r>
        <w:rPr>
          <w:rStyle w:val="CommentTok"/>
        </w:rPr>
        <w:t xml:space="preserve">-- NextPolicyVersion: monotonic, gap-free per tenant, race-safe under concurrent POSTs.</w:t>
      </w:r>
      <w:r>
        <w:br/>
      </w:r>
      <w:r>
        <w:rPr>
          <w:rStyle w:val="CommentTok"/>
        </w:rPr>
        <w:t xml:space="preserve">-- The FOR UPDATE on the tenant's max row + UNIQUE(tenant,version) make two concurrent</w:t>
      </w:r>
      <w:r>
        <w:br/>
      </w:r>
      <w:r>
        <w:rPr>
          <w:rStyle w:val="CommentTok"/>
        </w:rPr>
        <w:t xml:space="preserve">-- creates serialise (one gets N, the other N+1) rather than collide.</w:t>
      </w:r>
      <w:r>
        <w:br/>
      </w:r>
      <w:r>
        <w:rPr>
          <w:rStyle w:val="CommentTok"/>
        </w:rPr>
        <w:t xml:space="preserve">-- name: NextPolicyVersion :one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(version),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next_version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policies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</w:t>
      </w:r>
    </w:p>
    <w:bookmarkEnd w:id="22"/>
    <w:bookmarkStart w:id="23" w:name="Xcf73985ce9d9e12a16ef771e75f01eca03f6fab"/>
    <w:p>
      <w:pPr>
        <w:pStyle w:val="Heading3"/>
      </w:pPr>
      <w:r>
        <w:t xml:space="preserve">3.6 After-commit publish hook (no lost event, no phantom event)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policy.updated</w:t>
      </w:r>
      <w:r>
        <w:t xml:space="preserve"> </w:t>
      </w:r>
      <w:r>
        <w:t xml:space="preserve">envelope is</w:t>
      </w:r>
      <w:r>
        <w:t xml:space="preserve"> </w:t>
      </w:r>
      <w:r>
        <w:rPr>
          <w:b/>
          <w:bCs/>
        </w:rPr>
        <w:t xml:space="preserve">staged</w:t>
      </w:r>
      <w:r>
        <w:t xml:space="preserve"> </w:t>
      </w:r>
      <w:r>
        <w:t xml:space="preserve">inside the tx and</w:t>
      </w:r>
      <w:r>
        <w:t xml:space="preserve"> </w:t>
      </w:r>
      <w:r>
        <w:rPr>
          <w:b/>
          <w:bCs/>
        </w:rPr>
        <w:t xml:space="preserve">published</w:t>
      </w:r>
      <w:r>
        <w:t xml:space="preserve"> </w:t>
      </w:r>
      <w:r>
        <w:t xml:space="preserve">by a hook fired only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tx.Commit</w:t>
      </w:r>
      <w:r>
        <w:t xml:space="preserve"> </w:t>
      </w:r>
      <w:r>
        <w:t xml:space="preserve">succeeds (research-go_cp R3 "same logical unit of work"). Two failure windows</w:t>
      </w:r>
      <w:r>
        <w:t xml:space="preserve"> </w:t>
      </w:r>
      <w:r>
        <w:t xml:space="preserve">are handled honestly: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OK, XADD fails</w:t>
      </w:r>
      <w:r>
        <w:t xml:space="preserve"> </w:t>
      </w:r>
      <w:r>
        <w:t xml:space="preserve">→ the hook retries with bounded backoff; if still failing it writes</w:t>
      </w:r>
      <w:r>
        <w:t xml:space="preserve"> </w:t>
      </w:r>
      <w:r>
        <w:t xml:space="preserve">the envelope to a durable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row scanned by a sweeper (the transactional-outbox pattern).</w:t>
      </w:r>
      <w:r>
        <w:t xml:space="preserve"> </w:t>
      </w:r>
      <w:r>
        <w:rPr>
          <w:b/>
          <w:bCs/>
        </w:rPr>
        <w:t xml:space="preserve">RESOLVED (2026-07-04):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table is now fully specified — DDL, RLS, and the sweeper</w:t>
      </w:r>
      <w:r>
        <w:t xml:space="preserve"> </w:t>
      </w:r>
      <w:r>
        <w:t xml:space="preserve">contract (poll interval, retry ceiling,</w:t>
      </w:r>
      <w:r>
        <w:t xml:space="preserve"> </w:t>
      </w:r>
      <w:r>
        <w:rPr>
          <w:rStyle w:val="VerbatimChar"/>
        </w:rPr>
        <w:t xml:space="preserve">helix_outbox_stuck_total</w:t>
      </w:r>
      <w:r>
        <w:t xml:space="preserve"> </w:t>
      </w:r>
      <w:r>
        <w:t xml:space="preserve">alert metric, compaction) live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v03-control-plane/data-model-ddl.md</w:t>
      </w:r>
      <w:r>
        <w:t xml:space="preserve"> </w:t>
      </w:r>
      <w:r>
        <w:t xml:space="preserve">§2.12, referenced from</w:t>
      </w:r>
      <w:r>
        <w:t xml:space="preserve"> </w:t>
      </w:r>
      <w:r>
        <w:rPr>
          <w:rStyle w:val="VerbatimChar"/>
        </w:rPr>
        <w:t xml:space="preserve">02-control-plane.md</w:t>
      </w:r>
      <w:r>
        <w:t xml:space="preserve"> </w:t>
      </w:r>
      <w:r>
        <w:t xml:space="preserve">§2. Without</w:t>
      </w:r>
      <w:r>
        <w:t xml:space="preserve"> </w:t>
      </w:r>
      <w:r>
        <w:t xml:space="preserve">it, a crash between commit and XADD would silently drop the reconcile trigger; with it, the</w:t>
      </w:r>
      <w:r>
        <w:t xml:space="preserve"> </w:t>
      </w:r>
      <w:r>
        <w:t xml:space="preserve">write and its eventual publish share one durability guarantee (§8 below extends the idempotency</w:t>
      </w:r>
      <w:r>
        <w:t xml:space="preserve"> </w:t>
      </w:r>
      <w:r>
        <w:t xml:space="preserve">argument to cover the outbox's own at-least-once redelivery).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fails</w:t>
      </w:r>
      <w:r>
        <w:t xml:space="preserve"> </w:t>
      </w:r>
      <w:r>
        <w:t xml:space="preserve">→ nothing is staged-published; the version never existed; CLI gets</w:t>
      </w:r>
      <w:r>
        <w:t xml:space="preserve"> </w:t>
      </w:r>
      <w:r>
        <w:rPr>
          <w:rStyle w:val="VerbatimChar"/>
        </w:rPr>
        <w:t xml:space="preserve">5xx</w:t>
      </w:r>
      <w:r>
        <w:t xml:space="preserve"> </w:t>
      </w:r>
      <w:r>
        <w:t xml:space="preserve">and</w:t>
      </w:r>
      <w:r>
        <w:t xml:space="preserve"> </w:t>
      </w:r>
      <w:r>
        <w:t xml:space="preserve">may retry under the same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(§3.4).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6a5c65f89a4efe0b0d2de384186be95d06b785c"/>
    <w:p>
      <w:pPr>
        <w:pStyle w:val="Heading2"/>
      </w:pPr>
      <w:r>
        <w:t xml:space="preserve">4. Stage C/D — policy svc: authoritative compile →</w:t>
      </w:r>
      <w:r>
        <w:t xml:space="preserve"> </w:t>
      </w:r>
      <w:r>
        <w:rPr>
          <w:rStyle w:val="VerbatimChar"/>
        </w:rPr>
        <w:t xml:space="preserve">policy.compiled{N}</w:t>
      </w:r>
    </w:p>
    <w:bookmarkStart w:id="25" w:name="X9035c07f48fd863029c041ff09ab9ef04e8e98f"/>
    <w:p>
      <w:pPr>
        <w:pStyle w:val="Heading3"/>
      </w:pPr>
      <w:r>
        <w:t xml:space="preserve">4.1 Why a second compile (and why it is safe)</w:t>
      </w:r>
    </w:p>
    <w:p>
      <w:pPr>
        <w:pStyle w:val="FirstParagraph"/>
      </w:pPr>
      <w:r>
        <w:t xml:space="preserve">The POST-time compile is a</w:t>
      </w:r>
      <w:r>
        <w:t xml:space="preserve"> </w:t>
      </w:r>
      <w:r>
        <w:rPr>
          <w:b/>
          <w:bCs/>
        </w:rPr>
        <w:t xml:space="preserve">dry-run validator</w:t>
      </w:r>
      <w:r>
        <w:t xml:space="preserve"> </w:t>
      </w:r>
      <w:r>
        <w:t xml:space="preserve">(ephemeral, fail-closed). The durable,</w:t>
      </w:r>
      <w:r>
        <w:t xml:space="preserve"> </w:t>
      </w:r>
      <w:r>
        <w:t xml:space="preserve">authoritative compile happens when the</w:t>
      </w:r>
      <w:r>
        <w:t xml:space="preserve"> </w:t>
      </w:r>
      <w:r>
        <w:rPr>
          <w:b/>
          <w:bCs/>
        </w:rPr>
        <w:t xml:space="preserve">policy svc</w:t>
      </w:r>
      <w:r>
        <w:t xml:space="preserve"> </w:t>
      </w:r>
      <w:r>
        <w:t xml:space="preserve">consumes</w:t>
      </w:r>
      <w:r>
        <w:t xml:space="preserve"> </w:t>
      </w:r>
      <w:r>
        <w:rPr>
          <w:rStyle w:val="VerbatimChar"/>
        </w:rPr>
        <w:t xml:space="preserve">policy.updated{N}</w:t>
      </w:r>
      <w:r>
        <w:t xml:space="preserve">. The compiler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pure + deterministic</w:t>
      </w:r>
      <w:r>
        <w:t xml:space="preserve"> </w:t>
      </w:r>
      <w:r>
        <w:t xml:space="preserve">[04_P1 §7.2, research-go_cp §7.2], so the dry-run artifact and the</w:t>
      </w:r>
      <w:r>
        <w:t xml:space="preserve"> </w:t>
      </w:r>
      <w:r>
        <w:t xml:space="preserve">authoritative artifact are byte-identical for the same spec + graph snapshot — the second compile</w:t>
      </w:r>
      <w:r>
        <w:t xml:space="preserve"> </w:t>
      </w:r>
      <w:r>
        <w:t xml:space="preserve">cannot diverge from the validated one (guarded by determinism property test T-UNIT-1). The split</w:t>
      </w:r>
      <w:r>
        <w:t xml:space="preserve"> </w:t>
      </w:r>
      <w:r>
        <w:t xml:space="preserve">exists so that (a) the REST path returns fast (validate-only) and (b) the compile-of-record is</w:t>
      </w:r>
      <w:r>
        <w:t xml:space="preserve"> </w:t>
      </w:r>
      <w:r>
        <w:t xml:space="preserve">event-sourced and replay-safe.</w:t>
      </w:r>
    </w:p>
    <w:bookmarkEnd w:id="25"/>
    <w:bookmarkStart w:id="26" w:name="X8a0764ffc749c0656e9447e5b9b70a3922d9d6d"/>
    <w:p>
      <w:pPr>
        <w:pStyle w:val="Heading3"/>
      </w:pPr>
      <w:r>
        <w:t xml:space="preserve">4.2 Consumer loop [research-go_cp §5.4]</w:t>
      </w:r>
    </w:p>
    <w:p>
      <w:pPr>
        <w:pStyle w:val="SourceCode"/>
      </w:pPr>
      <w:r>
        <w:rPr>
          <w:rStyle w:val="CommentTok"/>
        </w:rPr>
        <w:t xml:space="preserve">// internal/policy/compiler_consumer.go — consumer group "policy-compiler"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PolicyService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runCompiler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SubscribeChan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"policy-compiler"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"events:policy"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"policy.updated"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compileAndMark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do NOT Ack: XAUTOCLAIM re-delivers; after K attempts -&gt; events:policy:dlq (§7.4)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"events:policy"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"policy.compiled"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PolicyService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compileAndMark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SpecParams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"authoritative compile v%d: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should be impossible post dry-run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MarkCompiled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MarkCompiledParams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 compiled_at=now() WHERE version=n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Xcb37f8a0f3ea0f9222ed3b2297fc0a8b8549e6f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policy.compiled{N}</w:t>
      </w:r>
      <w:r>
        <w:t xml:space="preserve"> </w:t>
      </w:r>
      <w:r>
        <w:t xml:space="preserve">envelope [research-go_cp §5.2]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"&lt;redis-stream-id&gt;"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"policy.compiled"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"5f3e...uuid"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"2026-06-25T12:00:00.123Z"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"01J...ULID"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copied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from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originating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policy.updated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end-to-end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tracing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payload carries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— never the compiled artifact. The coordinator recomputes</w:t>
      </w:r>
      <w:r>
        <w:t xml:space="preserve"> </w:t>
      </w:r>
      <w:r>
        <w:t xml:space="preserve">the artifact itself from its hydrated graph + the now-active spec (§5), keeping the event tiny and</w:t>
      </w:r>
      <w:r>
        <w:t xml:space="preserve"> </w:t>
      </w:r>
      <w:r>
        <w:t xml:space="preserve">the coordinator the single owner of the in-mem graph (R2).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c8997566baaf6be333d92312485ae7052034e64"/>
    <w:p>
      <w:pPr>
        <w:pStyle w:val="Heading2"/>
      </w:pPr>
      <w:r>
        <w:t xml:space="preserve">5. Stage E/F — coordinator: recompute visibility → MapDelta → Send</w:t>
      </w:r>
    </w:p>
    <w:bookmarkStart w:id="29" w:name="X88966711af094189f1bfca16968017e4b295d9a"/>
    <w:p>
      <w:pPr>
        <w:pStyle w:val="Heading3"/>
      </w:pPr>
      <w:r>
        <w:t xml:space="preserve">5.1 Coordinator consume + recompute [research-go_cp §6.1, §6.4]</w:t>
      </w:r>
    </w:p>
    <w:p>
      <w:pPr>
        <w:pStyle w:val="SourceCode"/>
      </w:pPr>
      <w:r>
        <w:rPr>
          <w:rStyle w:val="CommentTok"/>
        </w:rPr>
        <w:t xml:space="preserve">// internal/coordinator/apply.go — consumer group "coordinator"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onPolicyCompiled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in-mem per-tenant graph (hydrated on boot + events)</w:t>
      </w:r>
      <w:r>
        <w:br/>
      </w:r>
      <w:r>
        <w:rPr>
          <w:rStyle w:val="NormalTok"/>
        </w:rPr>
        <w:t xml:space="preserve">    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loadActiveSpec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version flagged active (== n on the happy 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vprev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CompiledPolicy currently applied (may be nil on first)</w:t>
      </w:r>
      <w:r>
        <w:br/>
      </w:r>
      <w:r>
        <w:rPr>
          <w:rStyle w:val="NormalTok"/>
        </w:rPr>
        <w:t xml:space="preserve">    vnew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do NOT Ack -&gt; redeliver (§7.4)</w:t>
      </w:r>
      <w:r>
        <w:br/>
      </w:r>
      <w:r>
        <w:br/>
      </w:r>
      <w:r>
        <w:rPr>
          <w:rStyle w:val="NormalTok"/>
        </w:rPr>
        <w:t xml:space="preserve">    affected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diffAffected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vnew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minimal set, §5.3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SetCompiled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vnew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graph now authoritative at version 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affected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is there an OPEN WatchNetworkMap stream?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offline device picks it up via snapshot on reconnect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buildDelta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vnew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idempotent no-op (§8)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MapUpdate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DropForResync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bounded queue full -&gt; force reconnect-with-snapshot (§6.4)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Ack only after the full affected set is enqueued (at-least-once + idempotent §8)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X817f793c95b528f53db0ba37a90dd20903b2522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buildDelta</w:t>
      </w:r>
      <w:r>
        <w:t xml:space="preserve"> </w:t>
      </w:r>
      <w:r>
        <w:t xml:space="preserve">— the diff that becomes the wire</w:t>
      </w:r>
      <w:r>
        <w:t xml:space="preserve"> </w:t>
      </w:r>
      <w:r>
        <w:rPr>
          <w:rStyle w:val="VerbatimChar"/>
        </w:rPr>
        <w:t xml:space="preserve">MapDelta</w:t>
      </w:r>
      <w:r>
        <w:t xml:space="preserve"> </w:t>
      </w:r>
      <w:r>
        <w:t xml:space="preserve">[research-go_cp §4, §6.2]</w:t>
      </w:r>
    </w:p>
    <w:p>
      <w:pPr>
        <w:pStyle w:val="SourceCode"/>
      </w:pPr>
      <w:r>
        <w:rPr>
          <w:rStyle w:val="CommentTok"/>
        </w:rPr>
        <w:t xml:space="preserve">// internal/coordinator/delta.go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buildDelta produces the minimal MapDelta moving device d from Vprev to Vnew.</w:t>
      </w:r>
      <w:r>
        <w:br/>
      </w:r>
      <w:r>
        <w:rPr>
          <w:rStyle w:val="CommentTok"/>
        </w:rPr>
        <w:t xml:space="preserve">//   upsert_peers   = peers newly visible OR whose AllowedIPs/Verdicts/via6/endpoint changed</w:t>
      </w:r>
      <w:r>
        <w:br/>
      </w:r>
      <w:r>
        <w:rPr>
          <w:rStyle w:val="CommentTok"/>
        </w:rPr>
        <w:t xml:space="preserve">//   remove_peer_ids = peers d could see before and may NOT see now (need-to-know revocation, C4)</w:t>
      </w:r>
      <w:r>
        <w:br/>
      </w:r>
      <w:r>
        <w:rPr>
          <w:rStyle w:val="CommentTok"/>
        </w:rPr>
        <w:t xml:space="preserve">//   transport/dns  = present ONLY if changed for 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buildDelta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vnew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CompiledPolicy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MapDelta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visibleSet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map[DeviceID]struct{}, empty if vprev==nil</w:t>
      </w:r>
      <w:r>
        <w:br/>
      </w:r>
      <w:r>
        <w:rPr>
          <w:rStyle w:val="NormalTok"/>
        </w:rPr>
        <w:t xml:space="preserve">    next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visibleSet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vnew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del MapDelta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removed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still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still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RemovePeerIDs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RemovePeerIDs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added or changed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peerChanged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vnew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UpsertPeers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UpsertPeers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PeerWire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vnew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builds proto Peer (§5.4)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transportChanged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vnew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dnsChanged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vnew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peerChanged compares the compiled edge attributes that the wire Peer carries.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peerChanged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vnew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CompiledPolicy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DeviceID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cidrsEqual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vprev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AllowedIPs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vnew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AllowedIPs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verdictsEqual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vprev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Verdicts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vnew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Verdicts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via6Equal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vnew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X9fd27011c3f98ab1062544c2716c65369422644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diffAffected</w:t>
      </w:r>
      <w:r>
        <w:t xml:space="preserve"> </w:t>
      </w:r>
      <w:r>
        <w:t xml:space="preserve">— the minimal affected set (never broadcast) [04_P1 §4.4, research-go_cp §6.4]</w:t>
      </w:r>
    </w:p>
    <w:p>
      <w:pPr>
        <w:pStyle w:val="SourceCode"/>
      </w:pPr>
      <w:r>
        <w:rPr>
          <w:rStyle w:val="CommentTok"/>
        </w:rPr>
        <w:t xml:space="preserve">// internal/coordinator/affected.go</w:t>
      </w:r>
      <w:r>
        <w:br/>
      </w:r>
      <w:r>
        <w:rPr>
          <w:rStyle w:val="CommentTok"/>
        </w:rPr>
        <w:t xml:space="preserve">// A device d is affected by Vprev-&gt;Vnew iff ANY of:</w:t>
      </w:r>
      <w:r>
        <w:br/>
      </w:r>
      <w:r>
        <w:rPr>
          <w:rStyle w:val="CommentTok"/>
        </w:rPr>
        <w:t xml:space="preserve">//   (a) its visible peer set changed,</w:t>
      </w:r>
      <w:r>
        <w:br/>
      </w:r>
      <w:r>
        <w:rPr>
          <w:rStyle w:val="CommentTok"/>
        </w:rPr>
        <w:t xml:space="preserve">//   (b) any peer it still sees changed AllowedIPs/Verdicts/via6,</w:t>
      </w:r>
      <w:r>
        <w:br/>
      </w:r>
      <w:r>
        <w:rPr>
          <w:rStyle w:val="CommentTok"/>
        </w:rPr>
        <w:t xml:space="preserve">//   (c) its own transport policy or DNS config changed,</w:t>
      </w:r>
      <w:r>
        <w:br/>
      </w:r>
      <w:r>
        <w:rPr>
          <w:rStyle w:val="CommentTok"/>
        </w:rPr>
        <w:t xml:space="preserve">//   (d) it became newly visible-to / removed-from some other device's set (so a peer of d</w:t>
      </w:r>
      <w:r>
        <w:br/>
      </w:r>
      <w:r>
        <w:rPr>
          <w:rStyle w:val="CommentTok"/>
        </w:rPr>
        <w:t xml:space="preserve">//       must learn d's add/remove — handled by computing the union over both directions).</w:t>
      </w:r>
      <w:r>
        <w:br/>
      </w:r>
      <w:r>
        <w:rPr>
          <w:rStyle w:val="CommentTok"/>
        </w:rPr>
        <w:t xml:space="preserve">// Returns a de-duplicated, sorted slice so the fan-out order is deterministic (test T-UNIT-3).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diffAffected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vnew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CompiledPolicy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DeviceID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set algebra over the two maps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 </w:t>
      </w:r>
      <w:r>
        <w:t xml:space="preserve">event may affect the</w:t>
      </w:r>
      <w:r>
        <w:t xml:space="preserve"> </w:t>
      </w:r>
      <w:r>
        <w:rPr>
          <w:b/>
          <w:bCs/>
        </w:rPr>
        <w:t xml:space="preserve">whole tenant</w:t>
      </w:r>
      <w:r>
        <w:t xml:space="preserve"> </w:t>
      </w:r>
      <w:r>
        <w:t xml:space="preserve">(a broad rule change) or</w:t>
      </w:r>
      <w:r>
        <w:t xml:space="preserve"> </w:t>
      </w:r>
      <w:r>
        <w:rPr>
          <w:b/>
          <w:bCs/>
        </w:rPr>
        <w:t xml:space="preserve">one device</w:t>
      </w:r>
      <w:r>
        <w:t xml:space="preserve"> </w:t>
      </w:r>
      <w:r>
        <w:t xml:space="preserve">(a single grant). A</w:t>
      </w:r>
      <w:r>
        <w:t xml:space="preserve"> </w:t>
      </w:r>
      <w:r>
        <w:rPr>
          <w:rStyle w:val="VerbatimChar"/>
        </w:rPr>
        <w:t xml:space="preserve">connector.prefixes.changed</w:t>
      </w:r>
      <w:r>
        <w:t xml:space="preserve"> </w:t>
      </w:r>
      <w:r>
        <w:t xml:space="preserve">event (a sibling reconcile trigger on</w:t>
      </w:r>
      <w:r>
        <w:t xml:space="preserve"> </w:t>
      </w:r>
      <w:r>
        <w:rPr>
          <w:rStyle w:val="VerbatimChar"/>
        </w:rPr>
        <w:t xml:space="preserve">events:routes</w:t>
      </w:r>
      <w:r>
        <w:t xml:space="preserve">) touches only nodes whose policy grants that connector — the same</w:t>
      </w:r>
      <w:r>
        <w:t xml:space="preserve"> </w:t>
      </w:r>
      <w:r>
        <w:rPr>
          <w:rStyle w:val="VerbatimChar"/>
        </w:rPr>
        <w:t xml:space="preserve">diffAffected</w:t>
      </w:r>
      <w:r>
        <w:t xml:space="preserve"> </w:t>
      </w:r>
      <w:r>
        <w:t xml:space="preserve">machinery, seeded from a smaller delta.</w:t>
      </w:r>
      <w:r>
        <w:t xml:space="preserve"> </w:t>
      </w:r>
      <w:r>
        <w:rPr>
          <w:b/>
          <w:bCs/>
        </w:rPr>
        <w:t xml:space="preserve">Compute the minimal set; never resync everyone on a</w:t>
      </w:r>
      <w:r>
        <w:rPr>
          <w:b/>
          <w:bCs/>
        </w:rPr>
        <w:t xml:space="preserve"> </w:t>
      </w:r>
      <w:r>
        <w:rPr>
          <w:b/>
          <w:bCs/>
        </w:rPr>
        <w:t xml:space="preserve">small change</w:t>
      </w:r>
      <w:r>
        <w:t xml:space="preserve"> </w:t>
      </w:r>
      <w:r>
        <w:t xml:space="preserve">is the load-bearing rule that keeps fan-out O(affected), not O(tenant).</w:t>
      </w:r>
    </w:p>
    <w:bookmarkEnd w:id="31"/>
    <w:bookmarkStart w:id="32" w:name="Xd5f2fd9406e6f589c023e293bd2e899d5d3b120"/>
    <w:p>
      <w:pPr>
        <w:pStyle w:val="Heading3"/>
      </w:pPr>
      <w:r>
        <w:t xml:space="preserve">5.4 The wire</w:t>
      </w:r>
      <w:r>
        <w:t xml:space="preserve"> </w:t>
      </w:r>
      <w:r>
        <w:rPr>
          <w:rStyle w:val="VerbatimChar"/>
        </w:rPr>
        <w:t xml:space="preserve">MapDelta</w:t>
      </w:r>
      <w:r>
        <w:t xml:space="preserve"> </w:t>
      </w:r>
      <w:r>
        <w:t xml:space="preserve">(proto, package</w:t>
      </w:r>
      <w:r>
        <w:t xml:space="preserve"> </w:t>
      </w:r>
      <w:r>
        <w:rPr>
          <w:rStyle w:val="VerbatimChar"/>
        </w:rPr>
        <w:t xml:space="preserve">helix.coordinator.v1</w:t>
      </w:r>
      <w:r>
        <w:t xml:space="preserve">) [research-go_cp §4]</w:t>
      </w:r>
    </w:p>
    <w:p>
      <w:pPr>
        <w:pStyle w:val="SourceCode"/>
      </w:pPr>
      <w:r>
        <w:rPr>
          <w:rStyle w:val="CommentTok"/>
        </w:rPr>
        <w:t xml:space="preserve">// proto/helix/coordinator/v1/coordinator.proto  (package helix.coordinator.v1)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MapUpdate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    </w:t>
      </w:r>
      <w:r>
        <w:rPr>
          <w:rStyle w:val="CommentTok"/>
        </w:rPr>
        <w:t xml:space="preserve">// == policies.version N this update converges the node to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oneof</w:t>
      </w:r>
      <w:r>
        <w:rPr>
          <w:rStyle w:val="NormalTok"/>
        </w:rPr>
        <w:t xml:space="preserve"> body {</w:t>
      </w:r>
      <w:r>
        <w:br/>
      </w:r>
      <w:r>
        <w:rPr>
          <w:rStyle w:val="NormalTok"/>
        </w:rPr>
        <w:t xml:space="preserve">    NetworkMap snapshot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    </w:t>
      </w:r>
      <w:r>
        <w:rPr>
          <w:rStyle w:val="CommentTok"/>
        </w:rPr>
        <w:t xml:space="preserve">// full (reconnect / first stream / dropped-for-resync)</w:t>
      </w:r>
      <w:r>
        <w:br/>
      </w:r>
      <w:r>
        <w:rPr>
          <w:rStyle w:val="NormalTok"/>
        </w:rPr>
        <w:t xml:space="preserve">    MapDelta   delta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   </w:t>
      </w:r>
      <w:r>
        <w:rPr>
          <w:rStyle w:val="CommentTok"/>
        </w:rPr>
        <w:t xml:space="preserve">// incremental (the reconcile path of this document)</w:t>
      </w:r>
      <w:r>
        <w:br/>
      </w:r>
      <w:r>
        <w:rPr>
          <w:rStyle w:val="NormalTok"/>
        </w:rPr>
        <w:t xml:space="preserve">    KeepAlive  keepalive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MapDelta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Peer   upsert_peers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already policy-filtered: only peers d may reach (C4)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remove_peer_ids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need-to-know revocation: d must forget these</w:t>
      </w:r>
      <w:r>
        <w:br/>
      </w:r>
      <w:r>
        <w:rPr>
          <w:rStyle w:val="NormalTok"/>
        </w:rPr>
        <w:t xml:space="preserve">  TransportPolicy transport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present only if changed</w:t>
      </w:r>
      <w:r>
        <w:br/>
      </w:r>
      <w:r>
        <w:rPr>
          <w:rStyle w:val="NormalTok"/>
        </w:rPr>
        <w:t xml:space="preserve">  DnsConfig       dns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present only if changed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Peer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device_id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             wg_pubkey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32B Curve25519 public key (C6: never the private)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allowed_ips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coarse WG AllowedIPs (CIDR only)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endpoint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gateway relay in MVP (hub-and-spoke); direct in P2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   is_connector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Via6Route via6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4via6 mappings for colliding IPv4 LANs (D4)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fine</w:t>
      </w:r>
      <w:r>
        <w:t xml:space="preserve"> </w:t>
      </w:r>
      <w:r>
        <w:rPr>
          <w:b/>
          <w:bCs/>
        </w:rPr>
        <w:t xml:space="preserve">port-level verdict map</w:t>
      </w:r>
      <w:r>
        <w:t xml:space="preserve"> </w:t>
      </w:r>
      <w:r>
        <w:t xml:space="preserve">is NOT on the WG</w:t>
      </w:r>
      <w:r>
        <w:t xml:space="preserve"> </w:t>
      </w:r>
      <w:r>
        <w:rPr>
          <w:rStyle w:val="VerbatimChar"/>
        </w:rPr>
        <w:t xml:space="preserve">Peer</w:t>
      </w:r>
      <w:r>
        <w:t xml:space="preserve"> </w:t>
      </w:r>
      <w:r>
        <w:t xml:space="preserve">(WG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is CIDR-only). It</w:t>
      </w:r>
      <w:r>
        <w:t xml:space="preserve"> </w:t>
      </w:r>
      <w:r>
        <w:t xml:space="preserve">travels in the</w:t>
      </w:r>
      <w:r>
        <w:t xml:space="preserve"> </w:t>
      </w:r>
      <w:r>
        <w:rPr>
          <w:rStyle w:val="VerbatimChar"/>
        </w:rPr>
        <w:t xml:space="preserve">Peer</w:t>
      </w:r>
      <w:r>
        <w:t xml:space="preserve">'s compiled-verdict extension consumed by the edge's nftables/eBPF layer; the</w:t>
      </w:r>
      <w:r>
        <w:t xml:space="preserve"> </w:t>
      </w:r>
      <w:r>
        <w:t xml:space="preserve">canonical carrier field is specified in the Volume-3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contract doc.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the exact proto field for the port-verdict map is not fixed in</w:t>
      </w:r>
      <w:r>
        <w:t xml:space="preserve"> </w:t>
      </w:r>
      <w:r>
        <w:rPr>
          <w:rStyle w:val="VerbatimChar"/>
        </w:rPr>
        <w:t xml:space="preserve">02-control-plane.md</w:t>
      </w:r>
      <w:r>
        <w:t xml:space="preserve"> </w:t>
      </w:r>
      <w:r>
        <w:t xml:space="preserve">§4 (which shows</w:t>
      </w:r>
      <w:r>
        <w:t xml:space="preserve"> </w:t>
      </w:r>
      <w:r>
        <w:rPr>
          <w:rStyle w:val="VerbatimChar"/>
        </w:rPr>
        <w:t xml:space="preserve">allowed_ips</w:t>
      </w:r>
      <w:r>
        <w:t xml:space="preserve"> </w:t>
      </w:r>
      <w:r>
        <w:t xml:space="preserve">only); this flow assumes the verdict map rides</w:t>
      </w:r>
      <w:r>
        <w:t xml:space="preserve"> </w:t>
      </w:r>
      <w:r>
        <w:t xml:space="preserve">alongside the</w:t>
      </w:r>
      <w:r>
        <w:t xml:space="preserve"> </w:t>
      </w:r>
      <w:r>
        <w:rPr>
          <w:rStyle w:val="VerbatimChar"/>
        </w:rPr>
        <w:t xml:space="preserve">Peer</w:t>
      </w:r>
      <w:r>
        <w:t xml:space="preserve"> </w:t>
      </w:r>
      <w:r>
        <w:t xml:space="preserve">and defers its byte layout to the contract doc — it MUST NOT be inferred as</w:t>
      </w:r>
      <w:r>
        <w:t xml:space="preserve"> </w:t>
      </w:r>
      <w:r>
        <w:t xml:space="preserve">absent.</w:t>
      </w:r>
    </w:p>
    <w:bookmarkEnd w:id="32"/>
    <w:bookmarkStart w:id="33" w:name="Xbfcd61af7509a0d623c5a78d9021c62df5a991b"/>
    <w:p>
      <w:pPr>
        <w:pStyle w:val="Heading3"/>
      </w:pPr>
      <w:r>
        <w:t xml:space="preserve">5.5 Stream send + version bookkeeping [research-go_cp §6.3]</w:t>
      </w:r>
    </w:p>
    <w:p>
      <w:pPr>
        <w:pStyle w:val="SourceCode"/>
      </w:pPr>
      <w:r>
        <w:rPr>
          <w:rStyle w:val="CommentTok"/>
        </w:rPr>
        <w:t xml:space="preserve">// internal/coordinator/watch.go — the open-stream side; sub.C receives queued MapUpdates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send error -&gt; stream closes -&gt; presence offline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reconcileSeconds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recvAt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Seconds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event-receive -&gt; on-wire</w:t>
      </w:r>
      <w:r>
        <w:br/>
      </w:r>
      <w:r>
        <w:rPr>
          <w:rStyle w:val="NormalTok"/>
        </w:rPr>
        <w:t xml:space="preserve">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lastSentVersion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Each stream tracks</w:t>
      </w:r>
      <w:r>
        <w:t xml:space="preserve"> </w:t>
      </w:r>
      <w:r>
        <w:rPr>
          <w:rStyle w:val="VerbatimChar"/>
        </w:rPr>
        <w:t xml:space="preserve">lastSentVersion</w:t>
      </w:r>
      <w:r>
        <w:t xml:space="preserve">; a delta is sent only if it advances the node past its last</w:t>
      </w:r>
      <w:r>
        <w:t xml:space="preserve"> </w:t>
      </w:r>
      <w:r>
        <w:t xml:space="preserve">seen version, and the snapshot/resume branch on (re)connect uses</w:t>
      </w:r>
      <w:r>
        <w:t xml:space="preserve"> </w:t>
      </w:r>
      <w:r>
        <w:rPr>
          <w:rStyle w:val="VerbatimChar"/>
        </w:rPr>
        <w:t xml:space="preserve">WatchRequest.known_version</w:t>
      </w:r>
      <w:r>
        <w:t xml:space="preserve"> </w:t>
      </w:r>
      <w:r>
        <w:t xml:space="preserve">so a</w:t>
      </w:r>
      <w:r>
        <w:t xml:space="preserve"> </w:t>
      </w:r>
      <w:r>
        <w:t xml:space="preserve">reconnect resumes from a version rather than full-resyncing [research-go_cp §6.3].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49233377c732b98b032ffb420079eea161882b1"/>
    <w:p>
      <w:pPr>
        <w:pStyle w:val="Heading2"/>
      </w:pPr>
      <w:r>
        <w:t xml:space="preserve">6. Stage G/H — core reconcile + edge enforcement (hand-off contracts)</w:t>
      </w:r>
    </w:p>
    <w:p>
      <w:pPr>
        <w:pStyle w:val="FirstParagraph"/>
      </w:pPr>
      <w:r>
        <w:t xml:space="preserve">This flow's responsibility ends at</w:t>
      </w:r>
      <w:r>
        <w:t xml:space="preserve"> </w:t>
      </w:r>
      <w:r>
        <w:rPr>
          <w:rStyle w:val="VerbatimChar"/>
        </w:rPr>
        <w:t xml:space="preserve">stream.Send</w:t>
      </w:r>
      <w:r>
        <w:t xml:space="preserve">; the</w:t>
      </w:r>
      <w:r>
        <w:t xml:space="preserve"> </w:t>
      </w:r>
      <w:r>
        <w:rPr>
          <w:b/>
          <w:bCs/>
        </w:rPr>
        <w:t xml:space="preserve">measured SLO continues to the edge</w:t>
      </w:r>
      <w:r>
        <w:t xml:space="preserve">, so</w:t>
      </w:r>
      <w:r>
        <w:t xml:space="preserve"> </w:t>
      </w:r>
      <w:r>
        <w:t xml:space="preserve">the hand-off contract is specified (internals are Volume 1).</w:t>
      </w:r>
    </w:p>
    <w:bookmarkStart w:id="35" w:name="X2897f3df1e4a7d3b2d98c93e8f61b60c40fd2be"/>
    <w:p>
      <w:pPr>
        <w:pStyle w:val="Heading3"/>
      </w:pPr>
      <w:r>
        <w:t xml:space="preserve">6.1 Client/connector core reconcile (Volume 1 routing layer) [04_P1 §10]</w:t>
      </w:r>
    </w:p>
    <w:p>
      <w:pPr>
        <w:pStyle w:val="FirstParagraph"/>
      </w:pPr>
      <w:r>
        <w:t xml:space="preserve">On receiving</w:t>
      </w:r>
      <w:r>
        <w:t xml:space="preserve"> </w:t>
      </w:r>
      <w:r>
        <w:rPr>
          <w:rStyle w:val="VerbatimChar"/>
        </w:rPr>
        <w:t xml:space="preserve">MapUpdate{delta}</w:t>
      </w:r>
      <w:r>
        <w:t xml:space="preserve"> </w:t>
      </w:r>
      <w:r>
        <w:t xml:space="preserve">the core MUST,</w:t>
      </w:r>
      <w:r>
        <w:t xml:space="preserve"> </w:t>
      </w:r>
      <w:r>
        <w:rPr>
          <w:b/>
          <w:bCs/>
        </w:rPr>
        <w:t xml:space="preserve">idempotently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upsert_peers[p]</w:t>
      </w:r>
      <w:r>
        <w:t xml:space="preserve">:</w:t>
      </w:r>
      <w:r>
        <w:t xml:space="preserve"> </w:t>
      </w:r>
      <w:r>
        <w:rPr>
          <w:rStyle w:val="VerbatimChar"/>
        </w:rPr>
        <w:t xml:space="preserve">wg set &lt;iface&gt; peer &lt;p.wg_pubkey&gt; allowed-ips &lt;p.allowed_ips...&gt; endpoint &lt;p.endpoint&gt;</w:t>
      </w:r>
      <w:r>
        <w:t xml:space="preserve"> </w:t>
      </w:r>
      <w:r>
        <w:t xml:space="preserve">(add or update; re-applying identical state is a kernel no-op).</w:t>
      </w:r>
    </w:p>
    <w:p>
      <w:pPr>
        <w:pStyle w:val="Compact"/>
        <w:numPr>
          <w:ilvl w:val="0"/>
          <w:numId w:val="1003"/>
        </w:numPr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remove_peer_ids[p]</w:t>
      </w:r>
      <w:r>
        <w:t xml:space="preserve">:</w:t>
      </w:r>
      <w:r>
        <w:t xml:space="preserve"> </w:t>
      </w:r>
      <w:r>
        <w:rPr>
          <w:rStyle w:val="VerbatimChar"/>
        </w:rPr>
        <w:t xml:space="preserve">wg set &lt;iface&gt; peer &lt;p&gt; remove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present: update the transport escalation ladder (no tunnel teardown — order only).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dns</w:t>
      </w:r>
      <w:r>
        <w:t xml:space="preserve"> </w:t>
      </w:r>
      <w:r>
        <w:t xml:space="preserve">present: update resolver/search (driven by core state machine, no restart).</w:t>
      </w:r>
    </w:p>
    <w:p>
      <w:pPr>
        <w:pStyle w:val="Compact"/>
        <w:numPr>
          <w:ilvl w:val="0"/>
          <w:numId w:val="1003"/>
        </w:numPr>
      </w:pPr>
      <w:r>
        <w:t xml:space="preserve">Advance the core's</w:t>
      </w:r>
      <w:r>
        <w:t xml:space="preserve"> </w:t>
      </w:r>
      <w:r>
        <w:rPr>
          <w:rStyle w:val="VerbatimChar"/>
        </w:rPr>
        <w:t xml:space="preserve">appliedVersion = MapUpdate.version</w:t>
      </w:r>
      <w:r>
        <w:t xml:space="preserve">.</w:t>
      </w:r>
    </w:p>
    <w:p>
      <w:pPr>
        <w:pStyle w:val="FirstParagraph"/>
      </w:pPr>
      <w:r>
        <w:t xml:space="preserve">No step restarts the tunnel or the process (the</w:t>
      </w:r>
      <w:r>
        <w:t xml:space="preserve"> </w:t>
      </w:r>
      <w:r>
        <w:rPr>
          <w:b/>
          <w:bCs/>
        </w:rPr>
        <w:t xml:space="preserve">zero-restarts</w:t>
      </w:r>
      <w:r>
        <w:t xml:space="preserve"> </w:t>
      </w:r>
      <w:r>
        <w:t xml:space="preserve">invariant) — a peer add/remove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change are live</w:t>
      </w:r>
      <w:r>
        <w:t xml:space="preserve"> </w:t>
      </w:r>
      <w:r>
        <w:rPr>
          <w:rStyle w:val="VerbatimChar"/>
        </w:rPr>
        <w:t xml:space="preserve">wg set</w:t>
      </w:r>
      <w:r>
        <w:t xml:space="preserve"> </w:t>
      </w:r>
      <w:r>
        <w:t xml:space="preserve">operations.</w:t>
      </w:r>
    </w:p>
    <w:bookmarkEnd w:id="35"/>
    <w:bookmarkStart w:id="36" w:name="Xebb20933f5ce7b784b9134fa5d49e35d2b7b801"/>
    <w:p>
      <w:pPr>
        <w:pStyle w:val="Heading3"/>
      </w:pPr>
      <w:r>
        <w:t xml:space="preserve">6.2 Edge enforcement (Rust edge, Volume 1) [04_P1 §10, research-go_cp §10.1]</w:t>
      </w:r>
    </w:p>
    <w:p>
      <w:pPr>
        <w:pStyle w:val="FirstParagraph"/>
      </w:pPr>
      <w:r>
        <w:t xml:space="preserve">The edge applies (a) the WG</w:t>
      </w:r>
      <w:r>
        <w:t xml:space="preserve"> </w:t>
      </w:r>
      <w:r>
        <w:rPr>
          <w:b/>
          <w:bCs/>
        </w:rPr>
        <w:t xml:space="preserve">peer set</w:t>
      </w:r>
      <w:r>
        <w:t xml:space="preserve"> </w:t>
      </w:r>
      <w:r>
        <w:t xml:space="preserve">(kernel/boringtun) and (b) the</w:t>
      </w:r>
      <w:r>
        <w:t xml:space="preserve"> </w:t>
      </w:r>
      <w:r>
        <w:rPr>
          <w:b/>
          <w:bCs/>
        </w:rPr>
        <w:t xml:space="preserve">nftables/eBPF verdict</w:t>
      </w:r>
      <w:r>
        <w:rPr>
          <w:b/>
          <w:bCs/>
        </w:rP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(the port-level fine grain WG can't express). The edge emits a</w:t>
      </w:r>
      <w:r>
        <w:t xml:space="preserve"> </w:t>
      </w:r>
      <w:r>
        <w:rPr>
          <w:rStyle w:val="VerbatimChar"/>
        </w:rPr>
        <w:t xml:space="preserve">revoke→enforced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apply→enforced</w:t>
      </w:r>
      <w:r>
        <w:t xml:space="preserve"> </w:t>
      </w:r>
      <w:r>
        <w:t xml:space="preserve">timer that is the terminal point of the</w:t>
      </w:r>
      <w:r>
        <w:t xml:space="preserve"> </w:t>
      </w:r>
      <w:r>
        <w:rPr>
          <w:rStyle w:val="VerbatimChar"/>
        </w:rPr>
        <w:t xml:space="preserve">helix_reconcile_seconds</w:t>
      </w:r>
      <w:r>
        <w:t xml:space="preserve"> </w:t>
      </w:r>
      <w:r>
        <w:t xml:space="preserve">SLO chain</w:t>
      </w:r>
      <w:r>
        <w:t xml:space="preserve"> </w:t>
      </w:r>
      <w:r>
        <w:t xml:space="preserve">(§9). The edge is</w:t>
      </w:r>
      <w:r>
        <w:t xml:space="preserve"> </w:t>
      </w:r>
      <w:r>
        <w:rPr>
          <w:b/>
          <w:bCs/>
        </w:rPr>
        <w:t xml:space="preserve">fail-static</w:t>
      </w:r>
      <w:r>
        <w:t xml:space="preserve"> </w:t>
      </w:r>
      <w:r>
        <w:t xml:space="preserve">(C1): if control is down, existing tunnels keep forwarding;</w:t>
      </w:r>
      <w:r>
        <w:t xml:space="preserve"> </w:t>
      </w:r>
      <w:r>
        <w:t xml:space="preserve">reconciliation only</w:t>
      </w:r>
      <w:r>
        <w:t xml:space="preserve"> </w:t>
      </w:r>
      <w:r>
        <w:rPr>
          <w:i/>
          <w:iCs/>
        </w:rPr>
        <w:t xml:space="preserve">changes</w:t>
      </w:r>
      <w:r>
        <w:t xml:space="preserve"> </w:t>
      </w:r>
      <w:r>
        <w:t xml:space="preserve">state, it is never in the packet path.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c0571f3fa786520fb0e1a48545faa929dd9369a"/>
    <w:p>
      <w:pPr>
        <w:pStyle w:val="Heading2"/>
      </w:pPr>
      <w:r>
        <w:t xml:space="preserve">7. Policy version &amp; per-stream reconcile state machines + error taxonomy</w:t>
      </w:r>
    </w:p>
    <w:bookmarkStart w:id="38" w:name="X3b4e29a2934ea722d5f18b6564d94a4390b7244"/>
    <w:p>
      <w:pPr>
        <w:pStyle w:val="Heading3"/>
      </w:pPr>
      <w:r>
        <w:t xml:space="preserve">7.1 Policy version lifecycle (state machine)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bookmarkEnd w:id="38"/>
    <w:bookmarkStart w:id="39" w:name="X61920b10d94646af56c377d9593022c6414ef41"/>
    <w:p>
      <w:pPr>
        <w:pStyle w:val="Heading3"/>
      </w:pPr>
      <w:r>
        <w:t xml:space="preserve">7.2 Per-stream reconcile state machine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bookmarkEnd w:id="39"/>
    <w:bookmarkStart w:id="40" w:name="X7c463867a8adcc15960b9454681b579770f8797"/>
    <w:p>
      <w:pPr>
        <w:pStyle w:val="Heading3"/>
      </w:pPr>
      <w:r>
        <w:t xml:space="preserve">7.3 Error taxonomy (per hop, fail-closed)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Hop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Surfaced as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transport/auth failure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retry under same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(§3.4)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authn</w:t>
            </w:r>
          </w:p>
        </w:tc>
        <w:tc>
          <w:tcPr/>
          <w:p>
            <w:pPr>
              <w:pStyle w:val="Compact"/>
            </w:pPr>
            <w:r>
              <w:t xml:space="preserve">bad/expired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re-auth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rbac</w:t>
            </w:r>
          </w:p>
        </w:tc>
        <w:tc>
          <w:tcPr/>
          <w:p>
            <w:pPr>
              <w:pStyle w:val="Compact"/>
            </w:pPr>
            <w:r>
              <w:t xml:space="preserve">role &lt; operator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none (authz denied)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bind</w:t>
            </w:r>
          </w:p>
        </w:tc>
        <w:tc>
          <w:tcPr/>
          <w:p>
            <w:pPr>
              <w:pStyle w:val="Compact"/>
            </w:pPr>
            <w:r>
              <w:t xml:space="preserve">bad JSON /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policy_malformed</w:t>
            </w:r>
          </w:p>
        </w:tc>
        <w:tc>
          <w:tcPr/>
          <w:p>
            <w:pPr>
              <w:pStyle w:val="Compact"/>
            </w:pPr>
            <w:r>
              <w:t xml:space="preserve">fix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dry-run</w:t>
            </w:r>
          </w:p>
        </w:tc>
        <w:tc>
          <w:tcPr/>
          <w:p>
            <w:pPr>
              <w:pStyle w:val="Compact"/>
            </w:pPr>
            <w:r>
              <w:t xml:space="preserve">§3.2 validation 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422 policy_invalid {violations[]}</w:t>
            </w:r>
          </w:p>
        </w:tc>
        <w:tc>
          <w:tcPr/>
          <w:p>
            <w:pPr>
              <w:pStyle w:val="Compact"/>
            </w:pPr>
            <w:r>
              <w:t xml:space="preserve">fix spec; nothing persisted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UNIQUE(tenant,version)</w:t>
            </w:r>
            <w:r>
              <w:t xml:space="preserve"> </w:t>
            </w:r>
            <w: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retried internally (</w:t>
            </w:r>
            <w:r>
              <w:rPr>
                <w:rStyle w:val="VerbatimChar"/>
              </w:rPr>
              <w:t xml:space="preserve">NextPolicyVersion FOR UPDATE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transparent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</w:t>
            </w:r>
          </w:p>
        </w:tc>
        <w:tc>
          <w:tcPr/>
          <w:p>
            <w:pPr>
              <w:pStyle w:val="Compact"/>
            </w:pPr>
            <w:r>
              <w:t xml:space="preserve">commit 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CLI retries (idempotent)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</w:t>
            </w:r>
          </w:p>
        </w:tc>
        <w:tc>
          <w:tcPr/>
          <w:p>
            <w:pPr>
              <w:pStyle w:val="Compact"/>
            </w:pPr>
            <w:r>
              <w:t xml:space="preserve">commit OK, XADD fail</w:t>
            </w:r>
          </w:p>
        </w:tc>
        <w:tc>
          <w:tcPr/>
          <w:p>
            <w:pPr>
              <w:pStyle w:val="Compact"/>
            </w:pPr>
            <w:r>
              <w:t xml:space="preserve">outbox + sweeper (§3.6; DDL in</w:t>
            </w:r>
            <w:r>
              <w:t xml:space="preserve"> </w:t>
            </w:r>
            <w:r>
              <w:rPr>
                <w:rStyle w:val="VerbatimChar"/>
              </w:rPr>
              <w:t xml:space="preserve">data-model-ddl.md</w:t>
            </w:r>
            <w:r>
              <w:t xml:space="preserve"> </w:t>
            </w:r>
            <w:r>
              <w:t xml:space="preserve">§2.12)</w:t>
            </w:r>
          </w:p>
        </w:tc>
        <w:tc>
          <w:tcPr/>
          <w:p>
            <w:pPr>
              <w:pStyle w:val="Compact"/>
            </w:pPr>
            <w:r>
              <w:t xml:space="preserve">event re-published, no double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svc</w:t>
            </w:r>
          </w:p>
        </w:tc>
        <w:tc>
          <w:tcPr/>
          <w:p>
            <w:pPr>
              <w:pStyle w:val="Compact"/>
            </w:pPr>
            <w:r>
              <w:t xml:space="preserve">authoritative compile fail</w:t>
            </w:r>
          </w:p>
        </w:tc>
        <w:tc>
          <w:tcPr/>
          <w:p>
            <w:pPr>
              <w:pStyle w:val="Compact"/>
            </w:pPr>
            <w:r>
              <w:t xml:space="preserve">NOT-Ack → redeliver →</w:t>
            </w:r>
            <w:r>
              <w:t xml:space="preserve"> </w:t>
            </w:r>
            <w:r>
              <w:rPr>
                <w:rStyle w:val="VerbatimChar"/>
              </w:rPr>
              <w:t xml:space="preserve">events:policy:dlq</w:t>
            </w:r>
            <w:r>
              <w:t xml:space="preserve"> </w:t>
            </w:r>
            <w:r>
              <w:t xml:space="preserve">after K attempts +</w:t>
            </w:r>
            <w:r>
              <w:t xml:space="preserve"> </w:t>
            </w:r>
            <w:r>
              <w:rPr>
                <w:rStyle w:val="VerbatimChar"/>
              </w:rPr>
              <w:t xml:space="preserve">helix_events_dlq_total</w:t>
            </w:r>
            <w:r>
              <w:t xml:space="preserve">++</w:t>
            </w:r>
          </w:p>
        </w:tc>
        <w:tc>
          <w:tcPr/>
          <w:p>
            <w:pPr>
              <w:pStyle w:val="Compact"/>
            </w:pPr>
            <w:r>
              <w:t xml:space="preserve">alert; (should be impossible post dry-run)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recompute fail</w:t>
            </w:r>
          </w:p>
        </w:tc>
        <w:tc>
          <w:tcPr/>
          <w:p>
            <w:pPr>
              <w:pStyle w:val="Compact"/>
            </w:pPr>
            <w:r>
              <w:t xml:space="preserve">NOT-Ack → redeliver (idempotent §8)</w:t>
            </w:r>
          </w:p>
        </w:tc>
        <w:tc>
          <w:tcPr/>
          <w:p>
            <w:pPr>
              <w:pStyle w:val="Compact"/>
            </w:pPr>
            <w:r>
              <w:t xml:space="preserve">self-heals on next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per-stream queue 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DropForResync</w:t>
            </w:r>
            <w:r>
              <w:t xml:space="preserve"> </w:t>
            </w:r>
            <w:r>
              <w:t xml:space="preserve">→ stream closed</w:t>
            </w:r>
          </w:p>
        </w:tc>
        <w:tc>
          <w:tcPr/>
          <w:p>
            <w:pPr>
              <w:pStyle w:val="Compact"/>
            </w:pPr>
            <w:r>
              <w:t xml:space="preserve">client reconnects-with-snapshot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 send</w:t>
            </w:r>
          </w:p>
        </w:tc>
        <w:tc>
          <w:tcPr/>
          <w:p>
            <w:pPr>
              <w:pStyle w:val="Compact"/>
            </w:pPr>
            <w:r>
              <w:t xml:space="preserve">network/ctx error</w:t>
            </w:r>
          </w:p>
        </w:tc>
        <w:tc>
          <w:tcPr/>
          <w:p>
            <w:pPr>
              <w:pStyle w:val="Compact"/>
            </w:pPr>
            <w:r>
              <w:t xml:space="preserve">stream closes, presence→offline</w:t>
            </w:r>
          </w:p>
        </w:tc>
        <w:tc>
          <w:tcPr/>
          <w:p>
            <w:pPr>
              <w:pStyle w:val="Compact"/>
            </w:pPr>
            <w:r>
              <w:t xml:space="preserve">client reconnects; resume via</w:t>
            </w:r>
            <w:r>
              <w:t xml:space="preserve"> </w:t>
            </w:r>
            <w:r>
              <w:rPr>
                <w:rStyle w:val="VerbatimChar"/>
              </w:rPr>
              <w:t xml:space="preserve">known_version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apply fail</w:t>
            </w:r>
          </w:p>
        </w:tc>
        <w:tc>
          <w:tcPr/>
          <w:p>
            <w:pPr>
              <w:pStyle w:val="Compact"/>
            </w:pPr>
            <w:r>
              <w:t xml:space="preserve">edge stays fail-static (C1)</w:t>
            </w:r>
          </w:p>
        </w:tc>
        <w:tc>
          <w:tcPr/>
          <w:p>
            <w:pPr>
              <w:pStyle w:val="Compact"/>
            </w:pPr>
            <w:r>
              <w:t xml:space="preserve">next delta re-applies idempotently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X6a230a96aca338d5617c72cbb10aef1571ac0b0"/>
    <w:p>
      <w:pPr>
        <w:pStyle w:val="Heading2"/>
      </w:pPr>
      <w:r>
        <w:t xml:space="preserve">8. Idempotency model (deltas from current graph state, replays harmless)</w:t>
      </w:r>
    </w:p>
    <w:p>
      <w:pPr>
        <w:pStyle w:val="FirstParagraph"/>
      </w:pPr>
      <w:r>
        <w:t xml:space="preserve">The reconciliation path is</w:t>
      </w:r>
      <w:r>
        <w:t xml:space="preserve"> </w:t>
      </w:r>
      <w:r>
        <w:rPr>
          <w:b/>
          <w:bCs/>
        </w:rPr>
        <w:t xml:space="preserve">idempotent at three layers</w:t>
      </w:r>
      <w:r>
        <w:t xml:space="preserve">, so at-least-once event delivery</w:t>
      </w:r>
      <w:r>
        <w:t xml:space="preserve"> </w:t>
      </w:r>
      <w:r>
        <w:t xml:space="preserve">(Redis Streams) is correct without exactly-once machinery [04_P1 §5, research-go_cp §5.4]: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Compute-from-current-state.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policy svc</w:t>
      </w:r>
      <w:r>
        <w:t xml:space="preserve"> </w:t>
      </w:r>
      <w:r>
        <w:t xml:space="preserve">(authoritative compile) and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onPolicyCompiled</w:t>
      </w:r>
      <w:r>
        <w:t xml:space="preserve">) recompute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rPr>
          <w:rStyle w:val="VerbatimChar"/>
        </w:rPr>
        <w:t xml:space="preserve">CompiledPolicy</w:t>
      </w:r>
      <w:r>
        <w:t xml:space="preserve"> </w:t>
      </w:r>
      <w:r>
        <w:t xml:space="preserve">from the durable spec + the</w:t>
      </w:r>
      <w:r>
        <w:t xml:space="preserve"> </w:t>
      </w:r>
      <w:r>
        <w:t xml:space="preserve">in-mem graph —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incremental mutations from event payloads. A redelivered</w:t>
      </w:r>
      <w:r>
        <w:t xml:space="preserve"> </w:t>
      </w:r>
      <w:r>
        <w:rPr>
          <w:rStyle w:val="VerbatimChar"/>
        </w:rPr>
        <w:t xml:space="preserve">policy.compiled{N}</w:t>
      </w:r>
      <w:r>
        <w:t xml:space="preserve"> </w:t>
      </w:r>
      <w:r>
        <w:t xml:space="preserve">recomputes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Vnew</w:t>
      </w:r>
      <w:r>
        <w:t xml:space="preserve">; if the graph is already at</w:t>
      </w:r>
      <w:r>
        <w:t xml:space="preserve"> </w:t>
      </w:r>
      <w:r>
        <w:rPr>
          <w:rStyle w:val="VerbatimChar"/>
        </w:rPr>
        <w:t xml:space="preserve">Vnew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diffAffected(Vnew, Vnew) == ∅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buildDelta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Empty()</w:t>
      </w:r>
      <w:r>
        <w:t xml:space="preserve"> </w:t>
      </w:r>
      <w:r>
        <w:t xml:space="preserve">for every stream →</w:t>
      </w:r>
      <w:r>
        <w:t xml:space="preserve"> </w:t>
      </w:r>
      <w:r>
        <w:rPr>
          <w:rStyle w:val="VerbatimChar"/>
        </w:rPr>
        <w:t xml:space="preserve">stream.Send</w:t>
      </w:r>
      <w:r>
        <w:t xml:space="preserve"> </w:t>
      </w:r>
      <w:r>
        <w:t xml:space="preserve">is skipped → a no-op. There is no accumulation, no double-add.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Delta-against-last-sent.</w:t>
      </w:r>
      <w:r>
        <w:t xml:space="preserve"> </w:t>
      </w:r>
      <w:r>
        <w:t xml:space="preserve">Each stream's</w:t>
      </w:r>
      <w:r>
        <w:t xml:space="preserve"> </w:t>
      </w:r>
      <w:r>
        <w:rPr>
          <w:rStyle w:val="VerbatimChar"/>
        </w:rPr>
        <w:t xml:space="preserve">buildDelta</w:t>
      </w:r>
      <w:r>
        <w:t xml:space="preserve"> </w:t>
      </w:r>
      <w:r>
        <w:t xml:space="preserve">is computed against that stream's</w:t>
      </w:r>
      <w:r>
        <w:t xml:space="preserve"> </w:t>
      </w:r>
      <w:r>
        <w:t xml:space="preserve">actually-applied</w:t>
      </w:r>
      <w:r>
        <w:t xml:space="preserve"> </w:t>
      </w:r>
      <w:r>
        <w:rPr>
          <w:rStyle w:val="VerbatimChar"/>
        </w:rPr>
        <w:t xml:space="preserve">Vprev</w:t>
      </w:r>
      <w:r>
        <w:t xml:space="preserve">/</w:t>
      </w:r>
      <w:r>
        <w:rPr>
          <w:rStyle w:val="VerbatimChar"/>
        </w:rPr>
        <w:t xml:space="preserve">lastSentVersion</w:t>
      </w:r>
      <w:r>
        <w:t xml:space="preserve">, so a replay that arrives after the node already</w:t>
      </w:r>
      <w:r>
        <w:t xml:space="preserve"> </w:t>
      </w:r>
      <w:r>
        <w:t xml:space="preserve">converged produces an empty delta; a replay that arrives mid-flight produces exactly the</w:t>
      </w:r>
      <w:r>
        <w:t xml:space="preserve"> </w:t>
      </w:r>
      <w:r>
        <w:t xml:space="preserve">remaining diff.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Edge-apply idempotence.</w:t>
      </w:r>
      <w:r>
        <w:t xml:space="preserve"> </w:t>
      </w:r>
      <w:r>
        <w:rPr>
          <w:rStyle w:val="VerbatimChar"/>
        </w:rPr>
        <w:t xml:space="preserve">wg set peer ... allowed-ips ...</w:t>
      </w:r>
      <w:r>
        <w:t xml:space="preserve"> </w:t>
      </w:r>
      <w:r>
        <w:t xml:space="preserve">and verdict-map programming are</w:t>
      </w:r>
      <w:r>
        <w:t xml:space="preserve"> </w:t>
      </w:r>
      <w:r>
        <w:t xml:space="preserve">declarative-set operations: re-applying identical desired state is a kernel no-op (§6.1/§6.2).</w:t>
      </w:r>
    </w:p>
    <w:p>
      <w:pPr>
        <w:pStyle w:val="FirstParagraph"/>
      </w:pPr>
      <w:r>
        <w:rPr>
          <w:b/>
          <w:bCs/>
        </w:rPr>
        <w:t xml:space="preserve">Out-of-order safety.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policy.compiled{N}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{N+1}</w:t>
      </w:r>
      <w:r>
        <w:t xml:space="preserve"> </w:t>
      </w:r>
      <w:r>
        <w:t xml:space="preserve">are delivered out of order, the</w:t>
      </w:r>
      <w:r>
        <w:t xml:space="preserve"> </w:t>
      </w:r>
      <w:r>
        <w:t xml:space="preserve">coordinator's</w:t>
      </w:r>
      <w:r>
        <w:t xml:space="preserve"> </w:t>
      </w:r>
      <w:r>
        <w:rPr>
          <w:rStyle w:val="VerbatimChar"/>
        </w:rPr>
        <w:t xml:space="preserve">loadActiveSpec</w:t>
      </w:r>
      <w:r>
        <w:t xml:space="preserve"> </w:t>
      </w:r>
      <w:r>
        <w:t xml:space="preserve">always reads the</w:t>
      </w:r>
      <w:r>
        <w:t xml:space="preserve"> </w:t>
      </w:r>
      <w:r>
        <w:rPr>
          <w:b/>
          <w:bCs/>
        </w:rPr>
        <w:t xml:space="preserve">currently active</w:t>
      </w:r>
      <w:r>
        <w:t xml:space="preserve"> </w:t>
      </w:r>
      <w:r>
        <w:t xml:space="preserve">version (single active per</w:t>
      </w:r>
      <w:r>
        <w:t xml:space="preserve"> </w:t>
      </w:r>
      <w:r>
        <w:t xml:space="preserve">tenant, partial-unique index), so it converges to the latest active spec regardless of event</w:t>
      </w:r>
      <w:r>
        <w:t xml:space="preserve"> </w:t>
      </w:r>
      <w:r>
        <w:t xml:space="preserve">order; an obsolete</w:t>
      </w:r>
      <w:r>
        <w:t xml:space="preserve"> </w:t>
      </w:r>
      <w:r>
        <w:rPr>
          <w:rStyle w:val="VerbatimChar"/>
        </w:rPr>
        <w:t xml:space="preserve">{N}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{N+1}</w:t>
      </w:r>
      <w:r>
        <w:t xml:space="preserve"> </w:t>
      </w:r>
      <w:r>
        <w:t xml:space="preserve">is active recomputes to</w:t>
      </w:r>
      <w:r>
        <w:t xml:space="preserve"> </w:t>
      </w:r>
      <w:r>
        <w:rPr>
          <w:rStyle w:val="VerbatimChar"/>
        </w:rPr>
        <w:t xml:space="preserve">Vnew(N+1)</w:t>
      </w:r>
      <w:r>
        <w:t xml:space="preserve"> </w:t>
      </w:r>
      <w:r>
        <w:t xml:space="preserve">(a no-op if already</w:t>
      </w:r>
      <w:r>
        <w:t xml:space="preserve"> </w:t>
      </w:r>
      <w:r>
        <w:t xml:space="preserve">applied). The</w:t>
      </w:r>
      <w:r>
        <w:t xml:space="preserve"> </w:t>
      </w:r>
      <w:r>
        <w:rPr>
          <w:rStyle w:val="VerbatimChar"/>
        </w:rPr>
        <w:t xml:space="preserve">MapUpdate.version</w:t>
      </w:r>
      <w:r>
        <w:t xml:space="preserve"> </w:t>
      </w:r>
      <w:r>
        <w:t xml:space="preserve">lets the client reject a delta that would move it</w:t>
      </w:r>
      <w:r>
        <w:t xml:space="preserve"> </w:t>
      </w:r>
      <w:r>
        <w:rPr>
          <w:i/>
          <w:iCs/>
        </w:rPr>
        <w:t xml:space="preserve">backward</w:t>
      </w:r>
      <w:r>
        <w:t xml:space="preserve"> </w:t>
      </w:r>
      <w:r>
        <w:t xml:space="preserve">past its</w:t>
      </w:r>
      <w:r>
        <w:t xml:space="preserve"> </w:t>
      </w:r>
      <w:r>
        <w:rPr>
          <w:rStyle w:val="VerbatimChar"/>
        </w:rPr>
        <w:t xml:space="preserve">appliedVersion</w:t>
      </w:r>
      <w:r>
        <w:t xml:space="preserve"> </w:t>
      </w:r>
      <w:r>
        <w:t xml:space="preserve">(monotonic-version guard, test T-UNIT-4).</w:t>
      </w:r>
    </w:p>
    <w:p>
      <w:pPr>
        <w:pStyle w:val="BodyText"/>
      </w:pPr>
      <w:r>
        <w:rPr>
          <w:b/>
          <w:bCs/>
        </w:rPr>
        <w:t xml:space="preserve">Create-level idempotency</w:t>
      </w:r>
      <w:r>
        <w:t xml:space="preserve"> </w:t>
      </w:r>
      <w:r>
        <w:t xml:space="preserve">(</w:t>
      </w:r>
      <w:r>
        <w:rPr>
          <w:rStyle w:val="VerbatimChar"/>
        </w:rPr>
        <w:t xml:space="preserve">Idempotency-Key</w:t>
      </w:r>
      <w:r>
        <w:t xml:space="preserve">, §3.4) is the orthogonal guard at the REST tier:</w:t>
      </w:r>
      <w:r>
        <w:t xml:space="preserve"> </w:t>
      </w:r>
      <w:r>
        <w:t xml:space="preserve">it prevents a</w:t>
      </w:r>
      <w:r>
        <w:t xml:space="preserve"> </w:t>
      </w:r>
      <w:r>
        <w:rPr>
          <w:i/>
          <w:iCs/>
        </w:rPr>
        <w:t xml:space="preserve">duplicate version</w:t>
      </w:r>
      <w:r>
        <w:t xml:space="preserve"> </w:t>
      </w:r>
      <w:r>
        <w:t xml:space="preserve">from a retried POST. Reconcile-level idempotency (this section)</w:t>
      </w:r>
      <w:r>
        <w:t xml:space="preserve"> </w:t>
      </w:r>
      <w:r>
        <w:t xml:space="preserve">prevents</w:t>
      </w:r>
      <w:r>
        <w:t xml:space="preserve"> </w:t>
      </w:r>
      <w:r>
        <w:rPr>
          <w:i/>
          <w:iCs/>
        </w:rPr>
        <w:t xml:space="preserve">duplicate effects</w:t>
      </w:r>
      <w:r>
        <w:t xml:space="preserve"> </w:t>
      </w:r>
      <w:r>
        <w:t xml:space="preserve">from a redelivered event. Both are required.</w:t>
      </w:r>
    </w:p>
    <w:p>
      <w:r>
        <w:pict>
          <v:rect style="width:0;height:1.5pt" o:hralign="center" o:hrstd="t" o:hr="t"/>
        </w:pict>
      </w:r>
    </w:p>
    <w:bookmarkEnd w:id="42"/>
    <w:bookmarkStart w:id="46" w:name="Xc361eeca95432f1b636ff2d71cd8db25d098f5b"/>
    <w:p>
      <w:pPr>
        <w:pStyle w:val="Heading2"/>
      </w:pPr>
      <w:r>
        <w:t xml:space="preserve">9. The &lt;1 s convergence SLO — budget, instrumentation, acceptance</w:t>
      </w:r>
    </w:p>
    <w:bookmarkStart w:id="43" w:name="X01a217710b2b6ea4e1a09f4ea2ada3dd1050b19"/>
    <w:p>
      <w:pPr>
        <w:pStyle w:val="Heading3"/>
      </w:pPr>
      <w:r>
        <w:t xml:space="preserve">9.1 SLO definitions [04_P1 §11.3, research-go_cp §10.2]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Measured from → to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→ delta-on-wire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p99 &lt; 1 s</w:t>
            </w:r>
          </w:p>
        </w:tc>
        <w:tc>
          <w:tcPr/>
          <w:p>
            <w:pPr>
              <w:pStyle w:val="Compact"/>
            </w:pPr>
            <w:r>
              <w:t xml:space="preserve">coordinator event-receive →</w:t>
            </w:r>
            <w:r>
              <w:t xml:space="preserve"> </w:t>
            </w:r>
            <w:r>
              <w:rPr>
                <w:rStyle w:val="VerbatimChar"/>
              </w:rPr>
              <w:t xml:space="preserve">stream.Send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  <w:r>
              <w:t xml:space="preserve"> </w:t>
            </w:r>
            <w:r>
              <w:rPr>
                <w:rStyle w:val="VerbatimChar"/>
              </w:rPr>
              <w:t xml:space="preserve">helix_reconcile_seconds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apply → edge enforced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p99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policy.compiled</w:t>
            </w:r>
            <w:r>
              <w:t xml:space="preserve"> </w:t>
            </w:r>
            <w:r>
              <w:t xml:space="preserve">receive → edge</w:t>
            </w:r>
            <w:r>
              <w:t xml:space="preserve"> </w:t>
            </w:r>
            <w:r>
              <w:rPr>
                <w:rStyle w:val="VerbatimChar"/>
              </w:rPr>
              <w:t xml:space="preserve">apply→enforced</w:t>
            </w:r>
            <w:r>
              <w:t xml:space="preserve"> </w:t>
            </w: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edge timer + trace join on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revoke → edge enforced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device.revoked</w:t>
            </w:r>
            <w:r>
              <w:t xml:space="preserve"> </w:t>
            </w:r>
            <w:r>
              <w:t xml:space="preserve">→ WG-peer-removed on edge</w:t>
            </w:r>
          </w:p>
        </w:tc>
        <w:tc>
          <w:tcPr/>
          <w:p>
            <w:pPr>
              <w:pStyle w:val="Compact"/>
            </w:pPr>
            <w:r>
              <w:t xml:space="preserve">edge revoke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 → first NetworkMap</w:t>
            </w:r>
          </w:p>
        </w:tc>
        <w:tc>
          <w:tcPr/>
          <w:p>
            <w:pPr>
              <w:pStyle w:val="Compact"/>
            </w:pPr>
            <w:r>
              <w:t xml:space="preserve">&lt; 2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</w:t>
            </w:r>
            <w:r>
              <w:t xml:space="preserve"> </w:t>
            </w:r>
            <w:r>
              <w:t xml:space="preserve">→ first snapshot on stream</w:t>
            </w:r>
          </w:p>
        </w:tc>
        <w:tc>
          <w:tcPr/>
          <w:p>
            <w:pPr>
              <w:pStyle w:val="Compact"/>
            </w:pPr>
            <w:r>
              <w:t xml:space="preserve">API 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compile (1k devices)</w:t>
            </w:r>
          </w:p>
        </w:tc>
        <w:tc>
          <w:tcPr/>
          <w:p>
            <w:pPr>
              <w:pStyle w:val="Compact"/>
            </w:pPr>
            <w:r>
              <w:t xml:space="preserve">&lt; 200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</w:t>
            </w:r>
            <w:r>
              <w:t xml:space="preserve"> </w:t>
            </w:r>
            <w:r>
              <w:t xml:space="preserve">entry → return</w:t>
            </w:r>
          </w:p>
        </w:tc>
        <w:tc>
          <w:tcPr/>
          <w:p>
            <w:pPr>
              <w:pStyle w:val="Compact"/>
            </w:pPr>
            <w:r>
              <w:t xml:space="preserve">compiler benchmark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memory @ 10k streams</w:t>
            </w:r>
          </w:p>
        </w:tc>
        <w:tc>
          <w:tcPr/>
          <w:p>
            <w:pPr>
              <w:pStyle w:val="Compact"/>
            </w:pPr>
            <w:r>
              <w:t xml:space="preserve">bounded, slope≈0 / 24 h</w:t>
            </w:r>
          </w:p>
        </w:tc>
        <w:tc>
          <w:tcPr/>
          <w:p>
            <w:pPr>
              <w:pStyle w:val="Compact"/>
            </w:pPr>
            <w:r>
              <w:t xml:space="preserve">soak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process_resident_memory_bytes</w:t>
            </w:r>
          </w:p>
        </w:tc>
      </w:tr>
    </w:tbl>
    <w:bookmarkEnd w:id="43"/>
    <w:bookmarkStart w:id="44" w:name="X799820ca59589ef96aae25a2d678367f9b3349a"/>
    <w:p>
      <w:pPr>
        <w:pStyle w:val="Heading3"/>
      </w:pPr>
      <w:r>
        <w:t xml:space="preserve">9.2 Latency budget decomposition (design target)</w:t>
      </w:r>
    </w:p>
    <w:p>
      <w:pPr>
        <w:pStyle w:val="FirstParagraph"/>
      </w:pPr>
      <w:r>
        <w:rPr>
          <w:b/>
          <w:bCs/>
        </w:rPr>
        <w:t xml:space="preserve">UNVERIFIED — these per-hop sub-budgets are a design allocation, not a measured result.</w:t>
      </w:r>
      <w:r>
        <w:t xml:space="preserve"> </w:t>
      </w:r>
      <w:r>
        <w:t xml:space="preserve">The</w:t>
      </w:r>
      <w:r>
        <w:t xml:space="preserve"> </w:t>
      </w:r>
      <w:r>
        <w:t xml:space="preserve">source docs assert the</w:t>
      </w:r>
      <w:r>
        <w:t xml:space="preserve"> </w:t>
      </w:r>
      <w:r>
        <w:rPr>
          <w:b/>
          <w:bCs/>
        </w:rPr>
        <w:t xml:space="preserve">p99 &lt; 1 s end-to-end</w:t>
      </w:r>
      <w:r>
        <w:t xml:space="preserve"> </w:t>
      </w:r>
      <w:r>
        <w:t xml:space="preserve">target [04_P1 §11.3] but do not publish a per-hop</w:t>
      </w:r>
      <w:r>
        <w:t xml:space="preserve"> </w:t>
      </w:r>
      <w:r>
        <w:t xml:space="preserve">breakdown; the allocation below is this spec's proposed budget, to be</w:t>
      </w:r>
      <w:r>
        <w:t xml:space="preserve"> </w:t>
      </w:r>
      <w:r>
        <w:rPr>
          <w:i/>
          <w:iCs/>
        </w:rPr>
        <w:t xml:space="preserve">validated</w:t>
      </w:r>
      <w:r>
        <w:t xml:space="preserve"> </w:t>
      </w:r>
      <w:r>
        <w:t xml:space="preserve">by T-INT-1 /</w:t>
      </w:r>
      <w:r>
        <w:t xml:space="preserve"> </w:t>
      </w:r>
      <w:r>
        <w:t xml:space="preserve">T-SOAK-1 captured evidence (§10), never asserted as fact before measurement (§11.4.6):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Hop</w:t>
            </w:r>
          </w:p>
        </w:tc>
        <w:tc>
          <w:tcPr/>
          <w:p>
            <w:pPr>
              <w:pStyle w:val="Compact"/>
            </w:pPr>
            <w:r>
              <w:t xml:space="preserve">Proposed budget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XADD</w:t>
            </w:r>
            <w:r>
              <w:t xml:space="preserve"> </w:t>
            </w:r>
            <w:r>
              <w:rPr>
                <w:rStyle w:val="VerbatimChar"/>
              </w:rPr>
              <w:t xml:space="preserve">policy.updated</w:t>
            </w:r>
            <w:r>
              <w:t xml:space="preserve"> </w:t>
            </w:r>
            <w:r>
              <w:t xml:space="preserve">→ policy-svc XReadGroup</w:t>
            </w:r>
          </w:p>
        </w:tc>
        <w:tc>
          <w:tcPr/>
          <w:p>
            <w:pPr>
              <w:pStyle w:val="Compact"/>
            </w:pPr>
            <w:r>
              <w:t xml:space="preserve">≤ 50 ms</w:t>
            </w:r>
          </w:p>
        </w:tc>
        <w:tc>
          <w:tcPr/>
          <w:p>
            <w:pPr>
              <w:pStyle w:val="Compact"/>
            </w:pPr>
            <w:r>
              <w:t xml:space="preserve">Redis Streams</w:t>
            </w:r>
            <w:r>
              <w:t xml:space="preserve"> </w:t>
            </w:r>
            <w:r>
              <w:rPr>
                <w:rStyle w:val="VerbatimChar"/>
              </w:rPr>
              <w:t xml:space="preserve">Block</w:t>
            </w:r>
            <w:r>
              <w:t xml:space="preserve"> </w:t>
            </w:r>
            <w:r>
              <w:t xml:space="preserve">consume,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authoritative compile (1k devices)</w:t>
            </w:r>
          </w:p>
        </w:tc>
        <w:tc>
          <w:tcPr/>
          <w:p>
            <w:pPr>
              <w:pStyle w:val="Compact"/>
            </w:pPr>
            <w:r>
              <w:t xml:space="preserve">≤ 200 ms</w:t>
            </w:r>
          </w:p>
        </w:tc>
        <w:tc>
          <w:tcPr/>
          <w:p>
            <w:pPr>
              <w:pStyle w:val="Compact"/>
            </w:pPr>
            <w:r>
              <w:t xml:space="preserve">matches the compile SLO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XADD</w:t>
            </w:r>
            <w:r>
              <w:t xml:space="preserve"> </w:t>
            </w:r>
            <w:r>
              <w:rPr>
                <w:rStyle w:val="VerbatimChar"/>
              </w:rPr>
              <w:t xml:space="preserve">policy.compiled</w:t>
            </w:r>
            <w:r>
              <w:t xml:space="preserve"> </w:t>
            </w:r>
            <w:r>
              <w:t xml:space="preserve">→ coordinator XReadGroup</w:t>
            </w:r>
          </w:p>
        </w:tc>
        <w:tc>
          <w:tcPr/>
          <w:p>
            <w:pPr>
              <w:pStyle w:val="Compact"/>
            </w:pPr>
            <w:r>
              <w:t xml:space="preserve">≤ 50 ms</w:t>
            </w:r>
          </w:p>
        </w:tc>
        <w:tc>
          <w:tcPr/>
          <w:p>
            <w:pPr>
              <w:pStyle w:val="Compact"/>
            </w:pPr>
            <w:r>
              <w:t xml:space="preserve">same 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recompute + diffAffected + buildDelta (per tenant)</w:t>
            </w:r>
          </w:p>
        </w:tc>
        <w:tc>
          <w:tcPr/>
          <w:p>
            <w:pPr>
              <w:pStyle w:val="Compact"/>
            </w:pPr>
            <w:r>
              <w:t xml:space="preserve">≤ 150 ms</w:t>
            </w:r>
          </w:p>
        </w:tc>
        <w:tc>
          <w:tcPr/>
          <w:p>
            <w:pPr>
              <w:pStyle w:val="Compact"/>
            </w:pPr>
            <w:r>
              <w:t xml:space="preserve">in-mem set algebra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fan-out enqueue +</w:t>
            </w:r>
            <w:r>
              <w:t xml:space="preserve"> </w:t>
            </w:r>
            <w:r>
              <w:rPr>
                <w:rStyle w:val="VerbatimChar"/>
              </w:rPr>
              <w:t xml:space="preserve">stream.Send</w:t>
            </w:r>
            <w:r>
              <w:t xml:space="preserve"> </w:t>
            </w:r>
            <w:r>
              <w:t xml:space="preserve">(per affected stream)</w:t>
            </w:r>
          </w:p>
        </w:tc>
        <w:tc>
          <w:tcPr/>
          <w:p>
            <w:pPr>
              <w:pStyle w:val="Compact"/>
            </w:pPr>
            <w:r>
              <w:t xml:space="preserve">≤ 200 ms</w:t>
            </w:r>
          </w:p>
        </w:tc>
        <w:tc>
          <w:tcPr/>
          <w:p>
            <w:pPr>
              <w:pStyle w:val="Compact"/>
            </w:pPr>
            <w:r>
              <w:t xml:space="preserve">bounded queue; back-pressure on slow consumers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reconcile + edge apply</w:t>
            </w:r>
          </w:p>
        </w:tc>
        <w:tc>
          <w:tcPr/>
          <w:p>
            <w:pPr>
              <w:pStyle w:val="Compact"/>
            </w:pPr>
            <w:r>
              <w:t xml:space="preserve">≤ 300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 set</w:t>
            </w:r>
            <w:r>
              <w:t xml:space="preserve"> </w:t>
            </w:r>
            <w:r>
              <w:t xml:space="preserve">+ verdict-map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end-to-end p99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950 ms</w:t>
            </w:r>
          </w:p>
        </w:tc>
        <w:tc>
          <w:tcPr/>
          <w:p>
            <w:pPr>
              <w:pStyle w:val="Compact"/>
            </w:pPr>
            <w:r>
              <w:t xml:space="preserve">leaves ~50 ms slack under the 1 s ceiling</w:t>
            </w:r>
          </w:p>
        </w:tc>
      </w:tr>
    </w:tbl>
    <w:bookmarkEnd w:id="44"/>
    <w:bookmarkStart w:id="45" w:name="X3b6d45778601b41a7c50502a3c4460ff60a0125"/>
    <w:p>
      <w:pPr>
        <w:pStyle w:val="Heading3"/>
      </w:pPr>
      <w:r>
        <w:t xml:space="preserve">9.3 Acceptance (anti-bluff, captured-evidence) [research-go_cp §10.3, §11.4.69/.107]</w:t>
      </w:r>
    </w:p>
    <w:p>
      <w:pPr>
        <w:pStyle w:val="FirstParagraph"/>
      </w:pPr>
      <w:r>
        <w:t xml:space="preserve">A reconcile run PASSes only with</w:t>
      </w:r>
      <w:r>
        <w:t xml:space="preserve"> </w:t>
      </w:r>
      <w:r>
        <w:rPr>
          <w:b/>
          <w:bCs/>
        </w:rPr>
        <w:t xml:space="preserve">captured physical evidence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helix_reconcile_seconds</w:t>
      </w:r>
      <w:r>
        <w:t xml:space="preserve"> </w:t>
      </w:r>
      <w:r>
        <w:t xml:space="preserve">p99 sample, the edge</w:t>
      </w:r>
      <w:r>
        <w:t xml:space="preserve"> </w:t>
      </w:r>
      <w:r>
        <w:rPr>
          <w:rStyle w:val="VerbatimChar"/>
        </w:rPr>
        <w:t xml:space="preserve">apply→enforced</w:t>
      </w:r>
      <w:r>
        <w:t xml:space="preserve"> </w:t>
      </w:r>
      <w:r>
        <w:t xml:space="preserve">timer value, the</w:t>
      </w:r>
      <w:r>
        <w:t xml:space="preserve"> </w:t>
      </w:r>
      <w:r>
        <w:rPr>
          <w:i/>
          <w:iCs/>
        </w:rPr>
        <w:t xml:space="preserve">before/after</w:t>
      </w:r>
      <w:r>
        <w:t xml:space="preserve"> </w:t>
      </w:r>
      <w:r>
        <w:rPr>
          <w:rStyle w:val="VerbatimChar"/>
        </w:rPr>
        <w:t xml:space="preserve">wg show</w:t>
      </w:r>
      <w:r>
        <w:t xml:space="preserve"> </w:t>
      </w:r>
      <w:r>
        <w:t xml:space="preserve">peer-set diff on</w:t>
      </w:r>
      <w:r>
        <w:t xml:space="preserve"> </w:t>
      </w:r>
      <w:r>
        <w:t xml:space="preserve">the edge, and the nftables/eBPF verdict-map generation bump — joined on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. A green test</w:t>
      </w:r>
      <w:r>
        <w:t xml:space="preserve"> </w:t>
      </w:r>
      <w:r>
        <w:t xml:space="preserve">with no captured delta-on-wire + edge-applied artifact is a §11.4 PASS-bluff and is rejected.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f01cacfad0fbafea9bf3839678b39d4caaad228"/>
    <w:p>
      <w:pPr>
        <w:pStyle w:val="Heading2"/>
      </w:pPr>
      <w:r>
        <w:t xml:space="preserve">10. Authz at each hop (defense in depth)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Hop</w:t>
            </w:r>
          </w:p>
        </w:tc>
        <w:tc>
          <w:tcPr/>
          <w:p>
            <w:pPr>
              <w:pStyle w:val="Compact"/>
            </w:pPr>
            <w: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Backstop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/v1/policies</w:t>
            </w:r>
          </w:p>
        </w:tc>
        <w:tc>
          <w:tcPr/>
          <w:p>
            <w:pPr>
              <w:pStyle w:val="Compact"/>
            </w:pPr>
            <w:r>
              <w:t xml:space="preserve">user/API-token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rbac(admin|operator)</w:t>
            </w:r>
            <w:r>
              <w:t xml:space="preserve"> </w:t>
            </w:r>
            <w:r>
              <w:t xml:space="preserve">[research-go_cp §8.1]</w:t>
            </w:r>
          </w:p>
        </w:tc>
        <w:tc>
          <w:tcPr/>
          <w:p>
            <w:pPr>
              <w:pStyle w:val="Compact"/>
            </w:pPr>
            <w:r>
              <w:t xml:space="preserve">RLS</w:t>
            </w:r>
            <w:r>
              <w:t xml:space="preserve"> </w:t>
            </w:r>
            <w:r>
              <w:rPr>
                <w:rStyle w:val="VerbatimChar"/>
              </w:rPr>
              <w:t xml:space="preserve">tenant_isolation</w:t>
            </w:r>
            <w:r>
              <w:t xml:space="preserve"> </w:t>
            </w:r>
            <w:r>
              <w:t xml:space="preserve">(C8)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persist/activate</w:t>
            </w:r>
          </w:p>
        </w:tc>
        <w:tc>
          <w:tcPr/>
          <w:p>
            <w:pPr>
              <w:pStyle w:val="Compact"/>
            </w:pPr>
            <w:r>
              <w:t xml:space="preserve">server (helix_app role)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WithTenant</w:t>
            </w:r>
            <w:r>
              <w:t xml:space="preserve"> </w:t>
            </w:r>
            <w:r>
              <w:t xml:space="preserve">SET LOCAL</w:t>
            </w:r>
            <w:r>
              <w:t xml:space="preserve"> </w:t>
            </w:r>
            <w:r>
              <w:rPr>
                <w:rStyle w:val="VerbatimChar"/>
              </w:rPr>
              <w:t xml:space="preserve">app.tenant_id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 ROW LEVEL SECURITY</w:t>
            </w:r>
            <w:r>
              <w:t xml:space="preserve"> </w:t>
            </w:r>
            <w:r>
              <w:t xml:space="preserve">even for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policy.updated</w:t>
            </w:r>
            <w:r>
              <w:t xml:space="preserve">/</w:t>
            </w:r>
            <w:r>
              <w:rPr>
                <w:rStyle w:val="VerbatimChar"/>
              </w:rPr>
              <w:t xml:space="preserve">.compiled</w:t>
            </w:r>
            <w:r>
              <w:t xml:space="preserve"> </w:t>
            </w:r>
            <w:r>
              <w:t xml:space="preserve">consume</w:t>
            </w:r>
          </w:p>
        </w:tc>
        <w:tc>
          <w:tcPr/>
          <w:p>
            <w:pPr>
              <w:pStyle w:val="Compact"/>
            </w:pPr>
            <w:r>
              <w:t xml:space="preserve">service consumers</w:t>
            </w:r>
          </w:p>
        </w:tc>
        <w:tc>
          <w:tcPr/>
          <w:p>
            <w:pPr>
              <w:pStyle w:val="Compact"/>
            </w:pPr>
            <w:r>
              <w:t xml:space="preserve">tenant_id from envelope drives</w:t>
            </w:r>
            <w:r>
              <w:t xml:space="preserve"> </w:t>
            </w:r>
            <w:r>
              <w:rPr>
                <w:rStyle w:val="VerbatimChar"/>
              </w:rPr>
              <w:t xml:space="preserve">WithTenant</w:t>
            </w:r>
          </w:p>
        </w:tc>
        <w:tc>
          <w:tcPr/>
          <w:p>
            <w:pPr>
              <w:pStyle w:val="Compact"/>
            </w:pPr>
            <w:r>
              <w:t xml:space="preserve">RLS on every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short-lived</w:t>
            </w:r>
            <w:r>
              <w:t xml:space="preserve"> </w:t>
            </w:r>
            <w:r>
              <w:rPr>
                <w:b/>
                <w:bCs/>
              </w:rPr>
              <w:t xml:space="preserve">mTLS device cert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device_certs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devices</w:t>
            </w:r>
            <w:r>
              <w:t xml:space="preserve">; reject if revoked/expired (§8.2)</w:t>
            </w:r>
          </w:p>
        </w:tc>
        <w:tc>
          <w:tcPr/>
          <w:p>
            <w:pPr>
              <w:pStyle w:val="Compact"/>
            </w:pPr>
            <w:r>
              <w:t xml:space="preserve">revoked device's open stream force-closed within SLO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content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peers already</w:t>
            </w:r>
            <w:r>
              <w:t xml:space="preserve"> </w:t>
            </w:r>
            <w:r>
              <w:rPr>
                <w:b/>
                <w:bCs/>
              </w:rPr>
              <w:t xml:space="preserve">policy-filtered</w:t>
            </w:r>
            <w:r>
              <w:t xml:space="preserve"> </w:t>
            </w:r>
            <w:r>
              <w:t xml:space="preserve">(need-to-know, C4) — a node never receives a peer it may not reach</w:t>
            </w:r>
          </w:p>
        </w:tc>
        <w:tc>
          <w:tcPr/>
          <w:p>
            <w:pPr>
              <w:pStyle w:val="Compact"/>
            </w:pPr>
            <w:r>
              <w:t xml:space="preserve">compile is the only source of</w:t>
            </w:r>
            <w:r>
              <w:t xml:space="preserve"> </w:t>
            </w:r>
            <w:r>
              <w:rPr>
                <w:rStyle w:val="VerbatimChar"/>
              </w:rPr>
              <w:t xml:space="preserve">VisibleTo</w:t>
            </w:r>
          </w:p>
        </w:tc>
      </w:tr>
    </w:tbl>
    <w:p>
      <w:pPr>
        <w:pStyle w:val="BodyText"/>
      </w:pPr>
      <w:r>
        <w:t xml:space="preserve">A revoked device (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event) is (a) removed from every relevant map via remove-peer</w:t>
      </w:r>
      <w:r>
        <w:t xml:space="preserve"> </w:t>
      </w:r>
      <w:r>
        <w:t xml:space="preserve">delta, (b) its open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 force-closed, (c) its cert marked revoked — within</w:t>
      </w:r>
      <w:r>
        <w:t xml:space="preserve"> </w:t>
      </w:r>
      <w:r>
        <w:t xml:space="preserve">the convergence SLO [research-go_cp §9.3]. Revocation reuses this exact reconcile path with a</w:t>
      </w:r>
      <w:r>
        <w:t xml:space="preserve"> </w:t>
      </w:r>
      <w:r>
        <w:rPr>
          <w:rStyle w:val="VerbatimChar"/>
        </w:rPr>
        <w:t xml:space="preserve">remove_peer_ids</w:t>
      </w:r>
      <w:r>
        <w:t xml:space="preserve"> </w:t>
      </w:r>
      <w:r>
        <w:t xml:space="preserve">delta.</w:t>
      </w:r>
    </w:p>
    <w:p>
      <w:r>
        <w:pict>
          <v:rect style="width:0;height:1.5pt" o:hralign="center" o:hrstd="t" o:hr="t"/>
        </w:pict>
      </w:r>
    </w:p>
    <w:bookmarkEnd w:id="47"/>
    <w:bookmarkStart w:id="48" w:name="X3ab265a8c3492d2e3657901bb1c94b731ac2934"/>
    <w:p>
      <w:pPr>
        <w:pStyle w:val="Heading2"/>
      </w:pPr>
      <w:r>
        <w:t xml:space="preserve">11. Edge cases (enumerated, each with the defined behavior)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Defined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device offline when</w:t>
            </w:r>
            <w:r>
              <w:t xml:space="preserve"> </w:t>
            </w:r>
            <w:r>
              <w:rPr>
                <w:rStyle w:val="VerbatimChar"/>
              </w:rPr>
              <w:t xml:space="preserve">policy.compiled</w:t>
            </w:r>
            <w:r>
              <w:t xml:space="preserve"> </w:t>
            </w:r>
            <w:r>
              <w:t xml:space="preserve">fires</w:t>
            </w:r>
          </w:p>
        </w:tc>
        <w:tc>
          <w:tcPr/>
          <w:p>
            <w:pPr>
              <w:pStyle w:val="Compact"/>
            </w:pPr>
            <w:r>
              <w:t xml:space="preserve">no open stream → skipped in fan-out; converges via full</w:t>
            </w:r>
            <w:r>
              <w:t xml:space="preserve"> </w:t>
            </w:r>
            <w:r>
              <w:rPr>
                <w:b/>
                <w:bCs/>
              </w:rPr>
              <w:t xml:space="preserve">snapshot</w:t>
            </w:r>
            <w:r>
              <w:t xml:space="preserve"> </w:t>
            </w:r>
            <w:r>
              <w:t xml:space="preserve">on next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connect (</w:t>
            </w:r>
            <w:r>
              <w:rPr>
                <w:rStyle w:val="VerbatimChar"/>
              </w:rPr>
              <w:t xml:space="preserve">known_version</w:t>
            </w:r>
            <w:r>
              <w:t xml:space="preserve"> </w:t>
            </w:r>
            <w:r>
              <w:t xml:space="preserve">resume) [§5.1]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event redelivered (at-least-once)</w:t>
            </w:r>
          </w:p>
        </w:tc>
        <w:tc>
          <w:tcPr/>
          <w:p>
            <w:pPr>
              <w:pStyle w:val="Compact"/>
            </w:pPr>
            <w:r>
              <w:t xml:space="preserve">empty delta → no-op (idempotency 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policy apply</w:t>
            </w:r>
            <w:r>
              <w:t xml:space="preserve"> </w:t>
            </w:r>
            <w:r>
              <w:t xml:space="preserve">race to 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NextPolicyVersion FOR UPDATE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UNIQUE(tenant,version)</w:t>
            </w:r>
            <w:r>
              <w:t xml:space="preserve"> </w:t>
            </w:r>
            <w:r>
              <w:t xml:space="preserve">serialise → N and N+1, no collision [§3.5]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policy.compiled{N}</w:t>
            </w:r>
            <w:r>
              <w:t xml:space="preserve"> </w:t>
            </w:r>
            <w:r>
              <w:t xml:space="preserve">arrives after {N+1} 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loadActiveSpec</w:t>
            </w:r>
            <w:r>
              <w:t xml:space="preserve"> </w:t>
            </w:r>
            <w:r>
              <w:t xml:space="preserve">reads active version → converges to latest; stale {N} recomputes to a no-op [§8]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slow consumer fills bounded send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DropForResync</w:t>
            </w:r>
            <w:r>
              <w:t xml:space="preserve"> </w:t>
            </w:r>
            <w:r>
              <w:t xml:space="preserve">→ stream closed → client reconnects-with-snapshot (back-pressure, not memory growth) [§5.1, research-go_cp §6.4]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commit OK but XADD fails</w:t>
            </w:r>
          </w:p>
        </w:tc>
        <w:tc>
          <w:tcPr/>
          <w:p>
            <w:pPr>
              <w:pStyle w:val="Compact"/>
            </w:pPr>
            <w:r>
              <w:t xml:space="preserve">transactional outbox + sweeper re-publishes (UNVERIFIED table §3.6); no lost reconcile, no double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authoritative compile fails post dry-run</w:t>
            </w:r>
          </w:p>
        </w:tc>
        <w:tc>
          <w:tcPr/>
          <w:p>
            <w:pPr>
              <w:pStyle w:val="Compact"/>
            </w:pPr>
            <w:r>
              <w:t xml:space="preserve">NOT-Ack → redeliver → DLQ after K attempts + alert; indicates a graph mutation between dry-run and compile (e.g. a device revoked in between) — the redeliver recompiles against the now-current graph [§4.2]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rollback to older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Activate(N_old)</w:t>
            </w:r>
            <w:r>
              <w:t xml:space="preserve"> </w:t>
            </w:r>
            <w:r>
              <w:t xml:space="preserve">→ instant, no recompile (artifact reproducible from spec); emits</w:t>
            </w:r>
            <w:r>
              <w:t xml:space="preserve"> </w:t>
            </w:r>
            <w:r>
              <w:rPr>
                <w:rStyle w:val="VerbatimChar"/>
              </w:rPr>
              <w:t xml:space="preserve">policy.compiled{N_old}</w:t>
            </w:r>
            <w:r>
              <w:t xml:space="preserve">; same reconcile path [§7.1, research-go_cp §7.4]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dry-run clean but graph changed before activate (a granted device revoked)</w:t>
            </w:r>
          </w:p>
        </w:tc>
        <w:tc>
          <w:tcPr/>
          <w:p>
            <w:pPr>
              <w:pStyle w:val="Compact"/>
            </w:pPr>
            <w:r>
              <w:t xml:space="preserve">activate-time + compile-time re-checks</w:t>
            </w:r>
            <w:r>
              <w:t xml:space="preserve"> </w:t>
            </w:r>
            <w:r>
              <w:rPr>
                <w:rStyle w:val="VerbatimChar"/>
              </w:rPr>
              <w:t xml:space="preserve">policy_grants_revoked</w:t>
            </w:r>
            <w:r>
              <w:t xml:space="preserve">; a now-revoked grant is dropped from</w:t>
            </w:r>
            <w:r>
              <w:t xml:space="preserve"> </w:t>
            </w:r>
            <w:r>
              <w:rPr>
                <w:rStyle w:val="VerbatimChar"/>
              </w:rPr>
              <w:t xml:space="preserve">Vnew</w:t>
            </w:r>
            <w:r>
              <w:t xml:space="preserve"> </w:t>
            </w:r>
            <w:r>
              <w:t xml:space="preserve">(the device simply isn't visible), not an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client applies delta that would move it backward</w:t>
            </w:r>
          </w:p>
        </w:tc>
        <w:tc>
          <w:tcPr/>
          <w:p>
            <w:pPr>
              <w:pStyle w:val="Compact"/>
            </w:pPr>
            <w:r>
              <w:t xml:space="preserve">client rejects via</w:t>
            </w:r>
            <w:r>
              <w:t xml:space="preserve"> </w:t>
            </w:r>
            <w:r>
              <w:rPr>
                <w:rStyle w:val="VerbatimChar"/>
              </w:rPr>
              <w:t xml:space="preserve">MapUpdate.version &lt;= appliedVersion</w:t>
            </w:r>
            <w:r>
              <w:t xml:space="preserve"> </w:t>
            </w:r>
            <w:r>
              <w:t xml:space="preserve">monotonic guard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partial fan-out then coordinator crash</w:t>
            </w:r>
          </w:p>
        </w:tc>
        <w:tc>
          <w:tcPr/>
          <w:p>
            <w:pPr>
              <w:pStyle w:val="Compact"/>
            </w:pPr>
            <w:r>
              <w:t xml:space="preserve">event NOT-Acked (Ack only after full affected set enqueued §5.1) → reclaimed by</w:t>
            </w:r>
            <w:r>
              <w:t xml:space="preserve"> </w:t>
            </w:r>
            <w:r>
              <w:rPr>
                <w:rStyle w:val="VerbatimChar"/>
              </w:rPr>
              <w:t xml:space="preserve">XAUTOCLAIM</w:t>
            </w:r>
            <w:r>
              <w:t xml:space="preserve"> </w:t>
            </w:r>
            <w:r>
              <w:t xml:space="preserve">→ full set recomputed idempotently (composes §11.4.147 no-work-loss) [research-go_cp §5.4]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connector.prefixes.changed</w:t>
            </w:r>
            <w:r>
              <w:t xml:space="preserve"> </w:t>
            </w:r>
            <w:r>
              <w:t xml:space="preserve">overlaps a policy apply</w:t>
            </w:r>
          </w:p>
        </w:tc>
        <w:tc>
          <w:tcPr/>
          <w:p>
            <w:pPr>
              <w:pStyle w:val="Compact"/>
            </w:pPr>
            <w:r>
              <w:t xml:space="preserve">both are reconcile triggers feeding the same</w:t>
            </w:r>
            <w:r>
              <w:t xml:space="preserve"> </w:t>
            </w:r>
            <w:r>
              <w:rPr>
                <w:rStyle w:val="VerbatimChar"/>
              </w:rPr>
              <w:t xml:space="preserve">diffAffected</w:t>
            </w:r>
            <w:r>
              <w:t xml:space="preserve">; coordinator processes serially per tenant graph lock → converges to the union; route-conflict surfaced, not silently merged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7a756d092078faaf80ec7ebaa24a864acb2ce9d"/>
    <w:p>
      <w:pPr>
        <w:pStyle w:val="Heading2"/>
      </w:pPr>
      <w:r>
        <w:t xml:space="preserve">12. Test points (constitution §11.4.169 mandatory test-type coverage)</w:t>
      </w:r>
    </w:p>
    <w:p>
      <w:pPr>
        <w:pStyle w:val="FirstParagraph"/>
      </w:pPr>
      <w:r>
        <w:t xml:space="preserve">Every PASS cites rock-solid captured</w:t>
      </w:r>
      <w:r>
        <w:t xml:space="preserve"> </w:t>
      </w:r>
      <w:r>
        <w:rPr>
          <w:b/>
          <w:bCs/>
        </w:rPr>
        <w:t xml:space="preserve">physical</w:t>
      </w:r>
      <w:r>
        <w:t xml:space="preserve"> </w:t>
      </w:r>
      <w:r>
        <w:t xml:space="preserve">evidence (§11.4.5/.69/.107); the only permitted</w:t>
      </w:r>
      <w:r>
        <w:t xml:space="preserve"> </w:t>
      </w:r>
      <w:r>
        <w:t xml:space="preserve">absence is an honest §11.4.3 SKIP-with-reason, never a silent gap. Four-layer §11.4.4(b) per item.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§11.4.169 type</w:t>
            </w:r>
          </w:p>
        </w:tc>
        <w:tc>
          <w:tcPr/>
          <w:p>
            <w:pPr>
              <w:pStyle w:val="Compact"/>
            </w:pPr>
            <w:r>
              <w:t xml:space="preserve">What it asserts</w:t>
            </w:r>
          </w:p>
        </w:tc>
        <w:tc>
          <w:tcPr/>
          <w:p>
            <w:pPr>
              <w:pStyle w:val="Compact"/>
            </w:pPr>
            <w:r>
              <w:t xml:space="preserve">Evidence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T-UNIT-1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Compile(spec)</w:t>
            </w:r>
            <w:r>
              <w:t xml:space="preserve"> </w:t>
            </w:r>
            <w:r>
              <w:t xml:space="preserve">deterministic — byte-identical</w:t>
            </w:r>
            <w:r>
              <w:t xml:space="preserve"> </w:t>
            </w:r>
            <w:r>
              <w:rPr>
                <w:rStyle w:val="VerbatimChar"/>
              </w:rPr>
              <w:t xml:space="preserve">CompiledPolicy</w:t>
            </w:r>
            <w:r>
              <w:t xml:space="preserve"> </w:t>
            </w:r>
            <w:r>
              <w:t xml:space="preserve">over N runs (dry-run ≡ authoritative §4.1)</w:t>
            </w:r>
          </w:p>
        </w:tc>
        <w:tc>
          <w:tcPr/>
          <w:p>
            <w:pPr>
              <w:pStyle w:val="Compact"/>
            </w:pPr>
            <w:r>
              <w:t xml:space="preserve">hash equality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T-UNIT-2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buildDelta</w:t>
            </w:r>
            <w:r>
              <w:t xml:space="preserve"> </w:t>
            </w:r>
            <w:r>
              <w:t xml:space="preserve">minimality —</w:t>
            </w:r>
            <w:r>
              <w:t xml:space="preserve"> </w:t>
            </w:r>
            <w:r>
              <w:rPr>
                <w:rStyle w:val="VerbatimChar"/>
              </w:rPr>
              <w:t xml:space="preserve">Vprev→Vnew</w:t>
            </w:r>
            <w:r>
              <w:t xml:space="preserve"> </w:t>
            </w:r>
            <w:r>
              <w:t xml:space="preserve">yields exactly the add/remove/changed set, no extra peers</w:t>
            </w:r>
          </w:p>
        </w:tc>
        <w:tc>
          <w:tcPr/>
          <w:p>
            <w:pPr>
              <w:pStyle w:val="Compact"/>
            </w:pPr>
            <w:r>
              <w:t xml:space="preserve">table-driven golden 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T-UNIT-3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diffAffected</w:t>
            </w:r>
            <w:r>
              <w:t xml:space="preserve"> </w:t>
            </w:r>
            <w:r>
              <w:t xml:space="preserve">deterministic order + completeness (covers directions §5.3)</w:t>
            </w:r>
          </w:p>
        </w:tc>
        <w:tc>
          <w:tcPr/>
          <w:p>
            <w:pPr>
              <w:pStyle w:val="Compact"/>
            </w:pPr>
            <w:r>
              <w:t xml:space="preserve">sorted affected-set fixture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T-UNIT-4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client monotonic-version guard rejects backward delta (E10)</w:t>
            </w:r>
          </w:p>
        </w:tc>
        <w:tc>
          <w:tcPr/>
          <w:p>
            <w:pPr>
              <w:pStyle w:val="Compact"/>
            </w:pPr>
            <w:r>
              <w:t xml:space="preserve">rejected-delta assertion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T-UNIT-5</w:t>
            </w:r>
          </w:p>
        </w:tc>
        <w:tc>
          <w:tcPr/>
          <w:p>
            <w:pPr>
              <w:pStyle w:val="Compact"/>
            </w:pPr>
            <w:r>
              <w:t xml:space="preserve">concurrency/atomicity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NextPolicyVersion FOR UPDATE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  <w:r>
              <w:t xml:space="preserve"> </w:t>
            </w:r>
            <w:r>
              <w:t xml:space="preserve">→ no duplicate version under K concurrent creates (E3)</w:t>
            </w:r>
          </w:p>
        </w:tc>
        <w:tc>
          <w:tcPr/>
          <w:p>
            <w:pPr>
              <w:pStyle w:val="Compact"/>
            </w:pPr>
            <w:r>
              <w:t xml:space="preserve">race log, 0 collisions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T-STORE-1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RLS: tenant A cannot read B's</w:t>
            </w:r>
            <w:r>
              <w:t xml:space="preserve"> </w:t>
            </w:r>
            <w:r>
              <w:rPr>
                <w:rStyle w:val="VerbatimChar"/>
              </w:rPr>
              <w:t xml:space="preserve">policies</w:t>
            </w:r>
            <w:r>
              <w:t xml:space="preserve">/</w:t>
            </w:r>
            <w:r>
              <w:rPr>
                <w:rStyle w:val="VerbatimChar"/>
              </w:rPr>
              <w:t xml:space="preserve">devices</w:t>
            </w:r>
            <w:r>
              <w:t xml:space="preserve"> </w:t>
            </w:r>
            <w:r>
              <w:t xml:space="preserve">even with crafted query under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helix_app</w:t>
            </w:r>
          </w:p>
        </w:tc>
        <w:tc>
          <w:tcPr/>
          <w:p>
            <w:pPr>
              <w:pStyle w:val="Compact"/>
            </w:pPr>
            <w:r>
              <w:t xml:space="preserve">denied-query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T-INT-1</w:t>
            </w:r>
          </w:p>
        </w:tc>
        <w:tc>
          <w:tcPr/>
          <w:p>
            <w:pPr>
              <w:pStyle w:val="Compact"/>
            </w:pPr>
            <w:r>
              <w:t xml:space="preserve">integration (real System, containers §11.4.76)</w:t>
            </w:r>
          </w:p>
        </w:tc>
        <w:tc>
          <w:tcPr/>
          <w:p>
            <w:pPr>
              <w:pStyle w:val="Compact"/>
            </w:pPr>
            <w:r>
              <w:t xml:space="preserve">enroll→advertise→</w:t>
            </w:r>
            <w:r>
              <w:rPr>
                <w:rStyle w:val="VerbatimChar"/>
              </w:rPr>
              <w:t xml:space="preserve">policy apply</w:t>
            </w:r>
            <w:r>
              <w:t xml:space="preserve">→delta-on-wire: assert MapDelta content + edge</w:t>
            </w:r>
            <w:r>
              <w:t xml:space="preserve"> </w:t>
            </w:r>
            <w:r>
              <w:rPr>
                <w:rStyle w:val="VerbatimChar"/>
              </w:rPr>
              <w:t xml:space="preserve">wg show</w:t>
            </w:r>
            <w:r>
              <w:t xml:space="preserve"> </w:t>
            </w:r>
            <w:r>
              <w:t xml:space="preserve">peer-set diff + verdict-map bump</w:t>
            </w:r>
          </w:p>
        </w:tc>
        <w:tc>
          <w:tcPr/>
          <w:p>
            <w:pPr>
              <w:pStyle w:val="Compact"/>
            </w:pPr>
            <w:r>
              <w:t xml:space="preserve">captured delta + edge 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T-INT-2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event idempotency — replay</w:t>
            </w:r>
            <w:r>
              <w:t xml:space="preserve"> </w:t>
            </w:r>
            <w:r>
              <w:rPr>
                <w:rStyle w:val="VerbatimChar"/>
              </w:rPr>
              <w:t xml:space="preserve">policy.compiled{N}</w:t>
            </w:r>
            <w:r>
              <w:t xml:space="preserve"> </w:t>
            </w:r>
            <w:r>
              <w:t xml:space="preserve">3× → empty delta, no peer churn (E2/§8)</w:t>
            </w:r>
          </w:p>
        </w:tc>
        <w:tc>
          <w:tcPr/>
          <w:p>
            <w:pPr>
              <w:pStyle w:val="Compact"/>
            </w:pPr>
            <w:r>
              <w:t xml:space="preserve">peer-set unchanged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T-INT-3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DLQ path — force authoritative compile fail →</w:t>
            </w:r>
            <w:r>
              <w:t xml:space="preserve"> </w:t>
            </w:r>
            <w:r>
              <w:rPr>
                <w:rStyle w:val="VerbatimChar"/>
              </w:rPr>
              <w:t xml:space="preserve">events:policy:dlq</w:t>
            </w:r>
            <w:r>
              <w:t xml:space="preserve"> </w:t>
            </w:r>
            <w:r>
              <w:t xml:space="preserve">entry +</w:t>
            </w:r>
            <w:r>
              <w:t xml:space="preserve"> </w:t>
            </w:r>
            <w:r>
              <w:rPr>
                <w:rStyle w:val="VerbatimChar"/>
              </w:rPr>
              <w:t xml:space="preserve">helix_events_dlq_total</w:t>
            </w:r>
            <w:r>
              <w:t xml:space="preserve">++ (E7)</w:t>
            </w:r>
          </w:p>
        </w:tc>
        <w:tc>
          <w:tcPr/>
          <w:p>
            <w:pPr>
              <w:pStyle w:val="Compact"/>
            </w:pPr>
            <w:r>
              <w:t xml:space="preserve">DLQ entry +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T-INT-4</w:t>
            </w:r>
          </w:p>
        </w:tc>
        <w:tc>
          <w:tcPr/>
          <w:p>
            <w:pPr>
              <w:pStyle w:val="Compact"/>
            </w:pPr>
            <w:r>
              <w:t xml:space="preserve">integration / chaos</w:t>
            </w:r>
          </w:p>
        </w:tc>
        <w:tc>
          <w:tcPr/>
          <w:p>
            <w:pPr>
              <w:pStyle w:val="Compact"/>
            </w:pPr>
            <w:r>
              <w:t xml:space="preserve">outbox reliability (§3.6, E6) — kill</w:t>
            </w:r>
            <w:r>
              <w:t xml:space="preserve"> </w:t>
            </w: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 </w:t>
            </w:r>
            <w:r>
              <w:t xml:space="preserve">and the sweeper's</w:t>
            </w:r>
            <w:r>
              <w:t xml:space="preserve"> </w:t>
            </w:r>
            <w:r>
              <w:rPr>
                <w:rStyle w:val="VerbatimChar"/>
              </w:rPr>
              <w:t xml:space="preserve">XADD</w:t>
            </w:r>
            <w:r>
              <w:t xml:space="preserve">; on restart the sweeper drains</w:t>
            </w:r>
            <w:r>
              <w:t xml:space="preserve"> </w:t>
            </w:r>
            <w:r>
              <w:rPr>
                <w:rStyle w:val="VerbatimChar"/>
              </w:rPr>
              <w:t xml:space="preserve">published_at IS NULL</w:t>
            </w:r>
            <w:r>
              <w:t xml:space="preserve"> </w:t>
            </w:r>
            <w:r>
              <w:t xml:space="preserve">rows and the coordinator still converges within the SLO window measured from restart</w:t>
            </w:r>
          </w:p>
        </w:tc>
        <w:tc>
          <w:tcPr/>
          <w:p>
            <w:pPr>
              <w:pStyle w:val="Compact"/>
            </w:pPr>
            <w:r>
              <w:t xml:space="preserve">outbox row transition + delta-on-wire capture (full DDL:</w:t>
            </w:r>
            <w:r>
              <w:t xml:space="preserve"> </w:t>
            </w:r>
            <w:r>
              <w:rPr>
                <w:rStyle w:val="VerbatimChar"/>
              </w:rPr>
              <w:t xml:space="preserve">data-model-ddl.md</w:t>
            </w:r>
            <w:r>
              <w:t xml:space="preserve"> </w:t>
            </w:r>
            <w:r>
              <w:t xml:space="preserve">§2.12)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T-E2E-1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netns rig fed by real control plane:</w:t>
            </w:r>
            <w:r>
              <w:t xml:space="preserve"> </w:t>
            </w:r>
            <w:r>
              <w:rPr>
                <w:rStyle w:val="VerbatimChar"/>
              </w:rPr>
              <w:t xml:space="preserve">policy apply</w:t>
            </w:r>
            <w:r>
              <w:t xml:space="preserve"> </w:t>
            </w:r>
            <w:r>
              <w:t xml:space="preserve">→ authorized host reachable, unauthorized denied, &lt; 1 s converge</w:t>
            </w:r>
          </w:p>
        </w:tc>
        <w:tc>
          <w:tcPr/>
          <w:p>
            <w:pPr>
              <w:pStyle w:val="Compact"/>
            </w:pPr>
            <w:r>
              <w:t xml:space="preserve">tcpdump reach/deny +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T-FA-1</w:t>
            </w:r>
          </w:p>
        </w:tc>
        <w:tc>
          <w:tcPr/>
          <w:p>
            <w:pPr>
              <w:pStyle w:val="Compact"/>
            </w:pPr>
            <w:r>
              <w:t xml:space="preserve">full-automation (§11.4.25/.52/.98, deterministic §11.4.50)</w:t>
            </w:r>
          </w:p>
        </w:tc>
        <w:tc>
          <w:tcPr/>
          <w:p>
            <w:pPr>
              <w:pStyle w:val="Compact"/>
            </w:pPr>
            <w:r>
              <w:t xml:space="preserve">self-driving</w:t>
            </w:r>
            <w:r>
              <w:t xml:space="preserve"> </w:t>
            </w:r>
            <w:r>
              <w:rPr>
                <w:rStyle w:val="VerbatimChar"/>
              </w:rPr>
              <w:t xml:space="preserve">policy apply</w:t>
            </w:r>
            <w:r>
              <w:t xml:space="preserve">→reconcile→assert, re-runnable</w:t>
            </w:r>
            <w:r>
              <w:t xml:space="preserve"> </w:t>
            </w:r>
            <w:r>
              <w:rPr>
                <w:rStyle w:val="VerbatimChar"/>
              </w:rPr>
              <w:t xml:space="preserve">-count=3</w:t>
            </w:r>
            <w:r>
              <w:t xml:space="preserve"> </w:t>
            </w:r>
            <w: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t xml:space="preserve">run-transcript + 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T-CHAL-1</w:t>
            </w:r>
          </w:p>
        </w:tc>
        <w:tc>
          <w:tcPr/>
          <w:p>
            <w:pPr>
              <w:pStyle w:val="Compact"/>
            </w:pPr>
            <w:r>
              <w:t xml:space="preserve">Challenges (challenges submodule §11.4.27(B))</w:t>
            </w:r>
          </w:p>
        </w:tc>
        <w:tc>
          <w:tcPr/>
          <w:p>
            <w:pPr>
              <w:pStyle w:val="Compact"/>
            </w:pPr>
            <w:r>
              <w:t xml:space="preserve">drive enroll→policy→delta, score PASS only on captured &lt; 1 s SLO</w:t>
            </w:r>
          </w:p>
        </w:tc>
        <w:tc>
          <w:tcPr/>
          <w:p>
            <w:pPr>
              <w:pStyle w:val="Compact"/>
            </w:pPr>
            <w:r>
              <w:t xml:space="preserve">challenge result.json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T-HQA-1</w:t>
            </w:r>
          </w:p>
        </w:tc>
        <w:tc>
          <w:tcPr/>
          <w:p>
            <w:pPr>
              <w:pStyle w:val="Compact"/>
            </w:pPr>
            <w:r>
              <w:t xml:space="preserve">HelixQA (helix_qa submodule)</w:t>
            </w:r>
          </w:p>
        </w:tc>
        <w:tc>
          <w:tcPr/>
          <w:p>
            <w:pPr>
              <w:pStyle w:val="Compact"/>
            </w:pPr>
            <w:r>
              <w:t xml:space="preserve">reconcile test-bank + autonomous QA session over the flow</w:t>
            </w:r>
          </w:p>
        </w:tc>
        <w:tc>
          <w:tcPr/>
          <w:p>
            <w:pPr>
              <w:pStyle w:val="Compact"/>
            </w:pPr>
            <w:r>
              <w:t xml:space="preserve">HelixQA session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T-RACE-1</w:t>
            </w:r>
          </w:p>
        </w:tc>
        <w:tc>
          <w:tcPr/>
          <w:p>
            <w:pPr>
              <w:pStyle w:val="Compact"/>
            </w:pPr>
            <w:r>
              <w:t xml:space="preserve">race-condition/deadlock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-race</w:t>
            </w:r>
            <w:r>
              <w:t xml:space="preserve"> </w:t>
            </w:r>
            <w:r>
              <w:t xml:space="preserve">over coordinator fan-out + per-tenant graph lock (E11/E12)</w:t>
            </w:r>
          </w:p>
        </w:tc>
        <w:tc>
          <w:tcPr/>
          <w:p>
            <w:pPr>
              <w:pStyle w:val="Compact"/>
            </w:pPr>
            <w:r>
              <w:t xml:space="preserve">race-detector 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T-PERF-1</w:t>
            </w:r>
          </w:p>
        </w:tc>
        <w:tc>
          <w:tcPr/>
          <w:p>
            <w:pPr>
              <w:pStyle w:val="Compact"/>
            </w:pPr>
            <w:r>
              <w:t xml:space="preserve">benchmarking/performance</w:t>
            </w:r>
          </w:p>
        </w:tc>
        <w:tc>
          <w:tcPr/>
          <w:p>
            <w:pPr>
              <w:pStyle w:val="Compact"/>
            </w:pPr>
            <w:r>
              <w:t xml:space="preserve">compile(1k devices) &lt; 200 ms; recompute+fanout p99 budget (§9.2)</w:t>
            </w:r>
          </w:p>
        </w:tc>
        <w:tc>
          <w:tcPr/>
          <w:p>
            <w:pPr>
              <w:pStyle w:val="Compact"/>
            </w:pPr>
            <w:r>
              <w:t xml:space="preserve">benchmark 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T-LOAD-1</w:t>
            </w:r>
          </w:p>
        </w:tc>
        <w:tc>
          <w:tcPr/>
          <w:p>
            <w:pPr>
              <w:pStyle w:val="Compact"/>
            </w:pPr>
            <w:r>
              <w:t xml:space="preserve">DDoS/load-flood</w:t>
            </w:r>
          </w:p>
        </w:tc>
        <w:tc>
          <w:tcPr/>
          <w:p>
            <w:pPr>
              <w:pStyle w:val="Compact"/>
            </w:pPr>
            <w:r>
              <w:t xml:space="preserve">flap</w:t>
            </w:r>
            <w:r>
              <w:t xml:space="preserve"> </w:t>
            </w:r>
            <w:r>
              <w:rPr>
                <w:rStyle w:val="VerbatimChar"/>
              </w:rPr>
              <w:t xml:space="preserve">policy apply</w:t>
            </w:r>
            <w:r>
              <w:t xml:space="preserve"> </w:t>
            </w:r>
            <w:r>
              <w:t xml:space="preserve">at high rate; assert no unbounded queue, back-pressure drops to resync (E5)</w:t>
            </w:r>
          </w:p>
        </w:tc>
        <w:tc>
          <w:tcPr/>
          <w:p>
            <w:pPr>
              <w:pStyle w:val="Compact"/>
            </w:pPr>
            <w:r>
              <w:t xml:space="preserve">queue-depth + drop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T-STRESS-1</w:t>
            </w:r>
          </w:p>
        </w:tc>
        <w:tc>
          <w:tcPr/>
          <w:p>
            <w:pPr>
              <w:pStyle w:val="Compact"/>
            </w:pPr>
            <w:r>
              <w:t xml:space="preserve">stress+chaos (§11.4.85)</w:t>
            </w:r>
          </w:p>
        </w:tc>
        <w:tc>
          <w:tcPr/>
          <w:p>
            <w:pPr>
              <w:pStyle w:val="Compact"/>
            </w:pPr>
            <w:r>
              <w:t xml:space="preserve">kill coordinator mid-fan-out →</w:t>
            </w:r>
            <w:r>
              <w:t xml:space="preserve"> </w:t>
            </w:r>
            <w:r>
              <w:rPr>
                <w:rStyle w:val="VerbatimChar"/>
              </w:rPr>
              <w:t xml:space="preserve">XAUTOCLAIM</w:t>
            </w:r>
            <w:r>
              <w:t xml:space="preserve"> </w:t>
            </w:r>
            <w:r>
              <w:t xml:space="preserve">reclaim → full convergence (E11)</w:t>
            </w:r>
          </w:p>
        </w:tc>
        <w:tc>
          <w:tcPr/>
          <w:p>
            <w:pPr>
              <w:pStyle w:val="Compact"/>
            </w:pPr>
            <w:r>
              <w:t xml:space="preserve">recovery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T-SOAK-1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10k streams, 24 h policy flap;</w:t>
            </w:r>
            <w:r>
              <w:t xml:space="preserve"> </w:t>
            </w:r>
            <w:r>
              <w:rPr>
                <w:rStyle w:val="VerbatimChar"/>
              </w:rPr>
              <w:t xml:space="preserve">process_resident_memory_bytes</w:t>
            </w:r>
            <w:r>
              <w:t xml:space="preserve"> </w:t>
            </w:r>
            <w:r>
              <w:t xml:space="preserve">slope ≈ 0</w:t>
            </w:r>
          </w:p>
        </w:tc>
        <w:tc>
          <w:tcPr/>
          <w:p>
            <w:pPr>
              <w:pStyle w:val="Compact"/>
            </w:pPr>
            <w:r>
              <w:t xml:space="preserve">RSS slope plot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X1b0ed5997019adaac4407f1730a3d1b01833e16"/>
    <w:p>
      <w:pPr>
        <w:pStyle w:val="Heading2"/>
      </w:pPr>
      <w:r>
        <w:t xml:space="preserve">13. Cross-references &amp; sources</w:t>
      </w:r>
    </w:p>
    <w:p>
      <w:pPr>
        <w:pStyle w:val="FirstParagraph"/>
      </w:pPr>
      <w:r>
        <w:t xml:space="preserve">This document deepens [research-go_cp §10] and composes with: [research-go_cp §4] (the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proto /</w:t>
      </w:r>
      <w:r>
        <w:t xml:space="preserve"> </w:t>
      </w:r>
      <w:r>
        <w:rPr>
          <w:rStyle w:val="VerbatimChar"/>
        </w:rPr>
        <w:t xml:space="preserve">MapDelta</w:t>
      </w:r>
      <w:r>
        <w:t xml:space="preserve">), §5 (Redis Streams envelope + DLQ), §6 (coordinator delta</w:t>
      </w:r>
      <w:r>
        <w:t xml:space="preserve"> </w:t>
      </w:r>
      <w:r>
        <w:t xml:space="preserve">loop), §7 (policy compiler + activate/rollback), §8 (REST + agent authz), §9 (enrollment + revoke).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[04_P1]</w:t>
      </w:r>
      <w:r>
        <w:t xml:space="preserve"> </w:t>
      </w:r>
      <w:r>
        <w:rPr>
          <w:rStyle w:val="VerbatimChar"/>
        </w:rPr>
        <w:t xml:space="preserve">HelixVPN-Phase1-MVP.md</w:t>
      </w:r>
      <w:r>
        <w:t xml:space="preserve"> </w:t>
      </w:r>
      <w:r>
        <w:t xml:space="preserve">§3 (agent contract), §4 (coordinator), §5 (events +</w:t>
      </w:r>
      <w:r>
        <w:t xml:space="preserve"> </w:t>
      </w:r>
      <w:r>
        <w:t xml:space="preserve">idempotency), §7 (policy compiler), §10 (reconciliation signature flow), §11 (testing/SLOs/DoD) ·</w:t>
      </w:r>
      <w:r>
        <w:t xml:space="preserve"> </w:t>
      </w:r>
      <w:r>
        <w:t xml:space="preserve">[04_ARCH]</w:t>
      </w:r>
      <w:r>
        <w:t xml:space="preserve"> </w:t>
      </w:r>
      <w:r>
        <w:rPr>
          <w:rStyle w:val="VerbatimChar"/>
        </w:rPr>
        <w:t xml:space="preserve">HelixVPN-Architecture-Refined.md</w:t>
      </w:r>
      <w:r>
        <w:t xml:space="preserve"> </w:t>
      </w:r>
      <w:r>
        <w:t xml:space="preserve">§2–§3 (control/data separation, push-don't-poll,</w:t>
      </w:r>
      <w:r>
        <w:t xml:space="preserve"> </w:t>
      </w:r>
      <w:r>
        <w:t xml:space="preserve">ULA /48 + 4via6), §7 (no-logging, default-deny) · [research-go_cp]</w:t>
      </w:r>
      <w:r>
        <w:t xml:space="preserve"> </w:t>
      </w:r>
      <w:r>
        <w:rPr>
          <w:rStyle w:val="VerbatimChar"/>
        </w:rPr>
        <w:t xml:space="preserve">02-control-plane.md</w:t>
      </w:r>
      <w:r>
        <w:t xml:space="preserve"> </w:t>
      </w:r>
      <w:r>
        <w:t xml:space="preserve">(canonical DDL/RLS, proto, coordinator, events, policy, API, SLOs) · [SYNTHESIS] §§1–9 (stack</w:t>
      </w:r>
      <w:r>
        <w:t xml:space="preserve"> </w:t>
      </w:r>
      <w:r>
        <w:t xml:space="preserve">floor, key decisions D3/D4, ecosystem + constitution bindings). Constitution: §11.4.169</w:t>
      </w:r>
      <w:r>
        <w:t xml:space="preserve"> </w:t>
      </w:r>
      <w:r>
        <w:t xml:space="preserve">(mandatory test-type coverage), §11.4.5/.69/.107 (captured-evidence anti-bluff), §11.4.6</w:t>
      </w:r>
      <w:r>
        <w:t xml:space="preserve"> </w:t>
      </w:r>
      <w:r>
        <w:t xml:space="preserve">(no-guessing — UNVERIFIED markers), §11.4.76 (containers submodule for integration infra),</w:t>
      </w:r>
      <w:r>
        <w:t xml:space="preserve"> </w:t>
      </w:r>
      <w:r>
        <w:t xml:space="preserve">§11.4.147 (no-work-loss, E11), §11.4.27 (Challenges/HelixQA).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02-control-plan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2-control-plan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End-to-End Reconciliation Flow</dc:title>
  <dc:creator/>
  <cp:keywords/>
  <dcterms:created xsi:type="dcterms:W3CDTF">2026-07-04T13:38:32Z</dcterms:created>
  <dcterms:modified xsi:type="dcterms:W3CDTF">2026-07-04T13:38:32Z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