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Podman Quadlets (rootless — the canonical substrate)</w:t>
      </w:r>
    </w:p>
    <w:bookmarkStart w:id="38" w:name="X8d4865d761a6810e8ab08c3216e5a743ab85ba2"/>
    <w:p>
      <w:pPr>
        <w:pStyle w:val="Heading1"/>
      </w:pPr>
      <w:r>
        <w:t xml:space="preserve">Podman Quadlets (rootless — the canonical substrate)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3:</w:t>
      </w:r>
      <w:r>
        <w:t xml:space="preserve"> </w:t>
      </w:r>
      <w:r>
        <w:t xml:space="preserve">Added §4.1 (rate-limiting/DDoS cross-reference for the rootless single-node case —</w:t>
      </w:r>
      <w:r>
        <w:t xml:space="preserve"> </w:t>
      </w:r>
      <w:r>
        <w:t xml:space="preserve">the transient-ban nftables rule from</w:t>
      </w:r>
      <w:r>
        <w:t xml:space="preserve"> </w:t>
      </w:r>
      <w:r>
        <w:rPr>
          <w:rStyle w:val="VerbatimChar"/>
        </w:rPr>
        <w:t xml:space="preserve">05-repo-layout-tooling-and-helix-ecosystem.md §7.5</w:t>
      </w:r>
      <w:r>
        <w:t xml:space="preserve"> </w:t>
      </w:r>
      <w:r>
        <w:t xml:space="preserve">reuses</w:t>
      </w:r>
      <w:r>
        <w:t xml:space="preserve"> </w:t>
      </w:r>
      <w:r>
        <w:t xml:space="preserve">this document's edge</w:t>
      </w:r>
      <w:r>
        <w:t xml:space="preserve"> </w:t>
      </w:r>
      <w:r>
        <w:rPr>
          <w:rStyle w:val="VerbatimChar"/>
        </w:rPr>
        <w:t xml:space="preserve">NET_ADMIN</w:t>
      </w:r>
      <w:r>
        <w:t xml:space="preserve"> </w:t>
      </w:r>
      <w:r>
        <w:t xml:space="preserve">capability, no new capability required).</w:t>
      </w:r>
    </w:p>
    <w:p>
      <w:pPr>
        <w:pStyle w:val="BlockText"/>
      </w:pPr>
      <w:r>
        <w:t xml:space="preserve">Master technical specification — Volume 6 (Deployment, Tooling &amp; Operations), nano-detail</w:t>
      </w:r>
      <w:r>
        <w:t xml:space="preserve"> </w:t>
      </w:r>
      <w:r>
        <w:t xml:space="preserve">document.</w:t>
      </w:r>
      <w:r>
        <w:t xml:space="preserve"> </w:t>
      </w:r>
      <w:r>
        <w:rPr>
          <w:b/>
          <w:bCs/>
        </w:rPr>
        <w:t xml:space="preserve">[RES]</w:t>
      </w:r>
      <w:r>
        <w:t xml:space="preserve"> </w:t>
      </w:r>
      <w:r>
        <w:t xml:space="preserve">research-backed. Scope: the</w:t>
      </w:r>
      <w:r>
        <w:t xml:space="preserve"> </w:t>
      </w:r>
      <w:r>
        <w:rPr>
          <w:b/>
          <w:bCs/>
        </w:rPr>
        <w:t xml:space="preserve">canonical rootless Podman quadlet deployment</w:t>
      </w:r>
      <w:r>
        <w:t xml:space="preserve"> </w:t>
      </w:r>
      <w:r>
        <w:t xml:space="preserve">of HelixVPN —</w:t>
      </w:r>
      <w:r>
        <w:t xml:space="preserve"> </w:t>
      </w:r>
      <w:r>
        <w:rPr>
          <w:rStyle w:val="VerbatimChar"/>
        </w:rPr>
        <w:t xml:space="preserve">.pod</w:t>
      </w:r>
      <w:r>
        <w:t xml:space="preserve">/</w:t>
      </w:r>
      <w:r>
        <w:rPr>
          <w:rStyle w:val="VerbatimChar"/>
        </w:rPr>
        <w:t xml:space="preserve">.container</w:t>
      </w:r>
      <w:r>
        <w:t xml:space="preserve">/</w:t>
      </w:r>
      <w:r>
        <w:rPr>
          <w:rStyle w:val="VerbatimChar"/>
        </w:rPr>
        <w:t xml:space="preserve">.network</w:t>
      </w:r>
      <w:r>
        <w:t xml:space="preserve">/</w:t>
      </w:r>
      <w:r>
        <w:rPr>
          <w:rStyle w:val="VerbatimChar"/>
        </w:rPr>
        <w:t xml:space="preserve">.volume</w:t>
      </w:r>
      <w:r>
        <w:t xml:space="preserve"> </w:t>
      </w:r>
      <w:r>
        <w:t xml:space="preserve">systemd-generator units, rootless-MANDATORY</w:t>
      </w:r>
      <w:r>
        <w:t xml:space="preserve"> </w:t>
      </w:r>
      <w:r>
        <w:t xml:space="preserve">(§11.4.161 — NO sudo, NO rootful Docker), the</w:t>
      </w:r>
      <w:r>
        <w:t xml:space="preserve"> </w:t>
      </w:r>
      <w:r>
        <w:rPr>
          <w:rStyle w:val="VerbatimChar"/>
        </w:rPr>
        <w:t xml:space="preserve">NET_ADMIN</w:t>
      </w:r>
      <w:r>
        <w:t xml:space="preserve">/</w:t>
      </w:r>
      <w:r>
        <w:rPr>
          <w:rStyle w:val="VerbatimChar"/>
        </w:rPr>
        <w:t xml:space="preserve">NET_RAW</w:t>
      </w:r>
      <w:r>
        <w:t xml:space="preserve"> </w:t>
      </w:r>
      <w:r>
        <w:t xml:space="preserve">capability set for the data-</w:t>
      </w:r>
      <w:r>
        <w:t xml:space="preserve"> </w:t>
      </w:r>
      <w:r>
        <w:t xml:space="preserve">plane edge,</w:t>
      </w:r>
      <w:r>
        <w:t xml:space="preserve"> </w:t>
      </w:r>
      <w:r>
        <w:rPr>
          <w:rStyle w:val="VerbatimChar"/>
        </w:rPr>
        <w:t xml:space="preserve">:443/udp</w:t>
      </w:r>
      <w:r>
        <w:t xml:space="preserve"> </w:t>
      </w:r>
      <w:r>
        <w:t xml:space="preserve">MASQUE ingress, the one-pod model, read-only rootfs + seccomp confinement,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 as the sole orchestration layer (§11.4.76). This</w:t>
      </w:r>
      <w:r>
        <w:t xml:space="preserve"> </w:t>
      </w:r>
      <w:r>
        <w:t xml:space="preserve">deepens [05-overview §7.1] with the FACT-grade quadlet semantics from [research-podman_k8s]. It</w:t>
      </w:r>
      <w:r>
        <w:t xml:space="preserve"> </w:t>
      </w:r>
      <w:r>
        <w:t xml:space="preserve">is a SPEC: unit files are illustrative of the contract, not the shipping deployment (2–3</w:t>
      </w:r>
      <w:r>
        <w:t xml:space="preserve"> </w:t>
      </w:r>
      <w:r>
        <w:t xml:space="preserve">refinement passes follow).</w:t>
      </w:r>
    </w:p>
    <w:p>
      <w:pPr>
        <w:pStyle w:val="BlockText"/>
      </w:pPr>
      <w:r>
        <w:t xml:space="preserve">Evidence cited inline by id:</w:t>
      </w:r>
      <w:r>
        <w:t xml:space="preserve"> </w:t>
      </w:r>
      <w:r>
        <w:rPr>
          <w:b/>
          <w:bCs/>
        </w:rPr>
        <w:t xml:space="preserve">[05_OV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05-repo-layout-tooling-and-helix-ecosystem.md</w:t>
      </w:r>
      <w:r>
        <w:t xml:space="preserve">;</w:t>
      </w:r>
      <w:r>
        <w:t xml:space="preserve"> </w:t>
      </w:r>
      <w:r>
        <w:rPr>
          <w:b/>
          <w:bCs/>
        </w:rPr>
        <w:t xml:space="preserve">[RPK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v09-research/research-podman_k8s.md</w:t>
      </w:r>
      <w:r>
        <w:t xml:space="preserve"> </w:t>
      </w:r>
      <w:r>
        <w:t xml:space="preserve">(verified against latest Podman docs</w:t>
      </w:r>
      <w:r>
        <w:t xml:space="preserve"> </w:t>
      </w:r>
      <w:r>
        <w:t xml:space="preserve">2026-06-25 per §11.4.99);</w:t>
      </w:r>
      <w:r>
        <w:t xml:space="preserve"> </w:t>
      </w:r>
      <w:r>
        <w:rPr>
          <w:b/>
          <w:bCs/>
        </w:rPr>
        <w:t xml:space="preserve">[API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v03-control-plane/svc-api.md</w:t>
      </w:r>
      <w:r>
        <w:t xml:space="preserve"> </w:t>
      </w:r>
      <w:r>
        <w:t xml:space="preserve">(the env/readyz</w:t>
      </w:r>
      <w:r>
        <w:t xml:space="preserve"> </w:t>
      </w:r>
      <w:r>
        <w:t xml:space="preserve">contract). Unproven facts are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§11.4.6 — never fabricated.</w:t>
      </w:r>
    </w:p>
    <w:p>
      <w:r>
        <w:pict>
          <v:rect style="width:0;height:1.5pt" o:hralign="center" o:hrstd="t" o:hr="t"/>
        </w:pict>
      </w:r>
    </w:p>
    <w:bookmarkStart w:id="12" w:name="X3f6d630f409721793ad374337eedfdb77e1d031"/>
    <w:p>
      <w:pPr>
        <w:pStyle w:val="Heading2"/>
      </w:pPr>
      <w:r>
        <w:t xml:space="preserve">0. What this document owns (and does not)</w:t>
      </w:r>
    </w:p>
    <w:p>
      <w:pPr>
        <w:pStyle w:val="FirstParagraph"/>
      </w:pPr>
      <w:r>
        <w:t xml:space="preserve">This document owns the</w:t>
      </w:r>
      <w:r>
        <w:t xml:space="preserve"> </w:t>
      </w:r>
      <w:r>
        <w:rPr>
          <w:b/>
          <w:bCs/>
        </w:rPr>
        <w:t xml:space="preserve">rootless quadlet substrate</w:t>
      </w:r>
      <w:r>
        <w:t xml:space="preserve">: the search-path/lifecycle rules, the pod +</w:t>
      </w:r>
      <w:r>
        <w:t xml:space="preserve"> </w:t>
      </w:r>
      <w:r>
        <w:t xml:space="preserve">per-container unit files (edge, control, postgres, redis), the capability/security posture, the</w:t>
      </w:r>
      <w:r>
        <w:t xml:space="preserve"> </w:t>
      </w:r>
      <w:r>
        <w:rPr>
          <w:rStyle w:val="VerbatimChar"/>
        </w:rPr>
        <w:t xml:space="preserve">:443/udp</w:t>
      </w:r>
      <w:r>
        <w:t xml:space="preserve"> </w:t>
      </w:r>
      <w:r>
        <w:t xml:space="preserve">rootless-bind requirement, the network/volume quadlets, the on-demand-infra invariant,</w:t>
      </w:r>
      <w:r>
        <w:t xml:space="preserve"> </w:t>
      </w:r>
      <w:r>
        <w:t xml:space="preserve">and the rootless-networking caveats that bite a VPN edge.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own: the</w:t>
      </w:r>
      <w:r>
        <w:t xml:space="preserve"> </w:t>
      </w:r>
      <w:r>
        <w:rPr>
          <w:rStyle w:val="VerbatimChar"/>
        </w:rPr>
        <w:t xml:space="preserve">helixvpnctl deploy quadlet</w:t>
      </w:r>
      <w:r>
        <w:t xml:space="preserve"> </w:t>
      </w:r>
      <w:r>
        <w:t xml:space="preserve">render command (that is</w:t>
      </w:r>
      <w:r>
        <w:t xml:space="preserve"> </w:t>
      </w:r>
      <w:hyperlink r:id="rId9">
        <w:r>
          <w:rPr>
            <w:rStyle w:val="VerbatimChar"/>
          </w:rPr>
          <w:t xml:space="preserve">helixvpnctl.md</w:t>
        </w:r>
      </w:hyperlink>
      <w:r>
        <w:t xml:space="preserve">); the equivalent Compose stack (</w:t>
      </w:r>
      <w:hyperlink r:id="rId10">
        <w:r>
          <w:rPr>
            <w:rStyle w:val="VerbatimChar"/>
          </w:rPr>
          <w:t xml:space="preserve">docker-compose.md</w:t>
        </w:r>
      </w:hyperlink>
      <w:r>
        <w:t xml:space="preserve">);</w:t>
      </w:r>
      <w:r>
        <w:t xml:space="preserve"> </w:t>
      </w:r>
      <w:r>
        <w:t xml:space="preserve">the K8s manifests (</w:t>
      </w:r>
      <w:hyperlink r:id="rId11">
        <w:r>
          <w:rPr>
            <w:rStyle w:val="VerbatimChar"/>
          </w:rPr>
          <w:t xml:space="preserve">kubernetes.md</w:t>
        </w:r>
      </w:hyperlink>
      <w:r>
        <w:t xml:space="preserve">); the env-contract /</w:t>
      </w:r>
      <w:r>
        <w:t xml:space="preserve"> </w:t>
      </w:r>
      <w:r>
        <w:rPr>
          <w:rStyle w:val="VerbatimChar"/>
        </w:rPr>
        <w:t xml:space="preserve">readyz</w:t>
      </w:r>
      <w:r>
        <w:t xml:space="preserve"> </w:t>
      </w:r>
      <w:r>
        <w:t xml:space="preserve">semantics</w:t>
      </w:r>
      <w:r>
        <w:t xml:space="preserve"> </w:t>
      </w:r>
      <w:r>
        <w:t xml:space="preserve">(canonical in [API §4.7]); the edge data-plane internals (Volume 2). Quadlets are</w:t>
      </w:r>
      <w:r>
        <w:t xml:space="preserve"> </w:t>
      </w:r>
      <w:r>
        <w:rPr>
          <w:b/>
          <w:bCs/>
        </w:rPr>
        <w:t xml:space="preserve">canonical</w:t>
      </w:r>
      <w:r>
        <w:t xml:space="preserve"> </w:t>
      </w:r>
      <w:r>
        <w:t xml:space="preserve">(§11.4.76/.161); Compose and K8s are</w:t>
      </w:r>
      <w:r>
        <w:t xml:space="preserve"> </w:t>
      </w:r>
      <w:r>
        <w:rPr>
          <w:i/>
          <w:iCs/>
        </w:rPr>
        <w:t xml:space="preserve">equivalents</w:t>
      </w:r>
      <w:r>
        <w:t xml:space="preserve"> </w:t>
      </w:r>
      <w:r>
        <w:t xml:space="preserve">generated from the same OCI images [05_OV §7].</w:t>
      </w:r>
    </w:p>
    <w:p>
      <w:r>
        <w:pict>
          <v:rect style="width:0;height:1.5pt" o:hralign="center" o:hrstd="t" o:hr="t"/>
        </w:pict>
      </w:r>
    </w:p>
    <w:bookmarkEnd w:id="12"/>
    <w:bookmarkStart w:id="16" w:name="X2ce02e349960870ec32ea3e9fb842a16ba46ad5"/>
    <w:p>
      <w:pPr>
        <w:pStyle w:val="Heading2"/>
      </w:pPr>
      <w:r>
        <w:t xml:space="preserve">1. Why rootless quadlets are canonical (§11.4.161)</w:t>
      </w:r>
    </w:p>
    <w:p>
      <w:pPr>
        <w:pStyle w:val="FirstParagraph"/>
      </w:pPr>
      <w:r>
        <w:t xml:space="preserve">Podman in</w:t>
      </w:r>
      <w:r>
        <w:t xml:space="preserve"> </w:t>
      </w:r>
      <w:r>
        <w:rPr>
          <w:b/>
          <w:bCs/>
        </w:rPr>
        <w:t xml:space="preserve">rootless mode</w:t>
      </w:r>
      <w:r>
        <w:t xml:space="preserve"> </w:t>
      </w:r>
      <w:r>
        <w:t xml:space="preserve">is the MANDATORY container runtime for ALL HelixVPN containerized</w:t>
      </w:r>
      <w:r>
        <w:t xml:space="preserve"> </w:t>
      </w:r>
      <w:r>
        <w:t xml:space="preserve">workloads (§11.4.161): Docker in rootful mode,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or any escalation to root for container</w:t>
      </w:r>
      <w:r>
        <w:t xml:space="preserve"> </w:t>
      </w:r>
      <w:r>
        <w:t xml:space="preserve">management is</w:t>
      </w:r>
      <w:r>
        <w:t xml:space="preserve"> </w:t>
      </w:r>
      <w:r>
        <w:rPr>
          <w:b/>
          <w:bCs/>
        </w:rPr>
        <w:t xml:space="preserve">FORBIDDEN</w:t>
      </w:r>
      <w:r>
        <w:t xml:space="preserve"> </w:t>
      </w:r>
      <w:r>
        <w:t xml:space="preserve">unless the target platform has no rootless option AND that constraint</w:t>
      </w:r>
      <w:r>
        <w:t xml:space="preserve"> </w:t>
      </w:r>
      <w:r>
        <w:t xml:space="preserve">is documented per §11.4.112. 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 is the</w:t>
      </w:r>
      <w:r>
        <w:t xml:space="preserve"> </w:t>
      </w:r>
      <w:r>
        <w:rPr>
          <w:b/>
          <w:bCs/>
        </w:rPr>
        <w:t xml:space="preserve">sole</w:t>
      </w:r>
      <w:r>
        <w:t xml:space="preserve"> </w:t>
      </w:r>
      <w:r>
        <w:t xml:space="preserve">orchestration</w:t>
      </w:r>
      <w:r>
        <w:t xml:space="preserve"> </w:t>
      </w:r>
      <w:r>
        <w:t xml:space="preserve">layer (§11.4.76) — no ad-hoc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/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commands outside its</w:t>
      </w:r>
      <w:r>
        <w:t xml:space="preserve"> </w:t>
      </w:r>
      <w:r>
        <w:rPr>
          <w:rStyle w:val="VerbatimChar"/>
        </w:rPr>
        <w:t xml:space="preserve">pkg/boot</w:t>
      </w:r>
      <w:r>
        <w:t xml:space="preserve">/</w:t>
      </w:r>
      <w:r>
        <w:rPr>
          <w:rStyle w:val="VerbatimChar"/>
        </w:rPr>
        <w:t xml:space="preserve">pkg/compose</w:t>
      </w:r>
      <w:r>
        <w:t xml:space="preserve">/</w:t>
      </w:r>
      <w:r>
        <w:t xml:space="preserve"> </w:t>
      </w:r>
      <w:r>
        <w:rPr>
          <w:rStyle w:val="VerbatimChar"/>
        </w:rPr>
        <w:t xml:space="preserve">pkg/health</w:t>
      </w:r>
      <w:r>
        <w:t xml:space="preserve"> </w:t>
      </w:r>
      <w:r>
        <w:t xml:space="preserve">primitives [05_OV §7.1]. Rootless quadlets fit the primary buyer (homelab / single</w:t>
      </w:r>
      <w:r>
        <w:t xml:space="preserve"> </w:t>
      </w:r>
      <w:r>
        <w:t xml:space="preserve">VPS, spine §2): no Docker daemon, no root,</w:t>
      </w:r>
      <w:r>
        <w:t xml:space="preserve"> </w:t>
      </w:r>
      <w:r>
        <w:rPr>
          <w:rStyle w:val="VerbatimChar"/>
        </w:rPr>
        <w:t xml:space="preserve">helixvpnctl init</w:t>
      </w:r>
      <w:r>
        <w:t xml:space="preserve"> </w:t>
      </w:r>
      <w:r>
        <w:t xml:space="preserve">one-shot,</w:t>
      </w:r>
      <w:r>
        <w:t xml:space="preserve"> </w:t>
      </w:r>
      <w:r>
        <w:rPr>
          <w:rStyle w:val="VerbatimChar"/>
        </w:rPr>
        <w:t xml:space="preserve">systemctl --user start</w:t>
      </w:r>
      <w:r>
        <w:t xml:space="preserve"> </w:t>
      </w:r>
      <w:r>
        <w:t xml:space="preserve">lifecycle.</w:t>
      </w:r>
    </w:p>
    <w:p>
      <w:pPr>
        <w:pStyle w:val="BodyText"/>
      </w:pPr>
      <w:r>
        <w:drawing>
          <wp:inline>
            <wp:extent cx="5334000" cy="2034267"/>
            <wp:effectExtent b="0" l="0" r="0" t="0"/>
            <wp:docPr descr="diagram" title="" id="14" name="Picture"/>
            <a:graphic>
              <a:graphicData uri="http://schemas.openxmlformats.org/drawingml/2006/picture">
                <pic:pic>
                  <pic:nvPicPr>
                    <pic:cNvPr descr="/tmp/.private/milosvasic/tmp.4LIFMei5Vd/img/diagram_001_dd3777bcb1c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4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19" w:name="Xdaf1274db4c50932a406d55987fb22c0d186475"/>
    <w:p>
      <w:pPr>
        <w:pStyle w:val="Heading2"/>
      </w:pPr>
      <w:r>
        <w:t xml:space="preserve">2. Quadlet fundamentals (Podman 5.x, FACT-grade)</w:t>
      </w:r>
    </w:p>
    <w:p>
      <w:pPr>
        <w:pStyle w:val="FirstParagraph"/>
      </w:pPr>
      <w:r>
        <w:t xml:space="preserve">Quadlet is a</w:t>
      </w:r>
      <w:r>
        <w:t xml:space="preserve"> </w:t>
      </w:r>
      <w:r>
        <w:rPr>
          <w:b/>
          <w:bCs/>
        </w:rPr>
        <w:t xml:space="preserve">core part of Podman</w:t>
      </w:r>
      <w:r>
        <w:t xml:space="preserve"> </w:t>
      </w:r>
      <w:r>
        <w:t xml:space="preserve">(not a separate project); Podman 5.x added</w:t>
      </w:r>
      <w:r>
        <w:t xml:space="preserve"> </w:t>
      </w:r>
      <w:r>
        <w:rPr>
          <w:rStyle w:val="VerbatimChar"/>
        </w:rPr>
        <w:t xml:space="preserve">podman quadlet list|print|install|rm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.pod</w:t>
      </w:r>
      <w:r>
        <w:t xml:space="preserve">/</w:t>
      </w:r>
      <w:r>
        <w:rPr>
          <w:rStyle w:val="VerbatimChar"/>
        </w:rPr>
        <w:t xml:space="preserve">.build</w:t>
      </w:r>
      <w:r>
        <w:t xml:space="preserve">/</w:t>
      </w:r>
      <w:r>
        <w:rPr>
          <w:rStyle w:val="VerbatimChar"/>
        </w:rPr>
        <w:t xml:space="preserve">.image</w:t>
      </w:r>
      <w:r>
        <w:t xml:space="preserve">/</w:t>
      </w:r>
      <w:r>
        <w:rPr>
          <w:rStyle w:val="VerbatimChar"/>
        </w:rPr>
        <w:t xml:space="preserve">.artifact</w:t>
      </w:r>
      <w:r>
        <w:t xml:space="preserve"> </w:t>
      </w:r>
      <w:r>
        <w:t xml:space="preserve">unit types beyond the original</w:t>
      </w:r>
      <w:r>
        <w:t xml:space="preserve"> </w:t>
      </w:r>
      <w:r>
        <w:rPr>
          <w:rStyle w:val="VerbatimChar"/>
        </w:rPr>
        <w:t xml:space="preserve">.container</w:t>
      </w:r>
      <w:r>
        <w:t xml:space="preserve">/</w:t>
      </w:r>
      <w:r>
        <w:rPr>
          <w:rStyle w:val="VerbatimChar"/>
        </w:rPr>
        <w:t xml:space="preserve">.network</w:t>
      </w:r>
      <w:r>
        <w:t xml:space="preserve">/</w:t>
      </w:r>
      <w:r>
        <w:rPr>
          <w:rStyle w:val="VerbatimChar"/>
        </w:rPr>
        <w:t xml:space="preserve">.volume</w:t>
      </w:r>
      <w:r>
        <w:t xml:space="preserve">/</w:t>
      </w:r>
      <w:r>
        <w:rPr>
          <w:rStyle w:val="VerbatimChar"/>
        </w:rPr>
        <w:t xml:space="preserve">.kube</w:t>
      </w:r>
      <w:r>
        <w:t xml:space="preserve">. Quadlet</w:t>
      </w:r>
      <w:r>
        <w:t xml:space="preserve"> </w:t>
      </w:r>
      <w:r>
        <w:rPr>
          <w:rStyle w:val="VerbatimChar"/>
        </w:rPr>
        <w:t xml:space="preserve">.unit</w:t>
      </w:r>
      <w:r>
        <w:t xml:space="preserve"> </w:t>
      </w:r>
      <w:r>
        <w:t xml:space="preserve">files are read by a systemd generator</w:t>
      </w:r>
      <w:r>
        <w:t xml:space="preserve"> </w:t>
      </w:r>
      <w:r>
        <w:t xml:space="preserve">that emits real</w:t>
      </w:r>
      <w:r>
        <w:t xml:space="preserve"> </w:t>
      </w:r>
      <w:r>
        <w:rPr>
          <w:rStyle w:val="VerbatimChar"/>
        </w:rPr>
        <w:t xml:space="preserve">.service</w:t>
      </w:r>
      <w:r>
        <w:t xml:space="preserve"> </w:t>
      </w:r>
      <w:r>
        <w:t xml:space="preserve">units at boot /</w:t>
      </w:r>
      <w:r>
        <w:t xml:space="preserve"> </w:t>
      </w:r>
      <w:r>
        <w:rPr>
          <w:rStyle w:val="VerbatimChar"/>
        </w:rPr>
        <w:t xml:space="preserve">daemon-reload</w:t>
      </w:r>
      <w:r>
        <w:t xml:space="preserve"> </w:t>
      </w:r>
      <w:r>
        <w:t xml:space="preserve">[RPK §1].</w:t>
      </w:r>
    </w:p>
    <w:bookmarkStart w:id="17" w:name="Xf5b4c50dd6ede3a75eee5cda90a1f16456a8706"/>
    <w:p>
      <w:pPr>
        <w:pStyle w:val="Heading3"/>
      </w:pPr>
      <w:r>
        <w:t xml:space="preserve">2.1 Rootless = file location, NOT</w:t>
      </w:r>
      <w:r>
        <w:t xml:space="preserve"> </w:t>
      </w:r>
      <w:r>
        <w:rPr>
          <w:rStyle w:val="VerbatimChar"/>
        </w:rPr>
        <w:t xml:space="preserve">User=</w:t>
      </w:r>
      <w:r>
        <w:t xml:space="preserve"> </w:t>
      </w:r>
      <w:r>
        <w:t xml:space="preserve">(the hard constraint)</w:t>
      </w:r>
    </w:p>
    <w:p>
      <w:pPr>
        <w:pStyle w:val="BlockText"/>
      </w:pPr>
      <w:r>
        <w:rPr>
          <w:b/>
          <w:bCs/>
        </w:rPr>
        <w:t xml:space="preserve">FACT [RPK §1].</w:t>
      </w:r>
      <w:r>
        <w:t xml:space="preserve"> </w:t>
      </w:r>
      <w:r>
        <w:t xml:space="preserve">"Quadlet units do not support running as a non-root user by defining the</w:t>
      </w:r>
      <w:r>
        <w:t xml:space="preserve"> </w:t>
      </w:r>
      <w:r>
        <w:t xml:space="preserve">User, Group, or DynamicUser systemd options." Rootless is selected purely by</w:t>
      </w:r>
      <w:r>
        <w:t xml:space="preserve"> </w:t>
      </w:r>
      <w:r>
        <w:rPr>
          <w:b/>
          <w:bCs/>
        </w:rPr>
        <w:t xml:space="preserve">where the file</w:t>
      </w:r>
      <w:r>
        <w:rPr>
          <w:b/>
          <w:bCs/>
        </w:rPr>
        <w:t xml:space="preserve"> </w:t>
      </w:r>
      <w:r>
        <w:rPr>
          <w:b/>
          <w:bCs/>
        </w:rPr>
        <w:t xml:space="preserve">lives</w:t>
      </w:r>
      <w:r>
        <w:t xml:space="preserve">. The rootless search paths (verbatim upstream):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$XDG_RUNTIME_DIR/containers/systemd/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$XDG_CONFIG_HOME/containers/systemd/</w:t>
      </w:r>
      <w:r>
        <w:t xml:space="preserve"> </w:t>
      </w:r>
      <w:r>
        <w:t xml:space="preserve">(i.e.</w:t>
      </w:r>
      <w:r>
        <w:t xml:space="preserve"> </w:t>
      </w:r>
      <w:r>
        <w:rPr>
          <w:rStyle w:val="VerbatimChar"/>
        </w:rPr>
        <w:t xml:space="preserve">~/.config/containers/systemd/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/etc/containers/systemd/users/${UID}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/etc/containers/systemd/users/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/usr/share/containers/systemd/users/${UID}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/usr/share/containers/systemd/users/</w:t>
      </w:r>
    </w:p>
    <w:p>
      <w:pPr>
        <w:pStyle w:val="FirstParagraph"/>
      </w:pPr>
      <w:r>
        <w:t xml:space="preserve">To run rootless with boot-time start (no interactive login),</w:t>
      </w:r>
      <w:r>
        <w:t xml:space="preserve"> </w:t>
      </w:r>
      <w:r>
        <w:rPr>
          <w:rStyle w:val="VerbatimChar"/>
        </w:rPr>
        <w:t xml:space="preserve">loginctl enable-linger &lt;user&gt;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[RPK §1]. HelixVPN places its units in</w:t>
      </w:r>
      <w:r>
        <w:t xml:space="preserve"> </w:t>
      </w:r>
      <w:r>
        <w:rPr>
          <w:rStyle w:val="VerbatimChar"/>
        </w:rPr>
        <w:t xml:space="preserve">~/.config/containers/systemd/</w:t>
      </w:r>
      <w:r>
        <w:t xml:space="preserve"> </w:t>
      </w:r>
      <w:r>
        <w:t xml:space="preserve">and enables</w:t>
      </w:r>
      <w:r>
        <w:t xml:space="preserve"> </w:t>
      </w:r>
      <w:r>
        <w:t xml:space="preserve">linger for the gateway service user.</w:t>
      </w:r>
    </w:p>
    <w:p>
      <w:pPr>
        <w:pStyle w:val="BlockText"/>
      </w:pPr>
      <w:r>
        <w:rPr>
          <w:b/>
          <w:bCs/>
        </w:rPr>
        <w:t xml:space="preserve">Reconciliation with the overview (§11.4.35).</w:t>
      </w:r>
      <w:r>
        <w:t xml:space="preserve"> </w:t>
      </w:r>
      <w:r>
        <w:t xml:space="preserve">[05_OV §7.1] sketched the units under</w:t>
      </w:r>
      <w:r>
        <w:t xml:space="preserve"> </w:t>
      </w:r>
      <w:r>
        <w:rPr>
          <w:rStyle w:val="VerbatimChar"/>
        </w:rPr>
        <w:t xml:space="preserve">/etc/containers/systemd/</w:t>
      </w:r>
      <w:r>
        <w:t xml:space="preserve"> </w:t>
      </w:r>
      <w:r>
        <w:t xml:space="preserve">— that is the</w:t>
      </w:r>
      <w:r>
        <w:t xml:space="preserve"> </w:t>
      </w:r>
      <w:r>
        <w:rPr>
          <w:b/>
          <w:bCs/>
        </w:rPr>
        <w:t xml:space="preserve">rootful</w:t>
      </w:r>
      <w:r>
        <w:t xml:space="preserve"> </w:t>
      </w:r>
      <w:r>
        <w:t xml:space="preserve">system path. Because §11.4.161 mandates</w:t>
      </w:r>
      <w:r>
        <w:t xml:space="preserve"> </w:t>
      </w:r>
      <w:r>
        <w:rPr>
          <w:b/>
          <w:bCs/>
        </w:rPr>
        <w:t xml:space="preserve">rootless</w:t>
      </w:r>
      <w:r>
        <w:t xml:space="preserve">, the canonical HelixVPN path is the rootless</w:t>
      </w:r>
      <w:r>
        <w:t xml:space="preserve"> </w:t>
      </w:r>
      <w:r>
        <w:rPr>
          <w:rStyle w:val="VerbatimChar"/>
        </w:rPr>
        <w:t xml:space="preserve">~/.config/containers/systemd/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/etc/containers/systemd/users/${UID}</w:t>
      </w:r>
      <w:r>
        <w:t xml:space="preserve"> </w:t>
      </w:r>
      <w:r>
        <w:t xml:space="preserve">for a system-managed service user). This is a visible</w:t>
      </w:r>
      <w:r>
        <w:t xml:space="preserve"> </w:t>
      </w:r>
      <w:r>
        <w:t xml:space="preserve">correction, recorded so the two docs do not silently disagree; the unit</w:t>
      </w:r>
      <w:r>
        <w:t xml:space="preserve"> </w:t>
      </w:r>
      <w:r>
        <w:rPr>
          <w:i/>
          <w:iCs/>
        </w:rPr>
        <w:t xml:space="preserve">contents</w:t>
      </w:r>
      <w:r>
        <w:t xml:space="preserve"> </w:t>
      </w:r>
      <w:r>
        <w:t xml:space="preserve">are</w:t>
      </w:r>
      <w:r>
        <w:t xml:space="preserve"> </w:t>
      </w:r>
      <w:r>
        <w:t xml:space="preserve">unchanged.</w:t>
      </w:r>
    </w:p>
    <w:bookmarkEnd w:id="17"/>
    <w:bookmarkStart w:id="18" w:name="X05c92b04d2606e8ed5f95f900d48a3142d4725f"/>
    <w:p>
      <w:pPr>
        <w:pStyle w:val="Heading3"/>
      </w:pPr>
      <w:r>
        <w:t xml:space="preserve">2.2 Lifecycle</w:t>
      </w:r>
    </w:p>
    <w:p>
      <w:pPr>
        <w:pStyle w:val="SourceCode"/>
      </w:pPr>
      <w:r>
        <w:rPr>
          <w:rStyle w:val="CommentTok"/>
        </w:rPr>
        <w:t xml:space="preserve"># place units in ~/.config/containers/systemd/, then: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daemon-reload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start helixvpn-pod.service     </w:t>
      </w:r>
      <w:r>
        <w:rPr>
          <w:rStyle w:val="CommentTok"/>
        </w:rPr>
        <w:t xml:space="preserve"># the .pod generates *-pod.service</w:t>
      </w:r>
      <w:r>
        <w:br/>
      </w:r>
      <w:r>
        <w:rPr>
          <w:rStyle w:val="ExtensionTok"/>
        </w:rPr>
        <w:t xml:space="preserve">loginctl</w:t>
      </w:r>
      <w:r>
        <w:rPr>
          <w:rStyle w:val="NormalTok"/>
        </w:rPr>
        <w:t xml:space="preserve"> enable-linger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boot-start without interactive login (FACT [RPK §1])</w:t>
      </w:r>
    </w:p>
    <w:p>
      <w:pPr>
        <w:pStyle w:val="FirstParagraph"/>
      </w:pPr>
      <w:r>
        <w:t xml:space="preserve">The generator guarantees the</w:t>
      </w:r>
      <w:r>
        <w:t xml:space="preserve"> </w:t>
      </w:r>
      <w:r>
        <w:rPr>
          <w:rStyle w:val="VerbatimChar"/>
        </w:rPr>
        <w:t xml:space="preserve">*-pod.service</w:t>
      </w:r>
      <w:r>
        <w:t xml:space="preserve"> </w:t>
      </w:r>
      <w:r>
        <w:t xml:space="preserve">starts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member</w:t>
      </w:r>
      <w:r>
        <w:t xml:space="preserve"> </w:t>
      </w:r>
      <w:r>
        <w:rPr>
          <w:rStyle w:val="VerbatimChar"/>
        </w:rPr>
        <w:t xml:space="preserve">Pod=helixvpn.pod</w:t>
      </w:r>
      <w:r>
        <w:t xml:space="preserve"> </w:t>
      </w:r>
      <w:r>
        <w:t xml:space="preserve">container [RPK §1]; quadlet auto-wires the ordering — no hand-written</w:t>
      </w:r>
      <w:r>
        <w:t xml:space="preserve"> </w:t>
      </w:r>
      <w:r>
        <w:rPr>
          <w:rStyle w:val="VerbatimChar"/>
        </w:rPr>
        <w:t xml:space="preserve">After=</w:t>
      </w:r>
      <w:r>
        <w:t xml:space="preserve">/</w:t>
      </w:r>
      <w:r>
        <w:rPr>
          <w:rStyle w:val="VerbatimChar"/>
        </w:rPr>
        <w:t xml:space="preserve">Requires=</w:t>
      </w:r>
      <w:r>
        <w:t xml:space="preserve"> </w:t>
      </w:r>
      <w:r>
        <w:t xml:space="preserve">between</w:t>
      </w:r>
      <w:r>
        <w:t xml:space="preserve"> </w:t>
      </w:r>
      <w:r>
        <w:t xml:space="preserve">pod and members.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9" w:name="Xcdc7bb5ec61442ed948d1cb9a0e32c6760f85f9"/>
    <w:p>
      <w:pPr>
        <w:pStyle w:val="Heading2"/>
      </w:pPr>
      <w:r>
        <w:t xml:space="preserve">3. The one-pod model (edge + control + postgres + redis)</w:t>
      </w:r>
    </w:p>
    <w:p>
      <w:pPr>
        <w:pStyle w:val="FirstParagraph"/>
      </w:pPr>
      <w:r>
        <w:t xml:space="preserve">Containers in a pod</w:t>
      </w:r>
      <w:r>
        <w:t xml:space="preserve"> </w:t>
      </w:r>
      <w:r>
        <w:rPr>
          <w:b/>
          <w:bCs/>
        </w:rPr>
        <w:t xml:space="preserve">share the network namespace</w:t>
      </w:r>
      <w:r>
        <w:t xml:space="preserve">, so ports are published at the</w:t>
      </w:r>
      <w:r>
        <w:t xml:space="preserve"> </w:t>
      </w:r>
      <w:r>
        <w:rPr>
          <w:b/>
          <w:bCs/>
        </w:rPr>
        <w:t xml:space="preserve">pod</w:t>
      </w:r>
      <w:r>
        <w:t xml:space="preserve">, not</w:t>
      </w:r>
      <w:r>
        <w:t xml:space="preserve"> </w:t>
      </w:r>
      <w:r>
        <w:t xml:space="preserve">the member container, and members reach each other on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[RPK §1]. HelixVPN groups the</w:t>
      </w:r>
      <w:r>
        <w:t xml:space="preserve"> </w:t>
      </w:r>
      <w:r>
        <w:t xml:space="preserve">four services into one pod for single-node self-host [05_OV §7.1, 04_P1 §9.2].</w:t>
      </w:r>
    </w:p>
    <w:p>
      <w:pPr>
        <w:pStyle w:val="BodyText"/>
      </w:pPr>
      <w:r>
        <w:drawing>
          <wp:inline>
            <wp:extent cx="5334000" cy="5706508"/>
            <wp:effectExtent b="0" l="0" r="0" t="0"/>
            <wp:docPr descr="diagram" title="" id="21" name="Picture"/>
            <a:graphic>
              <a:graphicData uri="http://schemas.openxmlformats.org/drawingml/2006/picture">
                <pic:pic>
                  <pic:nvPicPr>
                    <pic:cNvPr descr="/tmp/.private/milosvasic/tmp.4LIFMei5Vd/img/diagram_002_7e6cfa54c32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X9f2437013a88e24c31c6590fbcdb1b3a0a99462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helixvpn.pod</w:t>
      </w:r>
    </w:p>
    <w:p>
      <w:pPr>
        <w:pStyle w:val="SourceCode"/>
      </w:pPr>
      <w:r>
        <w:rPr>
          <w:rStyle w:val="CommentTok"/>
        </w:rPr>
        <w:t xml:space="preserve"># ~/.config/containers/systemd/helixvpn.pod</w:t>
      </w:r>
      <w:r>
        <w:br/>
      </w:r>
      <w:r>
        <w:rPr>
          <w:rStyle w:val="KeywordTok"/>
        </w:rPr>
        <w:t xml:space="preserve">[Pod]</w:t>
      </w:r>
      <w:r>
        <w:br/>
      </w:r>
      <w:r>
        <w:rPr>
          <w:rStyle w:val="DataTypeTok"/>
        </w:rPr>
        <w:t xml:space="preserve">PodName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</w:t>
      </w:r>
      <w:r>
        <w:br/>
      </w:r>
      <w:r>
        <w:rPr>
          <w:rStyle w:val="DataTypeTok"/>
        </w:rPr>
        <w:t xml:space="preserve">PublishPort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443:443/udp        # MASQUE/QUIC ingress (Volume 2 transport ladder)</w:t>
      </w:r>
      <w:r>
        <w:br/>
      </w:r>
      <w:r>
        <w:rPr>
          <w:rStyle w:val="DataTypeTok"/>
        </w:rPr>
        <w:t xml:space="preserve">PublishPort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51820:51820/udp    # plain-WG ingress (auto-ladder base)</w:t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default.target</w:t>
      </w:r>
    </w:p>
    <w:bookmarkEnd w:id="23"/>
    <w:bookmarkStart w:id="25" w:name="Xeb6aff51358560bfe13776f01f7df875707aaf1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helix-edge.container</w:t>
      </w:r>
      <w:r>
        <w:t xml:space="preserve"> </w:t>
      </w:r>
      <w:r>
        <w:t xml:space="preserve">— the data plane (the ONLY privileged-ish member)</w:t>
      </w:r>
    </w:p>
    <w:p>
      <w:pPr>
        <w:pStyle w:val="SourceCode"/>
      </w:pPr>
      <w:r>
        <w:rPr>
          <w:rStyle w:val="CommentTok"/>
        </w:rPr>
        <w:t xml:space="preserve"># ~/.config/containers/systemd/helix-edge.container — DATA PLANE</w:t>
      </w:r>
      <w:r>
        <w:br/>
      </w: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 data-plane edge</w:t>
      </w:r>
      <w:r>
        <w:br/>
      </w:r>
      <w:r>
        <w:rPr>
          <w:rStyle w:val="KeywordTok"/>
        </w:rPr>
        <w:t xml:space="preserve">[Container]</w:t>
      </w:r>
      <w:r>
        <w:br/>
      </w:r>
      <w:r>
        <w:rPr>
          <w:rStyle w:val="DataTypeTok"/>
        </w:rPr>
        <w:t xml:space="preserve">Image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ghcr.io/helixdevelopment/helix-edge:helix_vpn-1.0   # §11.4.151 prefixed tag</w:t>
      </w:r>
      <w:r>
        <w:br/>
      </w:r>
      <w:r>
        <w:rPr>
          <w:rStyle w:val="DataTypeTok"/>
        </w:rPr>
        <w:t xml:space="preserve">Pod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helixvpn.pod</w:t>
      </w:r>
      <w:r>
        <w:br/>
      </w:r>
      <w:r>
        <w:rPr>
          <w:rStyle w:val="DataTypeTok"/>
        </w:rPr>
        <w:t xml:space="preserve">DropCapability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ALL</w:t>
      </w:r>
      <w:r>
        <w:br/>
      </w:r>
      <w:r>
        <w:rPr>
          <w:rStyle w:val="DataTypeTok"/>
        </w:rPr>
        <w:t xml:space="preserve">AddCapability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NET_ADMIN NET_RAW        # NET_RAW required for WG/tunnels (FACT [RPK §2]) — NOT just NET_ADMIN</w:t>
      </w:r>
      <w:r>
        <w:br/>
      </w:r>
      <w:r>
        <w:rPr>
          <w:rStyle w:val="DataTypeTok"/>
        </w:rPr>
        <w:t xml:space="preserve">AddDevice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/dev/net/tun:/dev/net/tun    # for userspace WG (boringtun) fallback path (FACT [RPK §2])</w:t>
      </w:r>
      <w:r>
        <w:br/>
      </w:r>
      <w:r>
        <w:rPr>
          <w:rStyle w:val="DataTypeTok"/>
        </w:rPr>
        <w:t xml:space="preserve">ReadOnly</w:t>
      </w:r>
      <w:r>
        <w:rPr>
          <w:rStyle w:val="OtherTok"/>
        </w:rPr>
        <w:t xml:space="preserve">=</w:t>
      </w:r>
      <w:r>
        <w:rPr>
          <w:rStyle w:val="StringTok"/>
        </w:rPr>
        <w:t xml:space="preserve">true                          # read-only rootfs</w:t>
      </w:r>
      <w:r>
        <w:br/>
      </w:r>
      <w:r>
        <w:rPr>
          <w:rStyle w:val="DataTypeTok"/>
        </w:rPr>
        <w:t xml:space="preserve">ReadOnlyTmpfs</w:t>
      </w:r>
      <w:r>
        <w:rPr>
          <w:rStyle w:val="OtherTok"/>
        </w:rPr>
        <w:t xml:space="preserve">=</w:t>
      </w:r>
      <w:r>
        <w:rPr>
          <w:rStyle w:val="StringTok"/>
        </w:rPr>
        <w:t xml:space="preserve">true                     # rw tmpfs on /dev /dev/shm /run /tmp /var/tmp (default true when ReadOnly)</w:t>
      </w:r>
      <w:r>
        <w:br/>
      </w:r>
      <w:r>
        <w:rPr>
          <w:rStyle w:val="DataTypeTok"/>
        </w:rPr>
        <w:t xml:space="preserve">SeccompProfile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/etc/containers/seccomp/helix-edge.json</w:t>
      </w:r>
      <w:r>
        <w:br/>
      </w:r>
      <w:r>
        <w:rPr>
          <w:rStyle w:val="DataTypeTok"/>
        </w:rPr>
        <w:t xml:space="preserve">Notify</w:t>
      </w:r>
      <w:r>
        <w:rPr>
          <w:rStyle w:val="OtherTok"/>
        </w:rPr>
        <w:t xml:space="preserve">=</w:t>
      </w:r>
      <w:r>
        <w:rPr>
          <w:rStyle w:val="StringTok"/>
        </w:rPr>
        <w:t xml:space="preserve">true                            # sd_notify readiness passthrough</w:t>
      </w:r>
      <w:r>
        <w:br/>
      </w:r>
      <w:r>
        <w:rPr>
          <w:rStyle w:val="CommentTok"/>
        </w:rPr>
        <w:t xml:space="preserve"># no SSH, no shell in this image</w:t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default.target</w:t>
      </w:r>
    </w:p>
    <w:p>
      <w:pPr>
        <w:pStyle w:val="BlockText"/>
      </w:pPr>
      <w:r>
        <w:rPr>
          <w:b/>
          <w:bCs/>
        </w:rPr>
        <w:t xml:space="preserve">FACT [RPK §2]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NET_ADMIN</w:t>
      </w:r>
      <w:r>
        <w:rPr>
          <w:b/>
          <w:bCs/>
        </w:rPr>
        <w:t xml:space="preserve"> </w:t>
      </w:r>
      <w:r>
        <w:rPr>
          <w:b/>
          <w:bCs/>
        </w:rPr>
        <w:t xml:space="preserve">alone is insufficient.</w:t>
      </w:r>
      <w:r>
        <w:t xml:space="preserve"> </w:t>
      </w:r>
      <w:r>
        <w:t xml:space="preserve">WireGuard/tunnels need</w:t>
      </w:r>
      <w:r>
        <w:t xml:space="preserve"> </w:t>
      </w:r>
      <w:r>
        <w:rPr>
          <w:rStyle w:val="VerbatimChar"/>
          <w:b/>
          <w:bCs/>
        </w:rPr>
        <w:t xml:space="preserve">NET_RAW</w:t>
      </w:r>
      <w:r>
        <w:rPr>
          <w:b/>
          <w:bCs/>
        </w:rPr>
        <w:t xml:space="preserve"> </w:t>
      </w:r>
      <w:r>
        <w:rPr>
          <w:b/>
          <w:bCs/>
        </w:rPr>
        <w:t xml:space="preserve">too</w:t>
      </w:r>
      <w:r>
        <w:t xml:space="preserve"> </w:t>
      </w:r>
      <w:r>
        <w:t xml:space="preserve">("which Docker enables by default but Podman does not" for rootless), the</w:t>
      </w:r>
      <w:r>
        <w:t xml:space="preserve"> </w:t>
      </w:r>
      <w:r>
        <w:rPr>
          <w:b/>
          <w:bCs/>
        </w:rPr>
        <w:t xml:space="preserve">host WG kernel</w:t>
      </w:r>
      <w:r>
        <w:rPr>
          <w:b/>
          <w:bCs/>
        </w:rPr>
        <w:t xml:space="preserve"> </w:t>
      </w:r>
      <w:r>
        <w:rPr>
          <w:b/>
          <w:bCs/>
        </w:rPr>
        <w:t xml:space="preserve">module loaded outside the container</w:t>
      </w:r>
      <w:r>
        <w:t xml:space="preserve"> </w:t>
      </w:r>
      <w:r>
        <w:t xml:space="preserve">(a container cannot</w:t>
      </w:r>
      <w:r>
        <w:t xml:space="preserve"> </w:t>
      </w:r>
      <w:r>
        <w:rPr>
          <w:rStyle w:val="VerbatimChar"/>
        </w:rPr>
        <w:t xml:space="preserve">modprobe</w:t>
      </w:r>
      <w:r>
        <w:t xml:space="preserve"> </w:t>
      </w:r>
      <w:r>
        <w:t xml:space="preserve">rootlessly; kernels ≥ 5.6</w:t>
      </w:r>
      <w:r>
        <w:t xml:space="preserve"> </w:t>
      </w:r>
      <w:r>
        <w:t xml:space="preserve">ship it built-in), and</w:t>
      </w:r>
      <w:r>
        <w:t xml:space="preserve"> </w:t>
      </w:r>
      <w:r>
        <w:rPr>
          <w:rStyle w:val="VerbatimChar"/>
        </w:rPr>
        <w:t xml:space="preserve">/dev/net/tun</w:t>
      </w:r>
      <w:r>
        <w:t xml:space="preserve"> </w:t>
      </w:r>
      <w:r>
        <w:t xml:space="preserve">for the userspace path. The unit above adds all three;</w:t>
      </w:r>
      <w:r>
        <w:t xml:space="preserve"> </w:t>
      </w:r>
      <w:r>
        <w:t xml:space="preserve">the kernel module is a host prerequisite documented in the operator guide.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the canonical edge capability set across</w:t>
      </w:r>
      <w:r>
        <w:t xml:space="preserve"> </w:t>
      </w:r>
      <w:r>
        <w:rPr>
          <w:b/>
          <w:bCs/>
        </w:rPr>
        <w:t xml:space="preserve">all four</w:t>
      </w:r>
      <w:r>
        <w:rPr>
          <w:b/>
          <w:bCs/>
        </w:rPr>
        <w:t xml:space="preserve"> </w:t>
      </w:r>
      <w:r>
        <w:rPr>
          <w:b/>
          <w:bCs/>
        </w:rPr>
        <w:t xml:space="preserve">Volume-6 substrate docs</w:t>
      </w:r>
      <w:r>
        <w:t xml:space="preserve"> </w:t>
      </w:r>
      <w:r>
        <w:t xml:space="preserve">(this doc,</w:t>
      </w:r>
      <w:r>
        <w:t xml:space="preserve"> </w:t>
      </w:r>
      <w:hyperlink r:id="rId10">
        <w:r>
          <w:rPr>
            <w:rStyle w:val="VerbatimChar"/>
          </w:rPr>
          <w:t xml:space="preserve">docker-compose.md</w:t>
        </w:r>
      </w:hyperlink>
      <w:r>
        <w:t xml:space="preserve">,</w:t>
      </w:r>
      <w:r>
        <w:t xml:space="preserve"> </w:t>
      </w:r>
      <w:hyperlink r:id="rId11">
        <w:r>
          <w:rPr>
            <w:rStyle w:val="VerbatimChar"/>
          </w:rPr>
          <w:t xml:space="preserve">kubernetes.md</w:t>
        </w:r>
      </w:hyperlink>
      <w:r>
        <w:t xml:space="preserve">) and the</w:t>
      </w:r>
      <w:r>
        <w:t xml:space="preserve"> </w:t>
      </w:r>
      <w:hyperlink r:id="rId24">
        <w:r>
          <w:rPr>
            <w:rStyle w:val="VerbatimChar"/>
          </w:rPr>
          <w:t xml:space="preserve">security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privesc scan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  <w:b/>
          <w:bCs/>
        </w:rPr>
        <w:t xml:space="preserve">{NET_ADMIN, NET_RAW}</w:t>
      </w:r>
      <w:r>
        <w:rPr>
          <w:b/>
          <w:bCs/>
        </w:rPr>
        <w:t xml:space="preserve"> </w:t>
      </w:r>
      <w:r>
        <w:rPr>
          <w:b/>
          <w:bCs/>
        </w:rPr>
        <w:t xml:space="preserve">+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/dev/net/tun</w:t>
      </w:r>
      <w:r>
        <w:rPr>
          <w:b/>
          <w:bCs/>
        </w:rPr>
        <w:t xml:space="preserve"> </w:t>
      </w:r>
      <w:r>
        <w:rPr>
          <w:b/>
          <w:bCs/>
        </w:rPr>
        <w:t xml:space="preserve">device</w:t>
      </w:r>
      <w:r>
        <w:t xml:space="preserve"> </w:t>
      </w:r>
      <w:r>
        <w:t xml:space="preserve">— no more, no less. This is the FACT</w:t>
      </w:r>
      <w:r>
        <w:t xml:space="preserve"> </w:t>
      </w:r>
      <w:r>
        <w:t xml:space="preserve">the cited research points to (§11.4.6):</w:t>
      </w:r>
      <w:r>
        <w:t xml:space="preserve"> </w:t>
      </w:r>
      <w:r>
        <w:rPr>
          <w:rStyle w:val="VerbatimChar"/>
        </w:rPr>
        <w:t xml:space="preserve">[research-podman_k8s §2]</w:t>
      </w:r>
      <w:r>
        <w:t xml:space="preserve"> </w:t>
      </w:r>
      <w:r>
        <w:t xml:space="preserve">confirms (3 sources) that the</w:t>
      </w:r>
      <w:r>
        <w:t xml:space="preserve"> </w:t>
      </w:r>
      <w:r>
        <w:rPr>
          <w:b/>
          <w:bCs/>
        </w:rPr>
        <w:t xml:space="preserve">kernel-mode WireGuard fast path</w:t>
      </w:r>
      <w:r>
        <w:t xml:space="preserve"> </w:t>
      </w:r>
      <w:r>
        <w:t xml:space="preserve">— the edge's primary data path — needs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NET_ADMIN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NET_RAW</w:t>
      </w:r>
      <w:r>
        <w:t xml:space="preserve"> </w:t>
      </w:r>
      <w:r>
        <w:t xml:space="preserve">("WireGuard needs NET_RAW … which Docker enables by default but Podman does</w:t>
      </w:r>
      <w:r>
        <w:t xml:space="preserve"> </w:t>
      </w:r>
      <w:r>
        <w:t xml:space="preserve">not");</w:t>
      </w:r>
      <w:r>
        <w:t xml:space="preserve"> </w:t>
      </w:r>
      <w:r>
        <w:rPr>
          <w:rStyle w:val="VerbatimChar"/>
        </w:rPr>
        <w:t xml:space="preserve">/dev/net/tun</w:t>
      </w:r>
      <w:r>
        <w:t xml:space="preserve"> </w:t>
      </w:r>
      <w:r>
        <w:t xml:space="preserve">is added for the</w:t>
      </w:r>
      <w:r>
        <w:t xml:space="preserve"> </w:t>
      </w:r>
      <w:r>
        <w:rPr>
          <w:b/>
          <w:bCs/>
        </w:rPr>
        <w:t xml:space="preserve">userspace boringtun fallback</w:t>
      </w:r>
      <w:r>
        <w:t xml:space="preserve"> </w:t>
      </w:r>
      <w:r>
        <w:t xml:space="preserve">(module-less nodes). The</w:t>
      </w:r>
      <w:r>
        <w:t xml:space="preserve"> </w:t>
      </w:r>
      <w:r>
        <w:t xml:space="preserve">earlier "ONLY NET_ADMIN" reading in the K8s/overview/security drafts was the under-specified</w:t>
      </w:r>
      <w:r>
        <w:t xml:space="preserve"> </w:t>
      </w:r>
      <w:r>
        <w:t xml:space="preserve">side and has been corrected to this set everywhere; the privesc scan asserts</w:t>
      </w:r>
      <w:r>
        <w:t xml:space="preserve"> </w:t>
      </w:r>
      <w:r>
        <w:rPr>
          <w:b/>
          <w:bCs/>
        </w:rPr>
        <w:t xml:space="preserve">no caps beyond</w:t>
      </w:r>
      <w:r>
        <w:rPr>
          <w:b/>
          <w:bCs/>
        </w:rPr>
        <w:t xml:space="preserve"> </w:t>
      </w:r>
      <w:r>
        <w:rPr>
          <w:b/>
          <w:bCs/>
        </w:rPr>
        <w:t xml:space="preserve">this canonical set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Note — build-org ≠ source-org.</w:t>
      </w:r>
      <w:r>
        <w:t xml:space="preserve"> </w:t>
      </w:r>
      <w:r>
        <w:t xml:space="preserve">Container images are published under</w:t>
      </w:r>
      <w:r>
        <w:t xml:space="preserve"> </w:t>
      </w:r>
      <w:r>
        <w:rPr>
          <w:rStyle w:val="VerbatimChar"/>
        </w:rPr>
        <w:t xml:space="preserve">ghcr.io/helixdevelopment/*</w:t>
      </w:r>
      <w:r>
        <w:t xml:space="preserve"> </w:t>
      </w:r>
      <w:r>
        <w:t xml:space="preserve">(the GHCR build/registry org) while the source submodules live under</w:t>
      </w:r>
      <w:r>
        <w:t xml:space="preserve"> </w:t>
      </w:r>
      <w:r>
        <w:rPr>
          <w:rStyle w:val="VerbatimChar"/>
        </w:rPr>
        <w:t xml:space="preserve">vasic-digital/*</w:t>
      </w:r>
      <w:r>
        <w:t xml:space="preserve"> </w:t>
      </w:r>
      <w:r>
        <w:t xml:space="preserve">(the GitHub source org). This is intentional, not an inconsistency: the</w:t>
      </w:r>
      <w:r>
        <w:t xml:space="preserve"> </w:t>
      </w:r>
      <w:r>
        <w:t xml:space="preserve">registry namespace and the source namespace differ. The same</w:t>
      </w:r>
      <w:r>
        <w:t xml:space="preserve"> </w:t>
      </w:r>
      <w:r>
        <w:rPr>
          <w:rStyle w:val="VerbatimChar"/>
        </w:rPr>
        <w:t xml:space="preserve">ghcr.io/helixdevelopment/*</w:t>
      </w:r>
      <w:r>
        <w:t xml:space="preserve"> </w:t>
      </w:r>
      <w:r>
        <w:t xml:space="preserve">image</w:t>
      </w:r>
      <w:r>
        <w:t xml:space="preserve"> </w:t>
      </w:r>
      <w:r>
        <w:t xml:space="preserve">coordinates are used by every Volume-6 substrate (quadlets, Compose, K8s).</w:t>
      </w:r>
    </w:p>
    <w:bookmarkEnd w:id="25"/>
    <w:bookmarkStart w:id="26" w:name="X264367a0f0fd85416d4a9d6c7870e81d782953e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helixd.container</w:t>
      </w:r>
      <w:r>
        <w:t xml:space="preserve"> </w:t>
      </w:r>
      <w:r>
        <w:t xml:space="preserve">— the control plane (drops all caps)</w:t>
      </w:r>
    </w:p>
    <w:p>
      <w:pPr>
        <w:pStyle w:val="SourceCode"/>
      </w:pPr>
      <w:r>
        <w:rPr>
          <w:rStyle w:val="CommentTok"/>
        </w:rPr>
        <w:t xml:space="preserve"># ~/.config/containers/systemd/helixd.container — CONTROL PLANE</w:t>
      </w:r>
      <w:r>
        <w:br/>
      </w:r>
      <w:r>
        <w:rPr>
          <w:rStyle w:val="KeywordTok"/>
        </w:rPr>
        <w:t xml:space="preserve">[Container]</w:t>
      </w:r>
      <w:r>
        <w:br/>
      </w:r>
      <w:r>
        <w:rPr>
          <w:rStyle w:val="DataTypeTok"/>
        </w:rPr>
        <w:t xml:space="preserve">Image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ghcr.io/helixdevelopment/helixd:helix_vpn-1.0</w:t>
      </w:r>
      <w:r>
        <w:br/>
      </w:r>
      <w:r>
        <w:rPr>
          <w:rStyle w:val="DataTypeTok"/>
        </w:rPr>
        <w:t xml:space="preserve">Pod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helixvpn.pod</w:t>
      </w:r>
      <w:r>
        <w:br/>
      </w:r>
      <w:r>
        <w:rPr>
          <w:rStyle w:val="DataTypeTok"/>
        </w:rPr>
        <w:t xml:space="preserve">DropCapability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ALL                     # control plane needs no extra caps</w:t>
      </w:r>
      <w:r>
        <w:br/>
      </w:r>
      <w:r>
        <w:rPr>
          <w:rStyle w:val="DataTypeTok"/>
        </w:rPr>
        <w:t xml:space="preserve">ReadOnly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ReadOnlyTmpfs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NoNewPrivileges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DATABASE_URL=postgres://helix_app@127.0.0.1/helix   # non-superuser → RLS enforced [API §6.5]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REDIS_URL=redis://127.0.0.1:6379</w:t>
      </w:r>
      <w:r>
        <w:br/>
      </w:r>
      <w:r>
        <w:rPr>
          <w:rStyle w:val="DataTypeTok"/>
        </w:rPr>
        <w:t xml:space="preserve">Secret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helix_db_pw,type=env,target=PGPASSWORD                   # podman secret, NEVER in unit text (§11.4.10)</w:t>
      </w:r>
      <w:r>
        <w:br/>
      </w:r>
      <w:r>
        <w:rPr>
          <w:rStyle w:val="DataTypeTok"/>
        </w:rPr>
        <w:t xml:space="preserve">HealthCmd</w:t>
      </w:r>
      <w:r>
        <w:rPr>
          <w:rStyle w:val="OtherTok"/>
        </w:rPr>
        <w:t xml:space="preserve">=</w:t>
      </w:r>
      <w:r>
        <w:rPr>
          <w:rStyle w:val="StringTok"/>
        </w:rPr>
        <w:t xml:space="preserve">/helixd healthz                                       # → GET /readyz semantics [API §4.7]</w:t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default.target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(non-superuser)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is load-bearing: it makes Postgres Row-Level</w:t>
      </w:r>
      <w:r>
        <w:t xml:space="preserve"> </w:t>
      </w:r>
      <w:r>
        <w:t xml:space="preserve">Security the floor even if RBAC is mis-wired (C8 [API §6.5]). The DB password is a</w:t>
      </w:r>
      <w:r>
        <w:t xml:space="preserve"> </w:t>
      </w:r>
      <w:r>
        <w:rPr>
          <w:b/>
          <w:bCs/>
        </w:rPr>
        <w:t xml:space="preserve">podman</w:t>
      </w:r>
      <w:r>
        <w:rPr>
          <w:b/>
          <w:bCs/>
        </w:rPr>
        <w:t xml:space="preserve"> </w:t>
      </w:r>
      <w:r>
        <w:rPr>
          <w:b/>
          <w:bCs/>
        </w:rPr>
        <w:t xml:space="preserve">secret</w:t>
      </w:r>
      <w:r>
        <w:t xml:space="preserve"> </w:t>
      </w:r>
      <w:r>
        <w:t xml:space="preserve">injected as an env target, never written into the unit text (§11.4.10).</w:t>
      </w:r>
    </w:p>
    <w:bookmarkEnd w:id="26"/>
    <w:bookmarkStart w:id="27" w:name="Xce5d8922f59fc48ca102943eab727396155d903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helix-pg.container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helix-redis.container</w:t>
      </w:r>
    </w:p>
    <w:p>
      <w:pPr>
        <w:pStyle w:val="SourceCode"/>
      </w:pPr>
      <w:r>
        <w:rPr>
          <w:rStyle w:val="CommentTok"/>
        </w:rPr>
        <w:t xml:space="preserve"># ~/.config/containers/systemd/helix-pg.container</w:t>
      </w:r>
      <w:r>
        <w:br/>
      </w:r>
      <w:r>
        <w:rPr>
          <w:rStyle w:val="KeywordTok"/>
        </w:rPr>
        <w:t xml:space="preserve">[Container]</w:t>
      </w:r>
      <w:r>
        <w:br/>
      </w:r>
      <w:r>
        <w:rPr>
          <w:rStyle w:val="DataTypeTok"/>
        </w:rPr>
        <w:t xml:space="preserve">Image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docker.io/library/postgres:16</w:t>
      </w:r>
      <w:r>
        <w:br/>
      </w:r>
      <w:r>
        <w:rPr>
          <w:rStyle w:val="DataTypeTok"/>
        </w:rPr>
        <w:t xml:space="preserve">Pod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helixvpn.pod</w:t>
      </w:r>
      <w:r>
        <w:br/>
      </w:r>
      <w:r>
        <w:rPr>
          <w:rStyle w:val="DataTypeTok"/>
        </w:rPr>
        <w:t xml:space="preserve">DropCapability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ALL</w:t>
      </w:r>
      <w:r>
        <w:br/>
      </w:r>
      <w:r>
        <w:rPr>
          <w:rStyle w:val="DataTypeTok"/>
        </w:rPr>
        <w:t xml:space="preserve">Volume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helix-pgdata.volume:/var/lib/postgresql/data:Z          # SELinux relabel; data persists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POSTGRES_USER=helix_owner POSTGRES_DB=helix        # owner role; helixd uses helix_app (§3.3)</w:t>
      </w:r>
      <w:r>
        <w:br/>
      </w:r>
      <w:r>
        <w:rPr>
          <w:rStyle w:val="DataTypeTok"/>
        </w:rPr>
        <w:t xml:space="preserve">Secret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helix_db_pw,type=env,target=POSTGRES_PASSWORD</w:t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default.target</w:t>
      </w:r>
    </w:p>
    <w:p>
      <w:pPr>
        <w:pStyle w:val="SourceCode"/>
      </w:pPr>
      <w:r>
        <w:rPr>
          <w:rStyle w:val="CommentTok"/>
        </w:rPr>
        <w:t xml:space="preserve"># ~/.config/containers/systemd/helix-redis.container</w:t>
      </w:r>
      <w:r>
        <w:br/>
      </w:r>
      <w:r>
        <w:rPr>
          <w:rStyle w:val="KeywordTok"/>
        </w:rPr>
        <w:t xml:space="preserve">[Container]</w:t>
      </w:r>
      <w:r>
        <w:br/>
      </w:r>
      <w:r>
        <w:rPr>
          <w:rStyle w:val="DataTypeTok"/>
        </w:rPr>
        <w:t xml:space="preserve">Image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docker.io/library/redis:7</w:t>
      </w:r>
      <w:r>
        <w:br/>
      </w:r>
      <w:r>
        <w:rPr>
          <w:rStyle w:val="DataTypeTok"/>
        </w:rPr>
        <w:t xml:space="preserve">Pod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helixvpn.pod</w:t>
      </w:r>
      <w:r>
        <w:br/>
      </w:r>
      <w:r>
        <w:rPr>
          <w:rStyle w:val="DataTypeTok"/>
        </w:rPr>
        <w:t xml:space="preserve">DropCapability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ALL</w:t>
      </w:r>
      <w:r>
        <w:br/>
      </w:r>
      <w:r>
        <w:rPr>
          <w:rStyle w:val="DataTypeTok"/>
        </w:rPr>
        <w:t xml:space="preserve">ReadOnly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ReadOnlyTmpfs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CommentTok"/>
        </w:rPr>
        <w:t xml:space="preserve"># presence/events are EPHEMERAL (C2: losing Redis loses presence, not identity) — no durable volume</w:t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default.target</w:t>
      </w:r>
    </w:p>
    <w:p>
      <w:pPr>
        <w:pStyle w:val="FirstParagraph"/>
      </w:pPr>
      <w:r>
        <w:t xml:space="preserve">Postgres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read-only-rootfs in practice (it writes its socket/lock state); it uses</w:t>
      </w:r>
      <w:r>
        <w:t xml:space="preserve"> </w:t>
      </w:r>
      <w:r>
        <w:rPr>
          <w:rStyle w:val="VerbatimChar"/>
        </w:rPr>
        <w:t xml:space="preserve">DropCapability=ALL</w:t>
      </w:r>
      <w:r>
        <w:t xml:space="preserve"> </w:t>
      </w:r>
      <w:r>
        <w:t xml:space="preserve">+ a named volume for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. Redis is read-only-rootfs because its state is</w:t>
      </w:r>
      <w:r>
        <w:t xml:space="preserve"> </w:t>
      </w:r>
      <w:r>
        <w:t xml:space="preserve">ephemeral (presence TTL keys), so no durable volume is mounted [API §4.2 —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from Redis].</w:t>
      </w:r>
    </w:p>
    <w:bookmarkEnd w:id="27"/>
    <w:bookmarkStart w:id="28" w:name="X9c676873f8b7d88d61eeb10252531310e7593da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helix.network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helix-pgdata.volume</w:t>
      </w:r>
    </w:p>
    <w:p>
      <w:pPr>
        <w:pStyle w:val="SourceCode"/>
      </w:pPr>
      <w:r>
        <w:rPr>
          <w:rStyle w:val="CommentTok"/>
        </w:rPr>
        <w:t xml:space="preserve"># ~/.config/containers/systemd/helix.network   (optional explicit network; the pod also supplies one)</w:t>
      </w:r>
      <w:r>
        <w:br/>
      </w:r>
      <w:r>
        <w:rPr>
          <w:rStyle w:val="KeywordTok"/>
        </w:rPr>
        <w:t xml:space="preserve">[Network]</w:t>
      </w:r>
      <w:r>
        <w:br/>
      </w:r>
      <w:r>
        <w:rPr>
          <w:rStyle w:val="DataTypeTok"/>
        </w:rPr>
        <w:t xml:space="preserve">NetworkName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</w:t>
      </w:r>
      <w:r>
        <w:br/>
      </w:r>
      <w:r>
        <w:rPr>
          <w:rStyle w:val="CommentTok"/>
        </w:rPr>
        <w:t xml:space="preserve"># pasta is the Podman 5.x rootless default backend (NAT-free, faster — FACT [RPK §3])</w:t>
      </w:r>
      <w:r>
        <w:br/>
      </w:r>
      <w:r>
        <w:br/>
      </w:r>
      <w:r>
        <w:rPr>
          <w:rStyle w:val="CommentTok"/>
        </w:rPr>
        <w:t xml:space="preserve"># ~/.config/containers/systemd/helix-pgdata.volume</w:t>
      </w:r>
      <w:r>
        <w:br/>
      </w:r>
      <w:r>
        <w:rPr>
          <w:rStyle w:val="KeywordTok"/>
        </w:rPr>
        <w:t xml:space="preserve">[Volume]</w:t>
      </w:r>
      <w:r>
        <w:br/>
      </w:r>
      <w:r>
        <w:rPr>
          <w:rStyle w:val="DataTypeTok"/>
        </w:rPr>
        <w:t xml:space="preserve">VolumeName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helix-pgdata</w:t>
      </w:r>
    </w:p>
    <w:p>
      <w:pPr>
        <w:pStyle w:val="FirstParagraph"/>
      </w:pPr>
      <w:r>
        <w:t xml:space="preserve">A pod already supplies a shared network namespace, so an explicit</w:t>
      </w:r>
      <w:r>
        <w:t xml:space="preserve"> </w:t>
      </w:r>
      <w:r>
        <w:rPr>
          <w:rStyle w:val="VerbatimChar"/>
        </w:rPr>
        <w:t xml:space="preserve">.network</w:t>
      </w:r>
      <w:r>
        <w:t xml:space="preserve"> </w:t>
      </w:r>
      <w:r>
        <w:t xml:space="preserve">is optional for the</w:t>
      </w:r>
      <w:r>
        <w:t xml:space="preserve"> </w:t>
      </w:r>
      <w:r>
        <w:t xml:space="preserve">single-pod model; it is included for operators who want a named bridge. The volume quadlet creates</w:t>
      </w:r>
      <w:r>
        <w:t xml:space="preserve"> </w:t>
      </w:r>
      <w:r>
        <w:t xml:space="preserve">the named</w:t>
      </w:r>
      <w:r>
        <w:t xml:space="preserve"> </w:t>
      </w:r>
      <w:r>
        <w:rPr>
          <w:rStyle w:val="VerbatimChar"/>
        </w:rPr>
        <w:t xml:space="preserve">helix-pgdata</w:t>
      </w:r>
      <w:r>
        <w:t xml:space="preserve"> </w:t>
      </w:r>
      <w:r>
        <w:t xml:space="preserve">referenced by</w:t>
      </w:r>
      <w:r>
        <w:t xml:space="preserve"> </w:t>
      </w:r>
      <w:r>
        <w:rPr>
          <w:rStyle w:val="VerbatimChar"/>
        </w:rPr>
        <w:t xml:space="preserve">helix-pg.container</w:t>
      </w:r>
      <w:r>
        <w:t xml:space="preserve"> </w:t>
      </w:r>
      <w:r>
        <w:t xml:space="preserve">(§3.4) with an auto-generated</w:t>
      </w:r>
      <w:r>
        <w:t xml:space="preserve"> </w:t>
      </w:r>
      <w:r>
        <w:t xml:space="preserve">dependency [RPK §1].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7f183b1a3ef0549a83142cf96683e31b1b68476"/>
    <w:p>
      <w:pPr>
        <w:pStyle w:val="Heading2"/>
      </w:pPr>
      <w:r>
        <w:t xml:space="preserve">4. Rootless networking caveats (the load-bearing section for a VPN)</w:t>
      </w:r>
    </w:p>
    <w:p>
      <w:pPr>
        <w:pStyle w:val="FirstParagraph"/>
      </w:pPr>
      <w:r>
        <w:t xml:space="preserve">These are the FACT-grade caveats that bite a rootless VPN edge [RPK §3] — each is documented in</w:t>
      </w:r>
      <w:r>
        <w:t xml:space="preserve"> </w:t>
      </w:r>
      <w:r>
        <w:t xml:space="preserve">the operator guide so a fresh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does not hit "connected but nothing loads":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Caveat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HelixVPN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:443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rootless bind</w:t>
            </w:r>
          </w:p>
        </w:tc>
        <w:tc>
          <w:tcPr/>
          <w:p>
            <w:pPr>
              <w:pStyle w:val="Compact"/>
            </w:pPr>
            <w:r>
              <w:t xml:space="preserve">Rootless cannot bind ports &lt; 1024 by default (</w:t>
            </w:r>
            <w:r>
              <w:rPr>
                <w:rStyle w:val="VerbatimChar"/>
              </w:rPr>
              <w:t xml:space="preserve">net.ipv4.ip_unprivileged_port_start=1024</w:t>
            </w:r>
            <w:r>
              <w:t xml:space="preserve">) [RPK §3].</w:t>
            </w:r>
          </w:p>
        </w:tc>
        <w:tc>
          <w:tcPr/>
          <w:p>
            <w:pPr>
              <w:pStyle w:val="Compact"/>
            </w:pPr>
            <w:r>
              <w:t xml:space="preserve">Lower the sysctl:</w:t>
            </w:r>
            <w:r>
              <w:t xml:space="preserve"> </w:t>
            </w:r>
            <w:r>
              <w:rPr>
                <w:rStyle w:val="VerbatimChar"/>
              </w:rPr>
              <w:t xml:space="preserve">net.ipv4.ip_unprivileged_port_start=443</w:t>
            </w:r>
            <w:r>
              <w:t xml:space="preserve">, persisted in</w:t>
            </w:r>
            <w:r>
              <w:t xml:space="preserve"> </w:t>
            </w:r>
            <w:r>
              <w:rPr>
                <w:rStyle w:val="VerbatimChar"/>
              </w:rPr>
              <w:t xml:space="preserve">/etc/sysctl.d/99-helixvpn-ports.conf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prints this as a host prerequisite.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pasta backend</w:t>
            </w:r>
          </w:p>
        </w:tc>
        <w:tc>
          <w:tcPr/>
          <w:p>
            <w:pPr>
              <w:pStyle w:val="Compact"/>
            </w:pPr>
            <w:r>
              <w:t xml:space="preserve">Podman 5.x rootless default backend is</w:t>
            </w:r>
            <w:r>
              <w:t xml:space="preserve"> </w:t>
            </w:r>
            <w:r>
              <w:rPr>
                <w:b/>
                <w:bCs/>
              </w:rPr>
              <w:t xml:space="preserve">pasta</w:t>
            </w:r>
            <w:r>
              <w:t xml:space="preserve"> </w:t>
            </w:r>
            <w:r>
              <w:t xml:space="preserve">(NAT-free, faster than slirp4netns); RHEL ≥ 9.5 defaults to it [RPK §3].</w:t>
            </w:r>
          </w:p>
        </w:tc>
        <w:tc>
          <w:tcPr/>
          <w:p>
            <w:pPr>
              <w:pStyle w:val="Compact"/>
            </w:pPr>
            <w:r>
              <w:t xml:space="preserve">Verify via</w:t>
            </w:r>
            <w:r>
              <w:t xml:space="preserve"> </w:t>
            </w:r>
            <w:r>
              <w:rPr>
                <w:rStyle w:val="VerbatimChar"/>
              </w:rPr>
              <w:t xml:space="preserve">podman info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host.networkBackend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UNVERIFIED regression:</w:t>
            </w:r>
            <w:r>
              <w:t xml:space="preserve"> </w:t>
            </w:r>
            <w:r>
              <w:t xml:space="preserve">a pasta throughput regression is reported in Podman 5.8 [RPK §3, podman#28219] — the operator guide says</w:t>
            </w:r>
            <w:r>
              <w:t xml:space="preserve"> </w:t>
            </w:r>
            <w:r>
              <w:rPr>
                <w:i/>
                <w:iCs/>
              </w:rPr>
              <w:t xml:space="preserve">benchmark your build</w:t>
            </w:r>
            <w:r>
              <w:t xml:space="preserve">, never assume.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auto firewall/NAT</w:t>
            </w:r>
          </w:p>
        </w:tc>
        <w:tc>
          <w:tcPr/>
          <w:p>
            <w:pPr>
              <w:pStyle w:val="Compact"/>
            </w:pPr>
            <w:r>
              <w:t xml:space="preserve">"Modifying the firewall requires root … rootless Podman does not install iptables rules" [RPK §3].</w:t>
            </w:r>
          </w:p>
        </w:tc>
        <w:tc>
          <w:tcPr/>
          <w:p>
            <w:pPr>
              <w:pStyle w:val="Compact"/>
            </w:pPr>
            <w:r>
              <w:t xml:space="preserve">A VPN edge that NATs client egress provides host-side forwarding OR runs the masquerade</w:t>
            </w:r>
            <w:r>
              <w:t xml:space="preserve"> </w:t>
            </w:r>
            <w:r>
              <w:rPr>
                <w:b/>
                <w:bCs/>
              </w:rPr>
              <w:t xml:space="preserve">inside</w:t>
            </w:r>
            <w:r>
              <w:t xml:space="preserve"> </w:t>
            </w:r>
            <w:r>
              <w:t xml:space="preserve">the edge's own netns with</w:t>
            </w:r>
            <w:r>
              <w:t xml:space="preserve"> </w:t>
            </w:r>
            <w:r>
              <w:rPr>
                <w:rStyle w:val="VerbatimChar"/>
              </w:rPr>
              <w:t xml:space="preserve">NET_ADMIN</w:t>
            </w:r>
            <w:r>
              <w:t xml:space="preserve">; documented as a host prerequisite.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MTU pitfall</w:t>
            </w:r>
          </w:p>
        </w:tc>
        <w:tc>
          <w:tcPr/>
          <w:p>
            <w:pPr>
              <w:pStyle w:val="Compact"/>
            </w:pPr>
            <w:r>
              <w:t xml:space="preserve">Tunnels frequently break on MTU ("connected but nothing loads") [RPK §3].</w:t>
            </w:r>
          </w:p>
        </w:tc>
        <w:tc>
          <w:tcPr/>
          <w:p>
            <w:pPr>
              <w:pStyle w:val="Compact"/>
            </w:pPr>
            <w:r>
              <w:t xml:space="preserve">The edge sets the WG/quic MTU (Volume 2</w:t>
            </w:r>
            <w:r>
              <w:t xml:space="preserve"> </w:t>
            </w:r>
            <w:r>
              <w:rPr>
                <w:rStyle w:val="VerbatimChar"/>
              </w:rPr>
              <w:t xml:space="preserve">routing-and-addressing.md</w:t>
            </w:r>
            <w:r>
              <w:t xml:space="preserve">); the operator guide lists the MTU knob.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Outbound interface pin</w:t>
            </w:r>
          </w:p>
        </w:tc>
        <w:tc>
          <w:tcPr/>
          <w:p>
            <w:pPr>
              <w:pStyle w:val="Compact"/>
            </w:pPr>
            <w:r>
              <w:t xml:space="preserve">slirp4netns offers</w:t>
            </w:r>
            <w:r>
              <w:t xml:space="preserve"> </w:t>
            </w:r>
            <w:r>
              <w:rPr>
                <w:rStyle w:val="VerbatimChar"/>
              </w:rPr>
              <w:t xml:space="preserve">--outbound-addr</w:t>
            </w:r>
            <w:r>
              <w:t xml:space="preserve"> </w:t>
            </w:r>
            <w:r>
              <w:t xml:space="preserve">to pin the egress interface [RPK §3].</w:t>
            </w:r>
          </w:p>
        </w:tc>
        <w:tc>
          <w:tcPr/>
          <w:p>
            <w:pPr>
              <w:pStyle w:val="Compact"/>
            </w:pPr>
            <w:r>
              <w:t xml:space="preserve">When the gateway must egress a specific uplink, the operator pins it;</w:t>
            </w:r>
            <w:r>
              <w:t xml:space="preserve"> </w:t>
            </w:r>
            <w:r>
              <w:rPr>
                <w:b/>
                <w:bCs/>
              </w:rPr>
              <w:t xml:space="preserve">UNVERIFIED</w:t>
            </w:r>
            <w:r>
              <w:t xml:space="preserve"> </w:t>
            </w:r>
            <w:r>
              <w:t xml:space="preserve">whether pasta exposes an equivalent on the target build.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host prerequisite printed by `helixvpnctl init` (rootless :443):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'net.ipv4.ip_unprivileged_port_start=443'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/etc/sysctl.d/99-helixvpn-ports.conf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sysctl </w:t>
      </w:r>
      <w:r>
        <w:rPr>
          <w:rStyle w:val="AttributeTok"/>
        </w:rPr>
        <w:t xml:space="preserve">--system</w:t>
      </w:r>
      <w:r>
        <w:br/>
      </w:r>
      <w:r>
        <w:rPr>
          <w:rStyle w:val="CommentTok"/>
        </w:rPr>
        <w:t xml:space="preserve"># (sudo here is a HOST sysctl change, not container management — §11.4.161 forbids rootful CONTAINER ops, not host config)</w:t>
      </w:r>
    </w:p>
    <w:p>
      <w:pPr>
        <w:pStyle w:val="BlockText"/>
      </w:pPr>
      <w:r>
        <w:rPr>
          <w:b/>
          <w:bCs/>
        </w:rPr>
        <w:t xml:space="preserve">§11.4.161 boundary (§11.4.6 honesty).</w:t>
      </w:r>
      <w:r>
        <w:t xml:space="preserve"> </w:t>
      </w:r>
      <w:r>
        <w:t xml:space="preserve">Lowering the host sysctl and loading the WG kernel</w:t>
      </w:r>
      <w:r>
        <w:t xml:space="preserve"> </w:t>
      </w:r>
      <w:r>
        <w:t xml:space="preserve">module are</w:t>
      </w:r>
      <w:r>
        <w:t xml:space="preserve"> </w:t>
      </w:r>
      <w:r>
        <w:rPr>
          <w:b/>
          <w:bCs/>
        </w:rPr>
        <w:t xml:space="preserve">host configuration</w:t>
      </w:r>
      <w:r>
        <w:t xml:space="preserve"> </w:t>
      </w:r>
      <w:r>
        <w:t xml:space="preserve">the operator does once, NOT rootful container management.</w:t>
      </w:r>
      <w:r>
        <w:t xml:space="preserve"> </w:t>
      </w:r>
      <w:r>
        <w:t xml:space="preserve">§11.4.161 forbids rootful/</w:t>
      </w:r>
      <w:r>
        <w:rPr>
          <w:rStyle w:val="VerbatimChar"/>
        </w:rPr>
        <w:t xml:space="preserve">sudo</w:t>
      </w:r>
      <w:r>
        <w:t xml:space="preserve"> </w:t>
      </w:r>
      <w:r>
        <w:rPr>
          <w:i/>
          <w:iCs/>
        </w:rPr>
        <w:t xml:space="preserve">container runtime</w:t>
      </w:r>
      <w:r>
        <w:t xml:space="preserve"> </w:t>
      </w:r>
      <w:r>
        <w:t xml:space="preserve">operations; it does not forbid the operator</w:t>
      </w:r>
      <w:r>
        <w:t xml:space="preserve"> </w:t>
      </w:r>
      <w:r>
        <w:t xml:space="preserve">from configuring their own host kernel. The distinction is documented so the rootless mandate is</w:t>
      </w:r>
      <w:r>
        <w:t xml:space="preserve"> </w:t>
      </w:r>
      <w:r>
        <w:t xml:space="preserve">not misread as "the host needs no privileged setup".</w:t>
      </w:r>
    </w:p>
    <w:p>
      <w:r>
        <w:pict>
          <v:rect style="width:0;height:1.5pt" o:hralign="center" o:hrstd="t" o:hr="t"/>
        </w:pict>
      </w:r>
    </w:p>
    <w:bookmarkStart w:id="30" w:name="Xd062b5762c64e24667df31d775875b82a3a794e"/>
    <w:p>
      <w:pPr>
        <w:pStyle w:val="Heading3"/>
      </w:pPr>
      <w:r>
        <w:t xml:space="preserve">4.1 Rate limiting &amp; DDoS (cross-reference)</w:t>
      </w:r>
    </w:p>
    <w:p>
      <w:pPr>
        <w:pStyle w:val="FirstParagraph"/>
      </w:pPr>
      <w:r>
        <w:t xml:space="preserve">The edge's transient-ban mechanism for handshake-flood mitigation (§7.5 of</w:t>
      </w:r>
      <w:r>
        <w:t xml:space="preserve"> </w:t>
      </w:r>
      <w:r>
        <w:rPr>
          <w:rStyle w:val="VerbatimChar"/>
        </w:rPr>
        <w:t xml:space="preserve">05-repo-layout-tooling-and-helix-ecosystem.md</w:t>
      </w:r>
      <w:r>
        <w:t xml:space="preserve">, added this revision) installs short-TTL</w:t>
      </w:r>
      <w:r>
        <w:t xml:space="preserve"> </w:t>
      </w:r>
      <w:r>
        <w:t xml:space="preserve">nftables/eBPF DROP rules for an offending source IP — this is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verdict-map mechanism</w:t>
      </w:r>
      <w:r>
        <w:t xml:space="preserve"> </w:t>
      </w:r>
      <w:r>
        <w:t xml:space="preserve">the policy compiler already programs into the edge (</w:t>
      </w:r>
      <w:r>
        <w:rPr>
          <w:rStyle w:val="VerbatimChar"/>
        </w:rPr>
        <w:t xml:space="preserve">01-data-plane.md</w:t>
      </w:r>
      <w:r>
        <w:t xml:space="preserve">), and it requires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capability beyond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NET_ADMIN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NET_RAW</w:t>
      </w:r>
      <w:r>
        <w:rPr>
          <w:b/>
          <w:bCs/>
        </w:rPr>
        <w:t xml:space="preserve"> </w:t>
      </w:r>
      <w:r>
        <w:rPr>
          <w:b/>
          <w:bCs/>
        </w:rPr>
        <w:t xml:space="preserve">set already granted</w:t>
      </w:r>
      <w:r>
        <w:t xml:space="preserve"> </w:t>
      </w:r>
      <w:r>
        <w:t xml:space="preserve">in §3.2 above. No quadlet change</w:t>
      </w:r>
      <w:r>
        <w:t xml:space="preserve"> </w:t>
      </w:r>
      <w:r>
        <w:t xml:space="preserve">is needed to support it; it is a data-plane software behavior inside the already-privileged edge</w:t>
      </w:r>
      <w:r>
        <w:t xml:space="preserve"> </w:t>
      </w:r>
      <w:r>
        <w:t xml:space="preserve">container, not a new host-facing surface.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4329d0a07a79ba4c3c83b8e44d2508a8dba7d76"/>
    <w:p>
      <w:pPr>
        <w:pStyle w:val="Heading2"/>
      </w:pPr>
      <w:r>
        <w:t xml:space="preserve">5. The on-demand-infra invariant (§11.4.76)</w:t>
      </w:r>
    </w:p>
    <w:p>
      <w:pPr>
        <w:pStyle w:val="FirstParagraph"/>
      </w:pPr>
      <w:r>
        <w:t xml:space="preserve">Operators (and tests) are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required to</w:t>
      </w:r>
      <w:r>
        <w:t xml:space="preserve"> </w:t>
      </w:r>
      <w:r>
        <w:rPr>
          <w:rStyle w:val="VerbatimChar"/>
        </w:rPr>
        <w:t xml:space="preserve">podman machine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systemctl start</w:t>
      </w:r>
      <w:r>
        <w:t xml:space="preserve"> </w:t>
      </w:r>
      <w:r>
        <w:t xml:space="preserve">infra by hand</w:t>
      </w:r>
      <w:r>
        <w:t xml:space="preserve"> </w:t>
      </w:r>
      <w:r>
        <w:t xml:space="preserve">for integration tests — the test entry point boots infra on demand via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</w:t>
      </w:r>
      <w:r>
        <w:t xml:space="preserve"> </w:t>
      </w:r>
      <w:r>
        <w:t xml:space="preserve">[05_OV §6.3, §11.4.76(3)]:</w:t>
      </w:r>
    </w:p>
    <w:p>
      <w:pPr>
        <w:pStyle w:val="SourceCode"/>
      </w:pPr>
      <w:r>
        <w:rPr>
          <w:rStyle w:val="CommentTok"/>
        </w:rPr>
        <w:t xml:space="preserve">// helix-go/internal/store/integration_test.go  (illustrative — FACT-grade pattern [05_OV §6.3])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"digital.vasic.containers/pkg/boot"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"digital.vasic.containers/pkg/health"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TestWatchNetworkMapDeltaStream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infra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rootless Podman (§11.4.161)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"docker.io/library/postgres:16"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"docker.io/library/redis:7"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6379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§11.4.14 quiescent teardown</w:t>
      </w:r>
      <w:r>
        <w:br/>
      </w:r>
      <w:r>
        <w:rPr>
          <w:rStyle w:val="NormalTok"/>
        </w:rPr>
        <w:t xml:space="preserve">    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WaitReady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real readiness probe, NOT a sleep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drive enroll → advertise → policy → assert MapDelta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is anti-bluff-critical (§11.4.76(5)): an integration test claiming to exercise the streamed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MUST actually boot Postgres+Redis via the submodule — a short-circuit fake that</w:t>
      </w:r>
      <w:r>
        <w:t xml:space="preserve"> </w:t>
      </w:r>
      <w:r>
        <w:t xml:space="preserve">skips boot is a §11.4 violation. The production quadlets and the test infra both go through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submodule; no ad-hoc</w:t>
      </w:r>
      <w:r>
        <w:t xml:space="preserve"> </w:t>
      </w:r>
      <w:r>
        <w:rPr>
          <w:rStyle w:val="VerbatimChar"/>
        </w:rPr>
        <w:t xml:space="preserve">podman run</w:t>
      </w:r>
      <w:r>
        <w:t xml:space="preserve"> </w:t>
      </w:r>
      <w:r>
        <w:t xml:space="preserve">exists in the codebase.</w:t>
      </w:r>
    </w:p>
    <w:p>
      <w:r>
        <w:pict>
          <v:rect style="width:0;height:1.5pt" o:hralign="center" o:hrstd="t" o:hr="t"/>
        </w:pict>
      </w:r>
    </w:p>
    <w:bookmarkEnd w:id="32"/>
    <w:bookmarkStart w:id="33" w:name="X1168c7dcfb0dbbb6ff5e92c9254a933610397f6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helixvpnctl deploy quadlet</w:t>
      </w:r>
      <w:r>
        <w:t xml:space="preserve"> </w:t>
      </w:r>
      <w:r>
        <w:t xml:space="preserve">render (the source of these units)</w:t>
      </w:r>
    </w:p>
    <w:p>
      <w:pPr>
        <w:pStyle w:val="FirstParagraph"/>
      </w:pPr>
      <w:r>
        <w:rPr>
          <w:rStyle w:val="VerbatimChar"/>
        </w:rPr>
        <w:t xml:space="preserve">helixvpnctl deploy quadlet --out ~/.config/containers/systemd/</w:t>
      </w:r>
      <w:r>
        <w:t xml:space="preserve"> </w:t>
      </w:r>
      <w:r>
        <w:t xml:space="preserve">renders the §3 units from one</w:t>
      </w:r>
      <w:r>
        <w:t xml:space="preserve"> </w:t>
      </w:r>
      <w:r>
        <w:t xml:space="preserve">in-code spec via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submodule's</w:t>
      </w:r>
      <w:r>
        <w:t xml:space="preserve"> </w:t>
      </w:r>
      <w:r>
        <w:rPr>
          <w:rStyle w:val="VerbatimChar"/>
        </w:rPr>
        <w:t xml:space="preserve">pkg/compose</w:t>
      </w:r>
      <w:r>
        <w:t xml:space="preserve"> </w:t>
      </w:r>
      <w:r>
        <w:t xml:space="preserve">primitives (§11.4.81 cross-platform-</w:t>
      </w:r>
      <w:r>
        <w:t xml:space="preserve"> </w:t>
      </w:r>
      <w:r>
        <w:t xml:space="preserve">parity: one source, per-substrate render) [05_OV §6.3, helixvpnctl §10]. The render is</w:t>
      </w:r>
      <w:r>
        <w:t xml:space="preserve"> </w:t>
      </w:r>
      <w:r>
        <w:rPr>
          <w:b/>
          <w:bCs/>
        </w:rPr>
        <w:t xml:space="preserve">parameterized</w:t>
      </w:r>
      <w:r>
        <w:t xml:space="preserve"> </w:t>
      </w:r>
      <w:r>
        <w:t xml:space="preserve">by the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inputs (domain →</w:t>
      </w:r>
      <w:r>
        <w:t xml:space="preserve"> </w:t>
      </w:r>
      <w:r>
        <w:rPr>
          <w:rStyle w:val="VerbatimChar"/>
        </w:rPr>
        <w:t xml:space="preserve">masque_sni</w:t>
      </w:r>
      <w:r>
        <w:t xml:space="preserve">, data-dir → volume host path, image</w:t>
      </w:r>
      <w:r>
        <w:t xml:space="preserve"> </w:t>
      </w:r>
      <w:r>
        <w:t xml:space="preserve">tags → the</w:t>
      </w:r>
      <w:r>
        <w:t xml:space="preserve"> </w:t>
      </w:r>
      <w:r>
        <w:rPr>
          <w:rStyle w:val="VerbatimChar"/>
        </w:rPr>
        <w:t xml:space="preserve">helix_vpn-&lt;version&gt;</w:t>
      </w:r>
      <w:r>
        <w:t xml:space="preserve"> </w:t>
      </w:r>
      <w:r>
        <w:t xml:space="preserve">release prefix [§11.4.151]). The three substrates (quadlet /</w:t>
      </w:r>
      <w:r>
        <w:t xml:space="preserve"> </w:t>
      </w:r>
      <w:r>
        <w:t xml:space="preserve">compose / kube) derive from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spec, so a change to the pod shape lands in all three, not</w:t>
      </w:r>
      <w:r>
        <w:t xml:space="preserve"> </w:t>
      </w:r>
      <w:r>
        <w:t xml:space="preserve">three hand-maintained files.</w:t>
      </w:r>
    </w:p>
    <w:p>
      <w:r>
        <w:pict>
          <v:rect style="width:0;height:1.5pt" o:hralign="center" o:hrstd="t" o:hr="t"/>
        </w:pict>
      </w:r>
    </w:p>
    <w:bookmarkEnd w:id="33"/>
    <w:bookmarkStart w:id="34" w:name="Xad3a224c51fe0918ac5e243aac1850578b02254"/>
    <w:p>
      <w:pPr>
        <w:pStyle w:val="Heading2"/>
      </w:pPr>
      <w:r>
        <w:t xml:space="preserve">7. Security posture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FACT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DropCapability=ALL</w:t>
            </w:r>
            <w:r>
              <w:t xml:space="preserve"> </w:t>
            </w:r>
            <w:r>
              <w:t xml:space="preserve">on every member;</w:t>
            </w:r>
            <w:r>
              <w:t xml:space="preserve"> </w:t>
            </w:r>
            <w:r>
              <w:rPr>
                <w:rStyle w:val="VerbatimChar"/>
              </w:rPr>
              <w:t xml:space="preserve">AddCapability=NET_ADMIN NET_RAW</w:t>
            </w:r>
            <w:r>
              <w:t xml:space="preserve"> </w:t>
            </w:r>
            <w:r>
              <w:t xml:space="preserve">ONLY on the edge</w:t>
            </w:r>
          </w:p>
        </w:tc>
        <w:tc>
          <w:tcPr/>
          <w:p>
            <w:pPr>
              <w:pStyle w:val="Compact"/>
            </w:pPr>
            <w:r>
              <w:t xml:space="preserve">[RPK §1/§2]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Read-only rootfs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ReadOnly=true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ReadOnlyTmpfs=true</w:t>
            </w:r>
            <w:r>
              <w:t xml:space="preserve"> </w:t>
            </w:r>
            <w:r>
              <w:t xml:space="preserve">(rw tmpfs on /dev /run /tmp) on edge/control/redis</w:t>
            </w:r>
          </w:p>
        </w:tc>
        <w:tc>
          <w:tcPr/>
          <w:p>
            <w:pPr>
              <w:pStyle w:val="Compact"/>
            </w:pPr>
            <w:r>
              <w:t xml:space="preserve">[RPK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Seccomp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SeccompProfile=/etc/containers/seccomp/helix-edge.json</w:t>
            </w:r>
            <w:r>
              <w:t xml:space="preserve"> </w:t>
            </w:r>
            <w:r>
              <w:t xml:space="preserve">(custom, tighter than default)</w:t>
            </w:r>
          </w:p>
        </w:tc>
        <w:tc>
          <w:tcPr/>
          <w:p>
            <w:pPr>
              <w:pStyle w:val="Compact"/>
            </w:pPr>
            <w:r>
              <w:t xml:space="preserve">[RPK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privilege escalation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NoNewPrivileges=true</w:t>
            </w:r>
            <w:r>
              <w:t xml:space="preserve"> </w:t>
            </w:r>
            <w:r>
              <w:t xml:space="preserve">on control</w:t>
            </w:r>
          </w:p>
        </w:tc>
        <w:tc>
          <w:tcPr/>
          <w:p>
            <w:pPr>
              <w:pStyle w:val="Compact"/>
            </w:pPr>
            <w:r>
              <w:t xml:space="preserve">[RPK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podman</w:t>
            </w:r>
            <w:r>
              <w:t xml:space="preserve"> </w:t>
            </w:r>
            <w:r>
              <w:rPr>
                <w:rStyle w:val="VerbatimChar"/>
              </w:rPr>
              <w:t xml:space="preserve">Secret=</w:t>
            </w:r>
            <w:r>
              <w:t xml:space="preserve"> </w:t>
            </w:r>
            <w:r>
              <w:t xml:space="preserve">injected as env target; never in unit text</w:t>
            </w:r>
          </w:p>
        </w:tc>
        <w:tc>
          <w:tcPr/>
          <w:p>
            <w:pPr>
              <w:pStyle w:val="Compact"/>
            </w:pPr>
            <w:r>
              <w:t xml:space="preserve">§11.4.10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Rootless</w:t>
            </w:r>
          </w:p>
        </w:tc>
        <w:tc>
          <w:tcPr/>
          <w:p>
            <w:pPr>
              <w:pStyle w:val="Compact"/>
            </w:pPr>
            <w:r>
              <w:t xml:space="preserve">file-location-selected; no</w:t>
            </w:r>
            <w:r>
              <w:t xml:space="preserve"> </w:t>
            </w:r>
            <w:r>
              <w:rPr>
                <w:rStyle w:val="VerbatimChar"/>
              </w:rPr>
              <w:t xml:space="preserve">User=</w:t>
            </w:r>
            <w:r>
              <w:t xml:space="preserve">, no daemon, no sudo for container ops</w:t>
            </w:r>
          </w:p>
        </w:tc>
        <w:tc>
          <w:tcPr/>
          <w:p>
            <w:pPr>
              <w:pStyle w:val="Compact"/>
            </w:pPr>
            <w:r>
              <w:t xml:space="preserve">§11.4.161, [RPK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shell/SSH in images</w:t>
            </w:r>
          </w:p>
        </w:tc>
        <w:tc>
          <w:tcPr/>
          <w:p>
            <w:pPr>
              <w:pStyle w:val="Compact"/>
            </w:pPr>
            <w:r>
              <w:t xml:space="preserve">edge/control images carry no shell — reduces attack surface</w:t>
            </w:r>
          </w:p>
        </w:tc>
        <w:tc>
          <w:tcPr/>
          <w:p>
            <w:pPr>
              <w:pStyle w:val="Compact"/>
            </w:pPr>
            <w:r>
              <w:t xml:space="preserve">[05_OV §7.1]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SELinux relabel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:Z</w:t>
            </w:r>
            <w:r>
              <w:t xml:space="preserve"> </w:t>
            </w:r>
            <w:r>
              <w:t xml:space="preserve">on the pgdata volume mount</w:t>
            </w:r>
          </w:p>
        </w:tc>
        <w:tc>
          <w:tcPr/>
          <w:p>
            <w:pPr>
              <w:pStyle w:val="Compact"/>
            </w:pPr>
            <w:r>
              <w:t xml:space="preserve">[RPK §1]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f79cf66a93d55631add16d3809218c776fa82e7"/>
    <w:p>
      <w:pPr>
        <w:pStyle w:val="Heading2"/>
      </w:pPr>
      <w:r>
        <w:t xml:space="preserve">8. Test points (§11.4.169 comprehensive test-type coverage)</w:t>
      </w:r>
    </w:p>
    <w:p>
      <w:pPr>
        <w:pStyle w:val="FirstParagraph"/>
      </w:pPr>
      <w:r>
        <w:t xml:space="preserve">Every PASS cites captured evidence (§11.4.5/.69/.107); infra is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</w:t>
      </w:r>
      <w:r>
        <w:t xml:space="preserve"> </w:t>
      </w:r>
      <w:r>
        <w:t xml:space="preserve">(§11.4.76), rootless Podman (§11.4.161), never ad-hoc</w:t>
      </w:r>
      <w:r>
        <w:t xml:space="preserve"> </w:t>
      </w:r>
      <w:r>
        <w:rPr>
          <w:rStyle w:val="VerbatimChar"/>
        </w:rPr>
        <w:t xml:space="preserve">podman run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type (§11.4.169)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Concrete assertion +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render determinism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 quadlet</w:t>
            </w:r>
            <w:r>
              <w:t xml:space="preserve"> </w:t>
            </w:r>
            <w:r>
              <w:t xml:space="preserve">twice → byte-identical units; image tag carries</w:t>
            </w:r>
            <w:r>
              <w:t xml:space="preserve"> </w:t>
            </w:r>
            <w:r>
              <w:rPr>
                <w:rStyle w:val="VerbatimChar"/>
              </w:rPr>
              <w:t xml:space="preserve">helix_vpn-</w:t>
            </w:r>
            <w:r>
              <w:t xml:space="preserve"> </w:t>
            </w:r>
            <w:r>
              <w:t xml:space="preserve">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rootless one-pod boot</w:t>
            </w:r>
          </w:p>
        </w:tc>
        <w:tc>
          <w:tcPr/>
          <w:p>
            <w:pPr>
              <w:pStyle w:val="Compact"/>
            </w:pPr>
            <w:r>
              <w:t xml:space="preserve">place units in</w:t>
            </w:r>
            <w:r>
              <w:t xml:space="preserve"> </w:t>
            </w:r>
            <w:r>
              <w:rPr>
                <w:rStyle w:val="VerbatimChar"/>
              </w:rPr>
              <w:t xml:space="preserve">~/.config/containers/systemd/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systemctl --user start helixvpn-pod</w:t>
            </w:r>
            <w:r>
              <w:t xml:space="preserve">, all 4 members UP;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:443/udp</w:t>
            </w:r>
            <w:r>
              <w:t xml:space="preserve"> </w:t>
            </w:r>
            <w:r>
              <w:t xml:space="preserve">reachable rootless</w:t>
            </w:r>
          </w:p>
        </w:tc>
        <w:tc>
          <w:tcPr/>
          <w:p>
            <w:pPr>
              <w:pStyle w:val="Compact"/>
            </w:pPr>
            <w:r>
              <w:t xml:space="preserve">with the sysctl set, an agent completes MASQUE handshake to</w:t>
            </w:r>
            <w:r>
              <w:t xml:space="preserve"> </w:t>
            </w:r>
            <w:r>
              <w:rPr>
                <w:rStyle w:val="VerbatimChar"/>
              </w:rPr>
              <w:t xml:space="preserve">:443/udp</w:t>
            </w:r>
            <w:r>
              <w:t xml:space="preserve">; 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capability set (§3.2)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podman inspect</w:t>
            </w:r>
            <w:r>
              <w:t xml:space="preserve"> </w:t>
            </w:r>
            <w:r>
              <w:t xml:space="preserve">shows edge has ONLY NET_ADMIN+NET_RAW; control/pg/redis have none; mutation adding a cap →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read-only rootfs</w:t>
            </w:r>
          </w:p>
        </w:tc>
        <w:tc>
          <w:tcPr/>
          <w:p>
            <w:pPr>
              <w:pStyle w:val="Compact"/>
            </w:pPr>
            <w:r>
              <w:t xml:space="preserve">a write to the edge rootfs is denied (EROFS); rw tmpfs on /run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secret not in unit text</w:t>
            </w:r>
          </w:p>
        </w:tc>
        <w:tc>
          <w:tcPr/>
          <w:p>
            <w:pPr>
              <w:pStyle w:val="Compact"/>
            </w:pPr>
            <w:r>
              <w:t xml:space="preserve">grep the rendered units → no</w:t>
            </w:r>
            <w:r>
              <w:t xml:space="preserve"> </w:t>
            </w:r>
            <w:r>
              <w:rPr>
                <w:rStyle w:val="VerbatimChar"/>
              </w:rPr>
              <w:t xml:space="preserve">PGPASSWORD</w:t>
            </w:r>
            <w:r>
              <w:t xml:space="preserve"> </w:t>
            </w:r>
            <w:r>
              <w:t xml:space="preserve">value; only</w:t>
            </w:r>
            <w:r>
              <w:t xml:space="preserve"> </w:t>
            </w:r>
            <w:r>
              <w:rPr>
                <w:rStyle w:val="VerbatimChar"/>
              </w:rPr>
              <w:t xml:space="preserve">Secret=</w:t>
            </w:r>
            <w:r>
              <w:t xml:space="preserve"> </w:t>
            </w:r>
            <w:r>
              <w:t xml:space="preserve">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on-demand-infra invariant (§5)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</w:t>
            </w:r>
            <w:r>
              <w:t xml:space="preserve"> </w:t>
            </w:r>
            <w:r>
              <w:t xml:space="preserve">boots infra via</w:t>
            </w:r>
            <w:r>
              <w:t xml:space="preserve"> </w:t>
            </w:r>
            <w:r>
              <w:rPr>
                <w:rStyle w:val="VerbatimChar"/>
              </w:rPr>
              <w:t xml:space="preserve">boot.Compose</w:t>
            </w:r>
            <w:r>
              <w:t xml:space="preserve">; mutation removing</w:t>
            </w:r>
            <w:r>
              <w:t xml:space="preserve"> </w:t>
            </w:r>
            <w:r>
              <w:rPr>
                <w:rStyle w:val="VerbatimChar"/>
              </w:rPr>
              <w:t xml:space="preserve">boot.Compose</w:t>
            </w:r>
            <w:r>
              <w:t xml:space="preserve"> </w:t>
            </w:r>
            <w:r>
              <w:t xml:space="preserve">→ test FAILs (proves it was not a fake)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Q8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member restart</w:t>
            </w:r>
          </w:p>
        </w:tc>
        <w:tc>
          <w:tcPr/>
          <w:p>
            <w:pPr>
              <w:pStyle w:val="Compact"/>
            </w:pPr>
            <w:r>
              <w:t xml:space="preserve">kill</w:t>
            </w:r>
            <w:r>
              <w:t xml:space="preserve"> </w:t>
            </w:r>
            <w:r>
              <w:rPr>
                <w:rStyle w:val="VerbatimChar"/>
              </w:rPr>
              <w:t xml:space="preserve">helix-pg</w:t>
            </w:r>
            <w:r>
              <w:t xml:space="preserve">, assert</w:t>
            </w:r>
            <w:r>
              <w:t xml:space="preserve"> </w:t>
            </w:r>
            <w:r>
              <w:rPr>
                <w:rStyle w:val="VerbatimChar"/>
              </w:rPr>
              <w:t xml:space="preserve">Restart=always</w:t>
            </w:r>
            <w:r>
              <w:t xml:space="preserve"> </w:t>
            </w:r>
            <w:r>
              <w:t xml:space="preserve">recovers + control reconnects; presence (redis) loss degrades gracefully (C2)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Q9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three-substrate parity</w:t>
            </w:r>
          </w:p>
        </w:tc>
        <w:tc>
          <w:tcPr/>
          <w:p>
            <w:pPr>
              <w:pStyle w:val="Compact"/>
            </w:pPr>
            <w:r>
              <w:t xml:space="preserve">quadlet + compose + kube boot the same image;</w:t>
            </w:r>
            <w:r>
              <w:t xml:space="preserve"> </w:t>
            </w:r>
            <w:r>
              <w:rPr>
                <w:rStyle w:val="VerbatimChar"/>
              </w:rPr>
              <w:t xml:space="preserve">helixvpnctl status</w:t>
            </w:r>
            <w:r>
              <w:t xml:space="preserve"> </w:t>
            </w:r>
            <w:r>
              <w:t xml:space="preserve">GREEN on each (recorded per §11.4.159)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t xml:space="preserve">meta-test (§1.1)</w:t>
            </w:r>
          </w:p>
        </w:tc>
        <w:tc>
          <w:tcPr/>
          <w:p>
            <w:pPr>
              <w:pStyle w:val="Compact"/>
            </w:pPr>
            <w:r>
              <w:t xml:space="preserve">gates paired</w:t>
            </w:r>
          </w:p>
        </w:tc>
        <w:tc>
          <w:tcPr/>
          <w:p>
            <w:pPr>
              <w:pStyle w:val="Compact"/>
            </w:pPr>
            <w:r>
              <w:t xml:space="preserve">add a cap / inline a secret / skip read-only → each makes its gate FAIL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9f00d22793b7fc287b24fc233b7c99b7fb38315"/>
    <w:p>
      <w:pPr>
        <w:pStyle w:val="Heading2"/>
      </w:pPr>
      <w:r>
        <w:t xml:space="preserve">9. Decision callouts (options + recommendation — §11.4.66/.101)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D-SUBSTRATE-DEFAULT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default substrate</w:t>
            </w:r>
          </w:p>
        </w:tc>
        <w:tc>
          <w:tcPr/>
          <w:p>
            <w:pPr>
              <w:pStyle w:val="Compact"/>
            </w:pPr>
            <w:r>
              <w:t xml:space="preserve">quadlet / compose / k8s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quadlet</w:t>
            </w:r>
            <w:r>
              <w:t xml:space="preserve"> </w:t>
            </w:r>
            <w:r>
              <w:t xml:space="preserve">(§11.4.76/.161 canonical) — flag overrides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D-ROOTLESS-443</w:t>
            </w:r>
          </w:p>
        </w:tc>
        <w:tc>
          <w:tcPr/>
          <w:p>
            <w:pPr>
              <w:pStyle w:val="Compact"/>
            </w:pPr>
            <w:r>
              <w:t xml:space="preserve">rootless</w:t>
            </w:r>
            <w:r>
              <w:t xml:space="preserve"> </w:t>
            </w:r>
            <w:r>
              <w:rPr>
                <w:rStyle w:val="VerbatimChar"/>
              </w:rPr>
              <w:t xml:space="preserve">:443</w:t>
            </w:r>
            <w:r>
              <w:t xml:space="preserve"> </w:t>
            </w:r>
            <w:r>
              <w:t xml:space="preserve">bind</w:t>
            </w:r>
          </w:p>
        </w:tc>
        <w:tc>
          <w:tcPr/>
          <w:p>
            <w:pPr>
              <w:pStyle w:val="Compact"/>
            </w:pPr>
            <w:r>
              <w:t xml:space="preserve">(a) lower</w:t>
            </w:r>
            <w:r>
              <w:t xml:space="preserve"> </w:t>
            </w:r>
            <w:r>
              <w:rPr>
                <w:rStyle w:val="VerbatimChar"/>
              </w:rPr>
              <w:t xml:space="preserve">ip_unprivileged_port_start</w:t>
            </w:r>
            <w:r>
              <w:t xml:space="preserve">; (b) root-side proxy/authbind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the clean path for</w:t>
            </w:r>
            <w:r>
              <w:t xml:space="preserve"> </w:t>
            </w:r>
            <w:r>
              <w:rPr>
                <w:rStyle w:val="VerbatimChar"/>
              </w:rPr>
              <w:t xml:space="preserve">:443/udp</w:t>
            </w:r>
            <w:r>
              <w:t xml:space="preserve"> </w:t>
            </w:r>
            <w:r>
              <w:t xml:space="preserve">[RPK §3]; documented host prerequisite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D-WG-PATH</w:t>
            </w:r>
          </w:p>
        </w:tc>
        <w:tc>
          <w:tcPr/>
          <w:p>
            <w:pPr>
              <w:pStyle w:val="Compact"/>
            </w:pPr>
            <w:r>
              <w:t xml:space="preserve">edge WG path</w:t>
            </w:r>
          </w:p>
        </w:tc>
        <w:tc>
          <w:tcPr/>
          <w:p>
            <w:pPr>
              <w:pStyle w:val="Compact"/>
            </w:pPr>
            <w:r>
              <w:t xml:space="preserve">(a) kernel WG (NET_ADMIN+NET_RAW + host module); (b) userspace boringtun (+ /dev/net/tun)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primary,</w:t>
            </w:r>
            <w:r>
              <w:t xml:space="preserve"> </w:t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fallback where the host module is unavailable (Volume 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v09-research/research-podman_k8s.md</w:t>
      </w:r>
      <w:r>
        <w:t xml:space="preserve"> </w:t>
      </w:r>
      <w:r>
        <w:t xml:space="preserve">§1 (quadlet fundamentals, rootless search paths,</w:t>
      </w:r>
      <w:r>
        <w:t xml:space="preserve"> </w:t>
      </w:r>
      <w:r>
        <w:rPr>
          <w:rStyle w:val="VerbatimChar"/>
        </w:rPr>
        <w:t xml:space="preserve">User=</w:t>
      </w:r>
      <w:r>
        <w:t xml:space="preserve"> </w:t>
      </w:r>
      <w:r>
        <w:t xml:space="preserve">hard constraint,</w:t>
      </w:r>
      <w:r>
        <w:t xml:space="preserve"> </w:t>
      </w:r>
      <w:r>
        <w:rPr>
          <w:rStyle w:val="VerbatimChar"/>
        </w:rPr>
        <w:t xml:space="preserve">[Container]</w:t>
      </w:r>
      <w:r>
        <w:t xml:space="preserve">/</w:t>
      </w:r>
      <w:r>
        <w:rPr>
          <w:rStyle w:val="VerbatimChar"/>
        </w:rPr>
        <w:t xml:space="preserve">[Pod]</w:t>
      </w:r>
      <w:r>
        <w:t xml:space="preserve"> </w:t>
      </w:r>
      <w:r>
        <w:t xml:space="preserve">directives, example skeleton), §2 (NET_ADMIN insufficient</w:t>
      </w:r>
      <w:r>
        <w:t xml:space="preserve"> </w:t>
      </w:r>
      <w:r>
        <w:t xml:space="preserve">— also NET_RAW + host WG module + /dev/net/tun), §3 (rootless networking caveats: pasta default</w:t>
      </w:r>
    </w:p>
    <w:p>
      <w:pPr>
        <w:pStyle w:val="Compact"/>
        <w:numPr>
          <w:ilvl w:val="1"/>
          <w:numId w:val="1003"/>
        </w:numPr>
      </w:pPr>
      <w:r>
        <w:t xml:space="preserve">5.8 regression, no auto firewall/NAT, MTU, rootless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sysctl), §7 (FACT-grade carry-into-</w:t>
      </w:r>
      <w:r>
        <w:t xml:space="preserve"> </w:t>
      </w:r>
      <w:r>
        <w:t xml:space="preserve">spec list) — verified against latest Podman docs 2026-06-25 per §11.4.99 —</w:t>
      </w:r>
      <w:r>
        <w:t xml:space="preserve"> </w:t>
      </w:r>
      <w:r>
        <w:rPr>
          <w:rStyle w:val="VerbatimChar"/>
        </w:rPr>
        <w:t xml:space="preserve">[RPK]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05-repo-layout-tooling-and-helix-ecosystem.md</w:t>
      </w:r>
      <w:r>
        <w:t xml:space="preserve"> </w:t>
      </w:r>
      <w:r>
        <w:t xml:space="preserve">§7.1 (canonical quadlets, the pod/edge/control/pg</w:t>
      </w:r>
      <w:r>
        <w:t xml:space="preserve"> </w:t>
      </w:r>
      <w:r>
        <w:t xml:space="preserve">unit sketches), §6.3 (containers submodule on-demand-infra + deploy render), §7.4 (substrate</w:t>
      </w:r>
      <w:r>
        <w:t xml:space="preserve"> </w:t>
      </w:r>
      <w:r>
        <w:t xml:space="preserve">recommendation) —</w:t>
      </w:r>
      <w:r>
        <w:t xml:space="preserve"> </w:t>
      </w:r>
      <w:r>
        <w:rPr>
          <w:rStyle w:val="VerbatimChar"/>
        </w:rPr>
        <w:t xml:space="preserve">[05_OV]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v03-control-plane/svc-api.md</w:t>
      </w:r>
      <w:r>
        <w:t xml:space="preserve"> </w:t>
      </w:r>
      <w:r>
        <w:t xml:space="preserve">§4.7 (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semantics for HealthCmd), §6.5 (helix_app</w:t>
      </w:r>
      <w:r>
        <w:t xml:space="preserve"> </w:t>
      </w:r>
      <w:r>
        <w:t xml:space="preserve">non-superuser → RLS), §4.2 (Redis presence ephemeral, C2) —</w:t>
      </w:r>
      <w:r>
        <w:t xml:space="preserve"> </w:t>
      </w:r>
      <w:r>
        <w:rPr>
          <w:rStyle w:val="VerbatimChar"/>
        </w:rPr>
        <w:t xml:space="preserve">[API]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Constitution anchors: §11.4.161 (rootless container runtime mandate — Podman rootless, no sudo/</w:t>
      </w:r>
      <w:r>
        <w:t xml:space="preserve"> </w:t>
      </w:r>
      <w:r>
        <w:t xml:space="preserve">rootful), §11.4.76 (containers submodule sole orchestration + on-demand-infra invariant), §11.4.10</w:t>
      </w:r>
      <w:r>
        <w:t xml:space="preserve"> </w:t>
      </w:r>
      <w:r>
        <w:t xml:space="preserve">(secrets as podman Secret, never in unit text), §11.4.81 (one-source three-substrate render),</w:t>
      </w:r>
      <w:r>
        <w:t xml:space="preserve"> </w:t>
      </w:r>
      <w:r>
        <w:t xml:space="preserve">§11.4.112 (honest documented gap if a platform has no rootless option), §11.4.35 (visible</w:t>
      </w:r>
      <w:r>
        <w:t xml:space="preserve"> </w:t>
      </w:r>
      <w:r>
        <w:t xml:space="preserve">reconciliation — rootless path vs the overview's /etc path), §11.4.6 (no-guessing — UNVERIFIED</w:t>
      </w:r>
      <w:r>
        <w:t xml:space="preserve"> </w:t>
      </w:r>
      <w:r>
        <w:t xml:space="preserve">pasta-regression/outbound-pin marks), §11.4.169 (test-type coverage), §1.1 (paired meta-test</w:t>
      </w:r>
      <w:r>
        <w:t xml:space="preserve"> </w:t>
      </w:r>
      <w:r>
        <w:t xml:space="preserve">mutations).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hyperlink" Id="rId10" Target="docker-compose.md" TargetMode="External" /><Relationship Type="http://schemas.openxmlformats.org/officeDocument/2006/relationships/hyperlink" Id="rId24" Target="helix-ecosystem-integration.md" TargetMode="External" /><Relationship Type="http://schemas.openxmlformats.org/officeDocument/2006/relationships/hyperlink" Id="rId9" Target="helixvpnctl.md" TargetMode="External" /><Relationship Type="http://schemas.openxmlformats.org/officeDocument/2006/relationships/hyperlink" Id="rId11" Target="kubernet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cker-compose.md" TargetMode="External" /><Relationship Type="http://schemas.openxmlformats.org/officeDocument/2006/relationships/hyperlink" Id="rId24" Target="helix-ecosystem-integration.md" TargetMode="External" /><Relationship Type="http://schemas.openxmlformats.org/officeDocument/2006/relationships/hyperlink" Id="rId9" Target="helixvpnctl.md" TargetMode="External" /><Relationship Type="http://schemas.openxmlformats.org/officeDocument/2006/relationships/hyperlink" Id="rId11" Target="kubernet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Podman Quadlets (rootless — the canonical substrate)</dc:title>
  <dc:creator/>
  <cp:keywords/>
  <dcterms:created xsi:type="dcterms:W3CDTF">2026-07-04T13:43:13Z</dcterms:created>
  <dcterms:modified xsi:type="dcterms:W3CDTF">2026-07-04T13:43:13Z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