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Race-Condition / Deadlock Test Strategy</w:t>
      </w:r>
    </w:p>
    <w:bookmarkStart w:id="22" w:name="race-condition--deadlock-test-strategy"/>
    <w:p>
      <w:pPr>
        <w:pStyle w:val="Heading1"/>
      </w:pPr>
      <w:r>
        <w:t xml:space="preserve">Race-Condition / Deadlock Test Strategy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2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2026-07-04T12:00:00Z</w:t>
      </w:r>
    </w:p>
    <w:p>
      <w:pPr>
        <w:pStyle w:val="BlockText"/>
      </w:pPr>
      <w:r>
        <w:rPr>
          <w:b/>
          <w:bCs/>
        </w:rPr>
        <w:t xml:space="preserve">Rev 2 (2026-07-04):</w:t>
      </w:r>
      <w:r>
        <w:t xml:space="preserve"> </w:t>
      </w:r>
      <w:r>
        <w:t xml:space="preserve">independently re-verified against</w:t>
      </w:r>
      <w:r>
        <w:t xml:space="preserve"> </w:t>
      </w:r>
      <w:r>
        <w:rPr>
          <w:rStyle w:val="VerbatimChar"/>
        </w:rPr>
        <w:t xml:space="preserve">SPECIFICATION.md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transport-selection-ladder.md</w:t>
      </w:r>
      <w:r>
        <w:t xml:space="preserve"> </w:t>
      </w:r>
      <w:r>
        <w:t xml:space="preserve">during a corpus-wide gap-analysis pass; the</w:t>
      </w:r>
      <w:r>
        <w:t xml:space="preserve"> </w:t>
      </w:r>
      <w:r>
        <w:t xml:space="preserve">loom-vs-tsan/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determinism distinction (§6) and the G4-decides-the-canonical-</w:t>
      </w:r>
      <w:r>
        <w:t xml:space="preserve"> </w:t>
      </w:r>
      <w:r>
        <w:t xml:space="preserve">tool framing (QA-D1) are consistent with</w:t>
      </w:r>
      <w:r>
        <w:t xml:space="preserve"> </w:t>
      </w:r>
      <w:r>
        <w:rPr>
          <w:rStyle w:val="VerbatimChar"/>
        </w:rPr>
        <w:t xml:space="preserve">benchmarking.md</w:t>
      </w:r>
      <w:r>
        <w:t xml:space="preserve">'s G4 treatment. No</w:t>
      </w:r>
      <w:r>
        <w:t xml:space="preserve"> </w:t>
      </w:r>
      <w:r>
        <w:t xml:space="preserve">contradictions found.</w:t>
      </w:r>
    </w:p>
    <w:p>
      <w:pPr>
        <w:pStyle w:val="BlockText"/>
      </w:pPr>
      <w:r>
        <w:t xml:space="preserve">Master technical specification — Volume 8 (Testing &amp; QA), nano-detail document</w:t>
      </w:r>
      <w:r>
        <w:t xml:space="preserve"> </w:t>
      </w:r>
      <w:r>
        <w:rPr>
          <w:b/>
          <w:bCs/>
        </w:rPr>
        <w:t xml:space="preserve">race-deadlock</w:t>
      </w:r>
      <w:r>
        <w:t xml:space="preserve">,</w:t>
      </w:r>
      <w:r>
        <w:t xml:space="preserve"> </w:t>
      </w:r>
      <w:r>
        <w:t xml:space="preserve">one of the seven §11.4.169 cross-cutting test-type deep-dives. It deepens</w:t>
      </w:r>
      <w:r>
        <w:t xml:space="preserve"> </w:t>
      </w:r>
      <w:hyperlink r:id="rId9">
        <w:r>
          <w:rPr>
            <w:rStyle w:val="VerbatimChar"/>
          </w:rPr>
          <w:t xml:space="preserve">10-testing-acceptance-and-qa.md</w:t>
        </w:r>
      </w:hyperlink>
      <w:r>
        <w:t xml:space="preserve"> </w:t>
      </w:r>
      <w:r>
        <w:t xml:space="preserve">§5.11 (RACE) into an</w:t>
      </w:r>
      <w:r>
        <w:t xml:space="preserve"> </w:t>
      </w:r>
      <w:r>
        <w:t xml:space="preserve">implementation-ready bank for</w:t>
      </w:r>
      <w:r>
        <w:t xml:space="preserve"> </w:t>
      </w:r>
      <w:r>
        <w:rPr>
          <w:b/>
          <w:bCs/>
        </w:rPr>
        <w:t xml:space="preserve">data-race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deadlock</w:t>
      </w:r>
      <w:r>
        <w:t xml:space="preserve"> </w:t>
      </w:r>
      <w:r>
        <w:t xml:space="preserve">detection on HelixVPN's hot paths,</w:t>
      </w:r>
      <w:r>
        <w:t xml:space="preserve"> </w:t>
      </w:r>
      <w:r>
        <w:t xml:space="preserve">using Rust</w:t>
      </w:r>
      <w:r>
        <w:t xml:space="preserve"> </w:t>
      </w:r>
      <w:r>
        <w:rPr>
          <w:rStyle w:val="VerbatimChar"/>
        </w:rPr>
        <w:t xml:space="preserve">loom</w:t>
      </w:r>
      <w:r>
        <w:t xml:space="preserve"> </w:t>
      </w:r>
      <w:r>
        <w:t xml:space="preserve">+ ThreadSanitizer and Go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. SPEC-ONLY: it describes the harness,</w:t>
      </w:r>
      <w:r>
        <w:t xml:space="preserve"> </w:t>
      </w:r>
      <w:r>
        <w:t xml:space="preserve">fixtures, evidence, gate, and the paired §1.1 mutation; it does not build the product. Sources</w:t>
      </w:r>
      <w:r>
        <w:t xml:space="preserve"> </w:t>
      </w:r>
      <w:r>
        <w:t xml:space="preserve">cited inline by id —</w:t>
      </w:r>
      <w:r>
        <w:t xml:space="preserve"> </w:t>
      </w:r>
      <w:r>
        <w:rPr>
          <w:rStyle w:val="VerbatimChar"/>
        </w:rPr>
        <w:t xml:space="preserve">[OVERVIEW]</w:t>
      </w:r>
      <w:r>
        <w:t xml:space="preserve"> </w:t>
      </w:r>
      <w:r>
        <w:t xml:space="preserve">= doc 10;</w:t>
      </w:r>
      <w:r>
        <w:t xml:space="preserve"> </w:t>
      </w:r>
      <w:r>
        <w:rPr>
          <w:rStyle w:val="VerbatimChar"/>
        </w:rPr>
        <w:t xml:space="preserve">[ladder]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../v02-data-plane/transport-selection-ladder.md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[reconcile]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rPr>
          <w:rStyle w:val="VerbatimChar"/>
        </w:rPr>
        <w:t xml:space="preserve">../v03-control-plane/reconciliation-flow.md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[TM]</w:t>
      </w:r>
      <w:r>
        <w:t xml:space="preserve"> </w:t>
      </w:r>
      <w:r>
        <w:t xml:space="preserve">= [</w:t>
      </w:r>
      <w:r>
        <w:rPr>
          <w:rStyle w:val="VerbatimChar"/>
        </w:rPr>
        <w:t xml:space="preserve">../v05-security/threat-model.md</w:t>
      </w:r>
      <w:r>
        <w:t xml:space="preserve">];</w:t>
      </w:r>
      <w:r>
        <w:t xml:space="preserve"> </w:t>
      </w:r>
      <w:r>
        <w:rPr>
          <w:rStyle w:val="VerbatimChar"/>
        </w:rPr>
        <w:t xml:space="preserve">[01-DP]</w:t>
      </w:r>
      <w:r>
        <w:t xml:space="preserve"> </w:t>
      </w:r>
      <w:r>
        <w:t xml:space="preserve">= doc 01. Claims not grounded in the evidence base are marked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per</w:t>
      </w:r>
      <w:r>
        <w:t xml:space="preserve"> </w:t>
      </w:r>
      <w:r>
        <w:t xml:space="preserve">constitution §11.4.6 — never fabricated. (Companion: logical correctness under concurrency is</w:t>
      </w:r>
      <w:r>
        <w:t xml:space="preserve"> </w:t>
      </w:r>
      <w:r>
        <w:t xml:space="preserve">owned by [</w:t>
      </w:r>
      <w:r>
        <w:rPr>
          <w:rStyle w:val="VerbatimChar"/>
        </w:rPr>
        <w:t xml:space="preserve">concurrency.md</w:t>
      </w:r>
      <w:r>
        <w:t xml:space="preserve">]; this doc owns</w:t>
      </w:r>
      <w:r>
        <w:t xml:space="preserve"> </w:t>
      </w:r>
      <w:r>
        <w:rPr>
          <w:i/>
          <w:iCs/>
        </w:rPr>
        <w:t xml:space="preserve">memory-model</w:t>
      </w:r>
      <w:r>
        <w:t xml:space="preserve"> </w:t>
      </w:r>
      <w:r>
        <w:t xml:space="preserve">races and</w:t>
      </w:r>
      <w:r>
        <w:t xml:space="preserve"> </w:t>
      </w:r>
      <w:r>
        <w:rPr>
          <w:i/>
          <w:iCs/>
        </w:rPr>
        <w:t xml:space="preserve">lock-order</w:t>
      </w:r>
      <w:r>
        <w:t xml:space="preserve"> </w:t>
      </w:r>
      <w:r>
        <w:t xml:space="preserve">deadlocks.)</w:t>
      </w:r>
    </w:p>
    <w:p>
      <w:r>
        <w:pict>
          <v:rect style="width:0;height:1.5pt" o:hralign="center" o:hrstd="t" o:hr="t"/>
        </w:pict>
      </w:r>
    </w:p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9e096c8519da77f08d1aa8315fe2b82f37cce81">
        <w:r>
          <w:rPr>
            <w:rStyle w:val="Hyperlink"/>
          </w:rPr>
          <w:t xml:space="preserve">0. Scope on HelixVPN surfaces</w:t>
        </w:r>
      </w:hyperlink>
    </w:p>
    <w:p>
      <w:pPr>
        <w:pStyle w:val="Compact"/>
        <w:numPr>
          <w:ilvl w:val="0"/>
          <w:numId w:val="1001"/>
        </w:numPr>
      </w:pPr>
      <w:hyperlink w:anchor="X4911150a187c18aa2e582924605a97f09bd1ad5">
        <w:r>
          <w:rPr>
            <w:rStyle w:val="Hyperlink"/>
          </w:rPr>
          <w:t xml:space="preserve">1. The hot paths under interleaving</w:t>
        </w:r>
      </w:hyperlink>
    </w:p>
    <w:p>
      <w:pPr>
        <w:pStyle w:val="Compact"/>
        <w:numPr>
          <w:ilvl w:val="0"/>
          <w:numId w:val="1001"/>
        </w:numPr>
      </w:pPr>
      <w:hyperlink w:anchor="Xf9add85c28596c0d2f38d331d755c903d9da31d">
        <w:r>
          <w:rPr>
            <w:rStyle w:val="Hyperlink"/>
          </w:rPr>
          <w:t xml:space="preserve">2. Harness — loom + tsan + go -race</w:t>
        </w:r>
      </w:hyperlink>
    </w:p>
    <w:p>
      <w:pPr>
        <w:pStyle w:val="Compact"/>
        <w:numPr>
          <w:ilvl w:val="0"/>
          <w:numId w:val="1001"/>
        </w:numPr>
      </w:pPr>
      <w:hyperlink w:anchor="X26cf42746b19111f0725114d5930b96b69ff68c">
        <w:r>
          <w:rPr>
            <w:rStyle w:val="Hyperlink"/>
          </w:rPr>
          <w:t xml:space="preserve">3. The lock-order discipline (no blocking op inside a held lock)</w:t>
        </w:r>
      </w:hyperlink>
    </w:p>
    <w:p>
      <w:pPr>
        <w:pStyle w:val="Compact"/>
        <w:numPr>
          <w:ilvl w:val="0"/>
          <w:numId w:val="1001"/>
        </w:numPr>
      </w:pPr>
      <w:hyperlink w:anchor="X0b0512f691bf7c1caff266aff6be42c7ea00146">
        <w:r>
          <w:rPr>
            <w:rStyle w:val="Hyperlink"/>
          </w:rPr>
          <w:t xml:space="preserve">4. Fixtures — real critical sections (§11.4.27)</w:t>
        </w:r>
      </w:hyperlink>
    </w:p>
    <w:p>
      <w:pPr>
        <w:pStyle w:val="Compact"/>
        <w:numPr>
          <w:ilvl w:val="0"/>
          <w:numId w:val="1001"/>
        </w:numPr>
      </w:pPr>
      <w:hyperlink w:anchor="X317daccb9c41632a0b61231b0a6b38d62b74dd3">
        <w:r>
          <w:rPr>
            <w:rStyle w:val="Hyperlink"/>
          </w:rPr>
          <w:t xml:space="preserve">5. Captured evidence (§11.4.69)</w:t>
        </w:r>
      </w:hyperlink>
    </w:p>
    <w:p>
      <w:pPr>
        <w:pStyle w:val="Compact"/>
        <w:numPr>
          <w:ilvl w:val="0"/>
          <w:numId w:val="1001"/>
        </w:numPr>
      </w:pPr>
      <w:hyperlink w:anchor="X7f8deef5ca7fdf1602d9ed585a2cb6f3fb4703b">
        <w:r>
          <w:rPr>
            <w:rStyle w:val="Hyperlink"/>
          </w:rPr>
          <w:t xml:space="preserve">6. Determinism (§11.4.50)</w:t>
        </w:r>
      </w:hyperlink>
    </w:p>
    <w:p>
      <w:pPr>
        <w:pStyle w:val="Compact"/>
        <w:numPr>
          <w:ilvl w:val="0"/>
          <w:numId w:val="1001"/>
        </w:numPr>
      </w:pPr>
      <w:hyperlink w:anchor="X4a9ee052ffd9935cc08d712aab289adc3e353d9">
        <w:r>
          <w:rPr>
            <w:rStyle w:val="Hyperlink"/>
          </w:rPr>
          <w:t xml:space="preserve">7. Acceptance gate</w:t>
        </w:r>
      </w:hyperlink>
    </w:p>
    <w:p>
      <w:pPr>
        <w:pStyle w:val="Compact"/>
        <w:numPr>
          <w:ilvl w:val="0"/>
          <w:numId w:val="1001"/>
        </w:numPr>
      </w:pPr>
      <w:hyperlink w:anchor="X990696f1dbd6ef8551b08b60989c9a10658a43d">
        <w:r>
          <w:rPr>
            <w:rStyle w:val="Hyperlink"/>
          </w:rPr>
          <w:t xml:space="preserve">8. The paired §1.1 mutation</w:t>
        </w:r>
      </w:hyperlink>
    </w:p>
    <w:p>
      <w:pPr>
        <w:pStyle w:val="Compact"/>
        <w:numPr>
          <w:ilvl w:val="0"/>
          <w:numId w:val="1001"/>
        </w:numPr>
      </w:pPr>
      <w:hyperlink w:anchor="X72be8df6c798bc58f995dad9a098aee2808e11c">
        <w:r>
          <w:rPr>
            <w:rStyle w:val="Hyperlink"/>
          </w:rPr>
          <w:t xml:space="preserve">9. Test skeletons</w:t>
        </w:r>
      </w:hyperlink>
    </w:p>
    <w:p>
      <w:pPr>
        <w:pStyle w:val="Compact"/>
        <w:numPr>
          <w:ilvl w:val="0"/>
          <w:numId w:val="1001"/>
        </w:numPr>
      </w:pPr>
      <w:hyperlink w:anchor="sources-verified">
        <w:r>
          <w:rPr>
            <w:rStyle w:val="Hyperlink"/>
          </w:rPr>
          <w:t xml:space="preserve">Sources verified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1" w:name="X9e096c8519da77f08d1aa8315fe2b82f37cce81"/>
    <w:p>
      <w:pPr>
        <w:pStyle w:val="Heading2"/>
      </w:pPr>
      <w:r>
        <w:t xml:space="preserve">0. Scope on HelixVPN surfaces</w:t>
      </w:r>
    </w:p>
    <w:p>
      <w:pPr>
        <w:pStyle w:val="FirstParagraph"/>
      </w:pPr>
      <w:r>
        <w:t xml:space="preserve">A data race or deadlock on a VPN's data plane is a §11.4.145-class</w:t>
      </w:r>
      <w:r>
        <w:t xml:space="preserve"> </w:t>
      </w:r>
      <w:r>
        <w:rPr>
          <w:i/>
          <w:iCs/>
        </w:rPr>
        <w:t xml:space="preserve">latent</w:t>
      </w:r>
      <w:r>
        <w:t xml:space="preserve"> </w:t>
      </w:r>
      <w:r>
        <w:t xml:space="preserve">defect: it passes code</w:t>
      </w:r>
      <w:r>
        <w:t xml:space="preserve"> </w:t>
      </w:r>
      <w:r>
        <w:t xml:space="preserve">review and every functional test, then fails at runtime only — a torn read of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can</w:t>
      </w:r>
      <w:r>
        <w:t xml:space="preserve"> </w:t>
      </w:r>
      <w:r>
        <w:rPr>
          <w:b/>
          <w:bCs/>
        </w:rPr>
        <w:t xml:space="preserve">route a packet outside its grant</w:t>
      </w:r>
      <w:r>
        <w:t xml:space="preserve"> </w:t>
      </w:r>
      <w:r>
        <w:t xml:space="preserve">(a default-deny breach, [TM</w:t>
      </w:r>
      <w:r>
        <w:t xml:space="preserve"> </w:t>
      </w:r>
      <w:r>
        <w:rPr>
          <w:rStyle w:val="VerbatimChar"/>
        </w:rPr>
        <w:t xml:space="preserve">T-EDGE-E-1</w:t>
      </w:r>
      <w:r>
        <w:t xml:space="preserve">]); a deadlock in the</w:t>
      </w:r>
      <w:r>
        <w:t xml:space="preserve"> </w:t>
      </w:r>
      <w:r>
        <w:t xml:space="preserve">reconcile loop stalls convergence past the &lt; 1 s SLO. This bank exercises the memory-model behaviour</w:t>
      </w:r>
      <w:r>
        <w:t xml:space="preserve"> </w:t>
      </w:r>
      <w:r>
        <w:t xml:space="preserve">of HelixVPN's lock-bearing hot paths and asserts a</w:t>
      </w:r>
      <w:r>
        <w:t xml:space="preserve"> </w:t>
      </w:r>
      <w:r>
        <w:rPr>
          <w:b/>
          <w:bCs/>
        </w:rPr>
        <w:t xml:space="preserve">zero-findings</w:t>
      </w:r>
      <w:r>
        <w:t xml:space="preserve"> </w:t>
      </w:r>
      <w:r>
        <w:t xml:space="preserve">detector report — a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loom</w:t>
      </w:r>
      <w:r>
        <w:t xml:space="preserve">, or</w:t>
      </w:r>
      <w:r>
        <w:t xml:space="preserve"> </w:t>
      </w:r>
      <w:r>
        <w:rPr>
          <w:rStyle w:val="VerbatimChar"/>
        </w:rPr>
        <w:t xml:space="preserve">tsan</w:t>
      </w:r>
      <w:r>
        <w:t xml:space="preserve"> </w:t>
      </w:r>
      <w:r>
        <w:t xml:space="preserve">finding is a release blocker.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Hot path</w:t>
            </w:r>
          </w:p>
        </w:tc>
        <w:tc>
          <w:tcPr/>
          <w:p>
            <w:pPr>
              <w:pStyle w:val="Compact"/>
            </w:pPr>
            <w:r>
              <w:t xml:space="preserve">Concurrent access</w:t>
            </w:r>
          </w:p>
        </w:tc>
        <w:tc>
          <w:tcPr/>
          <w:p>
            <w:pPr>
              <w:pStyle w:val="Compact"/>
            </w:pPr>
            <w:r>
              <w:t xml:space="preserve">Failure if racy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verdict-map hot-swap</w:t>
            </w:r>
          </w:p>
        </w:tc>
        <w:tc>
          <w:tcPr/>
          <w:p>
            <w:pPr>
              <w:pStyle w:val="Compact"/>
            </w:pPr>
            <w:r>
              <w:t xml:space="preserve">policy update swaps the map while packets are classified</w:t>
            </w:r>
          </w:p>
        </w:tc>
        <w:tc>
          <w:tcPr/>
          <w:p>
            <w:pPr>
              <w:pStyle w:val="Compact"/>
            </w:pPr>
            <w:r>
              <w:t xml:space="preserve">use-after-free / half-applied map ⇒ wrong verdict</w:t>
            </w:r>
          </w:p>
        </w:tc>
        <w:tc>
          <w:tcPr/>
          <w:p>
            <w:pPr>
              <w:pStyle w:val="Compact"/>
            </w:pPr>
            <w:r>
              <w:t xml:space="preserve">helix-edge (Rust,</w:t>
            </w:r>
            <w:r>
              <w:t xml:space="preserve"> </w:t>
            </w:r>
            <w:r>
              <w:rPr>
                <w:rStyle w:val="VerbatimChar"/>
              </w:rPr>
              <w:t xml:space="preserve">ArcSwap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reconcile loop</w:t>
            </w:r>
          </w:p>
        </w:tc>
        <w:tc>
          <w:tcPr/>
          <w:p>
            <w:pPr>
              <w:pStyle w:val="Compact"/>
            </w:pPr>
            <w:r>
              <w:t xml:space="preserve">network-map apply under a concurrent status read</w:t>
            </w:r>
          </w:p>
        </w:tc>
        <w:tc>
          <w:tcPr/>
          <w:p>
            <w:pPr>
              <w:pStyle w:val="Compact"/>
            </w:pPr>
            <w:r>
              <w:t xml:space="preserve">torn read of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⇒ packet outside grant</w:t>
            </w:r>
          </w:p>
        </w:tc>
        <w:tc>
          <w:tcPr/>
          <w:p>
            <w:pPr>
              <w:pStyle w:val="Compact"/>
            </w:pPr>
            <w:r>
              <w:t xml:space="preserve">helix-core (Rust)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core</w:t>
            </w:r>
            <w:r>
              <w:t xml:space="preserve"> </w:t>
            </w:r>
            <w:r>
              <w:rPr>
                <w:rStyle w:val="VerbatimChar"/>
              </w:rPr>
              <w:t xml:space="preserve">tick()</w:t>
            </w:r>
            <w:r>
              <w:t xml:space="preserve"> </w:t>
            </w:r>
            <w:r>
              <w:t xml:space="preserve">keepalive/rekey</w:t>
            </w:r>
          </w:p>
        </w:tc>
        <w:tc>
          <w:tcPr/>
          <w:p>
            <w:pPr>
              <w:pStyle w:val="Compact"/>
            </w:pPr>
            <w:r>
              <w:t xml:space="preserve">timer fires under concurrent send/recv</w:t>
            </w:r>
          </w:p>
        </w:tc>
        <w:tc>
          <w:tcPr/>
          <w:p>
            <w:pPr>
              <w:pStyle w:val="Compact"/>
            </w:pPr>
            <w:r>
              <w:t xml:space="preserve">rekey race ⇒ dropped/duplicated handshake</w:t>
            </w:r>
          </w:p>
        </w:tc>
        <w:tc>
          <w:tcPr/>
          <w:p>
            <w:pPr>
              <w:pStyle w:val="Compact"/>
            </w:pPr>
            <w:r>
              <w:t xml:space="preserve">helix-core (Rust)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ladder re-pick</w:t>
            </w:r>
          </w:p>
        </w:tc>
        <w:tc>
          <w:tcPr/>
          <w:p>
            <w:pPr>
              <w:pStyle w:val="Compact"/>
            </w:pPr>
            <w:r>
              <w:t xml:space="preserve">re-pick under concurrent dial result</w:t>
            </w:r>
          </w:p>
        </w:tc>
        <w:tc>
          <w:tcPr/>
          <w:p>
            <w:pPr>
              <w:pStyle w:val="Compact"/>
            </w:pPr>
            <w:r>
              <w:t xml:space="preserve">torn ladder state ⇒ stuck transport</w:t>
            </w:r>
          </w:p>
        </w:tc>
        <w:tc>
          <w:tcPr/>
          <w:p>
            <w:pPr>
              <w:pStyle w:val="Compact"/>
            </w:pPr>
            <w:r>
              <w:t xml:space="preserve">helix-core (</w:t>
            </w:r>
            <w:r>
              <w:rPr>
                <w:rStyle w:val="VerbatimChar"/>
              </w:rPr>
              <w:t xml:space="preserve">ladder.rs</w:t>
            </w:r>
            <w:r>
              <w:t xml:space="preserve">, [ladder §3])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 topology graph</w:t>
            </w:r>
          </w:p>
        </w:tc>
        <w:tc>
          <w:tcPr/>
          <w:p>
            <w:pPr>
              <w:pStyle w:val="Compact"/>
            </w:pPr>
            <w:r>
              <w:t xml:space="preserve">concurrent stream fan-out under a new enroll</w:t>
            </w:r>
          </w:p>
        </w:tc>
        <w:tc>
          <w:tcPr/>
          <w:p>
            <w:pPr>
              <w:pStyle w:val="Compact"/>
            </w:pPr>
            <w:r>
              <w:t xml:space="preserve">racy graph read ⇒ wrong served map</w:t>
            </w:r>
          </w:p>
        </w:tc>
        <w:tc>
          <w:tcPr/>
          <w:p>
            <w:pPr>
              <w:pStyle w:val="Compact"/>
            </w:pPr>
            <w:r>
              <w:t xml:space="preserve">helix-go (Go)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 Streams consumer</w:t>
            </w:r>
          </w:p>
        </w:tc>
        <w:tc>
          <w:tcPr/>
          <w:p>
            <w:pPr>
              <w:pStyle w:val="Compact"/>
            </w:pPr>
            <w:r>
              <w:t xml:space="preserve">concurrent ack/claim of a pending message</w:t>
            </w:r>
          </w:p>
        </w:tc>
        <w:tc>
          <w:tcPr/>
          <w:p>
            <w:pPr>
              <w:pStyle w:val="Compact"/>
            </w:pPr>
            <w:r>
              <w:t xml:space="preserve">double-process / lost ack</w:t>
            </w:r>
          </w:p>
        </w:tc>
        <w:tc>
          <w:tcPr/>
          <w:p>
            <w:pPr>
              <w:pStyle w:val="Compact"/>
            </w:pPr>
            <w:r>
              <w:t xml:space="preserve">helix-go (Go)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4911150a187c18aa2e582924605a97f09bd1ad5"/>
    <w:p>
      <w:pPr>
        <w:pStyle w:val="Heading2"/>
      </w:pPr>
      <w:r>
        <w:t xml:space="preserve">1. The hot paths under interleaving</w:t>
      </w:r>
    </w:p>
    <w:p>
      <w:pPr>
        <w:pStyle w:val="FirstParagraph"/>
      </w:pPr>
      <w:r>
        <w:t xml:space="preserve">The bank's value is exhaustively (Rust) or detector-driven (Go) interleaving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critical</w:t>
      </w:r>
      <w:r>
        <w:t xml:space="preserve"> </w:t>
      </w:r>
      <w:r>
        <w:t xml:space="preserve">sections, not asserting "we used a mutex". Two are load-bearing: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Edge verdict-map hot-swap.</w:t>
      </w:r>
      <w:r>
        <w:t xml:space="preserve"> </w:t>
      </w:r>
      <w:r>
        <w:t xml:space="preserve">The edge classifies packets against a</w:t>
      </w:r>
      <w:r>
        <w:t xml:space="preserve"> </w:t>
      </w:r>
      <w:r>
        <w:rPr>
          <w:rStyle w:val="VerbatimChar"/>
        </w:rPr>
        <w:t xml:space="preserve">VerdictMap</w:t>
      </w:r>
      <w:r>
        <w:t xml:space="preserve"> </w:t>
      </w:r>
      <w:r>
        <w:t xml:space="preserve">while a policy</w:t>
      </w:r>
      <w:r>
        <w:t xml:space="preserve"> </w:t>
      </w:r>
      <w:r>
        <w:t xml:space="preserve">update swaps it. The contract: the swap is</w:t>
      </w:r>
      <w:r>
        <w:t xml:space="preserve"> </w:t>
      </w:r>
      <w:r>
        <w:rPr>
          <w:b/>
          <w:bCs/>
        </w:rPr>
        <w:t xml:space="preserve">atomic</w:t>
      </w:r>
      <w:r>
        <w:t xml:space="preserve"> </w:t>
      </w:r>
      <w:r>
        <w:t xml:space="preserve">(</w:t>
      </w:r>
      <w:r>
        <w:rPr>
          <w:rStyle w:val="VerbatimChar"/>
        </w:rPr>
        <w:t xml:space="preserve">ArcSwap</w:t>
      </w:r>
      <w:r>
        <w:t xml:space="preserve"> </w:t>
      </w:r>
      <w:r>
        <w:t xml:space="preserve">store) so a classifier either</w:t>
      </w:r>
      <w:r>
        <w:t xml:space="preserve"> </w:t>
      </w:r>
      <w:r>
        <w:t xml:space="preserve">sees the whole old map or the whole new map —</w:t>
      </w:r>
      <w:r>
        <w:t xml:space="preserve"> </w:t>
      </w:r>
      <w:r>
        <w:rPr>
          <w:b/>
          <w:bCs/>
        </w:rPr>
        <w:t xml:space="preserve">never a half-applied map</w:t>
      </w:r>
      <w:r>
        <w:t xml:space="preserve"> </w:t>
      </w:r>
      <w:r>
        <w:t xml:space="preserve">(no torn read, no</w:t>
      </w:r>
      <w:r>
        <w:t xml:space="preserve"> </w:t>
      </w:r>
      <w:r>
        <w:t xml:space="preserve">use-after-free). A</w:t>
      </w:r>
      <w:r>
        <w:t xml:space="preserve"> </w:t>
      </w:r>
      <w:r>
        <w:rPr>
          <w:rStyle w:val="VerbatimChar"/>
        </w:rPr>
        <w:t xml:space="preserve">loom</w:t>
      </w:r>
      <w:r>
        <w:t xml:space="preserve"> </w:t>
      </w:r>
      <w:r>
        <w:t xml:space="preserve">test models the swap-vs-classify interleaving exhaustively and asserts</w:t>
      </w:r>
      <w:r>
        <w:t xml:space="preserve"> </w:t>
      </w:r>
      <w:r>
        <w:rPr>
          <w:rStyle w:val="VerbatimChar"/>
        </w:rPr>
        <w:t xml:space="preserve">is_consistent()</w:t>
      </w:r>
      <w:r>
        <w:t xml:space="preserve"> </w:t>
      </w:r>
      <w:r>
        <w:t xml:space="preserve">on every observed interleaving (overview §5.11).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Client reconcile vs status read.</w:t>
      </w:r>
      <w:r>
        <w:t xml:space="preserve"> </w:t>
      </w:r>
      <w:r>
        <w:t xml:space="preserve">The reconcile loop rewrites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while a status</w:t>
      </w:r>
      <w:r>
        <w:t xml:space="preserve"> </w:t>
      </w:r>
      <w:r>
        <w:t xml:space="preserve">reader reads the current peer set (for the UI / FFI status stream). The contract: the reader sees</w:t>
      </w:r>
      <w:r>
        <w:t xml:space="preserve"> </w:t>
      </w:r>
      <w:r>
        <w:t xml:space="preserve">a consistent snapshot — never a peer with half-updated</w:t>
      </w:r>
      <w:r>
        <w:t xml:space="preserve"> </w:t>
      </w:r>
      <w:r>
        <w:rPr>
          <w:rStyle w:val="VerbatimChar"/>
        </w:rPr>
        <w:t xml:space="preserve">AllowedIPs</w:t>
      </w:r>
      <w:r>
        <w:t xml:space="preserve"> </w:t>
      </w:r>
      <w:r>
        <w:t xml:space="preserve">that would route a packet</w:t>
      </w:r>
      <w:r>
        <w:t xml:space="preserve"> </w:t>
      </w:r>
      <w:r>
        <w:t xml:space="preserve">outside its grant. A</w:t>
      </w:r>
      <w:r>
        <w:t xml:space="preserve"> </w:t>
      </w:r>
      <w:r>
        <w:rPr>
          <w:rStyle w:val="VerbatimChar"/>
        </w:rPr>
        <w:t xml:space="preserve">loom</w:t>
      </w:r>
      <w:r>
        <w:t xml:space="preserve"> </w:t>
      </w:r>
      <w:r>
        <w:t xml:space="preserve">test exhaustively interleaves apply-vs-read.</w:t>
      </w:r>
    </w:p>
    <w:p>
      <w:pPr>
        <w:pStyle w:val="FirstParagraph"/>
      </w:pPr>
      <w:r>
        <w:t xml:space="preserve">For the Go control plane, exhaustive interleaving is infeasible, so the discipline is</w:t>
      </w:r>
      <w:r>
        <w:t xml:space="preserve"> </w:t>
      </w:r>
      <w:r>
        <w:rPr>
          <w:b/>
          <w:bCs/>
        </w:rPr>
        <w:t xml:space="preserve">detector-</w:t>
      </w:r>
      <w:r>
        <w:rPr>
          <w:b/>
          <w:bCs/>
        </w:rPr>
        <w:t xml:space="preserve"> </w:t>
      </w:r>
      <w:r>
        <w:rPr>
          <w:b/>
          <w:bCs/>
        </w:rPr>
        <w:t xml:space="preserve">driven</w:t>
      </w:r>
      <w:r>
        <w:t xml:space="preserve">: every coordinator + consumer test runs under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(ThreadSanitizer-based), and</w:t>
      </w:r>
      <w:r>
        <w:t xml:space="preserve"> </w:t>
      </w:r>
      <w:r>
        <w:t xml:space="preserve">a positive deadlock-probe test asserts the fan-out never deadlocks under concurrent enroll+stream.</w:t>
      </w:r>
    </w:p>
    <w:p>
      <w:r>
        <w:pict>
          <v:rect style="width:0;height:1.5pt" o:hralign="center" o:hrstd="t" o:hr="t"/>
        </w:pict>
      </w:r>
    </w:p>
    <w:bookmarkEnd w:id="12"/>
    <w:bookmarkStart w:id="13" w:name="Xf9add85c28596c0d2f38d331d755c903d9da31d"/>
    <w:p>
      <w:pPr>
        <w:pStyle w:val="Heading2"/>
      </w:pPr>
      <w:r>
        <w:t xml:space="preserve">2. Harness — loom + tsan + go -race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What it proves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core/edge critical 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cargo +nightly test --features loom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exhaustive</w:t>
            </w:r>
            <w:r>
              <w:t xml:space="preserve"> </w:t>
            </w:r>
            <w:r>
              <w:t xml:space="preserve">interleaving of the modelled section — no torn read, no deadlock, no UAF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Rust FFI boundary</w:t>
            </w:r>
          </w:p>
        </w:tc>
        <w:tc>
          <w:tcPr/>
          <w:p>
            <w:pPr>
              <w:pStyle w:val="Compact"/>
            </w:pPr>
            <w:r>
              <w:t xml:space="preserve">ThreadSanitizer (</w:t>
            </w:r>
            <w:r>
              <w:rPr>
                <w:rStyle w:val="VerbatimChar"/>
              </w:rPr>
              <w:t xml:space="preserve">-Zsanitizer=thread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data races across the Dart↔Rust FFI boundary the loom model cannot reach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coordinator + 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</w:t>
            </w:r>
          </w:p>
        </w:tc>
        <w:tc>
          <w:tcPr/>
          <w:p>
            <w:pPr>
              <w:pStyle w:val="Compact"/>
            </w:pPr>
            <w:r>
              <w:t xml:space="preserve">data races + a subset of lock-order issues on the real Go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 deadlock probe</w:t>
            </w:r>
          </w:p>
        </w:tc>
        <w:tc>
          <w:tcPr/>
          <w:p>
            <w:pPr>
              <w:pStyle w:val="Compact"/>
            </w:pPr>
            <w:r>
              <w:t xml:space="preserve">a bounded-timeout fan-out test</w:t>
            </w:r>
          </w:p>
        </w:tc>
        <w:tc>
          <w:tcPr/>
          <w:p>
            <w:pPr>
              <w:pStyle w:val="Compact"/>
            </w:pPr>
            <w:r>
              <w:t xml:space="preserve">the fan-out completes within budget (no deadlock) under concurrent enroll+stream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loom</w:t>
      </w:r>
      <w:r>
        <w:t xml:space="preserve"> </w:t>
      </w:r>
      <w:r>
        <w:t xml:space="preserve">is the canonical strong layer (decision QA-D1, overview §10): its exhaustive interleaving is</w:t>
      </w:r>
      <w:r>
        <w:t xml:space="preserve"> </w:t>
      </w:r>
      <w:r>
        <w:t xml:space="preserve">stronger than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's observe-what-happened for the verdict-swap hot path; QA-D1 revisits this on</w:t>
      </w:r>
      <w:r>
        <w:t xml:space="preserve"> </w:t>
      </w:r>
      <w:r>
        <w:t xml:space="preserve">the G4 Rust-vs-Go edge decision (if the edge ships in Go, the canonical edge tool becomes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).</w:t>
      </w:r>
      <w:r>
        <w:t xml:space="preserve"> </w:t>
      </w:r>
      <w:r>
        <w:t xml:space="preserve">The bank runs under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RACE stage (overview §9), dispatched by</w:t>
      </w:r>
      <w:r>
        <w:t xml:space="preserve"> </w:t>
      </w:r>
      <w:r>
        <w:rPr>
          <w:rStyle w:val="VerbatimChar"/>
        </w:rPr>
        <w:t xml:space="preserve">helix_qa</w:t>
      </w:r>
      <w:r>
        <w:t xml:space="preserve">.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already runs</w:t>
      </w:r>
      <w:r>
        <w:t xml:space="preserve"> </w:t>
      </w:r>
      <w:r>
        <w:rPr>
          <w:rStyle w:val="VerbatimChar"/>
        </w:rPr>
        <w:t xml:space="preserve">go test -race ./helix-go/...</w:t>
      </w:r>
      <w:r>
        <w:t xml:space="preserve"> </w:t>
      </w:r>
      <w:r>
        <w:t xml:space="preserve">(overview §9), so the Go race detector is on by default.</w:t>
      </w:r>
    </w:p>
    <w:p>
      <w:r>
        <w:pict>
          <v:rect style="width:0;height:1.5pt" o:hralign="center" o:hrstd="t" o:hr="t"/>
        </w:pict>
      </w:r>
    </w:p>
    <w:bookmarkEnd w:id="13"/>
    <w:bookmarkStart w:id="14" w:name="X26cf42746b19111f0725114d5930b96b69ff68c"/>
    <w:p>
      <w:pPr>
        <w:pStyle w:val="Heading2"/>
      </w:pPr>
      <w:r>
        <w:t xml:space="preserve">3. The lock-order discipline (no blocking op inside a held lock)</w:t>
      </w:r>
    </w:p>
    <w:p>
      <w:pPr>
        <w:pStyle w:val="FirstParagraph"/>
      </w:pPr>
      <w:r>
        <w:t xml:space="preserve">CLAUDE.md MANDATORY DEVELOPMENT PRINCIPLE 2 —</w:t>
      </w:r>
      <w:r>
        <w:t xml:space="preserve"> </w:t>
      </w:r>
      <w:r>
        <w:rPr>
          <w:i/>
          <w:iCs/>
        </w:rPr>
        <w:t xml:space="preserve">no blocking operations inside synchronized /</w:t>
      </w:r>
      <w:r>
        <w:rPr>
          <w:i/>
          <w:iCs/>
        </w:rPr>
        <w:t xml:space="preserve"> </w:t>
      </w:r>
      <w:r>
        <w:rPr>
          <w:i/>
          <w:iCs/>
        </w:rPr>
        <w:t xml:space="preserve">shared-lock regions</w:t>
      </w:r>
      <w:r>
        <w:t xml:space="preserve"> </w:t>
      </w:r>
      <w:r>
        <w:t xml:space="preserve">— is asserted mechanically, not by review. Two checks: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loom no-block-under-lock.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loom</w:t>
      </w:r>
      <w:r>
        <w:t xml:space="preserve"> </w:t>
      </w:r>
      <w:r>
        <w:t xml:space="preserve">test asserts the verdict-swap never holds the classify lock</w:t>
      </w:r>
      <w:r>
        <w:t xml:space="preserve"> </w:t>
      </w:r>
      <w:r>
        <w:t xml:space="preserve">across an allocation or a</w:t>
      </w:r>
      <w:r>
        <w:t xml:space="preserve"> </w:t>
      </w:r>
      <w:r>
        <w:rPr>
          <w:rStyle w:val="VerbatimChar"/>
        </w:rPr>
        <w:t xml:space="preserve">.await</w:t>
      </w:r>
      <w:r>
        <w:t xml:space="preserve">/blocking call (overview §5.11): a long op inside the held lock</w:t>
      </w:r>
      <w:r>
        <w:t xml:space="preserve"> </w:t>
      </w:r>
      <w:r>
        <w:t xml:space="preserve">is the deadlock/timeout vector principle 2 forbids. The test models the section and asserts the</w:t>
      </w:r>
      <w:r>
        <w:t xml:space="preserve"> </w:t>
      </w:r>
      <w:r>
        <w:t xml:space="preserve">lock is released before any potentially-blocking call.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lock-order graph.</w:t>
      </w:r>
      <w:r>
        <w:t xml:space="preserve"> </w:t>
      </w:r>
      <w:r>
        <w:t xml:space="preserve">A static + runtime lock-ordering check (the Go coordinator acquires locks in</w:t>
      </w:r>
      <w:r>
        <w:t xml:space="preserve"> </w:t>
      </w:r>
      <w:r>
        <w:t xml:space="preserve">a fixed total order: topology-graph lock → per-stream lock, never the reverse) — a</w:t>
      </w:r>
      <w:r>
        <w:t xml:space="preserve"> </w:t>
      </w:r>
      <w:r>
        <w:rPr>
          <w:rStyle w:val="VerbatimChar"/>
        </w:rPr>
        <w:t xml:space="preserve">loom</w:t>
      </w:r>
      <w:r>
        <w:t xml:space="preserve">/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deadlock-probe asserts no two goroutines acquire the two locks in opposite order (the classic AB-BA</w:t>
      </w:r>
      <w:r>
        <w:t xml:space="preserve"> </w:t>
      </w:r>
      <w:r>
        <w:t xml:space="preserve">deadlock). A documented lock-acquisition order is part of the spec; a violation is a finding.</w:t>
      </w:r>
    </w:p>
    <w:p>
      <w:r>
        <w:pict>
          <v:rect style="width:0;height:1.5pt" o:hralign="center" o:hrstd="t" o:hr="t"/>
        </w:pict>
      </w:r>
    </w:p>
    <w:bookmarkEnd w:id="14"/>
    <w:bookmarkStart w:id="15" w:name="X850da397fcef7785e601bd4cfab61940a532a25"/>
    <w:p>
      <w:pPr>
        <w:pStyle w:val="Heading2"/>
      </w:pPr>
      <w:r>
        <w:t xml:space="preserve">4. Fixtures — real critical sections (§11.4.27)</w:t>
      </w:r>
    </w:p>
    <w:p>
      <w:pPr>
        <w:pStyle w:val="FirstParagraph"/>
      </w:pPr>
      <w:r>
        <w:t xml:space="preserve">Race testing is below the unit layer in the sense that mocks cannot prove a memory-model property:</w:t>
      </w:r>
      <w:r>
        <w:t xml:space="preserve"> </w:t>
      </w:r>
      <w:r>
        <w:t xml:space="preserve">the fixtures are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critical-section types compiled with the detector.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Fixture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  <w:tc>
          <w:tcPr/>
          <w:p>
            <w:pPr>
              <w:pStyle w:val="Compact"/>
            </w:pPr>
            <w:r>
              <w:t xml:space="preserve">Why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</w:t>
            </w:r>
            <w:r>
              <w:t xml:space="preserve"> </w:t>
            </w:r>
            <w:r>
              <w:rPr>
                <w:rStyle w:val="VerbatimChar"/>
              </w:rPr>
              <w:t xml:space="preserve">VerdictMap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ArcSwap</w:t>
            </w:r>
          </w:p>
        </w:tc>
        <w:tc>
          <w:tcPr/>
          <w:p>
            <w:pPr>
              <w:pStyle w:val="Compact"/>
            </w:pPr>
            <w:r>
              <w:t xml:space="preserve">the actual edge verdict-map type under loom</w:t>
            </w:r>
          </w:p>
        </w:tc>
        <w:tc>
          <w:tcPr/>
          <w:p>
            <w:pPr>
              <w:pStyle w:val="Compact"/>
            </w:pPr>
            <w:r>
              <w:t xml:space="preserve">a mocked map cannot reproduce the real swap interleaving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reconcile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apply</w:t>
            </w:r>
          </w:p>
        </w:tc>
        <w:tc>
          <w:tcPr/>
          <w:p>
            <w:pPr>
              <w:pStyle w:val="Compact"/>
            </w:pPr>
            <w:r>
              <w:t xml:space="preserve">the actual client reconcile critical section</w:t>
            </w:r>
          </w:p>
        </w:tc>
        <w:tc>
          <w:tcPr/>
          <w:p>
            <w:pPr>
              <w:pStyle w:val="Compact"/>
            </w:pPr>
            <w:r>
              <w:t xml:space="preserve">a stubbed apply cannot exhibit the real torn-read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coordinator topology graph</w:t>
            </w:r>
          </w:p>
        </w:tc>
        <w:tc>
          <w:tcPr/>
          <w:p>
            <w:pPr>
              <w:pStyle w:val="Compact"/>
            </w:pPr>
            <w:r>
              <w:t xml:space="preserve">the actual Go graph + per-stream locks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-race</w:t>
            </w:r>
            <w:r>
              <w:t xml:space="preserve"> </w:t>
            </w:r>
            <w:r>
              <w:t xml:space="preserve">must instrument the real lock acquisition order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loom</w:t>
            </w:r>
            <w:r>
              <w:t xml:space="preserve"> </w:t>
            </w:r>
            <w:r>
              <w:t xml:space="preserve">model harness</w:t>
            </w:r>
          </w:p>
        </w:tc>
        <w:tc>
          <w:tcPr/>
          <w:p>
            <w:pPr>
              <w:pStyle w:val="Compact"/>
            </w:pPr>
            <w:r>
              <w:t xml:space="preserve">loom's permutation driver wrapping the real types</w:t>
            </w:r>
          </w:p>
        </w:tc>
        <w:tc>
          <w:tcPr/>
          <w:p>
            <w:pPr>
              <w:pStyle w:val="Compact"/>
            </w:pPr>
            <w:r>
              <w:t xml:space="preserve">loom needs the real</w:t>
            </w:r>
            <w:r>
              <w:t xml:space="preserve"> </w:t>
            </w:r>
            <w:r>
              <w:rPr>
                <w:rStyle w:val="VerbatimChar"/>
              </w:rPr>
              <w:t xml:space="preserve">Arc</w:t>
            </w:r>
            <w:r>
              <w:t xml:space="preserve">/atomic types, not a fake</w:t>
            </w:r>
          </w:p>
        </w:tc>
      </w:tr>
    </w:tbl>
    <w:p>
      <w:pPr>
        <w:pStyle w:val="BodyText"/>
      </w:pPr>
      <w:r>
        <w:t xml:space="preserve">Note (§11.4.27):</w:t>
      </w:r>
      <w:r>
        <w:t xml:space="preserve"> </w:t>
      </w:r>
      <w:r>
        <w:rPr>
          <w:rStyle w:val="VerbatimChar"/>
        </w:rPr>
        <w:t xml:space="preserve">loom</w:t>
      </w:r>
      <w:r>
        <w:t xml:space="preserve"> </w:t>
      </w:r>
      <w:r>
        <w:t xml:space="preserve">substitutes its own</w:t>
      </w:r>
      <w:r>
        <w:t xml:space="preserve"> </w:t>
      </w:r>
      <w:r>
        <w:rPr>
          <w:rStyle w:val="VerbatimChar"/>
        </w:rPr>
        <w:t xml:space="preserve">loom::sync</w:t>
      </w:r>
      <w:r>
        <w:t xml:space="preserve">/</w:t>
      </w:r>
      <w:r>
        <w:rPr>
          <w:rStyle w:val="VerbatimChar"/>
        </w:rPr>
        <w:t xml:space="preserve">loom::thread</w:t>
      </w:r>
      <w:r>
        <w:t xml:space="preserve"> </w:t>
      </w:r>
      <w:r>
        <w:t xml:space="preserve">primitives for</w:t>
      </w:r>
      <w:r>
        <w:t xml:space="preserve"> </w:t>
      </w:r>
      <w:r>
        <w:rPr>
          <w:rStyle w:val="VerbatimChar"/>
        </w:rPr>
        <w:t xml:space="preserve">std</w:t>
      </w:r>
      <w:r>
        <w:t xml:space="preserve"> </w:t>
      </w:r>
      <w:r>
        <w:t xml:space="preserve">ones —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substitution loom requires, not a product mock; the</w:t>
      </w:r>
      <w:r>
        <w:t xml:space="preserve"> </w:t>
      </w:r>
      <w:r>
        <w:rPr>
          <w:i/>
          <w:iCs/>
        </w:rPr>
        <w:t xml:space="preserve">logic under test</w:t>
      </w:r>
      <w:r>
        <w:t xml:space="preserve"> </w:t>
      </w:r>
      <w:r>
        <w:t xml:space="preserve">is the</w:t>
      </w:r>
      <w:r>
        <w:t xml:space="preserve"> </w:t>
      </w:r>
      <w:r>
        <w:t xml:space="preserve">real critical section.</w:t>
      </w:r>
    </w:p>
    <w:p>
      <w:r>
        <w:pict>
          <v:rect style="width:0;height:1.5pt" o:hralign="center" o:hrstd="t" o:hr="t"/>
        </w:pict>
      </w:r>
    </w:p>
    <w:bookmarkEnd w:id="15"/>
    <w:bookmarkStart w:id="16" w:name="Xd596d6c2bdd2f8ed07e217179b9777c24dcdf2e"/>
    <w:p>
      <w:pPr>
        <w:pStyle w:val="Heading2"/>
      </w:pPr>
      <w:r>
        <w:t xml:space="preserve">5. Captured evidence (§11.4.69)</w:t>
      </w:r>
    </w:p>
    <w:p>
      <w:pPr>
        <w:pStyle w:val="FirstParagraph"/>
      </w:pPr>
      <w:r>
        <w:t xml:space="preserve">Every PASS cites the detector report under</w:t>
      </w:r>
      <w:r>
        <w:t xml:space="preserve"> </w:t>
      </w:r>
      <w:r>
        <w:rPr>
          <w:rStyle w:val="VerbatimChar"/>
        </w:rPr>
        <w:t xml:space="preserve">qa-results/race/&lt;run-id&gt;/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Artifact</w:t>
            </w:r>
          </w:p>
        </w:tc>
        <w:tc>
          <w:tcPr/>
          <w:p>
            <w:pPr>
              <w:pStyle w:val="Compact"/>
            </w:pPr>
            <w:r>
              <w:t xml:space="preserve">Asserts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RACE-VERDICT-SWAP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loom_verdict_swap.log</w:t>
            </w:r>
          </w:p>
        </w:tc>
        <w:tc>
          <w:tcPr/>
          <w:p>
            <w:pPr>
              <w:pStyle w:val="Compact"/>
            </w:pPr>
            <w:r>
              <w:t xml:space="preserve">every interleaving consistent; zero UAF; zero deadlock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RACE-RECONCILE-READ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loom_reconcile.log</w:t>
            </w:r>
          </w:p>
        </w:tc>
        <w:tc>
          <w:tcPr/>
          <w:p>
            <w:pPr>
              <w:pStyle w:val="Compact"/>
            </w:pPr>
            <w:r>
              <w:t xml:space="preserve">status read sees a consistent</w:t>
            </w:r>
            <w:r>
              <w:t xml:space="preserve"> </w:t>
            </w:r>
            <w:r>
              <w:rPr>
                <w:rStyle w:val="VerbatimChar"/>
              </w:rPr>
              <w:t xml:space="preserve">AllowedIPs</w:t>
            </w:r>
            <w:r>
              <w:t xml:space="preserve"> </w:t>
            </w:r>
            <w:r>
              <w:t xml:space="preserve">snapshot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RACE-FFI-TSAN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tsan_ffi.log</w:t>
            </w:r>
          </w:p>
        </w:tc>
        <w:tc>
          <w:tcPr/>
          <w:p>
            <w:pPr>
              <w:pStyle w:val="Compact"/>
            </w:pPr>
            <w:r>
              <w:t xml:space="preserve">zero ThreadSanitizer findings across the FFI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RACE-GO-CONSUMER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go_race_consumer.log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</w:t>
            </w:r>
            <w:r>
              <w:t xml:space="preserve"> </w:t>
            </w:r>
            <w:r>
              <w:t xml:space="preserve">clean (zero data-race reports)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DEADLOCK-FANOUT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fanout_timing.json</w:t>
            </w:r>
          </w:p>
        </w:tc>
        <w:tc>
          <w:tcPr/>
          <w:p>
            <w:pPr>
              <w:pStyle w:val="Compact"/>
            </w:pPr>
            <w:r>
              <w:t xml:space="preserve">fan-out completes within budget under concurrent enroll+stream (no deadlock)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NOBLOCK-UNDER-LOCK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loom_noblock.log</w:t>
            </w:r>
          </w:p>
        </w:tc>
        <w:tc>
          <w:tcPr/>
          <w:p>
            <w:pPr>
              <w:pStyle w:val="Compact"/>
            </w:pPr>
            <w:r>
              <w:t xml:space="preserve">classify lock released before any blocking call (principle 2)</w:t>
            </w:r>
          </w:p>
        </w:tc>
      </w:tr>
    </w:tbl>
    <w:p>
      <w:pPr>
        <w:pStyle w:val="BodyText"/>
      </w:pPr>
      <w:r>
        <w:t xml:space="preserve">The detector's</w:t>
      </w:r>
      <w:r>
        <w:t xml:space="preserve"> </w:t>
      </w:r>
      <w:r>
        <w:rPr>
          <w:b/>
          <w:bCs/>
        </w:rPr>
        <w:t xml:space="preserve">zero-findings</w:t>
      </w:r>
      <w:r>
        <w:t xml:space="preserve"> </w:t>
      </w:r>
      <w:r>
        <w:t xml:space="preserve">report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captured evidence — a clean</w:t>
      </w:r>
      <w:r>
        <w:t xml:space="preserve"> </w:t>
      </w:r>
      <w:r>
        <w:rPr>
          <w:rStyle w:val="VerbatimChar"/>
        </w:rPr>
        <w:t xml:space="preserve">loom</w:t>
      </w:r>
      <w:r>
        <w:t xml:space="preserve">/</w:t>
      </w:r>
      <w:r>
        <w:rPr>
          <w:rStyle w:val="VerbatimChar"/>
        </w:rPr>
        <w:t xml:space="preserve">tsan</w:t>
      </w:r>
      <w:r>
        <w:t xml:space="preserve">/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log is the §11.4.69 artifact. A "no error in the test run" claim without the attached detector log is</w:t>
      </w:r>
      <w:r>
        <w:t xml:space="preserve"> </w:t>
      </w:r>
      <w:r>
        <w:t xml:space="preserve">a B2 absence-of-error bluff (overview §0).</w:t>
      </w:r>
    </w:p>
    <w:p>
      <w:r>
        <w:pict>
          <v:rect style="width:0;height:1.5pt" o:hralign="center" o:hrstd="t" o:hr="t"/>
        </w:pict>
      </w:r>
    </w:p>
    <w:bookmarkEnd w:id="16"/>
    <w:bookmarkStart w:id="17" w:name="X5a4a4fe95f9bd0a5cc07276f20f5eafe1d605b7"/>
    <w:p>
      <w:pPr>
        <w:pStyle w:val="Heading2"/>
      </w:pPr>
      <w:r>
        <w:t xml:space="preserve">6. Determinism (§11.4.50)</w:t>
      </w:r>
    </w:p>
    <w:p>
      <w:pPr>
        <w:pStyle w:val="FirstParagraph"/>
      </w:pPr>
      <w:r>
        <w:rPr>
          <w:rStyle w:val="VerbatimChar"/>
        </w:rPr>
        <w:t xml:space="preserve">loom</w:t>
      </w:r>
      <w:r>
        <w:t xml:space="preserve">'s exhaustive interleaving is</w:t>
      </w:r>
      <w:r>
        <w:t xml:space="preserve"> </w:t>
      </w:r>
      <w:r>
        <w:rPr>
          <w:b/>
          <w:bCs/>
        </w:rPr>
        <w:t xml:space="preserve">deterministic by construction</w:t>
      </w:r>
      <w:r>
        <w:t xml:space="preserve"> </w:t>
      </w:r>
      <w:r>
        <w:t xml:space="preserve">— it explores the full</w:t>
      </w:r>
      <w:r>
        <w:t xml:space="preserve"> </w:t>
      </w:r>
      <w:r>
        <w:t xml:space="preserve">modelled state space, so a clean loom run is a proof over all interleavings (within the model's</w:t>
      </w:r>
      <w:r>
        <w:t xml:space="preserve"> </w:t>
      </w:r>
      <w:r>
        <w:t xml:space="preserve">bound), not a sample; re-running yields the identical exploration.</w:t>
      </w:r>
      <w:r>
        <w:t xml:space="preserve"> </w:t>
      </w:r>
      <w:r>
        <w:rPr>
          <w:rStyle w:val="VerbatimChar"/>
        </w:rPr>
        <w:t xml:space="preserve">tsan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go -race</w:t>
      </w:r>
      <w:r>
        <w:t xml:space="preserve"> </w:t>
      </w:r>
      <w:r>
        <w:t xml:space="preserve">are</w:t>
      </w:r>
      <w:r>
        <w:t xml:space="preserve"> </w:t>
      </w:r>
      <w:r>
        <w:t xml:space="preserve">probabilistic (they observe only the interleavings that happened), so the bank runs them under</w:t>
      </w:r>
      <w:r>
        <w:t xml:space="preserve"> </w:t>
      </w:r>
      <w:r>
        <w:rPr>
          <w:rStyle w:val="VerbatimChar"/>
        </w:rPr>
        <w:t xml:space="preserve">ab_run_n_times … 10</w:t>
      </w:r>
      <w:r>
        <w:t xml:space="preserve"> </w:t>
      </w:r>
      <w:r>
        <w:t xml:space="preserve">(N=10 cycle-validation, because races are high-risk per §11.4.132) and the</w:t>
      </w:r>
      <w:r>
        <w:t xml:space="preserve"> </w:t>
      </w:r>
      <w:r>
        <w:t xml:space="preserve">evidence-hash is over</w:t>
      </w:r>
      <w:r>
        <w:t xml:space="preserve"> </w:t>
      </w:r>
      <w:r>
        <w:rPr>
          <w:rStyle w:val="VerbatimChar"/>
        </w:rPr>
        <w:t xml:space="preserve">(findings == 0: bool)</w:t>
      </w:r>
      <w:r>
        <w:t xml:space="preserve">; all 10 MUST report zero findings. A single run with a</w:t>
      </w:r>
      <w:r>
        <w:t xml:space="preserve"> </w:t>
      </w:r>
      <w:r>
        <w:t xml:space="preserve">finding in 10 is</w:t>
      </w:r>
      <w:r>
        <w:t xml:space="preserve"> </w:t>
      </w:r>
      <w:r>
        <w:rPr>
          <w:b/>
          <w:bCs/>
        </w:rPr>
        <w:t xml:space="preserve">auto-FAIL</w:t>
      </w:r>
      <w:r>
        <w:t xml:space="preserve"> </w:t>
      </w:r>
      <w:r>
        <w:t xml:space="preserve">— a race that appears once in ten is still a release blocker</w:t>
      </w:r>
      <w:r>
        <w:t xml:space="preserve"> </w:t>
      </w:r>
      <w:r>
        <w:t xml:space="preserve">(§11.4.50: intermittent is mechanically forbidden, and a race is the</w:t>
      </w:r>
      <w:r>
        <w:t xml:space="preserve"> </w:t>
      </w:r>
      <w:r>
        <w:rPr>
          <w:i/>
          <w:iCs/>
        </w:rPr>
        <w:t xml:space="preserve">definition</w:t>
      </w:r>
      <w:r>
        <w:t xml:space="preserve"> </w:t>
      </w:r>
      <w:r>
        <w:t xml:space="preserve">of intermittent).</w:t>
      </w:r>
      <w:r>
        <w:t xml:space="preserve"> </w:t>
      </w:r>
      <w:r>
        <w:t xml:space="preserve">Where loom is bounded (</w:t>
      </w:r>
      <w:r>
        <w:rPr>
          <w:rStyle w:val="VerbatimChar"/>
        </w:rPr>
        <w:t xml:space="preserve">LOOM_MAX_PREEMPTIONS</w:t>
      </w:r>
      <w:r>
        <w:t xml:space="preserve">), the bound is recorded in the evidence so the proof's</w:t>
      </w:r>
      <w:r>
        <w:t xml:space="preserve"> </w:t>
      </w:r>
      <w:r>
        <w:t xml:space="preserve">scope is honest (§11.4.6).</w:t>
      </w:r>
    </w:p>
    <w:p>
      <w:r>
        <w:pict>
          <v:rect style="width:0;height:1.5pt" o:hralign="center" o:hrstd="t" o:hr="t"/>
        </w:pict>
      </w:r>
    </w:p>
    <w:bookmarkEnd w:id="17"/>
    <w:bookmarkStart w:id="18" w:name="X4a9ee052ffd9935cc08d712aab289adc3e353d9"/>
    <w:p>
      <w:pPr>
        <w:pStyle w:val="Heading2"/>
      </w:pPr>
      <w:r>
        <w:t xml:space="preserve">7. Acceptance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Bar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RACE-VERDICT-SWAP</w:t>
            </w:r>
          </w:p>
        </w:tc>
        <w:tc>
          <w:tcPr/>
          <w:p>
            <w:pPr>
              <w:pStyle w:val="Compact"/>
            </w:pPr>
            <w:r>
              <w:t xml:space="preserve">loom: zero inconsistent interleaving / UAF /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loom_verdict_swap.log</w:t>
            </w:r>
          </w:p>
        </w:tc>
        <w:tc>
          <w:tcPr/>
          <w:p>
            <w:pPr>
              <w:pStyle w:val="Compact"/>
            </w:pPr>
            <w:r>
              <w:t xml:space="preserve">helix-edge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RACE-RECONCILE-READ</w:t>
            </w:r>
          </w:p>
        </w:tc>
        <w:tc>
          <w:tcPr/>
          <w:p>
            <w:pPr>
              <w:pStyle w:val="Compact"/>
            </w:pPr>
            <w:r>
              <w:t xml:space="preserve">loom: status read consistent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loom_reconcile.log</w:t>
            </w:r>
          </w:p>
        </w:tc>
        <w:tc>
          <w:tcPr/>
          <w:p>
            <w:pPr>
              <w:pStyle w:val="Compact"/>
            </w:pPr>
            <w:r>
              <w:t xml:space="preserve">helix-core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RACE-FFI-TSAN</w:t>
            </w:r>
          </w:p>
        </w:tc>
        <w:tc>
          <w:tcPr/>
          <w:p>
            <w:pPr>
              <w:pStyle w:val="Compact"/>
            </w:pPr>
            <w:r>
              <w:t xml:space="preserve">tsan: zero findings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tsan_ffi.log</w:t>
            </w:r>
          </w:p>
        </w:tc>
        <w:tc>
          <w:tcPr/>
          <w:p>
            <w:pPr>
              <w:pStyle w:val="Compact"/>
            </w:pPr>
            <w:r>
              <w:t xml:space="preserve">FFI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RACE-GO-CONSUMER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-race</w:t>
            </w:r>
            <w:r>
              <w:t xml:space="preserve"> </w:t>
            </w:r>
            <w:r>
              <w:t xml:space="preserve">clean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go_race_consumer.log</w:t>
            </w:r>
          </w:p>
        </w:tc>
        <w:tc>
          <w:tcPr/>
          <w:p>
            <w:pPr>
              <w:pStyle w:val="Compact"/>
            </w:pPr>
            <w:r>
              <w:t xml:space="preserve">helix-go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DEADLOCK-FANOUT</w:t>
            </w:r>
          </w:p>
        </w:tc>
        <w:tc>
          <w:tcPr/>
          <w:p>
            <w:pPr>
              <w:pStyle w:val="Compact"/>
            </w:pPr>
            <w:r>
              <w:t xml:space="preserve">fan-out within budget, no deadlock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fanout_timing.json</w:t>
            </w:r>
          </w:p>
        </w:tc>
        <w:tc>
          <w:tcPr/>
          <w:p>
            <w:pPr>
              <w:pStyle w:val="Compact"/>
            </w:pPr>
            <w:r>
              <w:t xml:space="preserve">helix-go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NOBLOCK-UNDER-LOCK</w:t>
            </w:r>
          </w:p>
        </w:tc>
        <w:tc>
          <w:tcPr/>
          <w:p>
            <w:pPr>
              <w:pStyle w:val="Compact"/>
            </w:pPr>
            <w:r>
              <w:t xml:space="preserve">classify lock released before blocking call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loom_noblock.log</w:t>
            </w:r>
          </w:p>
        </w:tc>
        <w:tc>
          <w:tcPr/>
          <w:p>
            <w:pPr>
              <w:pStyle w:val="Compact"/>
            </w:pPr>
            <w:r>
              <w:t xml:space="preserve">helix-edge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/</w:t>
      </w:r>
      <w:r>
        <w:rPr>
          <w:rStyle w:val="VerbatimChar"/>
        </w:rPr>
        <w:t xml:space="preserve">loom</w:t>
      </w:r>
      <w:r>
        <w:t xml:space="preserve">/</w:t>
      </w:r>
      <w:r>
        <w:rPr>
          <w:rStyle w:val="VerbatimChar"/>
        </w:rPr>
        <w:t xml:space="preserve">tsan</w:t>
      </w:r>
      <w:r>
        <w:t xml:space="preserve"> </w:t>
      </w:r>
      <w:r>
        <w:t xml:space="preserve">finding is a</w:t>
      </w:r>
      <w:r>
        <w:t xml:space="preserve"> </w:t>
      </w:r>
      <w:r>
        <w:rPr>
          <w:b/>
          <w:bCs/>
        </w:rPr>
        <w:t xml:space="preserve">release blocker</w:t>
      </w:r>
      <w:r>
        <w:t xml:space="preserve"> </w:t>
      </w:r>
      <w:r>
        <w:t xml:space="preserve">(overview §5.11) — it is the §11.4.145</w:t>
      </w:r>
      <w:r>
        <w:t xml:space="preserve"> </w:t>
      </w:r>
      <w:r>
        <w:t xml:space="preserve">angle-3 latent-bug class that causes runtime-only failures. RACE cells appear in the coverage ledger</w:t>
      </w:r>
      <w:r>
        <w:t xml:space="preserve"> </w:t>
      </w:r>
      <w:r>
        <w:t xml:space="preserve">for F-DEFAULT-DENY, F-TRANSPORT-ESCALATE, F-POLICY-RECONCILE, F-KILLSWITCH (overview §6.3). The race</w:t>
      </w:r>
      <w:r>
        <w:t xml:space="preserve"> </w:t>
      </w:r>
      <w:r>
        <w:t xml:space="preserve">floor runs alongside the §11.4.132 risk-ordered security floor (the verdict-swap race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default-deny breach vector).</w:t>
      </w:r>
    </w:p>
    <w:p>
      <w:r>
        <w:pict>
          <v:rect style="width:0;height:1.5pt" o:hralign="center" o:hrstd="t" o:hr="t"/>
        </w:pict>
      </w:r>
    </w:p>
    <w:bookmarkEnd w:id="18"/>
    <w:bookmarkStart w:id="19" w:name="X8f889bcb6093d0e8b2b8bf52983d21abf16cf41"/>
    <w:p>
      <w:pPr>
        <w:pStyle w:val="Heading2"/>
      </w:pPr>
      <w:r>
        <w:t xml:space="preserve">8. The paired §1.1 mutation</w:t>
      </w:r>
    </w:p>
    <w:p>
      <w:pPr>
        <w:pStyle w:val="SourceCode"/>
      </w:pPr>
      <w:r>
        <w:rPr>
          <w:rStyle w:val="VerbatimChar"/>
        </w:rPr>
        <w:t xml:space="preserve">MUTATION (paired §1.1, gate CM-VERDICT-SWAP-ATOMIC):</w:t>
      </w:r>
      <w:r>
        <w:br/>
      </w:r>
      <w:r>
        <w:rPr>
          <w:rStyle w:val="VerbatimChar"/>
        </w:rPr>
        <w:t xml:space="preserve">  Replace the ArcSwap atomic store of the VerdictMap with a non-atomic</w:t>
      </w:r>
      <w:r>
        <w:br/>
      </w:r>
      <w:r>
        <w:rPr>
          <w:rStyle w:val="VerbatimChar"/>
        </w:rPr>
        <w:t xml:space="preserve">  two-step update (clear-then-populate), so a classifier can observe a</w:t>
      </w:r>
      <w:r>
        <w:br/>
      </w:r>
      <w:r>
        <w:rPr>
          <w:rStyle w:val="VerbatimChar"/>
        </w:rPr>
        <w:t xml:space="preserve">  half-applied (empty/partial) map mid-swap.</w:t>
      </w:r>
      <w:r>
        <w:br/>
      </w:r>
      <w:r>
        <w:rPr>
          <w:rStyle w:val="VerbatimChar"/>
        </w:rPr>
        <w:t xml:space="preserve">EXPECTED:  the loom test observes an interleaving where is_consistent()</w:t>
      </w:r>
      <w:r>
        <w:br/>
      </w:r>
      <w:r>
        <w:rPr>
          <w:rStyle w:val="VerbatimChar"/>
        </w:rPr>
        <w:t xml:space="preserve">           is false (a packet classified against a half-applied map) →</w:t>
      </w:r>
      <w:r>
        <w:br/>
      </w:r>
      <w:r>
        <w:rPr>
          <w:rStyle w:val="VerbatimChar"/>
        </w:rPr>
        <w:t xml:space="preserve">           RACE-VERDICT-SWAP FAILs → mutation caught (loom is exhaustive,</w:t>
      </w:r>
      <w:r>
        <w:br/>
      </w:r>
      <w:r>
        <w:rPr>
          <w:rStyle w:val="VerbatimChar"/>
        </w:rPr>
        <w:t xml:space="preserve">           so it is GUARANTEED to find the interleaving, not probabilistic).</w:t>
      </w:r>
      <w:r>
        <w:br/>
      </w:r>
      <w:r>
        <w:rPr>
          <w:rStyle w:val="VerbatimChar"/>
        </w:rPr>
        <w:t xml:space="preserve">RESTORE:   re-instate the ArcSwap atomic store; re-run → GREEN.</w:t>
      </w:r>
    </w:p>
    <w:p>
      <w:pPr>
        <w:pStyle w:val="FirstParagraph"/>
      </w:pPr>
      <w:r>
        <w:t xml:space="preserve">A second mutation (</w:t>
      </w:r>
      <w:r>
        <w:rPr>
          <w:rStyle w:val="VerbatimChar"/>
        </w:rPr>
        <w:t xml:space="preserve">CM-GO-RACE-CLEAN</w:t>
      </w:r>
      <w:r>
        <w:t xml:space="preserve">) introduces an unguarded concurrent write to the coordinator's</w:t>
      </w:r>
      <w:r>
        <w:t xml:space="preserve"> </w:t>
      </w:r>
      <w:r>
        <w:t xml:space="preserve">topology graph; expected:</w:t>
      </w:r>
      <w:r>
        <w:t xml:space="preserve"> 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reports a data race → RACE-GO-CONSUMER FAILs → caught. A</w:t>
      </w:r>
      <w:r>
        <w:t xml:space="preserve"> </w:t>
      </w:r>
      <w:r>
        <w:t xml:space="preserve">third (</w:t>
      </w:r>
      <w:r>
        <w:rPr>
          <w:rStyle w:val="VerbatimChar"/>
        </w:rPr>
        <w:t xml:space="preserve">CM-NOBLOCK-UNDER-LOCK</w:t>
      </w:r>
      <w:r>
        <w:t xml:space="preserve">) inserts a blocking call inside the held classify lock; expected: the</w:t>
      </w:r>
      <w:r>
        <w:t xml:space="preserve"> </w:t>
      </w:r>
      <w:r>
        <w:t xml:space="preserve">loom no-block assertion FAILs (and the deadlock-probe may time out) → caught. All mutations restored,</w:t>
      </w:r>
      <w:r>
        <w:t xml:space="preserve"> </w:t>
      </w:r>
      <w:r>
        <w:t xml:space="preserve">tree verified quiescent (§11.4.84) before commit.</w:t>
      </w:r>
    </w:p>
    <w:p>
      <w:r>
        <w:pict>
          <v:rect style="width:0;height:1.5pt" o:hralign="center" o:hrstd="t" o:hr="t"/>
        </w:pict>
      </w:r>
    </w:p>
    <w:bookmarkEnd w:id="19"/>
    <w:bookmarkStart w:id="20" w:name="X72be8df6c798bc58f995dad9a098aee2808e11c"/>
    <w:p>
      <w:pPr>
        <w:pStyle w:val="Heading2"/>
      </w:pPr>
      <w:r>
        <w:t xml:space="preserve">9. Test skeletons</w:t>
      </w:r>
    </w:p>
    <w:p>
      <w:pPr>
        <w:pStyle w:val="SourceCode"/>
      </w:pPr>
      <w:r>
        <w:rPr>
          <w:rStyle w:val="CommentTok"/>
        </w:rPr>
        <w:t xml:space="preserve">// helix-edge/tests/verdict_swap_loom.rs — RACE-VERDICT-SWAP: no torn read, no deadlock (overview §5.11)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verdict_swap_is_atomic_under_loom()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loom::</w:t>
      </w:r>
      <w:r>
        <w:rPr>
          <w:rStyle w:val="NormalTok"/>
        </w:rPr>
        <w:t xml:space="preserve">model(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ArcSwap::</w:t>
      </w:r>
      <w:r>
        <w:rPr>
          <w:rStyle w:val="NormalTok"/>
        </w:rPr>
        <w:t xml:space="preserve">from_pointee(</w:t>
      </w:r>
      <w:r>
        <w:rPr>
          <w:rStyle w:val="PreprocessorTok"/>
        </w:rPr>
        <w:t xml:space="preserve">VerdictMap::</w:t>
      </w:r>
      <w:r>
        <w:rPr>
          <w:rStyle w:val="NormalTok"/>
        </w:rPr>
        <w:t xml:space="preserve">empty()))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(vm1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vm2)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clone())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loom::thread::</w:t>
      </w:r>
      <w:r>
        <w:rPr>
          <w:rStyle w:val="NormalTok"/>
        </w:rPr>
        <w:t xml:space="preserve">spawn(</w:t>
      </w:r>
      <w:r>
        <w:rPr>
          <w:rStyle w:val="KeywordTok"/>
        </w:rPr>
        <w:t xml:space="preserve">move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vm1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store(</w:t>
      </w:r>
      <w:r>
        <w:rPr>
          <w:rStyle w:val="PreprocessorTok"/>
        </w:rPr>
        <w:t xml:space="preserve">Arc::</w:t>
      </w:r>
      <w:r>
        <w:rPr>
          <w:rStyle w:val="NormalTok"/>
        </w:rPr>
        <w:t xml:space="preserve">new(</w:t>
      </w:r>
      <w:r>
        <w:rPr>
          <w:rStyle w:val="PreprocessorTok"/>
        </w:rPr>
        <w:t xml:space="preserve">VerdictMap::</w:t>
      </w:r>
      <w:r>
        <w:rPr>
          <w:rStyle w:val="NormalTok"/>
        </w:rPr>
        <w:t xml:space="preserve">allow(</w:t>
      </w:r>
      <w:r>
        <w:rPr>
          <w:rStyle w:val="StringTok"/>
        </w:rPr>
        <w:t xml:space="preserve">"10.10.0.0/24"</w:t>
      </w:r>
      <w:r>
        <w:rPr>
          <w:rStyle w:val="NormalTok"/>
        </w:rPr>
        <w:t xml:space="preserve">)))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policy update swaps the map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vm2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classifier reads concurrently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is_consistent())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NEVER a half-applied map (no torn read / UAF)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unwrap()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paired §1.1 (CM-VERDICT-SWAP-ATOMIC): non-atomic two-step store → loom finds an inconsistent read → FAIL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helix-edge/tests/noblock_under_lock_loom.rs — NOBLOCK-UNDER-LOCK (principle 2)</w:t>
      </w:r>
      <w:r>
        <w:br/>
      </w:r>
      <w:r>
        <w:rPr>
          <w:rStyle w:val="AttributeTok"/>
        </w:rPr>
        <w:t xml:space="preserve">#[</w:t>
      </w:r>
      <w:r>
        <w:rPr>
          <w:rStyle w:val="NormalTok"/>
        </w:rPr>
        <w:t xml:space="preserve">test</w:t>
      </w:r>
      <w:r>
        <w:rPr>
          <w:rStyle w:val="Attribute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classify_lock_released_before_blocking_call()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loom::</w:t>
      </w:r>
      <w:r>
        <w:rPr>
          <w:rStyle w:val="NormalTok"/>
        </w:rPr>
        <w:t xml:space="preserve">model(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guard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CLASSIFY_LOCK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lock()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verdict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classify_fast(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guard)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pure, non-blocking, under the lock</w:t>
      </w:r>
      <w:r>
        <w:br/>
      </w:r>
      <w:r>
        <w:rPr>
          <w:rStyle w:val="NormalTok"/>
        </w:rPr>
        <w:t xml:space="preserve">        drop(guard)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lock MUST be released BEFORE any blocking work</w:t>
      </w:r>
      <w:r>
        <w:br/>
      </w:r>
      <w:r>
        <w:rPr>
          <w:rStyle w:val="NormalTok"/>
        </w:rPr>
        <w:t xml:space="preserve">        do_possibly_blocking_followup(verdict)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alloc / await happens OUTSIDE the lock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assert!</w:t>
      </w:r>
      <w:r>
        <w:rPr>
          <w:rStyle w:val="NormalTok"/>
        </w:rPr>
        <w:t xml:space="preserve">(lock_was_released_before_followup())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// helix-go/internal/coordinator/fanout_deadlock_test.go — DEADLOCK-FANOUT (run with -race)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TestFanoutNoDeadlockUnderConcurrentEnroll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infra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mustBootRedisPG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coord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startCoordinator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infra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done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openNStreams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}()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concurrent stream fan-out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enrollNDevices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concurrent enroll (mutates topology graph)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                          </w:t>
      </w:r>
      <w:r>
        <w:rPr>
          <w:rStyle w:val="CommentTok"/>
        </w:rPr>
        <w:t xml:space="preserve">// completed → no deadlock</w:t>
      </w:r>
      <w:r>
        <w:br/>
      </w:r>
      <w:r>
        <w:rPr>
          <w:rStyle w:val="NormalTok"/>
        </w:rPr>
        <w:t xml:space="preserve">        writeEvidence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"qa-results/race/fanout_timing.json"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coord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deadlockBudget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"DEADLOCK: fan-out did not complete within budget (AB-BA lock order?)"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run: go test -race  → CM-GO-RACE-CLEAN mutation (unguarded graph write) makes -race report a race → FAIL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Honest boundary (§11.4.6).</w:t>
      </w:r>
      <w:r>
        <w:t xml:space="preserve"> </w:t>
      </w:r>
      <w:r>
        <w:rPr>
          <w:rStyle w:val="VerbatimChar"/>
        </w:rPr>
        <w:t xml:space="preserve">loom</w:t>
      </w:r>
      <w:r>
        <w:t xml:space="preserve"> </w:t>
      </w:r>
      <w:r>
        <w:t xml:space="preserve">proves the property over the</w:t>
      </w:r>
      <w:r>
        <w:t xml:space="preserve"> </w:t>
      </w:r>
      <w:r>
        <w:rPr>
          <w:b/>
          <w:bCs/>
        </w:rPr>
        <w:t xml:space="preserve">modelled</w:t>
      </w:r>
      <w:r>
        <w:t xml:space="preserve"> </w:t>
      </w:r>
      <w:r>
        <w:t xml:space="preserve">state space within</w:t>
      </w:r>
      <w:r>
        <w:t xml:space="preserve"> </w:t>
      </w:r>
      <w:r>
        <w:t xml:space="preserve">its preemption bound —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prove freedom from races in code paths not wrapped in a loom</w:t>
      </w:r>
      <w:r>
        <w:t xml:space="preserve"> </w:t>
      </w:r>
      <w:r>
        <w:t xml:space="preserve">model (those rely on</w:t>
      </w:r>
      <w:r>
        <w:t xml:space="preserve"> </w:t>
      </w:r>
      <w:r>
        <w:rPr>
          <w:rStyle w:val="VerbatimChar"/>
        </w:rPr>
        <w:t xml:space="preserve">tsan</w:t>
      </w:r>
      <w:r>
        <w:t xml:space="preserve">/</w:t>
      </w:r>
      <w:r>
        <w:rPr>
          <w:rStyle w:val="VerbatimChar"/>
        </w:rPr>
        <w:t xml:space="preserve">-race</w:t>
      </w:r>
      <w:r>
        <w:t xml:space="preserve">, which are probabilistic and proven only over N=10 observed runs,</w:t>
      </w:r>
      <w:r>
        <w:t xml:space="preserve"> </w:t>
      </w:r>
      <w:r>
        <w:t xml:space="preserve">not exhaustively). The G4 edge-language decision (overview §7.1) determines whether</w:t>
      </w:r>
      <w:r>
        <w:t xml:space="preserve"> </w:t>
      </w:r>
      <w:r>
        <w:rPr>
          <w:rStyle w:val="VerbatimChar"/>
        </w:rPr>
        <w:t xml:space="preserve">loom</w:t>
      </w:r>
      <w:r>
        <w:t xml:space="preserve"> </w:t>
      </w:r>
      <w:r>
        <w:t xml:space="preserve">(Rust) or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(Go) is the canonical edge tool — until G4 resolves, the canonical edge RACE tool is</w:t>
      </w:r>
      <w:r>
        <w:t xml:space="preserve"> </w:t>
      </w:r>
      <w:r>
        <w:rPr>
          <w:b/>
          <w:bCs/>
        </w:rPr>
        <w:t xml:space="preserve">UNVERIFIED</w:t>
      </w:r>
      <w:r>
        <w:t xml:space="preserve"> </w:t>
      </w:r>
      <w:r>
        <w:t xml:space="preserve">(QA-D1 recommends Rust/loom but defers to the G4 CSV). The Go deadlock-probe proves</w:t>
      </w:r>
      <w:r>
        <w:t xml:space="preserve"> </w:t>
      </w:r>
      <w:r>
        <w:rPr>
          <w:i/>
          <w:iCs/>
        </w:rPr>
        <w:t xml:space="preserve">no deadlock under the tested concurrency level</w:t>
      </w:r>
      <w:r>
        <w:t xml:space="preserve">, not under all loads — higher-concurrency deadlock</w:t>
      </w:r>
      <w:r>
        <w:t xml:space="preserve"> </w:t>
      </w:r>
      <w:r>
        <w:t xml:space="preserve">exposure is an §11.4.118 discovery concern.</w:t>
      </w:r>
    </w:p>
    <w:p>
      <w:r>
        <w:pict>
          <v:rect style="width:0;height:1.5pt" o:hralign="center" o:hrstd="t" o:hr="t"/>
        </w:pict>
      </w:r>
    </w:p>
    <w:bookmarkEnd w:id="20"/>
    <w:bookmarkStart w:id="21" w:name="sources-verified"/>
    <w:p>
      <w:pPr>
        <w:pStyle w:val="Heading2"/>
      </w:pPr>
      <w:r>
        <w:t xml:space="preserve">Sources verified</w:t>
      </w:r>
    </w:p>
    <w:p>
      <w:pPr>
        <w:pStyle w:val="Compact"/>
        <w:numPr>
          <w:ilvl w:val="0"/>
          <w:numId w:val="1004"/>
        </w:numPr>
      </w:pPr>
      <w:r>
        <w:t xml:space="preserve">[OVERVIEW] [</w:t>
      </w:r>
      <w:r>
        <w:rPr>
          <w:rStyle w:val="VerbatimChar"/>
        </w:rPr>
        <w:t xml:space="preserve">../10-testing-acceptance-and-qa.md</w:t>
      </w:r>
      <w:r>
        <w:t xml:space="preserve">] — §5.11 (RACE strategy + loom verdict-swap</w:t>
      </w:r>
      <w:r>
        <w:t xml:space="preserve"> </w:t>
      </w:r>
      <w:r>
        <w:t xml:space="preserve">skeleton + lock discipline), §6.3 (RACE ledger cells), §7.1 (G4 edge language), §8</w:t>
      </w:r>
      <w:r>
        <w:t xml:space="preserve"> </w:t>
      </w:r>
      <w:r>
        <w:t xml:space="preserve">(determinism/risk-order), §9 (</w:t>
      </w:r>
      <w:r>
        <w:rPr>
          <w:rStyle w:val="VerbatimChar"/>
        </w:rPr>
        <w:t xml:space="preserve">go test -race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), §10 QA-D1. (Read 2026-06-26.)</w:t>
      </w:r>
    </w:p>
    <w:p>
      <w:pPr>
        <w:pStyle w:val="Compact"/>
        <w:numPr>
          <w:ilvl w:val="0"/>
          <w:numId w:val="1004"/>
        </w:numPr>
      </w:pPr>
      <w:r>
        <w:t xml:space="preserve">[ladder] [</w:t>
      </w:r>
      <w:r>
        <w:rPr>
          <w:rStyle w:val="VerbatimChar"/>
        </w:rPr>
        <w:t xml:space="preserve">../v02-data-plane/transport-selection-ladder.md</w:t>
      </w:r>
      <w:r>
        <w:t xml:space="preserve">] — §3 ladder state machine (re-pick</w:t>
      </w:r>
      <w:r>
        <w:t xml:space="preserve"> </w:t>
      </w:r>
      <w:r>
        <w:t xml:space="preserve">under concurrent dial result). (Read 2026-06-26.)</w:t>
      </w:r>
    </w:p>
    <w:p>
      <w:pPr>
        <w:pStyle w:val="Compact"/>
        <w:numPr>
          <w:ilvl w:val="0"/>
          <w:numId w:val="1004"/>
        </w:numPr>
      </w:pPr>
      <w:r>
        <w:t xml:space="preserve">[reconcile] [</w:t>
      </w:r>
      <w:r>
        <w:rPr>
          <w:rStyle w:val="VerbatimChar"/>
        </w:rPr>
        <w:t xml:space="preserve">../v03-control-plane/reconciliation-flow.md</w:t>
      </w:r>
      <w:r>
        <w:t xml:space="preserve">] — §0.2 reconcile loop, coordinator</w:t>
      </w:r>
      <w:r>
        <w:t xml:space="preserve"> </w:t>
      </w:r>
      <w:r>
        <w:t xml:space="preserve">topology graph + stream fan-out. (Read 2026-06-26.)</w:t>
      </w:r>
    </w:p>
    <w:p>
      <w:pPr>
        <w:pStyle w:val="Compact"/>
        <w:numPr>
          <w:ilvl w:val="0"/>
          <w:numId w:val="1004"/>
        </w:numPr>
      </w:pPr>
      <w:r>
        <w:t xml:space="preserve">[TM] [</w:t>
      </w:r>
      <w:r>
        <w:rPr>
          <w:rStyle w:val="VerbatimChar"/>
        </w:rPr>
        <w:t xml:space="preserve">../v05-security/threat-model.md</w:t>
      </w:r>
      <w:r>
        <w:t xml:space="preserve">] —</w:t>
      </w:r>
      <w:r>
        <w:t xml:space="preserve"> </w:t>
      </w:r>
      <w:r>
        <w:rPr>
          <w:rStyle w:val="VerbatimChar"/>
        </w:rPr>
        <w:t xml:space="preserve">T-EDGE-E-1</w:t>
      </w:r>
      <w:r>
        <w:t xml:space="preserve"> </w:t>
      </w:r>
      <w:r>
        <w:t xml:space="preserve">(a torn verdict map is a default-deny</w:t>
      </w:r>
      <w:r>
        <w:t xml:space="preserve"> </w:t>
      </w:r>
      <w:r>
        <w:t xml:space="preserve">breach vector). (Cited via overview.)</w:t>
      </w:r>
    </w:p>
    <w:p>
      <w:pPr>
        <w:pStyle w:val="Compact"/>
        <w:numPr>
          <w:ilvl w:val="0"/>
          <w:numId w:val="1004"/>
        </w:numPr>
      </w:pPr>
      <w:r>
        <w:t xml:space="preserve">[01-DP]</w:t>
      </w:r>
      <w:r>
        <w:t xml:space="preserve"> </w:t>
      </w:r>
      <w:r>
        <w:rPr>
          <w:rStyle w:val="VerbatimChar"/>
        </w:rPr>
        <w:t xml:space="preserve">final/01-data-plane.md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helix-core</w:t>
      </w:r>
      <w:r>
        <w:t xml:space="preserve"> </w:t>
      </w:r>
      <w:r>
        <w:rPr>
          <w:rStyle w:val="VerbatimChar"/>
        </w:rPr>
        <w:t xml:space="preserve">tick()</w:t>
      </w:r>
      <w:r>
        <w:t xml:space="preserve"> </w:t>
      </w:r>
      <w:r>
        <w:t xml:space="preserve">keepalive/rekey, edge verdict map.</w:t>
      </w:r>
      <w:r>
        <w:t xml:space="preserve"> </w:t>
      </w:r>
      <w:r>
        <w:t xml:space="preserve">(Cited via overview.)</w:t>
      </w:r>
    </w:p>
    <w:p>
      <w:pPr>
        <w:pStyle w:val="Compact"/>
        <w:numPr>
          <w:ilvl w:val="0"/>
          <w:numId w:val="1004"/>
        </w:numPr>
      </w:pPr>
      <w:r>
        <w:t xml:space="preserve">Constitution: §11.4.169, §11.4.27 (no-fakes / loom model is not a product mock), §11.4.69</w:t>
      </w:r>
      <w:r>
        <w:t xml:space="preserve"> </w:t>
      </w:r>
      <w:r>
        <w:t xml:space="preserve">(detector report = evidence), §11.4.50 (determinism: race is the definition of intermittent),</w:t>
      </w:r>
      <w:r>
        <w:t xml:space="preserve"> </w:t>
      </w:r>
      <w:r>
        <w:t xml:space="preserve">§11.4.132 (race is high-risk), §11.4.145 (latent-runtime-only-defect class), §11.4.84</w:t>
      </w:r>
      <w:r>
        <w:t xml:space="preserve"> </w:t>
      </w:r>
      <w:r>
        <w:t xml:space="preserve">(quiescence), §1.1 (paired mutation); CLAUDE.md principles 2 + 3.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10-testing-acceptance-and-q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10-testing-acceptance-and-q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Race-Condition / Deadlock Test Strategy</dc:title>
  <dc:creator/>
  <cp:keywords/>
  <dcterms:created xsi:type="dcterms:W3CDTF">2026-07-04T13:44:45Z</dcterms:created>
  <dcterms:modified xsi:type="dcterms:W3CDTF">2026-07-04T13:44:45Z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