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01 — Product Scope</w:t>
      </w:r>
    </w:p>
    <w:bookmarkStart w:id="30" w:name="X1b8b61251b777b730a68a1bd87b4e41c935cc72"/>
    <w:p>
      <w:pPr>
        <w:pStyle w:val="Heading1"/>
      </w:pPr>
      <w:r>
        <w:t xml:space="preserve">01 — Product Scope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2026-07-05T14:20:00Z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consolidated from</w:t>
      </w:r>
      <w:r>
        <w:t xml:space="preserve"> </w:t>
      </w:r>
      <w:r>
        <w:rPr>
          <w:rStyle w:val="VerbatimChar"/>
        </w:rPr>
        <w:t xml:space="preserve">00-product-scope-and-principles.md</w:t>
      </w:r>
      <w:r>
        <w:t xml:space="preserve"> </w:t>
      </w:r>
      <w:r>
        <w:t xml:space="preserve">and Volume 1 (</w:t>
      </w:r>
      <w:r>
        <w:rPr>
          <w:rStyle w:val="VerbatimChar"/>
        </w:rPr>
        <w:t xml:space="preserve">v01-product/*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9" w:name="Xcc952582605ac7fe4410949cdf82e28a92b31f4"/>
    <w:p>
      <w:pPr>
        <w:pStyle w:val="Heading2"/>
      </w:pPr>
      <w:r>
        <w:t xml:space="preserve">1. Product definition</w:t>
      </w:r>
    </w:p>
    <w:p>
      <w:pPr>
        <w:pStyle w:val="FirstParagraph"/>
      </w:pPr>
      <w:r>
        <w:t xml:space="preserve">HelixVPN is a</w:t>
      </w:r>
      <w:r>
        <w:t xml:space="preserve"> </w:t>
      </w:r>
      <w:r>
        <w:rPr>
          <w:b/>
          <w:bCs/>
        </w:rPr>
        <w:t xml:space="preserve">self-hostable overlay network with a privacy-VPN front end</w:t>
      </w:r>
      <w:r>
        <w:t xml:space="preserve">.</w:t>
      </w:r>
    </w:p>
    <w:p>
      <w:pPr>
        <w:pStyle w:val="BodyText"/>
      </w:pPr>
      <w:r>
        <w:t xml:space="preserve">It unifies four lineages: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Borrowed from</w:t>
            </w:r>
          </w:p>
        </w:tc>
        <w:tc>
          <w:tcPr/>
          <w:p>
            <w:pPr>
              <w:pStyle w:val="Compact"/>
            </w:pPr>
            <w:r>
              <w:t xml:space="preserve">What HelixVPN takes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Tunnel + WARP</w:t>
            </w:r>
          </w:p>
        </w:tc>
        <w:tc>
          <w:tcPr/>
          <w:p>
            <w:pPr>
              <w:pStyle w:val="Compact"/>
            </w:pPr>
            <w:r>
              <w:t xml:space="preserve">Connector dials out; MASQUE/QUIC transport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Tailscale / Headscale</w:t>
            </w:r>
          </w:p>
        </w:tc>
        <w:tc>
          <w:tcPr/>
          <w:p>
            <w:pPr>
              <w:pStyle w:val="Compact"/>
            </w:pPr>
            <w:r>
              <w:t xml:space="preserve">Coordination plane, network map, push-don't-poll, ACL-compiled topology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Mullvad</w:t>
            </w:r>
          </w:p>
        </w:tc>
        <w:tc>
          <w:tcPr/>
          <w:p>
            <w:pPr>
              <w:pStyle w:val="Compact"/>
            </w:pPr>
            <w:r>
              <w:t xml:space="preserve">Obfuscation + privacy bar (MASQUE, Shadowsocks, UoT, LWO, DAITA, multi-hop, kill-switch, no-logging)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NetBird</w:t>
            </w:r>
          </w:p>
        </w:tc>
        <w:tc>
          <w:tcPr/>
          <w:p>
            <w:pPr>
              <w:pStyle w:val="Compact"/>
            </w:pPr>
            <w:r>
              <w:t xml:space="preserve">Sanity-check OSS shape (WG + management/signal server, self-hosted)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Founding constraint:</w:t>
      </w:r>
      <w:r>
        <w:t xml:space="preserve"> </w:t>
      </w:r>
      <w:r>
        <w:t xml:space="preserve">a remote user must obtain full, policy-scoped access to</w:t>
      </w:r>
      <w:r>
        <w:t xml:space="preserve"> </w:t>
      </w:r>
      <w:r>
        <w:rPr>
          <w:b/>
          <w:bCs/>
        </w:rPr>
        <w:t xml:space="preserve">one or many internal/home/lab networks without any inbound port-forward</w:t>
      </w:r>
      <w:r>
        <w:t xml:space="preserve">.</w:t>
      </w:r>
    </w:p>
    <w:bookmarkEnd w:id="9"/>
    <w:bookmarkStart w:id="12" w:name="X0b7daaedefc9b6b29f622b965db3d4fab6e1331"/>
    <w:p>
      <w:pPr>
        <w:pStyle w:val="Heading2"/>
      </w:pPr>
      <w:r>
        <w:t xml:space="preserve">2. What HelixVPN is / is NOT</w:t>
      </w:r>
    </w:p>
    <w:bookmarkStart w:id="10" w:name="X83a00cbb5142c6ffe180d4c4377865b012c541a"/>
    <w:p>
      <w:pPr>
        <w:pStyle w:val="Heading3"/>
      </w:pPr>
      <w:r>
        <w:t xml:space="preserve">2.1 It IS</w:t>
      </w:r>
    </w:p>
    <w:p>
      <w:pPr>
        <w:pStyle w:val="Compact"/>
        <w:numPr>
          <w:ilvl w:val="0"/>
          <w:numId w:val="1001"/>
        </w:numPr>
      </w:pPr>
      <w:r>
        <w:t xml:space="preserve">A WireGuard-crypto-core overlay; obfuscation is a pluggable layer</w:t>
      </w:r>
      <w:r>
        <w:t xml:space="preserve"> </w:t>
      </w:r>
      <w:r>
        <w:rPr>
          <w:b/>
          <w:bCs/>
        </w:rPr>
        <w:t xml:space="preserve">beneath</w:t>
      </w:r>
      <w:r>
        <w:t xml:space="preserve"> </w:t>
      </w:r>
      <w:r>
        <w:t xml:space="preserve">WG.</w:t>
      </w:r>
    </w:p>
    <w:p>
      <w:pPr>
        <w:pStyle w:val="Compact"/>
        <w:numPr>
          <w:ilvl w:val="0"/>
          <w:numId w:val="1001"/>
        </w:numPr>
      </w:pPr>
      <w:r>
        <w:t xml:space="preserve">A three-role system: Connector, Gateway, Client.</w:t>
      </w:r>
    </w:p>
    <w:p>
      <w:pPr>
        <w:pStyle w:val="Compact"/>
        <w:numPr>
          <w:ilvl w:val="0"/>
          <w:numId w:val="1001"/>
        </w:numPr>
      </w:pPr>
      <w:r>
        <w:t xml:space="preserve">Self-hostable by one person, scaling to HA multi-region with the same images.</w:t>
      </w:r>
    </w:p>
    <w:p>
      <w:pPr>
        <w:pStyle w:val="Compact"/>
        <w:numPr>
          <w:ilvl w:val="0"/>
          <w:numId w:val="1001"/>
        </w:numPr>
      </w:pPr>
      <w:r>
        <w:t xml:space="preserve">Cross-platform on iOS, Android, Aurora OS, HarmonyOS NEXT, Windows, Linux, macOS, Web.</w:t>
      </w:r>
    </w:p>
    <w:p>
      <w:pPr>
        <w:pStyle w:val="Compact"/>
        <w:numPr>
          <w:ilvl w:val="0"/>
          <w:numId w:val="1001"/>
        </w:numPr>
      </w:pPr>
      <w:r>
        <w:t xml:space="preserve">Event-driven, push-based control plane.</w:t>
      </w:r>
    </w:p>
    <w:p>
      <w:pPr>
        <w:pStyle w:val="Compact"/>
        <w:numPr>
          <w:ilvl w:val="0"/>
          <w:numId w:val="1001"/>
        </w:numPr>
      </w:pPr>
      <w:r>
        <w:t xml:space="preserve">No-logging-by-construction — CI-enforced, not a toggle.</w:t>
      </w:r>
    </w:p>
    <w:bookmarkEnd w:id="10"/>
    <w:bookmarkStart w:id="11" w:name="Xe312d4fb53d9c0c6886b21840f091aa87602a52"/>
    <w:p>
      <w:pPr>
        <w:pStyle w:val="Heading3"/>
      </w:pPr>
      <w:r>
        <w:t xml:space="preserve">2.2 It is NOT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forked or re-rolled WireGuard crypto</w:t>
            </w:r>
          </w:p>
        </w:tc>
        <w:tc>
          <w:tcPr/>
          <w:p>
            <w:pPr>
              <w:pStyle w:val="Compact"/>
            </w:pPr>
            <w:r>
              <w:t xml:space="preserve">Transport spec owns wire shape only; CI lint forbids touching WG crypto primitives.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separate "QUIC protocol" alongside WG</w:t>
            </w:r>
          </w:p>
        </w:tc>
        <w:tc>
          <w:tcPr/>
          <w:p>
            <w:pPr>
              <w:pStyle w:val="Compact"/>
            </w:pPr>
            <w:r>
              <w:t xml:space="preserve">Mullvad's QUIC mode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WG-over-MASQUE/HTTP-3.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system VPN in a browser</w:t>
            </w:r>
          </w:p>
        </w:tc>
        <w:tc>
          <w:tcPr/>
          <w:p>
            <w:pPr>
              <w:pStyle w:val="Compact"/>
            </w:pPr>
            <w:r>
              <w:t xml:space="preserve">Web = Console management + optional browser-scoped WASM MASQUE proxy.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logging / lawful-intercept / DLP appliance</w:t>
            </w:r>
          </w:p>
        </w:tc>
        <w:tc>
          <w:tcPr/>
          <w:p>
            <w:pPr>
              <w:pStyle w:val="Compact"/>
            </w:pPr>
            <w:r>
              <w:t xml:space="preserve">Control actions are audited; traffic never 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generic L7 API gateway / service mesh</w:t>
            </w:r>
          </w:p>
        </w:tc>
        <w:tc>
          <w:tcPr/>
          <w:p>
            <w:pPr>
              <w:pStyle w:val="Compact"/>
            </w:pPr>
            <w:r>
              <w:t xml:space="preserve">L3 IP overlay + L4 port policy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consumer "free VPN" ad-funded service</w:t>
            </w:r>
          </w:p>
        </w:tc>
        <w:tc>
          <w:tcPr/>
          <w:p>
            <w:pPr>
              <w:pStyle w:val="Compact"/>
            </w:pPr>
            <w:r>
              <w:t xml:space="preserve">Default is self-hosted; managed SKU is optional later.</w:t>
            </w:r>
          </w:p>
        </w:tc>
      </w:tr>
    </w:tbl>
    <w:bookmarkEnd w:id="11"/>
    <w:bookmarkEnd w:id="12"/>
    <w:bookmarkStart w:id="15" w:name="X2ab96e5dbd212f4d33945fac6fde6ee7ebe2915"/>
    <w:p>
      <w:pPr>
        <w:pStyle w:val="Heading2"/>
      </w:pPr>
      <w:r>
        <w:t xml:space="preserve">3. Roles and apps</w:t>
      </w:r>
    </w:p>
    <w:bookmarkStart w:id="13" w:name="X7d4c36a95aceb380ce61d00300503fdb166a4a0"/>
    <w:p>
      <w:pPr>
        <w:pStyle w:val="Heading3"/>
      </w:pPr>
      <w:r>
        <w:t xml:space="preserve">3.1 Three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Reuses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Inside a private network</w:t>
            </w:r>
          </w:p>
        </w:tc>
        <w:tc>
          <w:tcPr/>
          <w:p>
            <w:pPr>
              <w:pStyle w:val="Compact"/>
            </w:pPr>
            <w:r>
              <w:t xml:space="preserve">Outbound-only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advertise/route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Public VPS</w:t>
            </w:r>
          </w:p>
        </w:tc>
        <w:tc>
          <w:tcPr/>
          <w:p>
            <w:pPr>
              <w:pStyle w:val="Compact"/>
            </w:pPr>
            <w:r>
              <w:t xml:space="preserve">Accepts dials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edge +</w:t>
            </w:r>
            <w:r>
              <w:t xml:space="preserve"> </w:t>
            </w:r>
            <w:r>
              <w:rPr>
                <w:rStyle w:val="VerbatimChar"/>
              </w:rPr>
              <w:t xml:space="preserve">helix-go</w:t>
            </w:r>
            <w:r>
              <w:t xml:space="preserve"> </w:t>
            </w:r>
            <w:r>
              <w:t xml:space="preserve">control plane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End-user device</w:t>
            </w:r>
          </w:p>
        </w:tc>
        <w:tc>
          <w:tcPr/>
          <w:p>
            <w:pPr>
              <w:pStyle w:val="Compact"/>
            </w:pPr>
            <w:r>
              <w:t xml:space="preserve">Outbound-only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helix-ui</w:t>
            </w:r>
          </w:p>
        </w:tc>
      </w:tr>
    </w:tbl>
    <w:bookmarkEnd w:id="13"/>
    <w:bookmarkStart w:id="14" w:name="X422b20dccca581ebfb1d79c3ac04a8688dfa3fa"/>
    <w:p>
      <w:pPr>
        <w:pStyle w:val="Heading3"/>
      </w:pPr>
      <w:r>
        <w:t xml:space="preserve">3.2 Three app classes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Primary jobs</w:t>
            </w:r>
          </w:p>
        </w:tc>
        <w:tc>
          <w:tcPr/>
          <w:p>
            <w:pPr>
              <w:pStyle w:val="Compact"/>
            </w:pPr>
            <w:r>
              <w:t xml:space="preserve">Cores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 Access</w:t>
            </w:r>
          </w:p>
        </w:tc>
        <w:tc>
          <w:tcPr/>
          <w:p>
            <w:pPr>
              <w:pStyle w:val="Compac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  <w:r>
              <w:t xml:space="preserve">Connect, pick exit/network, toggle obfuscation, kill-switch, split-tunnel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+ shim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 Connector</w:t>
            </w:r>
          </w:p>
        </w:tc>
        <w:tc>
          <w:tcPr/>
          <w:p>
            <w:pPr>
              <w:pStyle w:val="Compact"/>
            </w:pPr>
            <w:r>
              <w:t xml:space="preserve">Network operator</w:t>
            </w:r>
          </w:p>
        </w:tc>
        <w:tc>
          <w:tcPr/>
          <w:p>
            <w:pPr>
              <w:pStyle w:val="Compact"/>
            </w:pPr>
            <w:r>
              <w:t xml:space="preserve">Onboard network, advertise CIDRs, local ACLs, run headless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(advertise/route) + optional</w:t>
            </w:r>
            <w:r>
              <w:t xml:space="preserve"> </w:t>
            </w:r>
            <w:r>
              <w:rPr>
                <w:rStyle w:val="VerbatimChar"/>
              </w:rPr>
              <w:t xml:space="preserve">helix-ui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 Console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Tenants, users, devices, networks, routes, policies, audit, billing-optional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</w:t>
            </w:r>
            <w:r>
              <w:t xml:space="preserve"> </w:t>
            </w:r>
            <w:r>
              <w:t xml:space="preserve">admin flavor only —</w:t>
            </w:r>
            <w:r>
              <w:t xml:space="preserve"> </w:t>
            </w:r>
            <w:r>
              <w:rPr>
                <w:b/>
                <w:bCs/>
              </w:rPr>
              <w:t xml:space="preserve">no tunnel core</w:t>
            </w:r>
          </w:p>
        </w:tc>
      </w:tr>
    </w:tbl>
    <w:p>
      <w:pPr>
        <w:pStyle w:val="BodyText"/>
      </w:pPr>
      <w:r>
        <w:t xml:space="preserve">All three build from one Flutter tree via</w:t>
      </w:r>
      <w:r>
        <w:t xml:space="preserve"> </w:t>
      </w:r>
      <w:r>
        <w:rPr>
          <w:rStyle w:val="VerbatimChar"/>
        </w:rPr>
        <w:t xml:space="preserve">runHelixApp(flavor, home, capabilities)</w:t>
      </w:r>
      <w:r>
        <w:t xml:space="preserve">.</w:t>
      </w:r>
    </w:p>
    <w:bookmarkEnd w:id="14"/>
    <w:bookmarkEnd w:id="15"/>
    <w:bookmarkStart w:id="16" w:name="X90f6ad91c60df5f0a25a47139680e3a3d153b4f"/>
    <w:p>
      <w:pPr>
        <w:pStyle w:val="Heading2"/>
      </w:pPr>
      <w:r>
        <w:t xml:space="preserve">4. "Two-way" and "multi-network"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Two-way:</w:t>
      </w:r>
      <w:r>
        <w:t xml:space="preserve"> </w:t>
      </w:r>
      <w:r>
        <w:t xml:space="preserve">both the network-side leg (Connector → Gateway) and the user-side leg (Client → Gateway) are outbound; the Gateway stitches and polices between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Multi-network:</w:t>
      </w:r>
      <w:r>
        <w:t xml:space="preserve"> </w:t>
      </w:r>
      <w:r>
        <w:rPr>
          <w:rStyle w:val="VerbatimChar"/>
        </w:rPr>
        <w:t xml:space="preserve">1 user → N joined private networks</w:t>
      </w:r>
      <w:r>
        <w:t xml:space="preserve">, each policy-scoped. This requires solving:</w:t>
      </w:r>
    </w:p>
    <w:p>
      <w:pPr>
        <w:pStyle w:val="Compact"/>
        <w:numPr>
          <w:ilvl w:val="1"/>
          <w:numId w:val="1003"/>
        </w:numPr>
      </w:pPr>
      <w:r>
        <w:t xml:space="preserve">Overlapping RFC1918 ranges (D4).</w:t>
      </w:r>
    </w:p>
    <w:p>
      <w:pPr>
        <w:pStyle w:val="Compact"/>
        <w:numPr>
          <w:ilvl w:val="1"/>
          <w:numId w:val="1003"/>
        </w:numPr>
      </w:pPr>
      <w:r>
        <w:t xml:space="preserve">Per-user ACL routing (default-deny).</w:t>
      </w:r>
    </w:p>
    <w:p>
      <w:pPr>
        <w:pStyle w:val="Compact"/>
        <w:numPr>
          <w:ilvl w:val="1"/>
          <w:numId w:val="1003"/>
        </w:numPr>
      </w:pPr>
      <w:r>
        <w:t xml:space="preserve">Split horizon (connectors/clients cannot reach ungranted networks).</w:t>
      </w:r>
    </w:p>
    <w:bookmarkEnd w:id="16"/>
    <w:bookmarkStart w:id="17" w:name="X9f6ab2377331467054a380bcba7e6d199b3a9b8"/>
    <w:p>
      <w:pPr>
        <w:pStyle w:val="Heading2"/>
      </w:pPr>
      <w:r>
        <w:t xml:space="preserve">5. Prior art and positioning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Self-host</w:t>
            </w:r>
          </w:p>
        </w:tc>
        <w:tc>
          <w:tcPr/>
          <w:p>
            <w:pPr>
              <w:pStyle w:val="Compact"/>
            </w:pPr>
            <w:r>
              <w:t xml:space="preserve">Obfuscation</w:t>
            </w:r>
          </w:p>
        </w:tc>
        <w:tc>
          <w:tcPr/>
          <w:p>
            <w:pPr>
              <w:pStyle w:val="Compact"/>
            </w:pPr>
            <w:r>
              <w:t xml:space="preserve">Multi-network</w:t>
            </w:r>
          </w:p>
        </w:tc>
        <w:tc>
          <w:tcPr/>
          <w:p>
            <w:pPr>
              <w:pStyle w:val="Compact"/>
            </w:pPr>
            <w:r>
              <w:t xml:space="preserve">Cross-platform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Mullvad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✅ best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Tailscale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NetBird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Tunnel+WARP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MASQUE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HelixVPN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8 platforms, one codebase</w:t>
            </w:r>
          </w:p>
        </w:tc>
      </w:tr>
    </w:tbl>
    <w:bookmarkEnd w:id="17"/>
    <w:bookmarkStart w:id="18" w:name="Xbee159130f509c535b919a2221536fcd5af4b37"/>
    <w:p>
      <w:pPr>
        <w:pStyle w:val="Heading2"/>
      </w:pPr>
      <w:r>
        <w:t xml:space="preserve">6. Hosting, licensing, and commercial stance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Self-hosted / home-lab first.</w:t>
      </w:r>
      <w:r>
        <w:t xml:space="preserve"> </w:t>
      </w:r>
      <w:r>
        <w:t xml:space="preserve">A managed SKU may come later using the same images.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Licensing (D8)</w:t>
      </w:r>
      <w:r>
        <w:t xml:space="preserve"> </w:t>
      </w:r>
      <w:r>
        <w:t xml:space="preserve">is an open decision; recommendation is</w:t>
      </w:r>
      <w:r>
        <w:t xml:space="preserve"> </w:t>
      </w:r>
      <w:r>
        <w:rPr>
          <w:b/>
          <w:bCs/>
        </w:rPr>
        <w:t xml:space="preserve">L-C</w:t>
      </w:r>
      <w:r>
        <w:t xml:space="preserve">: permissive (Apache-2.0/MIT) reusable cores (</w:t>
      </w:r>
      <w:r>
        <w:rPr>
          <w:rStyle w:val="VerbatimChar"/>
        </w:rPr>
        <w:t xml:space="preserve">helix-core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helix-proto</w:t>
      </w:r>
      <w:r>
        <w:t xml:space="preserve">) + source-available (BSL-class) managed Console layer. Owner-gated before public release.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No-logging is invariant</w:t>
      </w:r>
      <w:r>
        <w:t xml:space="preserve"> </w:t>
      </w:r>
      <w:r>
        <w:t xml:space="preserve">regardless of hosting shape.</w:t>
      </w:r>
    </w:p>
    <w:bookmarkEnd w:id="18"/>
    <w:bookmarkStart w:id="19" w:name="X403f7f9d5aeac854ffcd07c59208aeb7f74d6d7"/>
    <w:p>
      <w:pPr>
        <w:pStyle w:val="Heading2"/>
      </w:pPr>
      <w:r>
        <w:t xml:space="preserve">7. Seven non-negotiable principles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Control plane and data plane are strictly separated</w:t>
      </w:r>
      <w:r>
        <w:t xml:space="preserve"> </w:t>
      </w:r>
      <w:r>
        <w:t xml:space="preserve">— fail-static.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WireGuard is the crypto core; transports are pluggable beneath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Outbound-only from edges</w:t>
      </w:r>
      <w:r>
        <w:t xml:space="preserve"> </w:t>
      </w:r>
      <w:r>
        <w:t xml:space="preserve">— no inbound holes.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Push, don't poll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streaming deltas.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core per concern, reused everywhere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Self-hostable by one person, scalable to many gateways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No-logging by construction</w:t>
      </w:r>
      <w:r>
        <w:t xml:space="preserve"> </w:t>
      </w:r>
      <w:r>
        <w:t xml:space="preserve">— CI schema-lint fails on durable flow tables.</w:t>
      </w:r>
    </w:p>
    <w:bookmarkEnd w:id="19"/>
    <w:bookmarkStart w:id="20" w:name="X53ddf6187f86b5062c3bff25efe850cdb93c747"/>
    <w:p>
      <w:pPr>
        <w:pStyle w:val="Heading2"/>
      </w:pPr>
      <w:r>
        <w:t xml:space="preserve">8. Mullvad parity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WireGuard-only crypto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WG (kernel fast path,</w:t>
            </w:r>
            <w:r>
              <w:t xml:space="preserve"> </w:t>
            </w:r>
            <w:r>
              <w:rPr>
                <w:rStyle w:val="VerbatimChar"/>
              </w:rPr>
              <w:t xml:space="preserve">boringtun</w:t>
            </w:r>
            <w:r>
              <w:t xml:space="preserve"> </w:t>
            </w:r>
            <w:r>
              <w:t xml:space="preserve">fallback)</w:t>
            </w:r>
          </w:p>
        </w:tc>
        <w:tc>
          <w:tcPr/>
          <w:p>
            <w:pPr>
              <w:pStyle w:val="Compact"/>
            </w:pPr>
            <w:r>
              <w:t xml:space="preserve">P0/P1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QUIC obfuscation (MASQUE)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CONNECT-UDP via</w:t>
            </w:r>
            <w:r>
              <w:t xml:space="preserve"> </w:t>
            </w:r>
            <w:r>
              <w:rPr>
                <w:rStyle w:val="VerbatimChar"/>
              </w:rPr>
              <w:t xml:space="preserve">quinn</w:t>
            </w:r>
            <w:r>
              <w:t xml:space="preserve">+</w:t>
            </w:r>
            <w:r>
              <w:rPr>
                <w:rStyle w:val="VerbatimChar"/>
              </w:rPr>
              <w:t xml:space="preserve">h3</w:t>
            </w:r>
            <w:r>
              <w:t xml:space="preserve">; edge</w:t>
            </w:r>
            <w:r>
              <w:t xml:space="preserve"> </w:t>
            </w:r>
            <w:r>
              <w:rPr>
                <w:rStyle w:val="VerbatimChar"/>
              </w:rPr>
              <w:t xml:space="preserve">:443/udp</w:t>
            </w:r>
          </w:p>
        </w:tc>
        <w:tc>
          <w:tcPr/>
          <w:p>
            <w:pPr>
              <w:pStyle w:val="Compact"/>
            </w:pPr>
            <w:r>
              <w:t xml:space="preserve">P0/P1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CONNECT-IP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quinn</w:t>
            </w:r>
            <w:r>
              <w:t xml:space="preserve">+</w:t>
            </w:r>
            <w:r>
              <w:rPr>
                <w:rStyle w:val="VerbatimChar"/>
              </w:rPr>
              <w:t xml:space="preserve">h3</w:t>
            </w:r>
            <w:r>
              <w:t xml:space="preserve"> </w:t>
            </w:r>
            <w:r>
              <w:t xml:space="preserve">CONNECT-IP path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Shadowsocks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Shadowsocks wrap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UDP-over-TCP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UoT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LWO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LWO (XOR/padding)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Automatic obfuscation</w:t>
            </w:r>
          </w:p>
        </w:tc>
        <w:tc>
          <w:tcPr/>
          <w:p>
            <w:pPr>
              <w:pStyle w:val="Compact"/>
            </w:pPr>
            <w:r>
              <w:t xml:space="preserve">Client escalation ladder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Custom WG port / 443 / 53</w:t>
            </w:r>
          </w:p>
        </w:tc>
        <w:tc>
          <w:tcPr/>
          <w:p>
            <w:pPr>
              <w:pStyle w:val="Compact"/>
            </w:pPr>
            <w:r>
              <w:t xml:space="preserve">Edge multi-listener + port-hopping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DAITA</w:t>
            </w:r>
          </w:p>
        </w:tc>
        <w:tc>
          <w:tcPr/>
          <w:p>
            <w:pPr>
              <w:pStyle w:val="Compact"/>
            </w:pPr>
            <w:r>
              <w:t xml:space="preserve">Optional shaping above WG (</w:t>
            </w:r>
            <w:r>
              <w:rPr>
                <w:rStyle w:val="VerbatimChar"/>
              </w:rPr>
              <w:t xml:space="preserve">maybenot</w:t>
            </w:r>
            <w:r>
              <w:t xml:space="preserve">-style)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Multi-hop</w:t>
            </w:r>
          </w:p>
        </w:tc>
        <w:tc>
          <w:tcPr/>
          <w:p>
            <w:pPr>
              <w:pStyle w:val="Compact"/>
            </w:pPr>
            <w:r>
              <w:t xml:space="preserve">Nested WG, control-plane orchestrated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Kill-switch</w:t>
            </w:r>
          </w:p>
        </w:tc>
        <w:tc>
          <w:tcPr/>
          <w:p>
            <w:pPr>
              <w:pStyle w:val="Compact"/>
            </w:pPr>
            <w:r>
              <w:t xml:space="preserve">OS firewall rules driven by core state machine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t xml:space="preserve">Split tunneling</w:t>
            </w:r>
          </w:p>
        </w:tc>
        <w:tc>
          <w:tcPr/>
          <w:p>
            <w:pPr>
              <w:pStyle w:val="Compact"/>
            </w:pPr>
            <w:r>
              <w:t xml:space="preserve">Per-route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+ per-app rules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t xml:space="preserve">DNS leak protection</w:t>
            </w:r>
          </w:p>
        </w:tc>
        <w:tc>
          <w:tcPr/>
          <w:p>
            <w:pPr>
              <w:pStyle w:val="Compact"/>
            </w:pPr>
            <w:r>
              <w:t xml:space="preserve">Core sets tunnel DNS; blocks plaintext :53 off-tunnel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F14</w:t>
            </w:r>
          </w:p>
        </w:tc>
        <w:tc>
          <w:tcPr/>
          <w:p>
            <w:pPr>
              <w:pStyle w:val="Compact"/>
            </w:pPr>
            <w:r>
              <w:t xml:space="preserve">No-logging</w:t>
            </w:r>
          </w:p>
        </w:tc>
        <w:tc>
          <w:tcPr/>
          <w:p>
            <w:pPr>
              <w:pStyle w:val="Compact"/>
            </w:pPr>
            <w:r>
              <w:t xml:space="preserve">Ephemeral Redis presence; no durable table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F15</w:t>
            </w:r>
          </w:p>
        </w:tc>
        <w:tc>
          <w:tcPr/>
          <w:p>
            <w:pPr>
              <w:pStyle w:val="Compact"/>
            </w:pPr>
            <w:r>
              <w:t xml:space="preserve">Anonymous account</w:t>
            </w:r>
          </w:p>
        </w:tc>
        <w:tc>
          <w:tcPr/>
          <w:p>
            <w:pPr>
              <w:pStyle w:val="Compact"/>
            </w:pPr>
            <w:r>
              <w:t xml:space="preserve">Anonymous device-token enrollment alongside OIDC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F16</w:t>
            </w:r>
          </w:p>
        </w:tc>
        <w:tc>
          <w:tcPr/>
          <w:p>
            <w:pPr>
              <w:pStyle w:val="Compact"/>
            </w:pPr>
            <w:r>
              <w:t xml:space="preserve">Post-quantum handshake</w:t>
            </w:r>
          </w:p>
        </w:tc>
        <w:tc>
          <w:tcPr/>
          <w:p>
            <w:pPr>
              <w:pStyle w:val="Compact"/>
            </w:pPr>
            <w:r>
              <w:t xml:space="preserve">WG PQ PSK / ML-KEM; hybrid never PQ-only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F17</w:t>
            </w:r>
          </w:p>
        </w:tc>
        <w:tc>
          <w:tcPr/>
          <w:p>
            <w:pPr>
              <w:pStyle w:val="Compact"/>
            </w:pPr>
            <w:r>
              <w:t xml:space="preserve">Per-device management</w:t>
            </w:r>
          </w:p>
        </w:tc>
        <w:tc>
          <w:tcPr/>
          <w:p>
            <w:pPr>
              <w:pStyle w:val="Compact"/>
            </w:pPr>
            <w:r>
              <w:t xml:space="preserve">Registry + Console; revoke &lt;1s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  <w:bCs/>
        </w:rPr>
        <w:t xml:space="preserve">HelixVPN differentiators:</w:t>
      </w:r>
      <w:r>
        <w:t xml:space="preserve"> </w:t>
      </w:r>
      <w:r>
        <w:t xml:space="preserve">X1 multi-network overlay, X2 outbound-only onboarding, X3 self-hostable Mullvad-class stack, X4 direct P2P + NAT traversal + relay, X5 8-platform reach.</w:t>
      </w:r>
    </w:p>
    <w:bookmarkEnd w:id="20"/>
    <w:bookmarkStart w:id="21" w:name="Xee0a05182df26b3330a5c25f067d627ca61209d"/>
    <w:p>
      <w:pPr>
        <w:pStyle w:val="Heading2"/>
      </w:pPr>
      <w:r>
        <w:t xml:space="preserve">9. Scope per phase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In scope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 Spike</w:t>
            </w:r>
          </w:p>
        </w:tc>
        <w:tc>
          <w:tcPr/>
          <w:p>
            <w:pPr>
              <w:pStyle w:val="Compact"/>
            </w:pPr>
            <w:r>
              <w:t xml:space="preserve">G1–G6: plain-UDP slice, MASQUE through DPI, iOS NE memory, Go-vs-Rust edge, FFI, static-map reconcile</w:t>
            </w:r>
          </w:p>
        </w:tc>
        <w:tc>
          <w:tcPr/>
          <w:p>
            <w:pPr>
              <w:pStyle w:val="Compact"/>
            </w:pPr>
            <w:r>
              <w:t xml:space="preserve">Product UIs, persistence, multi-tenancy, 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MVP</w:t>
            </w:r>
          </w:p>
        </w:tc>
        <w:tc>
          <w:tcPr/>
          <w:p>
            <w:pPr>
              <w:pStyle w:val="Compact"/>
            </w:pPr>
            <w:r>
              <w:t xml:space="preserve">Go monolith, Postgres+RLS,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, Redis Streams, identity/PKI, policy compiler, Gin REST/WS/SSE,</w:t>
            </w:r>
            <w:r>
              <w:t xml:space="preserve"> </w:t>
            </w:r>
            <w:r>
              <w:rPr>
                <w:rStyle w:val="VerbatimChar"/>
              </w:rPr>
              <w:t xml:space="preserve">helixvpnctl</w:t>
            </w:r>
            <w:r>
              <w:t xml:space="preserve">, Podman quadlets, auto-ladder, iOS/Android/Linux Access, Connector, Console (web)</w:t>
            </w:r>
          </w:p>
        </w:tc>
        <w:tc>
          <w:tcPr/>
          <w:p>
            <w:pPr>
              <w:pStyle w:val="Compact"/>
            </w:pPr>
            <w:r>
              <w:t xml:space="preserve">Shadowsocks/UoT/DAITA/P2P/multi-hop/PQ, desktop Windows/macOS, HA, Aurora/HarmonyOS/WASM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Parity+Reach</w:t>
            </w:r>
          </w:p>
        </w:tc>
        <w:tc>
          <w:tcPr/>
          <w:p>
            <w:pPr>
              <w:pStyle w:val="Compact"/>
            </w:pPr>
            <w:r>
              <w:t xml:space="preserve">Full transport set, DAITA, P2P/NAT/relay, multi-hop, PQ, Windows/macOS desktop, GitOps, HA/multi-region</w:t>
            </w:r>
          </w:p>
        </w:tc>
        <w:tc>
          <w:tcPr/>
          <w:p>
            <w:pPr>
              <w:pStyle w:val="Compact"/>
            </w:pPr>
            <w:r>
              <w:t xml:space="preserve">Aurora/HarmonyOS/WASM, billing, audit, reproducible builds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Extended Reach</w:t>
            </w:r>
          </w:p>
        </w:tc>
        <w:tc>
          <w:tcPr/>
          <w:p>
            <w:pPr>
              <w:pStyle w:val="Compact"/>
            </w:pPr>
            <w:r>
              <w:t xml:space="preserve">HarmonyOS, Aurora, WASM proxy, billing-optional multi-tenant, third-party audit, reproducible builds</w:t>
            </w:r>
          </w:p>
        </w:tc>
        <w:tc>
          <w:tcPr/>
          <w:p>
            <w:pPr>
              <w:pStyle w:val="Compact"/>
            </w:pPr>
            <w:r>
              <w:t xml:space="preserve">L7 inspection, lawful-intercept, ad-funded free tier</w:t>
            </w:r>
          </w:p>
        </w:tc>
      </w:tr>
    </w:tbl>
    <w:bookmarkEnd w:id="21"/>
    <w:bookmarkStart w:id="22" w:name="X923929a75105925b80dcf9003b5e0804e6b1457"/>
    <w:p>
      <w:pPr>
        <w:pStyle w:val="Heading2"/>
      </w:pPr>
      <w:r>
        <w:t xml:space="preserve">10. Open architectural decisions D1–D8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Primary obfuscating transport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MASQUE/QUIC</w:t>
            </w:r>
            <w:r>
              <w:t xml:space="preserve"> </w:t>
            </w:r>
            <w:r>
              <w:t xml:space="preserve">(Hysteria2 as ladder rung)</w:t>
            </w:r>
          </w:p>
        </w:tc>
        <w:tc>
          <w:tcPr/>
          <w:p>
            <w:pPr>
              <w:pStyle w:val="Compact"/>
            </w:pPr>
            <w:r>
              <w:t xml:space="preserve">Phase-0 G2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Shared client-core 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  <w:r>
              <w:t xml:space="preserve"> </w:t>
            </w:r>
            <w:r>
              <w:t xml:space="preserve">core + Flutter UI</w:t>
            </w:r>
          </w:p>
        </w:tc>
        <w:tc>
          <w:tcPr/>
          <w:p>
            <w:pPr>
              <w:pStyle w:val="Compact"/>
            </w:pPr>
            <w:r>
              <w:t xml:space="preserve">Phase-0 G3 (make-or-break)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Event bus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 Streams</w:t>
            </w:r>
            <w:r>
              <w:t xml:space="preserve"> </w:t>
            </w:r>
            <w:r>
              <w:t xml:space="preserve">MVP →</w:t>
            </w:r>
            <w:r>
              <w:t xml:space="preserve"> </w:t>
            </w:r>
            <w:r>
              <w:rPr>
                <w:b/>
                <w:bCs/>
              </w:rPr>
              <w:t xml:space="preserve">NATS</w:t>
            </w:r>
            <w:r>
              <w:t xml:space="preserve"> </w:t>
            </w: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Phase-2 HA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Subnet collision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ULA /48 + 4via6</w:t>
            </w:r>
            <w:r>
              <w:t xml:space="preserve"> </w:t>
            </w:r>
            <w:r>
              <w:t xml:space="preserve">(NAT fallback)</w:t>
            </w:r>
          </w:p>
        </w:tc>
        <w:tc>
          <w:tcPr/>
          <w:p>
            <w:pPr>
              <w:pStyle w:val="Compact"/>
            </w:pPr>
            <w:r>
              <w:t xml:space="preserve">Phase-1 IPAM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Gateway edge 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quinn</w:t>
            </w:r>
            <w:r>
              <w:t xml:space="preserve">+</w:t>
            </w:r>
            <w:r>
              <w:rPr>
                <w:rStyle w:val="VerbatimChar"/>
              </w:rPr>
              <w:t xml:space="preserve">h3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Phase-0 G4 benchmark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Transport topology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Asymmetric per-leg</w:t>
            </w:r>
            <w:r>
              <w:t xml:space="preserve"> </w:t>
            </w:r>
            <w:r>
              <w:t xml:space="preserve">via one crate</w:t>
            </w:r>
          </w:p>
        </w:tc>
        <w:tc>
          <w:tcPr/>
          <w:p>
            <w:pPr>
              <w:pStyle w:val="Compact"/>
            </w:pPr>
            <w:r>
              <w:t xml:space="preserve">Phase-1 coordinator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MVP ambition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Lean spike → 8-criteria MVP</w:t>
            </w:r>
          </w:p>
        </w:tc>
        <w:tc>
          <w:tcPr/>
          <w:p>
            <w:pPr>
              <w:pStyle w:val="Compact"/>
            </w:pPr>
            <w:r>
              <w:t xml:space="preserve">Settled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Licensing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L-C</w:t>
            </w:r>
            <w:r>
              <w:t xml:space="preserve"> </w:t>
            </w:r>
            <w:r>
              <w:t xml:space="preserve">(permissive reusable cores + source-available managed layer)</w:t>
            </w:r>
          </w:p>
        </w:tc>
        <w:tc>
          <w:tcPr/>
          <w:p>
            <w:pPr>
              <w:pStyle w:val="Compact"/>
            </w:pPr>
            <w:r>
              <w:t xml:space="preserve">Owner-gated before public release</w:t>
            </w:r>
          </w:p>
        </w:tc>
      </w:tr>
    </w:tbl>
    <w:bookmarkEnd w:id="22"/>
    <w:bookmarkStart w:id="29" w:name="X19a62c59f18ff62cd9320d2c5f0d3dbccbd2a11"/>
    <w:p>
      <w:pPr>
        <w:pStyle w:val="Heading2"/>
      </w:pPr>
      <w:r>
        <w:t xml:space="preserve">11. Cross-references</w:t>
      </w:r>
    </w:p>
    <w:p>
      <w:pPr>
        <w:pStyle w:val="Compact"/>
        <w:numPr>
          <w:ilvl w:val="0"/>
          <w:numId w:val="1006"/>
        </w:numPr>
      </w:pPr>
      <w:r>
        <w:t xml:space="preserve">Functional requirements →</w:t>
      </w:r>
      <w:r>
        <w:t xml:space="preserve"> </w:t>
      </w:r>
      <w:hyperlink r:id="rId23">
        <w:r>
          <w:rPr>
            <w:rStyle w:val="VerbatimChar"/>
          </w:rPr>
          <w:t xml:space="preserve">../../v01-product/functional-requirements.md</w:t>
        </w:r>
      </w:hyperlink>
    </w:p>
    <w:p>
      <w:pPr>
        <w:pStyle w:val="Compact"/>
        <w:numPr>
          <w:ilvl w:val="0"/>
          <w:numId w:val="1006"/>
        </w:numPr>
      </w:pPr>
      <w:r>
        <w:t xml:space="preserve">Non-functional requirements →</w:t>
      </w:r>
      <w:r>
        <w:t xml:space="preserve"> </w:t>
      </w:r>
      <w:hyperlink r:id="rId24">
        <w:r>
          <w:rPr>
            <w:rStyle w:val="VerbatimChar"/>
          </w:rPr>
          <w:t xml:space="preserve">../../v01-product/nonfunctional-requirements.md</w:t>
        </w:r>
      </w:hyperlink>
    </w:p>
    <w:p>
      <w:pPr>
        <w:pStyle w:val="Compact"/>
        <w:numPr>
          <w:ilvl w:val="0"/>
          <w:numId w:val="1006"/>
        </w:numPr>
      </w:pPr>
      <w:r>
        <w:t xml:space="preserve">Personas and RBAC →</w:t>
      </w:r>
      <w:r>
        <w:t xml:space="preserve"> </w:t>
      </w:r>
      <w:hyperlink r:id="rId25">
        <w:r>
          <w:rPr>
            <w:rStyle w:val="VerbatimChar"/>
          </w:rPr>
          <w:t xml:space="preserve">../../v01-product/personas-and-roles.md</w:t>
        </w:r>
      </w:hyperlink>
    </w:p>
    <w:p>
      <w:pPr>
        <w:pStyle w:val="Compact"/>
        <w:numPr>
          <w:ilvl w:val="0"/>
          <w:numId w:val="1006"/>
        </w:numPr>
      </w:pPr>
      <w:r>
        <w:t xml:space="preserve">System architecture →</w:t>
      </w:r>
      <w:r>
        <w:t xml:space="preserve"> </w:t>
      </w:r>
      <w:hyperlink r:id="rId26">
        <w:r>
          <w:rPr>
            <w:rStyle w:val="Hyperlink"/>
          </w:rPr>
          <w:t xml:space="preserve">02 — System Architecture</w:t>
        </w:r>
      </w:hyperlink>
    </w:p>
    <w:p>
      <w:pPr>
        <w:pStyle w:val="Compact"/>
        <w:numPr>
          <w:ilvl w:val="0"/>
          <w:numId w:val="1006"/>
        </w:numPr>
      </w:pPr>
      <w:r>
        <w:t xml:space="preserve">Data plane →</w:t>
      </w:r>
      <w:r>
        <w:t xml:space="preserve"> </w:t>
      </w:r>
      <w:hyperlink r:id="rId27">
        <w:r>
          <w:rPr>
            <w:rStyle w:val="Hyperlink"/>
          </w:rPr>
          <w:t xml:space="preserve">03 — Data Plane</w:t>
        </w:r>
      </w:hyperlink>
    </w:p>
    <w:p>
      <w:pPr>
        <w:pStyle w:val="Compact"/>
        <w:numPr>
          <w:ilvl w:val="0"/>
          <w:numId w:val="1006"/>
        </w:numPr>
      </w:pPr>
      <w:r>
        <w:t xml:space="preserve">Control plane →</w:t>
      </w:r>
      <w:r>
        <w:t xml:space="preserve"> </w:t>
      </w:r>
      <w:hyperlink r:id="rId28">
        <w:r>
          <w:rPr>
            <w:rStyle w:val="Hyperlink"/>
          </w:rPr>
          <w:t xml:space="preserve">04 — Control Plane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docs/research/mvp/final/00-product-scope-and-principles.md</w:t>
      </w:r>
      <w:r>
        <w:rPr>
          <w:i/>
          <w:iCs/>
        </w:rPr>
        <w:t xml:space="preserve"> </w:t>
      </w:r>
      <w:r>
        <w:rPr>
          <w:i/>
          <w:iCs/>
        </w:rPr>
        <w:t xml:space="preserve">§1–§13,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v01-product/functional-requirements.md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v01-product/nonfunctional-requirements.md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v01-product/personas-and-roles.md</w:t>
      </w:r>
      <w:r>
        <w:rPr>
          <w:i/>
          <w:iCs/>
        </w:rPr>
        <w:t xml:space="preserve">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../../v01-product/functional-requirements.md" TargetMode="External" /><Relationship Type="http://schemas.openxmlformats.org/officeDocument/2006/relationships/hyperlink" Id="rId24" Target="../../v01-product/nonfunctional-requirements.md" TargetMode="External" /><Relationship Type="http://schemas.openxmlformats.org/officeDocument/2006/relationships/hyperlink" Id="rId25" Target="../../v01-product/personas-and-roles.md" TargetMode="External" /><Relationship Type="http://schemas.openxmlformats.org/officeDocument/2006/relationships/hyperlink" Id="rId26" Target="../02-system-architecture/README.md" TargetMode="External" /><Relationship Type="http://schemas.openxmlformats.org/officeDocument/2006/relationships/hyperlink" Id="rId27" Target="../03-data-plane/README.md" TargetMode="External" /><Relationship Type="http://schemas.openxmlformats.org/officeDocument/2006/relationships/hyperlink" Id="rId28" Target="../04-control-plane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../v01-product/functional-requirements.md" TargetMode="External" /><Relationship Type="http://schemas.openxmlformats.org/officeDocument/2006/relationships/hyperlink" Id="rId24" Target="../../v01-product/nonfunctional-requirements.md" TargetMode="External" /><Relationship Type="http://schemas.openxmlformats.org/officeDocument/2006/relationships/hyperlink" Id="rId25" Target="../../v01-product/personas-and-roles.md" TargetMode="External" /><Relationship Type="http://schemas.openxmlformats.org/officeDocument/2006/relationships/hyperlink" Id="rId26" Target="../02-system-architecture/README.md" TargetMode="External" /><Relationship Type="http://schemas.openxmlformats.org/officeDocument/2006/relationships/hyperlink" Id="rId27" Target="../03-data-plane/README.md" TargetMode="External" /><Relationship Type="http://schemas.openxmlformats.org/officeDocument/2006/relationships/hyperlink" Id="rId28" Target="../04-control-plane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— Product Scope</dc:title>
  <dc:creator/>
  <cp:keywords/>
  <dcterms:created xsi:type="dcterms:W3CDTF">2026-07-05T15:06:31Z</dcterms:created>
  <dcterms:modified xsi:type="dcterms:W3CDTF">2026-07-05T15:06:31Z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