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Test Strategy</w:t>
      </w:r>
    </w:p>
    <w:bookmarkStart w:id="23" w:name="security-test-strategy"/>
    <w:p>
      <w:pPr>
        <w:pStyle w:val="Heading1"/>
      </w:pPr>
      <w:r>
        <w:t xml:space="preserve">Security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test-rig.md</w:t>
      </w:r>
      <w:r>
        <w:t xml:space="preserve"> </w:t>
      </w:r>
      <w:r>
        <w:t xml:space="preserve">during a corpus-wide gap-analysis pass; the</w:t>
      </w:r>
      <w:r>
        <w:t xml:space="preserve"> </w:t>
      </w:r>
      <w:r>
        <w:rPr>
          <w:rStyle w:val="VerbatimChar"/>
        </w:rPr>
        <w:t xml:space="preserve">killswitch_drop.sh</w:t>
      </w:r>
      <w:r>
        <w:t xml:space="preserve"> </w:t>
      </w:r>
      <w:r>
        <w:t xml:space="preserve">canonical-definition pointer to</w:t>
      </w:r>
      <w:r>
        <w:t xml:space="preserve"> </w:t>
      </w:r>
      <w:r>
        <w:rPr>
          <w:rStyle w:val="VerbatimChar"/>
        </w:rPr>
        <w:t xml:space="preserve">test-rig.md</w:t>
      </w:r>
      <w:r>
        <w:t xml:space="preserve"> </w:t>
      </w:r>
      <w:r>
        <w:t xml:space="preserve">§6.1 (from the</w:t>
      </w:r>
      <w:r>
        <w:t xml:space="preserve"> </w:t>
      </w:r>
      <w:r>
        <w:t xml:space="preserve">prior reconciliation) is correct and consistent.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two fixes. (1) §7 acceptance-gate table</w:t>
      </w:r>
      <w:r>
        <w:t xml:space="preserve"> </w:t>
      </w:r>
      <w:r>
        <w:t xml:space="preserve">relabels the RLS row from</w:t>
      </w:r>
      <w:r>
        <w:t xml:space="preserve"> </w:t>
      </w:r>
      <w:r>
        <w:rPr>
          <w:rStyle w:val="VerbatimChar"/>
        </w:rPr>
        <w:t xml:space="preserve">S9 (RLS)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P6 (RLS)</w:t>
      </w:r>
      <w:r>
        <w:t xml:space="preserve"> </w:t>
      </w:r>
      <w:r>
        <w:t xml:space="preserve">— §0/§1 map RLS to invariant</w:t>
      </w:r>
      <w:r>
        <w:t xml:space="preserve"> </w:t>
      </w:r>
      <w:r>
        <w:rPr>
          <w:b/>
          <w:bCs/>
        </w:rPr>
        <w:t xml:space="preserve">P6</w:t>
      </w:r>
      <w:r>
        <w:t xml:space="preserve">, while</w:t>
      </w:r>
      <w:r>
        <w:t xml:space="preserve"> </w:t>
      </w:r>
      <w:r>
        <w:rPr>
          <w:b/>
          <w:bCs/>
        </w:rPr>
        <w:t xml:space="preserve">S9</w:t>
      </w:r>
      <w:r>
        <w:t xml:space="preserve"> </w:t>
      </w:r>
      <w:r>
        <w:t xml:space="preserve">is the kill-switch / DNS-leak state machine. (2) §9</w:t>
      </w:r>
      <w:r>
        <w:t xml:space="preserve"> </w:t>
      </w:r>
      <w:r>
        <w:rPr>
          <w:rStyle w:val="VerbatimChar"/>
        </w:rPr>
        <w:t xml:space="preserve">rig/killswitch_drop.sh</w:t>
      </w:r>
      <w:r>
        <w:t xml:space="preserve"> </w:t>
      </w:r>
      <w:r>
        <w:t xml:space="preserve">now taps the</w:t>
      </w:r>
      <w:r>
        <w:t xml:space="preserve"> </w:t>
      </w:r>
      <w:r>
        <w:rPr>
          <w:b/>
          <w:bCs/>
        </w:rPr>
        <w:t xml:space="preserve">censor / WAN-facing egress (</w:t>
      </w:r>
      <w:r>
        <w:rPr>
          <w:rStyle w:val="VerbatimChar"/>
          <w:b/>
          <w:bCs/>
        </w:rPr>
        <w:t xml:space="preserve">cen2gw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t xml:space="preserve">matching the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definition in</w:t>
      </w:r>
      <w:r>
        <w:t xml:space="preserve"> </w:t>
      </w:r>
      <w:hyperlink r:id="rId9">
        <w:r>
          <w:rPr>
            <w:rStyle w:val="Hyperlink"/>
          </w:rPr>
          <w:t xml:space="preserve">test-rig.md §6.1</w:t>
        </w:r>
      </w:hyperlink>
      <w:r>
        <w:t xml:space="preserve">: AC7's</w:t>
      </w:r>
      <w:r>
        <w:t xml:space="preserve"> </w:t>
      </w:r>
      <w:r>
        <w:t xml:space="preserve">§11.4.69 negative-evidence (zero plaintext / zero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leak) is valid only on the</w:t>
      </w:r>
      <w:r>
        <w:t xml:space="preserve"> </w:t>
      </w:r>
      <w:r>
        <w:t xml:space="preserve">WAN path, so both docs cite that one definition.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security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10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§5.7 (SEC) into an</w:t>
      </w:r>
      <w:r>
        <w:t xml:space="preserve"> </w:t>
      </w:r>
      <w:r>
        <w:t xml:space="preserve">implementation-ready security-test bank that traces</w:t>
      </w:r>
      <w:r>
        <w:t xml:space="preserve"> </w:t>
      </w:r>
      <w:r>
        <w:rPr>
          <w:b/>
          <w:bCs/>
        </w:rPr>
        <w:t xml:space="preserve">every test back to a threat</w:t>
      </w:r>
      <w:r>
        <w:t xml:space="preserve"> </w:t>
      </w:r>
      <w:r>
        <w:t xml:space="preserve">in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../v05-security/threat-model.md</w:t>
      </w:r>
      <w:r>
        <w:t xml:space="preserve">] §11 (test-and-validation mapping) and</w:t>
      </w:r>
      <w:r>
        <w:t xml:space="preserve"> </w:t>
      </w:r>
      <w:r>
        <w:rPr>
          <w:b/>
          <w:bCs/>
        </w:rPr>
        <w:t xml:space="preserve">every threat</w:t>
      </w:r>
      <w:r>
        <w:rPr>
          <w:b/>
          <w:bCs/>
        </w:rPr>
        <w:t xml:space="preserve"> </w:t>
      </w:r>
      <w:r>
        <w:rPr>
          <w:b/>
          <w:bCs/>
        </w:rPr>
        <w:t xml:space="preserve">forward to a captured-evidence proof</w:t>
      </w:r>
      <w:r>
        <w:t xml:space="preserve"> </w:t>
      </w:r>
      <w:r>
        <w:t xml:space="preserve">the mitigation is</w:t>
      </w:r>
      <w:r>
        <w:t xml:space="preserve"> </w:t>
      </w:r>
      <w:r>
        <w:rPr>
          <w:i/>
          <w:iCs/>
        </w:rPr>
        <w:t xml:space="preserve">live, not promised</w:t>
      </w:r>
      <w:r>
        <w:t xml:space="preserve">. SPEC-ONLY: it</w:t>
      </w:r>
      <w:r>
        <w:t xml:space="preserve"> </w:t>
      </w:r>
      <w:r>
        <w:t xml:space="preserve">describes the harness, fixtures, evidence, gate, and the paired §1.1 mutations; it does not</w:t>
      </w:r>
      <w:r>
        <w:t xml:space="preserve"> </w:t>
      </w:r>
      <w:r>
        <w:t xml:space="preserve">build the product. Sources 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the threat</w:t>
      </w:r>
      <w:r>
        <w:t xml:space="preserve"> </w:t>
      </w:r>
      <w:r>
        <w:t xml:space="preserve">model;</w:t>
      </w:r>
      <w:r>
        <w:t xml:space="preserve"> </w:t>
      </w:r>
      <w:r>
        <w:rPr>
          <w:rStyle w:val="VerbatimChar"/>
        </w:rPr>
        <w:t xml:space="preserve">[04_SEC]</w:t>
      </w:r>
      <w:r>
        <w:t xml:space="preserve"> </w:t>
      </w:r>
      <w:r>
        <w:t xml:space="preserve">= doc 04 security spine (invariants S1–S11);</w:t>
      </w:r>
      <w:r>
        <w:t xml:space="preserve"> </w:t>
      </w:r>
      <w:r>
        <w:rPr>
          <w:rStyle w:val="VerbatimChar"/>
        </w:rPr>
        <w:t xml:space="preserve">[svc-policy]</w:t>
      </w:r>
      <w:r>
        <w:t xml:space="preserve">/</w:t>
      </w:r>
      <w:r>
        <w:rPr>
          <w:rStyle w:val="VerbatimChar"/>
        </w:rPr>
        <w:t xml:space="preserve">[svc-pki]</w:t>
      </w:r>
      <w:r>
        <w:t xml:space="preserve"> </w:t>
      </w:r>
      <w:r>
        <w:t xml:space="preserve">=</w:t>
      </w:r>
      <w:r>
        <w:t xml:space="preserve"> </w:t>
      </w:r>
      <w:r>
        <w:t xml:space="preserve">Volume-3 nano-docs;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 </w:t>
      </w:r>
      <w:r>
        <w:t xml:space="preserve">= doc 01 data plane. Claims not grounded in the evidence base are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096c8519da77f08d1aa8315fe2b82f37cce81">
        <w:r>
          <w:rPr>
            <w:rStyle w:val="Hyperlink"/>
          </w:rPr>
          <w:t xml:space="preserve">0. Scope on HelixVPN surfaces</w:t>
        </w:r>
      </w:hyperlink>
    </w:p>
    <w:p>
      <w:pPr>
        <w:pStyle w:val="Compact"/>
        <w:numPr>
          <w:ilvl w:val="0"/>
          <w:numId w:val="1001"/>
        </w:numPr>
      </w:pPr>
      <w:hyperlink w:anchor="Xda94a1a7baaa53d969161c923ea654a841c329a">
        <w:r>
          <w:rPr>
            <w:rStyle w:val="Hyperlink"/>
          </w:rPr>
          <w:t xml:space="preserve">1. The threat→test trace (the spine of this bank)</w:t>
        </w:r>
      </w:hyperlink>
    </w:p>
    <w:p>
      <w:pPr>
        <w:pStyle w:val="Compact"/>
        <w:numPr>
          <w:ilvl w:val="0"/>
          <w:numId w:val="1001"/>
        </w:numPr>
      </w:pPr>
      <w:hyperlink w:anchor="X1026612cb7af94974257be2da9472e5d5c9c830">
        <w:r>
          <w:rPr>
            <w:rStyle w:val="Hyperlink"/>
          </w:rPr>
          <w:t xml:space="preserve">2. The five sub-disciplines</w:t>
        </w:r>
      </w:hyperlink>
    </w:p>
    <w:p>
      <w:pPr>
        <w:pStyle w:val="Compact"/>
        <w:numPr>
          <w:ilvl w:val="0"/>
          <w:numId w:val="1001"/>
        </w:numPr>
      </w:pPr>
      <w:hyperlink w:anchor="X83ad91d77b0fcc7d18f2e2775955a30df271efc">
        <w:r>
          <w:rPr>
            <w:rStyle w:val="Hyperlink"/>
          </w:rPr>
          <w:t xml:space="preserve">3. Harness</w:t>
        </w:r>
      </w:hyperlink>
    </w:p>
    <w:p>
      <w:pPr>
        <w:pStyle w:val="Compact"/>
        <w:numPr>
          <w:ilvl w:val="0"/>
          <w:numId w:val="1001"/>
        </w:numPr>
      </w:pPr>
      <w:hyperlink w:anchor="X131c17ded290a0f7501eb31be4ef52e4a83dd0a">
        <w:r>
          <w:rPr>
            <w:rStyle w:val="Hyperlink"/>
          </w:rPr>
          <w:t xml:space="preserve">4. Fixtures — real attacker, real victim (§11.4.27)</w:t>
        </w:r>
      </w:hyperlink>
    </w:p>
    <w:p>
      <w:pPr>
        <w:pStyle w:val="Compact"/>
        <w:numPr>
          <w:ilvl w:val="0"/>
          <w:numId w:val="1001"/>
        </w:numPr>
      </w:pPr>
      <w:hyperlink w:anchor="X4a78053dc9af087757ebc7d58179a65fc0c6b91">
        <w:r>
          <w:rPr>
            <w:rStyle w:val="Hyperlink"/>
          </w:rPr>
          <w:t xml:space="preserve">5. Captured evidence (§11.4.69 / .107) + self-validated analyzers</w:t>
        </w:r>
      </w:hyperlink>
    </w:p>
    <w:p>
      <w:pPr>
        <w:pStyle w:val="Compact"/>
        <w:numPr>
          <w:ilvl w:val="0"/>
          <w:numId w:val="1001"/>
        </w:numPr>
      </w:pPr>
      <w:hyperlink w:anchor="X7f8deef5ca7fdf1602d9ed585a2cb6f3fb4703b">
        <w:r>
          <w:rPr>
            <w:rStyle w:val="Hyperlink"/>
          </w:rPr>
          <w:t xml:space="preserve">6.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4a9ee052ffd9935cc08d712aab289adc3e353d9">
        <w:r>
          <w:rPr>
            <w:rStyle w:val="Hyperlink"/>
          </w:rPr>
          <w:t xml:space="preserve">7. Acceptance gate</w:t>
        </w:r>
      </w:hyperlink>
    </w:p>
    <w:p>
      <w:pPr>
        <w:pStyle w:val="Compact"/>
        <w:numPr>
          <w:ilvl w:val="0"/>
          <w:numId w:val="1001"/>
        </w:numPr>
      </w:pPr>
      <w:hyperlink w:anchor="Xf4a61f27f8c2fb3192ceb3e77cef9c8daec71ad">
        <w:r>
          <w:rPr>
            <w:rStyle w:val="Hyperlink"/>
          </w:rPr>
          <w:t xml:space="preserve">8. The paired §1.1 mutations (one per invariant)</w:t>
        </w:r>
      </w:hyperlink>
    </w:p>
    <w:p>
      <w:pPr>
        <w:pStyle w:val="Compact"/>
        <w:numPr>
          <w:ilvl w:val="0"/>
          <w:numId w:val="1001"/>
        </w:numPr>
      </w:pPr>
      <w:hyperlink w:anchor="X72be8df6c798bc58f995dad9a098aee2808e11c">
        <w:r>
          <w:rPr>
            <w:rStyle w:val="Hyperlink"/>
          </w:rPr>
          <w:t xml:space="preserve">9.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X9e096c8519da77f08d1aa8315fe2b82f37cce81"/>
    <w:p>
      <w:pPr>
        <w:pStyle w:val="Heading2"/>
      </w:pPr>
      <w:r>
        <w:t xml:space="preserve">0. Scope on HelixVPN surfaces</w:t>
      </w:r>
    </w:p>
    <w:p>
      <w:pPr>
        <w:pStyle w:val="FirstParagraph"/>
      </w:pPr>
      <w:r>
        <w:t xml:space="preserve">Security is the test type where a green summary line is most dangerous: a VPN that "connects" but</w:t>
      </w:r>
      <w:r>
        <w:t xml:space="preserve"> </w:t>
      </w:r>
      <w:r>
        <w:t xml:space="preserve">leaks one DNS query deanonymises the user (overview §0). This bank covers the eleven security</w:t>
      </w:r>
      <w:r>
        <w:t xml:space="preserve"> </w:t>
      </w:r>
      <w:r>
        <w:t xml:space="preserve">invariants S1–S11 [04_SEC §0.1] across every trust boundary</w:t>
      </w:r>
      <w:r>
        <w:t xml:space="preserve"> </w:t>
      </w:r>
      <w:r>
        <w:rPr>
          <w:rStyle w:val="VerbatimChar"/>
        </w:rPr>
        <w:t xml:space="preserve">TB-1..TB-7</w:t>
      </w:r>
      <w:r>
        <w:t xml:space="preserve"> </w:t>
      </w:r>
      <w:r>
        <w:t xml:space="preserve">[TM §3], grouped into</w:t>
      </w:r>
      <w:r>
        <w:t xml:space="preserve"> </w:t>
      </w:r>
      <w:r>
        <w:t xml:space="preserve">five sub-disciplines:</w:t>
      </w:r>
      <w:r>
        <w:t xml:space="preserve"> </w:t>
      </w:r>
      <w:r>
        <w:rPr>
          <w:b/>
          <w:bCs/>
        </w:rPr>
        <w:t xml:space="preserve">authn/authz</w:t>
      </w:r>
      <w:r>
        <w:t xml:space="preserve"> </w:t>
      </w:r>
      <w:r>
        <w:t xml:space="preserve">(S4, P6, RBAC),</w:t>
      </w:r>
      <w:r>
        <w:t xml:space="preserve"> </w:t>
      </w:r>
      <w:r>
        <w:rPr>
          <w:b/>
          <w:bCs/>
        </w:rPr>
        <w:t xml:space="preserve">injection/taint</w:t>
      </w:r>
      <w:r>
        <w:t xml:space="preserve"> </w:t>
      </w:r>
      <w:r>
        <w:t xml:space="preserve">(RLS, policy compiler,</w:t>
      </w:r>
      <w:r>
        <w:t xml:space="preserve"> </w:t>
      </w:r>
      <w:r>
        <w:t xml:space="preserve">schema-lint),</w:t>
      </w:r>
      <w:r>
        <w:t xml:space="preserve"> </w:t>
      </w:r>
      <w:r>
        <w:rPr>
          <w:b/>
          <w:bCs/>
        </w:rPr>
        <w:t xml:space="preserve">secret-leak audit</w:t>
      </w:r>
      <w:r>
        <w:t xml:space="preserve"> </w:t>
      </w:r>
      <w:r>
        <w:t xml:space="preserve">(§11.4.10/.10.A),</w:t>
      </w:r>
      <w:r>
        <w:t xml:space="preserve"> </w:t>
      </w:r>
      <w:r>
        <w:rPr>
          <w:b/>
          <w:bCs/>
        </w:rPr>
        <w:t xml:space="preserve">transport/crypto</w:t>
      </w:r>
      <w:r>
        <w:t xml:space="preserve"> </w:t>
      </w:r>
      <w:r>
        <w:t xml:space="preserve">(S6/S7 DPI-evasion,</w:t>
      </w:r>
      <w:r>
        <w:t xml:space="preserve"> </w:t>
      </w:r>
      <w:r>
        <w:t xml:space="preserve">S10 PQ, kill-switch S9), and</w:t>
      </w:r>
      <w:r>
        <w:t xml:space="preserve"> </w:t>
      </w:r>
      <w:r>
        <w:rPr>
          <w:b/>
          <w:bCs/>
        </w:rPr>
        <w:t xml:space="preserve">dependency/CVE</w:t>
      </w:r>
      <w:r>
        <w:t xml:space="preserve">. Each test's PASS is captured evidence the</w:t>
      </w:r>
      <w:r>
        <w:t xml:space="preserve"> </w:t>
      </w:r>
      <w:r>
        <w:rPr>
          <w:i/>
          <w:iCs/>
        </w:rPr>
        <w:t xml:space="preserve">attack was attempted and blocked</w:t>
      </w:r>
      <w:r>
        <w:t xml:space="preserve"> </w:t>
      </w:r>
      <w:r>
        <w:t xml:space="preserve">— a unit assertion that the mitigation "exists" is necessary,</w:t>
      </w:r>
      <w:r>
        <w:t xml:space="preserve"> </w:t>
      </w:r>
      <w:r>
        <w:t xml:space="preserve">never sufficient ([TM §11 anti-bluff floor]).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Owning surface</w:t>
            </w:r>
          </w:p>
        </w:tc>
        <w:tc>
          <w:tcPr/>
          <w:p>
            <w:pPr>
              <w:pStyle w:val="Compact"/>
            </w:pPr>
            <w:r>
              <w:t xml:space="preserve">Bluff class guarded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/ I6</w:t>
            </w:r>
          </w:p>
        </w:tc>
        <w:tc>
          <w:tcPr/>
          <w:p>
            <w:pPr>
              <w:pStyle w:val="Compact"/>
            </w:pPr>
            <w:r>
              <w:t xml:space="preserve">default-deny; fail-closed compiler</w:t>
            </w:r>
          </w:p>
        </w:tc>
        <w:tc>
          <w:tcPr/>
          <w:p>
            <w:pPr>
              <w:pStyle w:val="Compact"/>
            </w:pPr>
            <w:r>
              <w:t xml:space="preserve">edge verdict map + policy compiler</w:t>
            </w:r>
          </w:p>
        </w:tc>
        <w:tc>
          <w:tcPr/>
          <w:p>
            <w:pPr>
              <w:pStyle w:val="Compact"/>
            </w:pPr>
            <w:r>
              <w:t xml:space="preserve">B1 config-only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device keys never leave the FFI / OS keystore</w:t>
            </w:r>
          </w:p>
        </w:tc>
        <w:tc>
          <w:tcPr/>
          <w:p>
            <w:pPr>
              <w:pStyle w:val="Compact"/>
            </w:pPr>
            <w: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B2 absence-of-error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need-to-know map filtering before the wire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two-channel auth (mTLS control / WG data)</w:t>
            </w:r>
          </w:p>
        </w:tc>
        <w:tc>
          <w:tcPr/>
          <w:p>
            <w:pPr>
              <w:pStyle w:val="Compact"/>
            </w:pPr>
            <w:r>
              <w:t xml:space="preserve">control plane + edge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sub-second revocation</w:t>
            </w:r>
          </w:p>
        </w:tc>
        <w:tc>
          <w:tcPr/>
          <w:p>
            <w:pPr>
              <w:pStyle w:val="Compact"/>
            </w:pPr>
            <w:r>
              <w:t xml:space="preserve">pki + coordinator + edge</w:t>
            </w:r>
          </w:p>
        </w:tc>
        <w:tc>
          <w:tcPr/>
          <w:p>
            <w:pPr>
              <w:pStyle w:val="Compact"/>
            </w:pPr>
            <w:r>
              <w:t xml:space="preserve">B4 stale-state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/ I5</w:t>
            </w:r>
          </w:p>
        </w:tc>
        <w:tc>
          <w:tcPr/>
          <w:p>
            <w:pPr>
              <w:pStyle w:val="Compact"/>
            </w:pPr>
            <w:r>
              <w:t xml:space="preserve">no durable connection/traffic log</w:t>
            </w:r>
          </w:p>
        </w:tc>
        <w:tc>
          <w:tcPr/>
          <w:p>
            <w:pPr>
              <w:pStyle w:val="Compact"/>
            </w:pPr>
            <w:r>
              <w:t xml:space="preserve">DB schema + edge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actor-bound control-action audit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edge hardening (rootless, seccomp, no-SSH)</w:t>
            </w:r>
          </w:p>
        </w:tc>
        <w:tc>
          <w:tcPr/>
          <w:p>
            <w:pPr>
              <w:pStyle w:val="Compact"/>
            </w:pPr>
            <w:r>
              <w:t xml:space="preserve">edge container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kill-switch + DNS-leak state machine</w:t>
            </w:r>
          </w:p>
        </w:tc>
        <w:tc>
          <w:tcPr/>
          <w:p>
            <w:pPr>
              <w:pStyle w:val="Compact"/>
            </w:pPr>
            <w: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hybrid PQ PSK (never PQ-only)</w:t>
            </w:r>
          </w:p>
        </w:tc>
        <w:tc>
          <w:tcPr/>
          <w:p>
            <w:pPr>
              <w:pStyle w:val="Compact"/>
            </w:pPr>
            <w:r>
              <w:t xml:space="preserve">helix-wg handshake</w:t>
            </w:r>
          </w:p>
        </w:tc>
        <w:tc>
          <w:tcPr/>
          <w:p>
            <w:pPr>
              <w:pStyle w:val="Compact"/>
            </w:pPr>
            <w:r>
              <w:t xml:space="preserve">B3 wrong-plane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CA key in KMS/HSM, never in process</w:t>
            </w:r>
          </w:p>
        </w:tc>
        <w:tc>
          <w:tcPr/>
          <w:p>
            <w:pPr>
              <w:pStyle w:val="Compact"/>
            </w:pPr>
            <w: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da94a1a7baaa53d969161c923ea654a841c329a"/>
    <w:p>
      <w:pPr>
        <w:pStyle w:val="Heading2"/>
      </w:pPr>
      <w:r>
        <w:t xml:space="preserve">1. The threat→test trace (the spine of this bank)</w:t>
      </w:r>
    </w:p>
    <w:p>
      <w:pPr>
        <w:pStyle w:val="FirstParagraph"/>
      </w:pPr>
      <w:r>
        <w:t xml:space="preserve">The threat model's §11 table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which test must exist; this document</w:t>
      </w:r>
      <w:r>
        <w:t xml:space="preserve"> </w:t>
      </w:r>
      <w:r>
        <w:t xml:space="preserve">gives each its harness, evidence, and mutation. Every high-severity threat MUST have a row here;</w:t>
      </w:r>
      <w:r>
        <w:t xml:space="preserve"> </w:t>
      </w:r>
      <w:r>
        <w:t xml:space="preserve">a threat with no test row is a release blocker ([TM §0]).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 (TM)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SEC test id</w:t>
            </w:r>
          </w:p>
        </w:tc>
        <w:tc>
          <w:tcPr/>
          <w:p>
            <w:pPr>
              <w:pStyle w:val="Compact"/>
            </w:pPr>
            <w:r>
              <w:t xml:space="preserve">Captured-evidence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T-EDGE-E-1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T-CONN-E-1</w:t>
            </w:r>
          </w:p>
        </w:tc>
        <w:tc>
          <w:tcPr/>
          <w:p>
            <w:pPr>
              <w:pStyle w:val="Compact"/>
            </w:pPr>
            <w:r>
              <w:t xml:space="preserve">S1/I6</w:t>
            </w:r>
          </w:p>
        </w:tc>
        <w:tc>
          <w:tcPr/>
          <w:p>
            <w:pPr>
              <w:pStyle w:val="Compact"/>
            </w:pPr>
            <w:r>
              <w:t xml:space="preserve">SEC-DEFAULT-DENY</w:t>
            </w:r>
          </w:p>
        </w:tc>
        <w:tc>
          <w:tcPr/>
          <w:p>
            <w:pPr>
              <w:pStyle w:val="Compact"/>
            </w:pPr>
            <w:r>
              <w:t xml:space="preserve">negative E2E pcap: SYN out,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SYN-ACK; edge verdict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T-CLI-I-1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T-PKI-S-1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SEC-KEY-NEVER-LEAVES</w:t>
            </w:r>
          </w:p>
        </w:tc>
        <w:tc>
          <w:tcPr/>
          <w:p>
            <w:pPr>
              <w:pStyle w:val="Compact"/>
            </w:pPr>
            <w:r>
              <w:t xml:space="preserve">FFI boundary scan + log scan: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private-key bytes cross FFI / hit any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T-COORD-I-1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T-CONN-I-1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SEC-NEED-TO-KNOW</w:t>
            </w:r>
          </w:p>
        </w:tc>
        <w:tc>
          <w:tcPr/>
          <w:p>
            <w:pPr>
              <w:pStyle w:val="Compact"/>
            </w:pPr>
            <w:r>
              <w:t xml:space="preserve">served-map byte-compare: device granted conn-A receives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conn-A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T-CP-S-1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T-CLI-S-1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T-COORD-S-1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SEC-MTLS</w:t>
            </w:r>
          </w:p>
        </w:tc>
        <w:tc>
          <w:tcPr/>
          <w:p>
            <w:pPr>
              <w:pStyle w:val="Compact"/>
            </w:pPr>
            <w:r>
              <w:t xml:space="preserve">handshake pcap shows client cert; expired/revoked cert ⇒ stream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T-PKI-E-1</w:t>
            </w:r>
            <w:r>
              <w:t xml:space="preserve">, R-RACE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SEC-REVOKE-SUBSEC</w:t>
            </w:r>
          </w:p>
        </w:tc>
        <w:tc>
          <w:tcPr/>
          <w:p>
            <w:pPr>
              <w:pStyle w:val="Compact"/>
            </w:pPr>
            <w:r>
              <w:t xml:space="preserve">revoke→edge-peer-removed timing CSV, p99 &lt; 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T-CP-T-2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LP-NC-1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SEC-NO-LOG-SCHEMA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PASS; a</w:t>
            </w:r>
            <w:r>
              <w:t xml:space="preserve"> </w:t>
            </w:r>
            <w:r>
              <w:rPr>
                <w:rStyle w:val="VerbatimChar"/>
              </w:rPr>
              <w:t xml:space="preserve">CREATE TABLE flows(...)</w:t>
            </w:r>
            <w:r>
              <w:t xml:space="preserve"> </w:t>
            </w:r>
            <w:r>
              <w:t xml:space="preserve">migration ⇒ build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T-CP-R-1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T-PKI-R-1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SEC-AUDIT-ACTOR</w:t>
            </w:r>
          </w:p>
        </w:tc>
        <w:tc>
          <w:tcPr/>
          <w:p>
            <w:pPr>
              <w:pStyle w:val="Compact"/>
            </w:pPr>
            <w:r>
              <w:t xml:space="preserve">every state change →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with actor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T-EDGE-T-1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SEC-EDGE-SECCOMP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</w:t>
            </w:r>
            <w:r>
              <w:t xml:space="preserve">/</w:t>
            </w:r>
            <w:r>
              <w:rPr>
                <w:rStyle w:val="VerbatimChar"/>
              </w:rPr>
              <w:t xml:space="preserve">mount</w:t>
            </w:r>
            <w:r>
              <w:t xml:space="preserve">/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inside edge ⇒ seccomp</w:t>
            </w:r>
            <w:r>
              <w:t xml:space="preserve"> </w:t>
            </w:r>
            <w:r>
              <w:rPr>
                <w:rStyle w:val="VerbatimChar"/>
              </w:rPr>
              <w:t xml:space="preserve">EPERM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T-CLI-T-1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T-DP-D-1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SEC-KILLSWITCH</w:t>
            </w:r>
          </w:p>
        </w:tc>
        <w:tc>
          <w:tcPr/>
          <w:p>
            <w:pPr>
              <w:pStyle w:val="Compact"/>
            </w:pPr>
            <w:r>
              <w:t xml:space="preserve">host pcap during drop: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non-loopback egress,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T-DP-I-3</w:t>
            </w:r>
            <w:r>
              <w:t xml:space="preserve"> </w:t>
            </w:r>
            <w:r>
              <w:t xml:space="preserve">(fingerprint)</w:t>
            </w:r>
          </w:p>
        </w:tc>
        <w:tc>
          <w:tcPr/>
          <w:p>
            <w:pPr>
              <w:pStyle w:val="Compact"/>
            </w:pPr>
            <w:r>
              <w:t xml:space="preserve">S6/S7 wire</w:t>
            </w:r>
          </w:p>
        </w:tc>
        <w:tc>
          <w:tcPr/>
          <w:p>
            <w:pPr>
              <w:pStyle w:val="Compact"/>
            </w:pPr>
            <w:r>
              <w:t xml:space="preserve">SEC-DPI-EVASION</w:t>
            </w:r>
          </w:p>
        </w:tc>
        <w:tc>
          <w:tcPr/>
          <w:p>
            <w:pPr>
              <w:pStyle w:val="Compact"/>
            </w:pPr>
            <w:r>
              <w:t xml:space="preserve">tshark classifies MASQUE as HTTP/3,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WG signature, SNI = decoy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T-DP-I-2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SEC-PQ-HYBRID</w:t>
            </w:r>
          </w:p>
        </w:tc>
        <w:tc>
          <w:tcPr/>
          <w:p>
            <w:pPr>
              <w:pStyle w:val="Compact"/>
            </w:pPr>
            <w:r>
              <w:t xml:space="preserve">handshake capture carries ML-KEM-derived PSK; non-PQ peer falls back classically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T-CP-I-1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T-CP-E-1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SEC-RLS</w:t>
            </w:r>
          </w:p>
        </w:tc>
        <w:tc>
          <w:tcPr/>
          <w:p>
            <w:pPr>
              <w:pStyle w:val="Compact"/>
            </w:pPr>
            <w:r>
              <w:t xml:space="preserve">tenant-A session cannot read tenant-B rows even with crafted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T-PKI-I-1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SEC-CA-IN-KMS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process memory scan + config: no raw CA key; signing grant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(supply chain)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SEC-DEP-CVE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audit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/ image scan: zero known-exploitable CVEs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(secrets)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</w:p>
        </w:tc>
        <w:tc>
          <w:tcPr/>
          <w:p>
            <w:pPr>
              <w:pStyle w:val="Compact"/>
            </w:pPr>
            <w:r>
              <w:t xml:space="preserve">SEC-SECRET-LEAK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| xargs grep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log -S</w:t>
            </w:r>
            <w:r>
              <w:t xml:space="preserve"> </w:t>
            </w:r>
            <w:r>
              <w:t xml:space="preserve">empty for every secret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026612cb7af94974257be2da9472e5d5c9c830"/>
    <w:p>
      <w:pPr>
        <w:pStyle w:val="Heading2"/>
      </w:pPr>
      <w:r>
        <w:t xml:space="preserve">2. The five sub-disciplines</w:t>
      </w:r>
    </w:p>
    <w:p>
      <w:pPr>
        <w:pStyle w:val="FirstParagraph"/>
      </w:pPr>
      <w:r>
        <w:rPr>
          <w:b/>
          <w:bCs/>
        </w:rPr>
        <w:t xml:space="preserve">(A) authn/authz.</w:t>
      </w:r>
      <w:r>
        <w:t xml:space="preserve"> </w:t>
      </w:r>
      <w:r>
        <w:t xml:space="preserve">SEC-MTLS proves the two-channel separation (S4): the control channel demands</w:t>
      </w:r>
      <w:r>
        <w:t xml:space="preserve"> </w:t>
      </w:r>
      <w:r>
        <w:t xml:space="preserve">a CA-signed leaf cert (≤24 h, [04_SEC §4.3]); the data channel demands the registered WG static</w:t>
      </w:r>
      <w:r>
        <w:t xml:space="preserve"> </w:t>
      </w:r>
      <w:r>
        <w:t xml:space="preserve">key (Noise IK). Negative cases: an expired leaf ⇒ stream refused; a WG init with an unregistered</w:t>
      </w:r>
      <w:r>
        <w:t xml:space="preserve"> </w:t>
      </w:r>
      <w:r>
        <w:t xml:space="preserve">key ⇒ no handshake. SEC-RLS proves authz-below-RBAC: under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as the</w:t>
      </w:r>
      <w:r>
        <w:t xml:space="preserve"> </w:t>
      </w:r>
      <w:r>
        <w:t xml:space="preserve">non-superuser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 (P6), a tenant-A session reading</w:t>
      </w:r>
      <w:r>
        <w:t xml:space="preserve"> </w:t>
      </w:r>
      <w:r>
        <w:rPr>
          <w:rStyle w:val="VerbatimChar"/>
        </w:rPr>
        <w:t xml:space="preserve">SELECT * FROM devices</w:t>
      </w:r>
      <w:r>
        <w:t xml:space="preserve"> </w:t>
      </w:r>
      <w:r>
        <w:t xml:space="preserve">returns</w:t>
      </w:r>
      <w:r>
        <w:t xml:space="preserve"> </w:t>
      </w:r>
      <w:r>
        <w:t xml:space="preserve">zero tenant-B rows even with a crafted</w:t>
      </w:r>
      <w:r>
        <w:t xml:space="preserve"> </w:t>
      </w:r>
      <w:r>
        <w:rPr>
          <w:rStyle w:val="VerbatimChar"/>
        </w:rPr>
        <w:t xml:space="preserve">WHERE tenant_id = 'B'</w:t>
      </w:r>
      <w:r>
        <w:t xml:space="preserve">. SEC-RBAC: 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-role agent</w:t>
      </w:r>
      <w:r>
        <w:t xml:space="preserve"> </w:t>
      </w:r>
      <w:r>
        <w:t xml:space="preserve">cannot activate a policy (</w:t>
      </w:r>
      <w:r>
        <w:rPr>
          <w:rStyle w:val="VerbatimChar"/>
        </w:rPr>
        <w:t xml:space="preserve">requireRole("admin","operator")</w:t>
      </w:r>
      <w:r>
        <w:t xml:space="preserve">, [svc-policy §9]).</w:t>
      </w:r>
    </w:p>
    <w:p>
      <w:pPr>
        <w:pStyle w:val="BodyText"/>
      </w:pPr>
      <w:r>
        <w:rPr>
          <w:b/>
          <w:bCs/>
        </w:rPr>
        <w:t xml:space="preserve">(B) injection/taint.</w:t>
      </w:r>
      <w:r>
        <w:t xml:space="preserve"> </w:t>
      </w:r>
      <w:r>
        <w:t xml:space="preserve">SEC-NO-LOG-SCHEMA is the canonical injection test inverted: a paired</w:t>
      </w:r>
      <w:r>
        <w:t xml:space="preserve"> </w:t>
      </w:r>
      <w:r>
        <w:t xml:space="preserve">mutation</w:t>
      </w:r>
      <w:r>
        <w:t xml:space="preserve"> </w:t>
      </w:r>
      <w:r>
        <w:rPr>
          <w:i/>
          <w:iCs/>
        </w:rPr>
        <w:t xml:space="preserve">injects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CREATE TABLE flows(src_ip, dst_ip, bytes, ts)</w:t>
      </w:r>
      <w:r>
        <w:t xml:space="preserve"> </w:t>
      </w:r>
      <w:r>
        <w:t xml:space="preserve">migration and asserts the CI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(S6, [04_SEC §6.2]). Policy-spec injection: a crafted ACL with a</w:t>
      </w:r>
      <w:r>
        <w:t xml:space="preserve"> </w:t>
      </w:r>
      <w:r>
        <w:t xml:space="preserve">malformed/overlong rule must be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by the fail-closed dry-run compiler (P4), never</w:t>
      </w:r>
      <w:r>
        <w:t xml:space="preserve"> </w:t>
      </w:r>
      <w:r>
        <w:t xml:space="preserve">silently widened to allow-all (</w:t>
      </w:r>
      <w:r>
        <w:rPr>
          <w:rStyle w:val="VerbatimChar"/>
        </w:rPr>
        <w:t xml:space="preserve">T-CP-T-2</w:t>
      </w:r>
      <w:r>
        <w:t xml:space="preserve">). SQL-injection on the REST surface: parameterized</w:t>
      </w:r>
      <w:r>
        <w:t xml:space="preserve"> </w:t>
      </w:r>
      <w:r>
        <w:t xml:space="preserve">queries only; a fuzzed tenant-id input cannot escape RLS.</w:t>
      </w:r>
    </w:p>
    <w:p>
      <w:pPr>
        <w:pStyle w:val="BodyText"/>
      </w:pPr>
      <w:r>
        <w:rPr>
          <w:b/>
          <w:bCs/>
        </w:rPr>
        <w:t xml:space="preserve">(C) secret-leak audit (§11.4.10 / .10.A).</w:t>
      </w:r>
      <w:r>
        <w:t xml:space="preserve"> </w:t>
      </w:r>
      <w:r>
        <w:t xml:space="preserve">Before any credential is stored, and on every</w:t>
      </w:r>
      <w:r>
        <w:t xml:space="preserve"> </w:t>
      </w:r>
      <w:r>
        <w:t xml:space="preserve">pre-push, the audit runs</w:t>
      </w:r>
      <w:r>
        <w:t xml:space="preserve"> </w:t>
      </w:r>
      <w:r>
        <w:rPr>
          <w:rStyle w:val="VerbatimChar"/>
        </w:rPr>
        <w:t xml:space="preserve">git ls-files | xargs grep -l &lt;value&gt;</w:t>
      </w:r>
      <w:r>
        <w:t xml:space="preserve"> </w:t>
      </w:r>
      <w:r>
        <w:t xml:space="preserve">(tree-leak) +</w:t>
      </w:r>
      <w:r>
        <w:t xml:space="preserve"> </w:t>
      </w:r>
      <w:r>
        <w:rPr>
          <w:rStyle w:val="VerbatimChar"/>
        </w:rPr>
        <w:t xml:space="preserve">git log -S&lt;value&gt; --all --source --remotes</w:t>
      </w:r>
      <w:r>
        <w:t xml:space="preserve"> </w:t>
      </w:r>
      <w:r>
        <w:t xml:space="preserve">(history-leak) for every secret class (enroll tokens, KMS creds, leaf</w:t>
      </w:r>
      <w:r>
        <w:t xml:space="preserve"> </w:t>
      </w:r>
      <w:r>
        <w:t xml:space="preserve">keys,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values). Findings open a §6 incident and redact in-place ([04_SEC], §11.4.10.A). The</w:t>
      </w:r>
      <w:r>
        <w:t xml:space="preserve"> </w:t>
      </w:r>
      <w:r>
        <w:t xml:space="preserve">pre-push hook's credential-pattern grep catches the escaped class in the same commit.</w:t>
      </w:r>
    </w:p>
    <w:p>
      <w:pPr>
        <w:pStyle w:val="BodyText"/>
      </w:pPr>
      <w:r>
        <w:rPr>
          <w:b/>
          <w:bCs/>
        </w:rPr>
        <w:t xml:space="preserve">(D) transport/crypto.</w:t>
      </w:r>
      <w:r>
        <w:t xml:space="preserve"> </w:t>
      </w:r>
      <w:r>
        <w:t xml:space="preserve">SEC-DPI-EVASION (S6/S7 wire): a passive observer (</w:t>
      </w:r>
      <w:r>
        <w:rPr>
          <w:rStyle w:val="VerbatimChar"/>
        </w:rPr>
        <w:t xml:space="preserve">tshark</w:t>
      </w:r>
      <w:r>
        <w:t xml:space="preserve">) on the path</w:t>
      </w:r>
      <w:r>
        <w:t xml:space="preserve"> </w:t>
      </w:r>
      <w:r>
        <w:t xml:space="preserve">must classify the MASQUE flow as generic HTTP/3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WG signature and a decoy SNI</w:t>
      </w:r>
      <w:r>
        <w:t xml:space="preserve"> </w:t>
      </w:r>
      <w:r>
        <w:t xml:space="preserve">([TM</w:t>
      </w:r>
      <w:r>
        <w:t xml:space="preserve"> </w:t>
      </w:r>
      <w:r>
        <w:rPr>
          <w:rStyle w:val="VerbatimChar"/>
        </w:rPr>
        <w:t xml:space="preserve">T-DP-I-3</w:t>
      </w:r>
      <w:r>
        <w:t xml:space="preserve">], transport-masque-quic doc). SEC-PQ-HYBRID (S10): the WG handshake carries an</w:t>
      </w:r>
      <w:r>
        <w:t xml:space="preserve"> </w:t>
      </w:r>
      <w:r>
        <w:t xml:space="preserve">ML-KEM-768-derived PSK; a non-PQ peer falls back to classical (still secure today) — never</w:t>
      </w:r>
      <w:r>
        <w:t xml:space="preserve"> </w:t>
      </w:r>
      <w:r>
        <w:t xml:space="preserve">PQ-only. SEC-KILLSWITCH (S9): on a forced tunnel drop, zero plaintext and zero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egress the</w:t>
      </w:r>
      <w:r>
        <w:t xml:space="preserve"> </w:t>
      </w:r>
      <w:r>
        <w:t xml:space="preserve">host physical interface during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(overview §5.7, defeats B2).</w:t>
      </w:r>
    </w:p>
    <w:p>
      <w:pPr>
        <w:pStyle w:val="BodyText"/>
      </w:pPr>
      <w:r>
        <w:rPr>
          <w:b/>
          <w:bCs/>
        </w:rPr>
        <w:t xml:space="preserve">(E) dependency/CVE.</w:t>
      </w:r>
      <w:r>
        <w:t xml:space="preserve"> </w:t>
      </w:r>
      <w:r>
        <w:t xml:space="preserve">SEC-DEP-CVE runs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(Rust core/edge),</w:t>
      </w:r>
      <w:r>
        <w:t xml:space="preserve"> </w:t>
      </w:r>
      <w:r>
        <w:rPr>
          <w:rStyle w:val="VerbatimChar"/>
        </w:rPr>
        <w:t xml:space="preserve">govulncheck</w:t>
      </w:r>
      <w:r>
        <w:t xml:space="preserve"> </w:t>
      </w:r>
      <w:r>
        <w:t xml:space="preserve">(Go control</w:t>
      </w:r>
      <w:r>
        <w:t xml:space="preserve"> </w:t>
      </w:r>
      <w:r>
        <w:t xml:space="preserve">plane),</w:t>
      </w:r>
      <w:r>
        <w:t xml:space="preserve"> </w:t>
      </w:r>
      <w:r>
        <w:rPr>
          <w:rStyle w:val="VerbatimChar"/>
        </w:rPr>
        <w:t xml:space="preserve">dart pub</w:t>
      </w:r>
      <w:r>
        <w:t xml:space="preserve">/</w:t>
      </w:r>
      <w:r>
        <w:rPr>
          <w:rStyle w:val="VerbatimChar"/>
        </w:rPr>
        <w:t xml:space="preserve">osv-scanner</w:t>
      </w:r>
      <w:r>
        <w:t xml:space="preserve"> </w:t>
      </w:r>
      <w:r>
        <w:t xml:space="preserve">(Flutter), and a rootless image scan on the published edge image;</w:t>
      </w:r>
      <w:r>
        <w:t xml:space="preserve"> </w:t>
      </w:r>
      <w:r>
        <w:t xml:space="preserve">a known-exploitable CVE on a reachable path is a release blocker. This composes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submodule's tooling (overview §5.7 row).</w:t>
      </w:r>
    </w:p>
    <w:p>
      <w:r>
        <w:pict>
          <v:rect style="width:0;height:1.5pt" o:hralign="center" o:hrstd="t" o:hr="t"/>
        </w:pict>
      </w:r>
    </w:p>
    <w:bookmarkEnd w:id="14"/>
    <w:bookmarkStart w:id="15" w:name="X83ad91d77b0fcc7d18f2e2775955a30df271efc"/>
    <w:p>
      <w:pPr>
        <w:pStyle w:val="Heading2"/>
      </w:pPr>
      <w:r>
        <w:t xml:space="preserve">3. Harness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Sub-discipline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authn/authz (S4, P6, RBAC)</w:t>
            </w:r>
          </w:p>
        </w:tc>
        <w:tc>
          <w:tcPr/>
          <w:p>
            <w:pPr>
              <w:pStyle w:val="Compact"/>
            </w:pPr>
            <w:r>
              <w:t xml:space="preserve">netns + pcap (mTLS handshake capture); Postgres-via-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RLS rowset capture (overview 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injection/taint (S6, compiler)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against the live DB;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compiler property tests (fail-closed)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secret-leak (§11.4.10)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scripts/secret_audit.sh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ls-files</w:t>
            </w:r>
            <w:r>
              <w:t xml:space="preserve">/</w:t>
            </w:r>
            <w:r>
              <w:rPr>
                <w:rStyle w:val="VerbatimChar"/>
              </w:rPr>
              <w:t xml:space="preserve">git log -S</w:t>
            </w:r>
            <w:r>
              <w:t xml:space="preserve">); pre-push hook grep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transport/crypto (S6/S7/S9/S10)</w:t>
            </w:r>
          </w:p>
        </w:tc>
        <w:tc>
          <w:tcPr/>
          <w:p>
            <w:pPr>
              <w:pStyle w:val="Compact"/>
            </w:pPr>
            <w:r>
              <w:t xml:space="preserve">netns +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classifier;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submodule DPI/leak tooling; host-iface pcap for kill-switch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dependency/CVE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osv-scanner</w:t>
            </w:r>
            <w:r>
              <w:t xml:space="preserve"> </w:t>
            </w:r>
            <w:r>
              <w:t xml:space="preserve">+ rootless image scan</w:t>
            </w:r>
          </w:p>
        </w:tc>
      </w:tr>
    </w:tbl>
    <w:p>
      <w:pPr>
        <w:pStyle w:val="BodyText"/>
      </w:pPr>
      <w:r>
        <w:t xml:space="preserve">The whole bank runs under</w:t>
      </w:r>
      <w:r>
        <w:t xml:space="preserve"> </w:t>
      </w:r>
      <w:r>
        <w:rPr>
          <w:rStyle w:val="VerbatimChar"/>
        </w:rPr>
        <w:t xml:space="preserve">make sec</w:t>
      </w:r>
      <w:r>
        <w:t xml:space="preserve"> </w:t>
      </w:r>
      <w:r>
        <w:t xml:space="preserve">(overview §9) and is dispatched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as the §11.4.165</w:t>
      </w:r>
      <w:r>
        <w:t xml:space="preserve"> </w:t>
      </w:r>
      <w:r>
        <w:t xml:space="preserve">independent-verification agent for the security layer. The RLS + secret-audit subset runs on every</w:t>
      </w:r>
      <w:r>
        <w:t xml:space="preserve"> </w:t>
      </w:r>
      <w:r>
        <w:rPr>
          <w:b/>
          <w:bCs/>
        </w:rPr>
        <w:t xml:space="preserve">pre-push</w:t>
      </w:r>
      <w:r>
        <w:t xml:space="preserve"> </w:t>
      </w:r>
      <w:r>
        <w:t xml:space="preserve">(overview §9); the full bank runs in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. Container infra is rootless Podman</w:t>
      </w:r>
      <w:r>
        <w:t xml:space="preserve"> </w:t>
      </w:r>
      <w:r>
        <w:t xml:space="preserve">(§11.4.161); the only sudo is netns creation (</w:t>
      </w:r>
      <w:r>
        <w:rPr>
          <w:rStyle w:val="VerbatimChar"/>
        </w:rPr>
        <w:t xml:space="preserve">CAP_NET_ADMIN</w:t>
      </w:r>
      <w:r>
        <w:t xml:space="preserve">, scoped exception).</w:t>
      </w:r>
    </w:p>
    <w:p>
      <w:r>
        <w:pict>
          <v:rect style="width:0;height:1.5pt" o:hralign="center" o:hrstd="t" o:hr="t"/>
        </w:pict>
      </w:r>
    </w:p>
    <w:bookmarkEnd w:id="15"/>
    <w:bookmarkStart w:id="16" w:name="X439227f64a033f7a1b8f21080a713960a94211f"/>
    <w:p>
      <w:pPr>
        <w:pStyle w:val="Heading2"/>
      </w:pPr>
      <w:r>
        <w:t xml:space="preserve">4. Fixtures — real attacker, real victim (§11.4.27)</w:t>
      </w:r>
    </w:p>
    <w:p>
      <w:pPr>
        <w:pStyle w:val="FirstParagraph"/>
      </w:pPr>
      <w:r>
        <w:t xml:space="preserve">Security is below the unit layer:</w:t>
      </w:r>
      <w:r>
        <w:t xml:space="preserve"> </w:t>
      </w:r>
      <w:r>
        <w:rPr>
          <w:b/>
          <w:bCs/>
        </w:rPr>
        <w:t xml:space="preserve">no mocks</w:t>
      </w:r>
      <w:r>
        <w:t xml:space="preserve">. The fixtures are a real attacker and a real victim.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attacker_unregistered.key</w:t>
            </w:r>
          </w:p>
        </w:tc>
        <w:tc>
          <w:tcPr/>
          <w:p>
            <w:pPr>
              <w:pStyle w:val="Compact"/>
            </w:pPr>
            <w:r>
              <w:t xml:space="preserve">a WG static key never enrolled</w:t>
            </w:r>
          </w:p>
        </w:tc>
        <w:tc>
          <w:tcPr/>
          <w:p>
            <w:pPr>
              <w:pStyle w:val="Compact"/>
            </w:pPr>
            <w:r>
              <w:t xml:space="preserve">proves the edge rejects a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unregistered peer (S4 data channel)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expired_leaf.pem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revoked_leaf.pem</w:t>
            </w:r>
          </w:p>
        </w:tc>
        <w:tc>
          <w:tcPr/>
          <w:p>
            <w:pPr>
              <w:pStyle w:val="Compact"/>
            </w:pPr>
            <w:r>
              <w:t xml:space="preserve">a real leaf cert past TTL / on the revocation list</w:t>
            </w:r>
          </w:p>
        </w:tc>
        <w:tc>
          <w:tcPr/>
          <w:p>
            <w:pPr>
              <w:pStyle w:val="Compact"/>
            </w:pPr>
            <w:r>
              <w:t xml:space="preserve">proves the control channel refuses a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bad cert (S4/S5)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tenant_A.session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tenant_B.seed</w:t>
            </w:r>
          </w:p>
        </w:tc>
        <w:tc>
          <w:tcPr/>
          <w:p>
            <w:pPr>
              <w:pStyle w:val="Compact"/>
            </w:pPr>
            <w:r>
              <w:t xml:space="preserve">two real RLS-scoped DB sessions + seeded rows</w:t>
            </w:r>
          </w:p>
        </w:tc>
        <w:tc>
          <w:tcPr/>
          <w:p>
            <w:pPr>
              <w:pStyle w:val="Compact"/>
            </w:pPr>
            <w:r>
              <w:t xml:space="preserve">proves cross-tenant denial on the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DB, not a stub (P6)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killswitch_clean.pcap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killswitch_leaked_dns.pcap</w:t>
            </w:r>
          </w:p>
        </w:tc>
        <w:tc>
          <w:tcPr/>
          <w:p>
            <w:pPr>
              <w:pStyle w:val="Compact"/>
            </w:pPr>
            <w:r>
              <w:t xml:space="preserve">golden-good + golden-bad capture pair</w:t>
            </w:r>
          </w:p>
        </w:tc>
        <w:tc>
          <w:tcPr/>
          <w:p>
            <w:pPr>
              <w:pStyle w:val="Compact"/>
            </w:pPr>
            <w:r>
              <w:t xml:space="preserve">self-validates the leak detector (§5, §11.4.107(10))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masque_flow.pcap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wg_signature.pcap</w:t>
            </w:r>
          </w:p>
        </w:tc>
        <w:tc>
          <w:tcPr/>
          <w:p>
            <w:pPr>
              <w:pStyle w:val="Compact"/>
            </w:pPr>
            <w:r>
              <w:t xml:space="preserve">a real MASQUE flow + a real plain-WG flow</w:t>
            </w:r>
          </w:p>
        </w:tc>
        <w:tc>
          <w:tcPr/>
          <w:p>
            <w:pPr>
              <w:pStyle w:val="Compact"/>
            </w:pPr>
            <w:r>
              <w:t xml:space="preserve">proves the DPI classifier distinguishes them (S6/S7)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flows_injection.sql</w:t>
            </w:r>
          </w:p>
        </w:tc>
        <w:tc>
          <w:tcPr/>
          <w:p>
            <w:pPr>
              <w:pStyle w:val="Compact"/>
            </w:pPr>
            <w:r>
              <w:t xml:space="preserve">the forbidden</w:t>
            </w:r>
            <w:r>
              <w:t xml:space="preserve"> </w:t>
            </w:r>
            <w:r>
              <w:rPr>
                <w:rStyle w:val="VerbatimChar"/>
              </w:rPr>
              <w:t xml:space="preserve">CREATE TABLE flows(...)</w:t>
            </w:r>
            <w:r>
              <w:t xml:space="preserve"> </w:t>
            </w: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the mutation that schema-lint MUST reject (S6)</w:t>
            </w:r>
          </w:p>
        </w:tc>
      </w:tr>
    </w:tbl>
    <w:p>
      <w:pPr>
        <w:pStyle w:val="BodyText"/>
      </w:pPr>
      <w:r>
        <w:t xml:space="preserve">The golden-bad fixtures are load-bearing: they are how the analyzers self-validate (§5) — an</w:t>
      </w:r>
      <w:r>
        <w:t xml:space="preserve"> </w:t>
      </w:r>
      <w:r>
        <w:t xml:space="preserve">analyzer that passes its golden-bad fixture is itself the bluff (B5).</w:t>
      </w:r>
    </w:p>
    <w:p>
      <w:r>
        <w:pict>
          <v:rect style="width:0;height:1.5pt" o:hralign="center" o:hrstd="t" o:hr="t"/>
        </w:pict>
      </w:r>
    </w:p>
    <w:bookmarkEnd w:id="16"/>
    <w:bookmarkStart w:id="17" w:name="X02cede235e20fad3469db418218888da8c708cd"/>
    <w:p>
      <w:pPr>
        <w:pStyle w:val="Heading2"/>
      </w:pPr>
      <w:r>
        <w:t xml:space="preserve">5. Captured evidence (§11.4.69 / .107) + self-validated analyzers</w:t>
      </w:r>
    </w:p>
    <w:p>
      <w:pPr>
        <w:pStyle w:val="FirstParagraph"/>
      </w:pPr>
      <w:r>
        <w:t xml:space="preserve">Every PASS cites an artifact under</w:t>
      </w:r>
      <w:r>
        <w:t xml:space="preserve"> </w:t>
      </w:r>
      <w:r>
        <w:rPr>
          <w:rStyle w:val="VerbatimChar"/>
        </w:rPr>
        <w:t xml:space="preserve">qa-results/sec/&lt;run-id&gt;/</w:t>
      </w:r>
      <w:r>
        <w:t xml:space="preserve">, scored by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engine.</w:t>
      </w:r>
      <w:r>
        <w:t xml:space="preserve"> </w:t>
      </w:r>
      <w:r>
        <w:t xml:space="preserve">Crucially, every security</w:t>
      </w:r>
      <w:r>
        <w:t xml:space="preserve"> </w:t>
      </w:r>
      <w:r>
        <w:rPr>
          <w:b/>
          <w:bCs/>
        </w:rPr>
        <w:t xml:space="preserve">analyzer</w:t>
      </w:r>
      <w:r>
        <w:t xml:space="preserve"> </w:t>
      </w:r>
      <w:r>
        <w:t xml:space="preserve">(leak detector, DPI classifier, FFI key-scanner, RLS</w:t>
      </w:r>
      <w:r>
        <w:t xml:space="preserve"> </w:t>
      </w:r>
      <w:r>
        <w:t xml:space="preserve">rowset comparator, PQ-PSK detector) is</w:t>
      </w:r>
      <w:r>
        <w:t xml:space="preserve"> </w:t>
      </w:r>
      <w:r>
        <w:rPr>
          <w:b/>
          <w:bCs/>
        </w:rPr>
        <w:t xml:space="preserve">self-validated</w:t>
      </w:r>
      <w:r>
        <w:t xml:space="preserve"> </w:t>
      </w:r>
      <w:r>
        <w:t xml:space="preserve">against a golden-good + golden-bad</w:t>
      </w:r>
      <w:r>
        <w:t xml:space="preserve"> </w:t>
      </w:r>
      <w:r>
        <w:t xml:space="preserve">fixture pair and wired into the meta-test sweep (§11.4.107(10), overview §3.3) — defeating B5.</w:t>
      </w:r>
    </w:p>
    <w:p>
      <w:pPr>
        <w:pStyle w:val="SourceCode"/>
      </w:pPr>
      <w:r>
        <w:rPr>
          <w:rStyle w:val="CommentTok"/>
        </w:rPr>
        <w:t xml:space="preserve">// tests/analyzers/leak_detector_selfvalidation.rs  (§11.4.107(10), overview §3.3)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golden_good_clean_drop_passes()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LeakDetector::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scan_pcap(</w:t>
      </w:r>
      <w:r>
        <w:rPr>
          <w:rStyle w:val="StringTok"/>
        </w:rPr>
        <w:t xml:space="preserve">"fixtures/killswitch_clean.pcap"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Pass)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golden_bad_leaked_dns_fails()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 seeded :53 leak MUST FAIL the analyzer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LeakDetector::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scan_pcap(</w:t>
      </w:r>
      <w:r>
        <w:rPr>
          <w:rStyle w:val="StringTok"/>
        </w:rPr>
        <w:t xml:space="preserve">"fixtures/killswitch_leaked_dns.pcap"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Fail)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§11.4.69 evidence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SEC-DEFAULT-DENY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deny.pcap</w:t>
            </w:r>
          </w:p>
        </w:tc>
        <w:tc>
          <w:tcPr/>
          <w:p>
            <w:pPr>
              <w:pStyle w:val="Compact"/>
            </w:pPr>
            <w:r>
              <w:t xml:space="preserve">SYN out, zero SYN-ACK; edge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  <w:r>
              <w:t xml:space="preserve"> </w:t>
            </w:r>
            <w:r>
              <w:t xml:space="preserve">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SEC-KILLSWITCH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killswitch.pcap</w:t>
            </w:r>
          </w:p>
        </w:tc>
        <w:tc>
          <w:tcPr/>
          <w:p>
            <w:pPr>
              <w:pStyle w:val="Compact"/>
            </w:pPr>
            <w:r>
              <w:t xml:space="preserve">zero non-loopback + zero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after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SEC-KEY-NEVER-LEAVES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ffi_scan.json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log_scan.json</w:t>
            </w:r>
          </w:p>
        </w:tc>
        <w:tc>
          <w:tcPr/>
          <w:p>
            <w:pPr>
              <w:pStyle w:val="Compact"/>
            </w:pPr>
            <w:r>
              <w:t xml:space="preserve">zero private-key bytes across FFI / 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rls_rowset.json</w:t>
            </w:r>
          </w:p>
        </w:tc>
        <w:tc>
          <w:tcPr/>
          <w:p>
            <w:pPr>
              <w:pStyle w:val="Compact"/>
            </w:pPr>
            <w:r>
              <w:t xml:space="preserve">tenant-A rowset excludes tenant-B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SEC-DPI-EVASION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tshark_classify.json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proto==http3</w:t>
            </w:r>
            <w:r>
              <w:t xml:space="preserve">, no WG signature, SNI=decoy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SEC-PQ-HYBRID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handshake.pcap</w:t>
            </w:r>
          </w:p>
        </w:tc>
        <w:tc>
          <w:tcPr/>
          <w:p>
            <w:pPr>
              <w:pStyle w:val="Compact"/>
            </w:pPr>
            <w:r>
              <w:t xml:space="preserve">ML-KEM PSK present; classical fallback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SEC-NO-LOG-SCHEMA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schemalint.log</w:t>
            </w:r>
          </w:p>
        </w:tc>
        <w:tc>
          <w:tcPr/>
          <w:p>
            <w:pPr>
              <w:pStyle w:val="Compact"/>
            </w:pPr>
            <w:r>
              <w:t xml:space="preserve">PASS clean; mutation 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SEC-SECRET-LEAK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secret_audit.log</w:t>
            </w:r>
          </w:p>
        </w:tc>
        <w:tc>
          <w:tcPr/>
          <w:p>
            <w:pPr>
              <w:pStyle w:val="Compact"/>
            </w:pPr>
            <w:r>
              <w:t xml:space="preserve">empty grep + empty</w:t>
            </w:r>
            <w:r>
              <w:t xml:space="preserve"> </w:t>
            </w:r>
            <w:r>
              <w:rPr>
                <w:rStyle w:val="VerbatimChar"/>
              </w:rPr>
              <w:t xml:space="preserve">git log 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SEC-DEP-CVE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cargo_audit.json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govulncheck.json</w:t>
            </w:r>
          </w:p>
        </w:tc>
        <w:tc>
          <w:tcPr/>
          <w:p>
            <w:pPr>
              <w:pStyle w:val="Compact"/>
            </w:pPr>
            <w:r>
              <w:t xml:space="preserve">zero exploitable-on-reachable-path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5a4a4fe95f9bd0a5cc07276f20f5eafe1d605b7"/>
    <w:p>
      <w:pPr>
        <w:pStyle w:val="Heading2"/>
      </w:pPr>
      <w:r>
        <w:t xml:space="preserve">6. Determinism (§11.4.50)</w:t>
      </w:r>
    </w:p>
    <w:p>
      <w:pPr>
        <w:pStyle w:val="FirstParagraph"/>
      </w:pPr>
      <w:r>
        <w:t xml:space="preserve">Security verdicts are binary and MUST be reproducible:</w:t>
      </w:r>
      <w:r>
        <w:t xml:space="preserve"> </w:t>
      </w:r>
      <w:r>
        <w:rPr>
          <w:rStyle w:val="VerbatimChar"/>
        </w:rPr>
        <w:t xml:space="preserve">ab_run_n_times "sec-killswitch" 3 run_killswitch</w:t>
      </w:r>
      <w:r>
        <w:t xml:space="preserve"> </w:t>
      </w:r>
      <w:r>
        <w:t xml:space="preserve">runs N=3 against the same artifact MD5 + same rig; the evidence-hash is over the</w:t>
      </w:r>
      <w:r>
        <w:t xml:space="preserve"> </w:t>
      </w:r>
      <w:r>
        <w:t xml:space="preserve">verdict tuple</w:t>
      </w:r>
      <w:r>
        <w:t xml:space="preserve"> </w:t>
      </w:r>
      <w:r>
        <w:rPr>
          <w:rStyle w:val="VerbatimChar"/>
        </w:rPr>
        <w:t xml:space="preserve">(leak_bytes: 0, dns_53: 0, fsm_state: Blocked)</w:t>
      </w:r>
      <w:r>
        <w:t xml:space="preserve"> </w:t>
      </w:r>
      <w:r>
        <w:t xml:space="preserve">and all three MUST match. A</w:t>
      </w:r>
      <w:r>
        <w:t xml:space="preserve"> </w:t>
      </w:r>
      <w:r>
        <w:t xml:space="preserve">revoke-latency test that passes p99 &lt; 1 s in 2 of 3 runs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(no flake escape). The</w:t>
      </w:r>
      <w:r>
        <w:t xml:space="preserve"> </w:t>
      </w:r>
      <w:r>
        <w:t xml:space="preserve">secret-leak audit is deterministic by construction (grep over a fixed tree/history). Cycle-validation</w:t>
      </w:r>
      <w:r>
        <w:t xml:space="preserve"> </w:t>
      </w:r>
      <w:r>
        <w:t xml:space="preserve">runs N=10 for the irreversible-security floor (kill-switch, default-deny, RLS, revoke) which is</w:t>
      </w:r>
      <w:r>
        <w:t xml:space="preserve"> </w:t>
      </w:r>
      <w:r>
        <w:t xml:space="preserve">also the §11.4.132 risk-ordered head (runs first, before any convenience test).</w:t>
      </w:r>
    </w:p>
    <w:p>
      <w:r>
        <w:pict>
          <v:rect style="width:0;height:1.5pt" o:hralign="center" o:hrstd="t" o:hr="t"/>
        </w:pict>
      </w:r>
    </w:p>
    <w:bookmarkEnd w:id="18"/>
    <w:bookmarkStart w:id="19" w:name="X4a9ee052ffd9935cc08d712aab289adc3e353d9"/>
    <w:p>
      <w:pPr>
        <w:pStyle w:val="Heading2"/>
      </w:pPr>
      <w:r>
        <w:t xml:space="preserve">7.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AC/Gate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AC3 / SEC-DEFAULT-DENY</w:t>
            </w:r>
          </w:p>
        </w:tc>
        <w:tc>
          <w:tcPr/>
          <w:p>
            <w:pPr>
              <w:pStyle w:val="Compact"/>
            </w:pPr>
            <w:r>
              <w:t xml:space="preserve">unauthorized host DENIED (no SYN-ACK)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deny.pcap</w:t>
            </w:r>
          </w:p>
        </w:tc>
        <w:tc>
          <w:tcPr/>
          <w:p>
            <w:pPr>
              <w:pStyle w:val="Compact"/>
            </w:pPr>
            <w:r>
              <w:t xml:space="preserve">MVP (release-blocking)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AC7 / SEC-KILLSWITCH</w:t>
            </w:r>
          </w:p>
        </w:tc>
        <w:tc>
          <w:tcPr/>
          <w:p>
            <w:pPr>
              <w:pStyle w:val="Compact"/>
            </w:pPr>
            <w:r>
              <w:t xml:space="preserve">zero plaintext + zero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on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killswitch.pcap</w:t>
            </w:r>
          </w:p>
        </w:tc>
        <w:tc>
          <w:tcPr/>
          <w:p>
            <w:pPr>
              <w:pStyle w:val="Compact"/>
            </w:pPr>
            <w:r>
              <w:t xml:space="preserve">MVP (release-blocking)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AC4 / SEC-DPI-EVASION</w:t>
            </w:r>
          </w:p>
        </w:tc>
        <w:tc>
          <w:tcPr/>
          <w:p>
            <w:pPr>
              <w:pStyle w:val="Compact"/>
            </w:pPr>
            <w:r>
              <w:t xml:space="preserve">MASQUE classified HTTP/3, no WG sig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tshark_classify.json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AC6 / SEC-REVOKE-SUBSEC</w:t>
            </w:r>
          </w:p>
        </w:tc>
        <w:tc>
          <w:tcPr/>
          <w:p>
            <w:pPr>
              <w:pStyle w:val="Compact"/>
            </w:pPr>
            <w:r>
              <w:t xml:space="preserve">revoke→edge enforcement p99 &lt; 1 s</w:t>
            </w:r>
          </w:p>
        </w:tc>
        <w:tc>
          <w:tcPr/>
          <w:p>
            <w:pPr>
              <w:pStyle w:val="Compact"/>
            </w:pPr>
            <w:r>
              <w:t xml:space="preserve">revoke timing 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AC8 / SEC-NO-LOG-SCHEMA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PASS, mutation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schemalint.log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/ SEC-KEY-NEVER-LEAVES</w:t>
            </w:r>
          </w:p>
        </w:tc>
        <w:tc>
          <w:tcPr/>
          <w:p>
            <w:pPr>
              <w:pStyle w:val="Compact"/>
            </w:pPr>
            <w:r>
              <w:t xml:space="preserve">zero key bytes across FFI /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ffi_scan.json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(RLS) / SEC-RLS</w:t>
            </w:r>
          </w:p>
        </w:tc>
        <w:tc>
          <w:tcPr/>
          <w:p>
            <w:pPr>
              <w:pStyle w:val="Compact"/>
            </w:pPr>
            <w:r>
              <w:t xml:space="preserve">cross-tenant rowset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rls_rowset.json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SEC-PQ-HYBRID</w:t>
            </w:r>
          </w:p>
        </w:tc>
        <w:tc>
          <w:tcPr/>
          <w:p>
            <w:pPr>
              <w:pStyle w:val="Compact"/>
            </w:pPr>
            <w:r>
              <w:t xml:space="preserve">ML-KEM PSK + classical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handshake.pcap</w:t>
            </w:r>
          </w:p>
        </w:tc>
        <w:tc>
          <w:tcPr/>
          <w:p>
            <w:pPr>
              <w:pStyle w:val="Compact"/>
            </w:pPr>
            <w:r>
              <w:t xml:space="preserve">Phase 2 (S10)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SEC-DEP-CVE</w:t>
            </w:r>
          </w:p>
        </w:tc>
        <w:tc>
          <w:tcPr/>
          <w:p>
            <w:pPr>
              <w:pStyle w:val="Compact"/>
            </w:pPr>
            <w:r>
              <w:t xml:space="preserve">zero exploitable CVE on reachable path</w:t>
            </w:r>
          </w:p>
        </w:tc>
        <w:tc>
          <w:tcPr/>
          <w:p>
            <w:pPr>
              <w:pStyle w:val="Compact"/>
            </w:pPr>
            <w:r>
              <w:t xml:space="preserve">scanner JSON</w:t>
            </w:r>
          </w:p>
        </w:tc>
        <w:tc>
          <w:tcPr/>
          <w:p>
            <w:pPr>
              <w:pStyle w:val="Compact"/>
            </w:pPr>
            <w:r>
              <w:t xml:space="preserve">MVP (every 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SEC-SECRET-LEAK</w:t>
            </w:r>
          </w:p>
        </w:tc>
        <w:tc>
          <w:tcPr/>
          <w:p>
            <w:pPr>
              <w:pStyle w:val="Compact"/>
            </w:pPr>
            <w:r>
              <w:t xml:space="preserve">empty tree + history 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secret_audit.log</w:t>
            </w:r>
          </w:p>
        </w:tc>
        <w:tc>
          <w:tcPr/>
          <w:p>
            <w:pPr>
              <w:pStyle w:val="Compact"/>
            </w:pPr>
            <w:r>
              <w:t xml:space="preserve">MVP (every pre-push + pre-store)</w:t>
            </w:r>
          </w:p>
        </w:tc>
      </w:tr>
    </w:tbl>
    <w:p>
      <w:pPr>
        <w:pStyle w:val="BodyText"/>
      </w:pPr>
      <w:r>
        <w:t xml:space="preserve">A phase ships only when every required SEC cell is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(overview §6 release</w:t>
      </w:r>
      <w:r>
        <w:t xml:space="preserve"> </w:t>
      </w:r>
      <w:r>
        <w:t xml:space="preserve">rule); the irreversible-security floor runs first (§11.4.132). A security FAIL is never demoted</w:t>
      </w:r>
      <w:r>
        <w:t xml:space="preserve"> </w:t>
      </w:r>
      <w:r>
        <w:t xml:space="preserve">to a lower severity without same-conditions evidence (§11.4.7).</w:t>
      </w:r>
    </w:p>
    <w:p>
      <w:r>
        <w:pict>
          <v:rect style="width:0;height:1.5pt" o:hralign="center" o:hrstd="t" o:hr="t"/>
        </w:pict>
      </w:r>
    </w:p>
    <w:bookmarkEnd w:id="19"/>
    <w:bookmarkStart w:id="20" w:name="Xb95f8ade241e2b3789743b977486e00e1aac5fe"/>
    <w:p>
      <w:pPr>
        <w:pStyle w:val="Heading2"/>
      </w:pPr>
      <w:r>
        <w:t xml:space="preserve">8. The paired §1.1 mutations (one per invariant)</w:t>
      </w:r>
    </w:p>
    <w:p>
      <w:pPr>
        <w:pStyle w:val="FirstParagraph"/>
      </w:pPr>
      <w:r>
        <w:t xml:space="preserve">Each invariant's gate has a paired mutation that, when applied, makes the gate FAIL — proving the</w:t>
      </w:r>
      <w:r>
        <w:t xml:space="preserve"> </w:t>
      </w:r>
      <w:r>
        <w:t xml:space="preserve">gate is not a bluff. The working tree is verified quiescent (§11.4.84) and restored before commit.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Expected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CM-DEFAULT-DENY</w:t>
            </w:r>
          </w:p>
        </w:tc>
        <w:tc>
          <w:tcPr/>
          <w:p>
            <w:pPr>
              <w:pStyle w:val="Compact"/>
            </w:pPr>
            <w:r>
              <w:t xml:space="preserve">widen edge verdict-map default to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SEC-DEFAULT-DENY sees a SYN-ACK on the unauthorized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CM-LEAK-DETECTOR-SELFVALIDATED</w:t>
            </w:r>
          </w:p>
        </w:tc>
        <w:tc>
          <w:tcPr/>
          <w:p>
            <w:pPr>
              <w:pStyle w:val="Compact"/>
            </w:pPr>
            <w:r>
              <w:t xml:space="preserve">strip the</w:t>
            </w:r>
            <w:r>
              <w:t xml:space="preserve"> </w:t>
            </w:r>
            <w:r>
              <w:rPr>
                <w:rStyle w:val="VerbatimChar"/>
              </w:rPr>
              <w:t xml:space="preserve">dport == 53</w:t>
            </w:r>
            <w:r>
              <w:t xml:space="preserve"> </w:t>
            </w:r>
            <w:r>
              <w:t xml:space="preserve">clause from the leak detector</w:t>
            </w:r>
          </w:p>
        </w:tc>
        <w:tc>
          <w:tcPr/>
          <w:p>
            <w:pPr>
              <w:pStyle w:val="Compact"/>
            </w:pPr>
            <w:r>
              <w:t xml:space="preserve">golden-bad pcap now PASSes the leak → meta-test FAILs (defeats B5)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CM-NO-LOG-SCHEMA</w:t>
            </w:r>
          </w:p>
        </w:tc>
        <w:tc>
          <w:tcPr/>
          <w:p>
            <w:pPr>
              <w:pStyle w:val="Compact"/>
            </w:pPr>
            <w:r>
              <w:t xml:space="preserve">remove the</w:t>
            </w:r>
            <w:r>
              <w:t xml:space="preserve"> </w:t>
            </w:r>
            <w:r>
              <w:rPr>
                <w:rStyle w:val="VerbatimChar"/>
              </w:rPr>
              <w:t xml:space="preserve">flows</w:t>
            </w:r>
            <w:r>
              <w:t xml:space="preserve">-shaped-table check from</w:t>
            </w:r>
            <w:r>
              <w:t xml:space="preserve"> </w:t>
            </w:r>
            <w:r>
              <w:rPr>
                <w:rStyle w:val="VerbatimChar"/>
              </w:rPr>
              <w:t xml:space="preserve">schemalint</w:t>
            </w:r>
          </w:p>
        </w:tc>
        <w:tc>
          <w:tcPr/>
          <w:p>
            <w:pPr>
              <w:pStyle w:val="Compact"/>
            </w:pPr>
            <w:r>
              <w:t xml:space="preserve">the injected</w:t>
            </w:r>
            <w:r>
              <w:t xml:space="preserve"> </w:t>
            </w:r>
            <w:r>
              <w:rPr>
                <w:rStyle w:val="VerbatimChar"/>
              </w:rPr>
              <w:t xml:space="preserve">flows</w:t>
            </w:r>
            <w:r>
              <w:t xml:space="preserve"> </w:t>
            </w:r>
            <w:r>
              <w:t xml:space="preserve">migration passes → SEC-NO-LOG-SCHEMA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CM-RLS-ENFORCED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/ use a superuser role</w:t>
            </w:r>
          </w:p>
        </w:tc>
        <w:tc>
          <w:tcPr/>
          <w:p>
            <w:pPr>
              <w:pStyle w:val="Compact"/>
            </w:pPr>
            <w:r>
              <w:t xml:space="preserve">tenant-A rowset now includes tenant-B → SEC-RLS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CM-REVOKE-SUBSEC</w:t>
            </w:r>
          </w:p>
        </w:tc>
        <w:tc>
          <w:tcPr/>
          <w:p>
            <w:pPr>
              <w:pStyle w:val="Compact"/>
            </w:pPr>
            <w:r>
              <w:t xml:space="preserve">remove the revoked-serial check at the edge</w:t>
            </w:r>
          </w:p>
        </w:tc>
        <w:tc>
          <w:tcPr/>
          <w:p>
            <w:pPr>
              <w:pStyle w:val="Compact"/>
            </w:pPr>
            <w:r>
              <w:t xml:space="preserve">a revoked peer still reaches the LAN → SEC-REVOKE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CM-KEY-NEVER-LEAVES</w:t>
            </w:r>
          </w:p>
        </w:tc>
        <w:tc>
          <w:tcPr/>
          <w:p>
            <w:pPr>
              <w:pStyle w:val="Compact"/>
            </w:pPr>
            <w:r>
              <w:t xml:space="preserve">expose a raw-key FFI getter</w:t>
            </w:r>
          </w:p>
        </w:tc>
        <w:tc>
          <w:tcPr/>
          <w:p>
            <w:pPr>
              <w:pStyle w:val="Compact"/>
            </w:pPr>
            <w:r>
              <w:t xml:space="preserve">the FFI scan finds key bytes crossing the boundary → SEC-KEY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CM-DPI-EVASION</w:t>
            </w:r>
          </w:p>
        </w:tc>
        <w:tc>
          <w:tcPr/>
          <w:p>
            <w:pPr>
              <w:pStyle w:val="Compact"/>
            </w:pPr>
            <w:r>
              <w:t xml:space="preserve">emit a plain-WG fingerprint instead of MASQUE framing</w:t>
            </w:r>
          </w:p>
        </w:tc>
        <w:tc>
          <w:tcPr/>
          <w:p>
            <w:pPr>
              <w:pStyle w:val="Compact"/>
            </w:pPr>
            <w:r>
              <w:t xml:space="preserve">tshark classifies WG signature → SEC-DPI-EVASION FAILs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2be8df6c798bc58f995dad9a098aee2808e11c"/>
    <w:p>
      <w:pPr>
        <w:pStyle w:val="Heading2"/>
      </w:pPr>
      <w:r>
        <w:t xml:space="preserve">9. Test skeletons</w:t>
      </w:r>
    </w:p>
    <w:p>
      <w:pPr>
        <w:pStyle w:val="SourceCode"/>
      </w:pPr>
      <w:r>
        <w:rPr>
          <w:rStyle w:val="CommentTok"/>
        </w:rPr>
        <w:t xml:space="preserve"># rig/killswitch_drop.sh — S4+S5+S9 kill-switch test (defeats B2), overview §5.7.</w:t>
      </w:r>
      <w:r>
        <w:br/>
      </w:r>
      <w:r>
        <w:rPr>
          <w:rStyle w:val="CommentTok"/>
        </w:rPr>
        <w:t xml:space="preserve"># CANONICAL definition: test-rig.md §6.1 — this SEC view shares that ONE definition.</w:t>
      </w:r>
      <w:r>
        <w:br/>
      </w:r>
      <w:r>
        <w:rPr>
          <w:rStyle w:val="CommentTok"/>
        </w:rPr>
        <w:t xml:space="preserve"># The capture taps the censor / WAN-facing egress (cen2gw), NOT the client-local iface:</w:t>
      </w:r>
      <w:r>
        <w:br/>
      </w:r>
      <w:r>
        <w:rPr>
          <w:rStyle w:val="CommentTok"/>
        </w:rPr>
        <w:t xml:space="preserve"># AC7's §11.4.69 negative-evidence (zero plaintext / zero :53) is only valid on the WAN path.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"qa-results/sec/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/killswitch.pcap"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'rig/netns_down.sh'</w:t>
      </w:r>
      <w:r>
        <w:rPr>
          <w:rStyle w:val="NormalTok"/>
        </w:rPr>
        <w:t xml:space="preserve"> EXIT                                  </w:t>
      </w:r>
      <w:r>
        <w:rPr>
          <w:rStyle w:val="CommentTok"/>
        </w:rPr>
        <w:t xml:space="preserve"># §11.4.14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cen2gw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tap the path to the WAN (test-rig.md §6.1)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30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overlay-exit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traffic in flight (in-tunnel)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rig/force_tunnel_drop.sh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                     </w:t>
      </w:r>
      <w:r>
        <w:rPr>
          <w:rStyle w:val="CommentTok"/>
        </w:rPr>
        <w:t xml:space="preserve"># core FSM -&gt; Blocked, firewall seals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nslookup example.test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try to leak a DNS query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PASS only if, AFTER the drop (t&gt;2s), ZERO non-loopback packets AND ZERO :53 left the censor egress:</w:t>
      </w:r>
      <w:r>
        <w:br/>
      </w:r>
      <w:r>
        <w:rPr>
          <w:rStyle w:val="VariableTok"/>
        </w:rPr>
        <w:t xml:space="preserve">LEAK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ip &amp;&amp; not (ip.addr==127.0.0.1)'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udp.port==53'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"kill-switch sealed, no DNS leak"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"LEAK=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 DNS=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 — plaintext/DNS escaped the seal"</w:t>
      </w:r>
    </w:p>
    <w:p>
      <w:pPr>
        <w:pStyle w:val="SourceCode"/>
      </w:pPr>
      <w:r>
        <w:rPr>
          <w:rStyle w:val="CommentTok"/>
        </w:rPr>
        <w:t xml:space="preserve">// helix-go/internal/store/rls_security_test.go — SEC-RLS, real DB via containers (overview §5.2)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TestRLSCrossTenantDenialEvenWithCraftedWhere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P6, T-CP-I-1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§11.4.76 sole container seam, rootless §11.4.161</w:t>
      </w:r>
      <w:r>
        <w:br/>
      </w:r>
      <w:r>
        <w:rPr>
          <w:rStyle w:val="NormalTok"/>
        </w:rPr>
        <w:t xml:space="preserve">   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tenant-A session, crafted WHERE trying to read tenant-B: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id FROM devices WHERE tenant_id = 'B'`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RLS is the backstop below RBAC</w:t>
      </w:r>
      <w:r>
        <w:br/>
      </w:r>
      <w:r>
        <w:rPr>
          <w:rStyle w:val="NormalTok"/>
        </w:rPr>
        <w:t xml:space="preserve">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"qa-results/sec/rls_rowset.json"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§11.4.69 captured rowset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(CM-RLS-ENFORCED): drop FORCE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→ this MUST FAIL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scripts/secret_audit.sh — §11.4.10 / .10.A pre-store + pre-push secret-leak audit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LEAK"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-S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LEAK"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secret_value_classes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tokens, KMS creds, leaf keys, .env values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secret leak in tree/history"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"qa-results/sec/secret_audit.log"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 leak detected — open §6 incident, redact in-place (§11.4.10.A)"</w:t>
      </w:r>
    </w:p>
    <w:p>
      <w:pPr>
        <w:pStyle w:val="SourceCode"/>
      </w:pPr>
      <w:r>
        <w:rPr>
          <w:rStyle w:val="CommentTok"/>
        </w:rPr>
        <w:t xml:space="preserve"># challenges/banks/helixvpn_security.yaml — every entry scores on captured evidence, never exit code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helixvpn-security</w:t>
      </w:r>
      <w:r>
        <w:br/>
      </w:r>
      <w:r>
        <w:rPr>
          <w:rStyle w:val="FunctionTok"/>
        </w:rPr>
        <w:t xml:space="preserve">challenges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SEC-DEFAULT-DENY</w:t>
      </w:r>
      <w:r>
        <w:rPr>
          <w:rStyle w:val="CommentTok"/>
        </w:rPr>
        <w:t xml:space="preserve">            # AC3 / T-EDGE-E-1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rig/test_reach.sh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assert_zero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"tcp.flags.syn==1 &amp;&amp; tcp.flags.ack==1 from 10.10.0.20"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SEC-DPI-EVASION</w:t>
      </w:r>
      <w:r>
        <w:rPr>
          <w:rStyle w:val="CommentTok"/>
        </w:rPr>
        <w:t xml:space="preserve">             # AC4 / T-DP-I-3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rig/dpi_classify.sh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tshark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"proto=='http3' &amp;&amp; wg_signature==false &amp;&amp; sni=='decoy.example'"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bank proves each mitigation is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against the modelled</w:t>
      </w:r>
      <w:r>
        <w:t xml:space="preserve"> </w:t>
      </w:r>
      <w:r>
        <w:t xml:space="preserve">attacker classes [TM §4];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residual risks (R-RELAY live on-box insider,</w:t>
      </w:r>
      <w:r>
        <w:t xml:space="preserve"> </w:t>
      </w:r>
      <w:r>
        <w:t xml:space="preserve">R-COMPEL legal compulsion, R-TA global traffic-analysis, [TM §10]) are closed — those are</w:t>
      </w:r>
      <w:r>
        <w:t xml:space="preserve"> </w:t>
      </w:r>
      <w:r>
        <w:t xml:space="preserve">honestly stated residuals, not test gaps. SEC-PQ-HYBRID's effectiveness against a future quantum</w:t>
      </w:r>
      <w:r>
        <w:t xml:space="preserve"> </w:t>
      </w:r>
      <w:r>
        <w:t xml:space="preserve">adversary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(it proves the PSK is mixed, not that ML-KEM is unbroken). The</w:t>
      </w:r>
      <w:r>
        <w:t xml:space="preserve"> </w:t>
      </w:r>
      <w:r>
        <w:t xml:space="preserve">coordinator's revoke p99 under 10k streams is a measured Phase-1 soak number,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</w:t>
      </w:r>
      <w:r>
        <w:t xml:space="preserve"> </w:t>
      </w:r>
      <w:r>
        <w:t xml:space="preserve">the soak runs ([TM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]).</w:t>
      </w:r>
    </w:p>
    <w:p>
      <w:r>
        <w:pict>
          <v:rect style="width:0;height:1.5pt" o:hralign="center" o:hrstd="t" o:hr="t"/>
        </w:pict>
      </w:r>
    </w:p>
    <w:bookmarkEnd w:id="21"/>
    <w:bookmarkStart w:id="2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§0 (bluff classes B1–B5), §3.3 (self-validated</w:t>
      </w:r>
      <w:r>
        <w:t xml:space="preserve"> </w:t>
      </w:r>
      <w:r>
        <w:t xml:space="preserve">analyzers), §5.7 (SEC strategy + invariant table), §5.2 (RLS INT), §6 (coverage ledger), §7.2</w:t>
      </w:r>
      <w:r>
        <w:t xml:space="preserve"> </w:t>
      </w:r>
      <w:r>
        <w:t xml:space="preserve">(AC3/AC4/AC6/AC7/AC8 gates), §8 (risk-order). (Read 2026-06-26.)</w:t>
      </w:r>
    </w:p>
    <w:p>
      <w:pPr>
        <w:pStyle w:val="Compact"/>
        <w:numPr>
          <w:ilvl w:val="0"/>
          <w:numId w:val="1002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 §4 attacker classes, §5 STRIDE per component, §6</w:t>
      </w:r>
      <w:r>
        <w:t xml:space="preserve"> </w:t>
      </w:r>
      <w:r>
        <w:t xml:space="preserve">LINDDUN, §7 threat→mitigation map, §10 residuals, §11 test-and-validation mapping. (Read 2026-06-26.)</w:t>
      </w:r>
    </w:p>
    <w:p>
      <w:pPr>
        <w:pStyle w:val="Compact"/>
        <w:numPr>
          <w:ilvl w:val="0"/>
          <w:numId w:val="1002"/>
        </w:numPr>
      </w:pPr>
      <w:r>
        <w:t xml:space="preserve">[04_SEC]</w:t>
      </w:r>
      <w:r>
        <w:t xml:space="preserve"> </w:t>
      </w:r>
      <w:r>
        <w:rPr>
          <w:rStyle w:val="VerbatimChar"/>
        </w:rPr>
        <w:t xml:space="preserve">final/04-security-privacy-pki.md</w:t>
      </w:r>
      <w:r>
        <w:t xml:space="preserve"> </w:t>
      </w:r>
      <w:r>
        <w:t xml:space="preserve">— §0.1 invariants S1–S11, §3.3–3.4 key handling +</w:t>
      </w:r>
      <w:r>
        <w:t xml:space="preserve"> </w:t>
      </w:r>
      <w:r>
        <w:t xml:space="preserve">anti-replay, §4 PKI/cert/revocation, §6.2 no-log schema-lint, §8 kill-switch, §9 PQ. (Cited via TM.)</w:t>
      </w:r>
    </w:p>
    <w:p>
      <w:pPr>
        <w:pStyle w:val="Compact"/>
        <w:numPr>
          <w:ilvl w:val="0"/>
          <w:numId w:val="1002"/>
        </w:numPr>
      </w:pPr>
      <w:r>
        <w:t xml:space="preserve">[svc-policy] [</w:t>
      </w:r>
      <w:r>
        <w:rPr>
          <w:rStyle w:val="VerbatimChar"/>
        </w:rPr>
        <w:t xml:space="preserve">../v03-control-plane/svc-policy.md</w:t>
      </w:r>
      <w:r>
        <w:t xml:space="preserve">] §9 authz/RLS, §5 fail-closed dry-run;</w:t>
      </w:r>
      <w:r>
        <w:t xml:space="preserve"> </w:t>
      </w:r>
      <w:r>
        <w:t xml:space="preserve">[svc-pki] [</w:t>
      </w:r>
      <w:r>
        <w:rPr>
          <w:rStyle w:val="VerbatimChar"/>
        </w:rPr>
        <w:t xml:space="preserve">../v03-control-plane/svc-pki.md</w:t>
      </w:r>
      <w:r>
        <w:t xml:space="preserve">] §3.4 enroll rate limits. (Cited via TM.)</w:t>
      </w:r>
    </w:p>
    <w:p>
      <w:pPr>
        <w:pStyle w:val="Compact"/>
        <w:numPr>
          <w:ilvl w:val="0"/>
          <w:numId w:val="1002"/>
        </w:numPr>
      </w:pPr>
      <w:r>
        <w:t xml:space="preserve">[01-DP]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 </w:t>
      </w:r>
      <w:r>
        <w:t xml:space="preserve">— WG Noise IK, AEAD, transport obfuscation. (Cited via TM.)</w:t>
      </w:r>
    </w:p>
    <w:p>
      <w:pPr>
        <w:pStyle w:val="Compact"/>
        <w:numPr>
          <w:ilvl w:val="0"/>
          <w:numId w:val="1002"/>
        </w:numPr>
      </w:pPr>
      <w:r>
        <w:t xml:space="preserve">Constitution: §11.4.169, §11.4.10/.10.A (secret-leak audit), §11.4.27 (no-fakes), §11.4.69</w:t>
      </w:r>
      <w:r>
        <w:t xml:space="preserve"> </w:t>
      </w:r>
      <w:r>
        <w:t xml:space="preserve">(sink-side evidence), §11.4.107(10) (self-validated analyzer), §11.4.50 (determinism), §11.4.132</w:t>
      </w:r>
      <w:r>
        <w:t xml:space="preserve"> </w:t>
      </w:r>
      <w:r>
        <w:t xml:space="preserve">(risk-order: security floor first), §11.4.7 (demotion-evidence), §11.4.84 (quiescence), §1.1</w:t>
      </w:r>
      <w:r>
        <w:t xml:space="preserve"> </w:t>
      </w:r>
      <w:r>
        <w:t xml:space="preserve">(paired mutation), §11.4.165 (independent verification).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9" Target="test-ri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9" Target="test-ri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Test Strategy</dc:title>
  <dc:creator/>
  <cp:keywords/>
  <dcterms:created xsi:type="dcterms:W3CDTF">2026-07-04T13:44:39Z</dcterms:created>
  <dcterms:modified xsi:type="dcterms:W3CDTF">2026-07-04T13:44:39Z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