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13132" w:displacedByCustomXml="next"/>
    <w:bookmarkEnd w:id="0" w:displacedByCustomXml="next"/>
    <w:sdt>
      <w:sdtPr>
        <w:id w:val="-274707759"/>
        <w:docPartObj>
          <w:docPartGallery w:val="Cover Pages"/>
          <w:docPartUnique/>
        </w:docPartObj>
      </w:sdtPr>
      <w:sdtEndPr>
        <w:rPr>
          <w:i/>
          <w:sz w:val="24"/>
        </w:rPr>
      </w:sdtEndPr>
      <w:sdtContent>
        <w:p w:rsidR="00630B15" w:rsidRDefault="00630B15">
          <w:r>
            <w:rPr>
              <w:noProof/>
            </w:rPr>
            <mc:AlternateContent>
              <mc:Choice Requires="wps">
                <w:drawing>
                  <wp:anchor distT="0" distB="0" distL="114300" distR="114300" simplePos="0" relativeHeight="251666432" behindDoc="0" locked="0" layoutInCell="1" allowOverlap="1">
                    <wp:simplePos x="0" y="0"/>
                    <wp:positionH relativeFrom="column">
                      <wp:posOffset>2544444</wp:posOffset>
                    </wp:positionH>
                    <wp:positionV relativeFrom="paragraph">
                      <wp:posOffset>-381635</wp:posOffset>
                    </wp:positionV>
                    <wp:extent cx="2789555" cy="70866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789555" cy="708660"/>
                            </a:xfrm>
                            <a:prstGeom prst="rect">
                              <a:avLst/>
                            </a:prstGeom>
                            <a:noFill/>
                            <a:ln w="6350">
                              <a:noFill/>
                            </a:ln>
                          </wps:spPr>
                          <wps:txbx>
                            <w:txbxContent>
                              <w:p w:rsidR="00630B15" w:rsidRPr="00DD6BDE" w:rsidRDefault="00630B15" w:rsidP="00630B15">
                                <w:pPr>
                                  <w:jc w:val="center"/>
                                  <w:rPr>
                                    <w:b/>
                                    <w:i/>
                                    <w:color w:val="262626" w:themeColor="text1" w:themeTint="D9"/>
                                    <w:sz w:val="36"/>
                                    <w:szCs w:val="36"/>
                                  </w:rPr>
                                </w:pPr>
                                <w:r w:rsidRPr="00DD6BDE">
                                  <w:rPr>
                                    <w:b/>
                                    <w:i/>
                                    <w:color w:val="262626" w:themeColor="text1" w:themeTint="D9"/>
                                    <w:sz w:val="36"/>
                                    <w:szCs w:val="36"/>
                                  </w:rPr>
                                  <w:t>Dossier architecture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00.35pt;margin-top:-30.05pt;width:219.65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" filled="f" stroked="f" strokeweight=".5pt">
                    <v:textbox>
                      <w:txbxContent>
                        <w:p w:rsidR="00630B15" w:rsidRPr="00DD6BDE" w:rsidRDefault="00630B15" w:rsidP="00630B15">
                          <w:pPr>
                            <w:jc w:val="center"/>
                            <w:rPr>
                              <w:b/>
                              <w:i/>
                              <w:color w:val="262626" w:themeColor="text1" w:themeTint="D9"/>
                              <w:sz w:val="36"/>
                              <w:szCs w:val="36"/>
                            </w:rPr>
                          </w:pPr>
                          <w:r w:rsidRPr="00DD6BDE">
                            <w:rPr>
                              <w:b/>
                              <w:i/>
                              <w:color w:val="262626" w:themeColor="text1" w:themeTint="D9"/>
                              <w:sz w:val="36"/>
                              <w:szCs w:val="36"/>
                            </w:rPr>
                            <w:t>Dossier architecture logiciel</w:t>
                          </w:r>
                        </w:p>
                      </w:txbxContent>
                    </v:textbox>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chemeClr val="tx1">
                                <a:lumMod val="85000"/>
                                <a:lumOff val="15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30B15" w:rsidRDefault="00630B1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" fillcolor="#272727 [2749]" stroked="f" strokeweight="1pt">
                    <v:textbox inset="21.6pt,,21.6pt">
                      <w:txbxContent>
                        <w:p w:rsidR="00630B15" w:rsidRDefault="00630B1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0B15" w:rsidRPr="00DD6BDE" w:rsidRDefault="00B75EB2" w:rsidP="00630B15">
                                <w:pPr>
                                  <w:spacing w:before="240"/>
                                  <w:jc w:val="center"/>
                                  <w:rPr>
                                    <w:color w:val="262626" w:themeColor="text1" w:themeTint="D9"/>
                                    <w:lang w:val="fr-FR"/>
                                  </w:rPr>
                                </w:pPr>
                                <w:sdt>
                                  <w:sdtPr>
                                    <w:rPr>
                                      <w:color w:val="262626" w:themeColor="text1" w:themeTint="D9"/>
                                      <w:lang w:val="fr-FR"/>
                                    </w:rPr>
                                    <w:alias w:val="Résumé"/>
                                    <w:id w:val="8276291"/>
                                    <w:dataBinding w:prefixMappings="xmlns:ns0='http://schemas.microsoft.com/office/2006/coverPageProps'" w:xpath="/ns0:CoverPageProperties[1]/ns0:Abstract[1]" w:storeItemID="{55AF091B-3C7A-41E3-B477-F2FDAA23CFDA}"/>
                                    <w:text/>
                                  </w:sdtPr>
                                  <w:sdtEndPr/>
                                  <w:sdtContent>
                                    <w:r w:rsidR="00630B15" w:rsidRPr="00DD6BDE">
                                      <w:rPr>
                                        <w:color w:val="262626" w:themeColor="text1" w:themeTint="D9"/>
                                        <w:lang w:val="fr-FR"/>
                                      </w:rPr>
                                      <w:t>Le directeur du restaurant « Au délice de Bigoune » a décidé d’investir dans le développement d’une application de gestion et supervision du fonctionnement de son restaurant.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" fillcolor="yellow" stroked="f" strokeweight="1pt">
                    <v:textbox inset="14.4pt,14.4pt,14.4pt,28.8pt">
                      <w:txbxContent>
                        <w:p w:rsidR="00630B15" w:rsidRPr="00DD6BDE" w:rsidRDefault="00B75EB2" w:rsidP="00630B15">
                          <w:pPr>
                            <w:spacing w:before="240"/>
                            <w:jc w:val="center"/>
                            <w:rPr>
                              <w:color w:val="262626" w:themeColor="text1" w:themeTint="D9"/>
                              <w:lang w:val="fr-FR"/>
                            </w:rPr>
                          </w:pPr>
                          <w:sdt>
                            <w:sdtPr>
                              <w:rPr>
                                <w:color w:val="262626" w:themeColor="text1" w:themeTint="D9"/>
                                <w:lang w:val="fr-FR"/>
                              </w:rPr>
                              <w:alias w:val="Résumé"/>
                              <w:id w:val="8276291"/>
                              <w:dataBinding w:prefixMappings="xmlns:ns0='http://schemas.microsoft.com/office/2006/coverPageProps'" w:xpath="/ns0:CoverPageProperties[1]/ns0:Abstract[1]" w:storeItemID="{55AF091B-3C7A-41E3-B477-F2FDAA23CFDA}"/>
                              <w:text/>
                            </w:sdtPr>
                            <w:sdtEndPr/>
                            <w:sdtContent>
                              <w:r w:rsidR="00630B15" w:rsidRPr="00DD6BDE">
                                <w:rPr>
                                  <w:color w:val="262626" w:themeColor="text1" w:themeTint="D9"/>
                                  <w:lang w:val="fr-FR"/>
                                </w:rPr>
                                <w:t>Le directeur du restaurant « Au délice de Bigoune » a décidé d’investir dans le développement d’une application de gestion et supervision du fonctionnement de son restaurant.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6D42F7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A78F342"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" fillcolor="yellow"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262626" w:themeColor="text1" w:themeTint="D9"/>
                                    <w:sz w:val="72"/>
                                    <w:szCs w:val="72"/>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630B15" w:rsidRPr="00DD6BDE" w:rsidRDefault="00630B15">
                                    <w:pPr>
                                      <w:spacing w:line="240" w:lineRule="auto"/>
                                      <w:rPr>
                                        <w:rFonts w:asciiTheme="majorHAnsi" w:eastAsiaTheme="majorEastAsia" w:hAnsiTheme="majorHAnsi" w:cstheme="majorBidi"/>
                                        <w:color w:val="262626" w:themeColor="text1" w:themeTint="D9"/>
                                        <w:sz w:val="72"/>
                                        <w:szCs w:val="72"/>
                                        <w:lang w:val="fr-FR"/>
                                      </w:rPr>
                                    </w:pPr>
                                    <w:r w:rsidRPr="00DD6BDE">
                                      <w:rPr>
                                        <w:rFonts w:asciiTheme="majorHAnsi" w:eastAsiaTheme="majorEastAsia" w:hAnsiTheme="majorHAnsi" w:cstheme="majorBidi"/>
                                        <w:color w:val="262626" w:themeColor="text1" w:themeTint="D9"/>
                                        <w:sz w:val="72"/>
                                        <w:szCs w:val="72"/>
                                        <w:lang w:val="fr-FR"/>
                                      </w:rPr>
                                      <w:t>Application de gestion et supervision</w:t>
                                    </w:r>
                                  </w:p>
                                </w:sdtContent>
                              </w:sdt>
                              <w:sdt>
                                <w:sdt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630B15" w:rsidRPr="00DD6BDE" w:rsidRDefault="00630B15">
                                    <w:p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pPr>
                                    <w:r w:rsidRPr="00DD6BDE">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t>Groupe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262626" w:themeColor="text1" w:themeTint="D9"/>
                              <w:sz w:val="72"/>
                              <w:szCs w:val="72"/>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630B15" w:rsidRPr="00DD6BDE" w:rsidRDefault="00630B15">
                              <w:pPr>
                                <w:spacing w:line="240" w:lineRule="auto"/>
                                <w:rPr>
                                  <w:rFonts w:asciiTheme="majorHAnsi" w:eastAsiaTheme="majorEastAsia" w:hAnsiTheme="majorHAnsi" w:cstheme="majorBidi"/>
                                  <w:color w:val="262626" w:themeColor="text1" w:themeTint="D9"/>
                                  <w:sz w:val="72"/>
                                  <w:szCs w:val="72"/>
                                  <w:lang w:val="fr-FR"/>
                                </w:rPr>
                              </w:pPr>
                              <w:r w:rsidRPr="00DD6BDE">
                                <w:rPr>
                                  <w:rFonts w:asciiTheme="majorHAnsi" w:eastAsiaTheme="majorEastAsia" w:hAnsiTheme="majorHAnsi" w:cstheme="majorBidi"/>
                                  <w:color w:val="262626" w:themeColor="text1" w:themeTint="D9"/>
                                  <w:sz w:val="72"/>
                                  <w:szCs w:val="72"/>
                                  <w:lang w:val="fr-FR"/>
                                </w:rPr>
                                <w:t>Application de gestion et supervision</w:t>
                              </w:r>
                            </w:p>
                          </w:sdtContent>
                        </w:sdt>
                        <w:sdt>
                          <w:sdt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630B15" w:rsidRPr="00DD6BDE" w:rsidRDefault="00630B15">
                              <w:p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pPr>
                              <w:r w:rsidRPr="00DD6BDE">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t>Groupe 1</w:t>
                              </w:r>
                            </w:p>
                          </w:sdtContent>
                        </w:sdt>
                      </w:txbxContent>
                    </v:textbox>
                    <w10:wrap type="square" anchorx="page" anchory="page"/>
                  </v:shape>
                </w:pict>
              </mc:Fallback>
            </mc:AlternateContent>
          </w:r>
        </w:p>
        <w:p w:rsidR="00630B15" w:rsidRDefault="00630B15">
          <w:pPr>
            <w:rPr>
              <w:i/>
              <w:sz w:val="24"/>
            </w:rPr>
          </w:pPr>
          <w:r>
            <w:rPr>
              <w:noProof/>
            </w:rPr>
            <mc:AlternateContent>
              <mc:Choice Requires="wps">
                <w:drawing>
                  <wp:anchor distT="0" distB="0" distL="114300" distR="114300" simplePos="0" relativeHeight="251665408" behindDoc="0" locked="0" layoutInCell="1" allowOverlap="1">
                    <wp:simplePos x="0" y="0"/>
                    <wp:positionH relativeFrom="column">
                      <wp:posOffset>2536825</wp:posOffset>
                    </wp:positionH>
                    <wp:positionV relativeFrom="paragraph">
                      <wp:posOffset>231775</wp:posOffset>
                    </wp:positionV>
                    <wp:extent cx="2804160" cy="304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804160" cy="304800"/>
                            </a:xfrm>
                            <a:prstGeom prst="rect">
                              <a:avLst/>
                            </a:prstGeom>
                            <a:solidFill>
                              <a:schemeClr val="lt1"/>
                            </a:solidFill>
                            <a:ln w="6350">
                              <a:noFill/>
                            </a:ln>
                          </wps:spPr>
                          <wps:txbx>
                            <w:txbxContent>
                              <w:p w:rsidR="00630B15" w:rsidRPr="00DD6BDE" w:rsidRDefault="00630B15" w:rsidP="00630B15">
                                <w:pPr>
                                  <w:jc w:val="center"/>
                                  <w:rPr>
                                    <w:b/>
                                  </w:rPr>
                                </w:pPr>
                                <w:r w:rsidRPr="00DD6BDE">
                                  <w:rPr>
                                    <w:b/>
                                  </w:rPr>
                                  <w:t>05/12/2018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 o:spid="_x0000_s1030" type="#_x0000_t202" style="position:absolute;margin-left:199.75pt;margin-top:18.25pt;width:220.8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" fillcolor="white [3201]" stroked="f" strokeweight=".5pt">
                    <v:textbox>
                      <w:txbxContent>
                        <w:p w:rsidR="00630B15" w:rsidRPr="00DD6BDE" w:rsidRDefault="00630B15" w:rsidP="00630B15">
                          <w:pPr>
                            <w:jc w:val="center"/>
                            <w:rPr>
                              <w:b/>
                            </w:rPr>
                          </w:pPr>
                          <w:r w:rsidRPr="00DD6BDE">
                            <w:rPr>
                              <w:b/>
                            </w:rPr>
                            <w:t>05/12/2018</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3424555</wp:posOffset>
                    </wp:positionH>
                    <wp:positionV relativeFrom="page">
                      <wp:posOffset>6348095</wp:posOffset>
                    </wp:positionV>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30B15" w:rsidRPr="00DD6BDE" w:rsidRDefault="00B75EB2">
                                <w:pPr>
                                  <w:pStyle w:val="Sansinterligne"/>
                                  <w:rPr>
                                    <w:color w:val="262626" w:themeColor="text1" w:themeTint="D9"/>
                                  </w:rPr>
                                </w:pPr>
                                <w:sdt>
                                  <w:sdtPr>
                                    <w:rPr>
                                      <w:color w:val="262626" w:themeColor="text1" w:themeTint="D9"/>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630B15" w:rsidRPr="00DD6BDE">
                                      <w:rPr>
                                        <w:color w:val="262626" w:themeColor="text1" w:themeTint="D9"/>
                                      </w:rPr>
                                      <w:t>Antoine Savalle</w:t>
                                    </w:r>
                                  </w:sdtContent>
                                </w:sdt>
                              </w:p>
                              <w:p w:rsidR="00630B15" w:rsidRPr="00DD6BDE" w:rsidRDefault="00630B15">
                                <w:pPr>
                                  <w:pStyle w:val="Sansinterligne"/>
                                  <w:rPr>
                                    <w:color w:val="262626" w:themeColor="text1" w:themeTint="D9"/>
                                  </w:rPr>
                                </w:pPr>
                                <w:r w:rsidRPr="00DD6BDE">
                                  <w:rPr>
                                    <w:color w:val="262626" w:themeColor="text1" w:themeTint="D9"/>
                                  </w:rPr>
                                  <w:t>Nicolas Van-Hove</w:t>
                                </w:r>
                              </w:p>
                              <w:p w:rsidR="00630B15" w:rsidRPr="00DD6BDE" w:rsidRDefault="00630B15">
                                <w:pPr>
                                  <w:pStyle w:val="Sansinterligne"/>
                                  <w:rPr>
                                    <w:color w:val="262626" w:themeColor="text1" w:themeTint="D9"/>
                                  </w:rPr>
                                </w:pPr>
                                <w:r w:rsidRPr="00DD6BDE">
                                  <w:rPr>
                                    <w:color w:val="262626" w:themeColor="text1" w:themeTint="D9"/>
                                  </w:rPr>
                                  <w:t>Maxime Mulder</w:t>
                                </w:r>
                              </w:p>
                              <w:p w:rsidR="00630B15" w:rsidRPr="00DD6BDE" w:rsidRDefault="00630B15">
                                <w:pPr>
                                  <w:pStyle w:val="Sansinterligne"/>
                                  <w:rPr>
                                    <w:color w:val="262626" w:themeColor="text1" w:themeTint="D9"/>
                                  </w:rPr>
                                </w:pPr>
                                <w:r w:rsidRPr="00DD6BDE">
                                  <w:rPr>
                                    <w:color w:val="262626" w:themeColor="text1" w:themeTint="D9"/>
                                  </w:rPr>
                                  <w:t xml:space="preserve">Elian </w:t>
                                </w:r>
                                <w:proofErr w:type="spellStart"/>
                                <w:r w:rsidRPr="00DD6BDE">
                                  <w:rPr>
                                    <w:color w:val="262626" w:themeColor="text1" w:themeTint="D9"/>
                                  </w:rPr>
                                  <w:t>Hamont</w:t>
                                </w:r>
                                <w:proofErr w:type="spellEnd"/>
                              </w:p>
                              <w:p w:rsidR="00630B15" w:rsidRPr="00DD6BDE" w:rsidRDefault="00630B15">
                                <w:pPr>
                                  <w:pStyle w:val="Sansinterligne"/>
                                  <w:rPr>
                                    <w:color w:val="262626" w:themeColor="text1" w:themeTint="D9"/>
                                  </w:rPr>
                                </w:pPr>
                                <w:r w:rsidRPr="00DD6BDE">
                                  <w:rPr>
                                    <w:color w:val="262626" w:themeColor="text1" w:themeTint="D9"/>
                                  </w:rPr>
                                  <w:t>Pierre Hamel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Zone de texte 465" o:spid="_x0000_s1031" type="#_x0000_t202" style="position:absolute;margin-left:269.65pt;margin-top:499.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" filled="f" stroked="f" strokeweight=".5pt">
                    <v:textbox style="mso-fit-shape-to-text:t">
                      <w:txbxContent>
                        <w:p w:rsidR="00630B15" w:rsidRPr="00DD6BDE" w:rsidRDefault="00B75EB2">
                          <w:pPr>
                            <w:pStyle w:val="Sansinterligne"/>
                            <w:rPr>
                              <w:color w:val="262626" w:themeColor="text1" w:themeTint="D9"/>
                            </w:rPr>
                          </w:pPr>
                          <w:sdt>
                            <w:sdtPr>
                              <w:rPr>
                                <w:color w:val="262626" w:themeColor="text1" w:themeTint="D9"/>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630B15" w:rsidRPr="00DD6BDE">
                                <w:rPr>
                                  <w:color w:val="262626" w:themeColor="text1" w:themeTint="D9"/>
                                </w:rPr>
                                <w:t>Antoine Savalle</w:t>
                              </w:r>
                            </w:sdtContent>
                          </w:sdt>
                        </w:p>
                        <w:p w:rsidR="00630B15" w:rsidRPr="00DD6BDE" w:rsidRDefault="00630B15">
                          <w:pPr>
                            <w:pStyle w:val="Sansinterligne"/>
                            <w:rPr>
                              <w:color w:val="262626" w:themeColor="text1" w:themeTint="D9"/>
                            </w:rPr>
                          </w:pPr>
                          <w:r w:rsidRPr="00DD6BDE">
                            <w:rPr>
                              <w:color w:val="262626" w:themeColor="text1" w:themeTint="D9"/>
                            </w:rPr>
                            <w:t>Nicolas Van-Hove</w:t>
                          </w:r>
                        </w:p>
                        <w:p w:rsidR="00630B15" w:rsidRPr="00DD6BDE" w:rsidRDefault="00630B15">
                          <w:pPr>
                            <w:pStyle w:val="Sansinterligne"/>
                            <w:rPr>
                              <w:color w:val="262626" w:themeColor="text1" w:themeTint="D9"/>
                            </w:rPr>
                          </w:pPr>
                          <w:r w:rsidRPr="00DD6BDE">
                            <w:rPr>
                              <w:color w:val="262626" w:themeColor="text1" w:themeTint="D9"/>
                            </w:rPr>
                            <w:t>Maxime Mulder</w:t>
                          </w:r>
                        </w:p>
                        <w:p w:rsidR="00630B15" w:rsidRPr="00DD6BDE" w:rsidRDefault="00630B15">
                          <w:pPr>
                            <w:pStyle w:val="Sansinterligne"/>
                            <w:rPr>
                              <w:color w:val="262626" w:themeColor="text1" w:themeTint="D9"/>
                            </w:rPr>
                          </w:pPr>
                          <w:r w:rsidRPr="00DD6BDE">
                            <w:rPr>
                              <w:color w:val="262626" w:themeColor="text1" w:themeTint="D9"/>
                            </w:rPr>
                            <w:t xml:space="preserve">Elian </w:t>
                          </w:r>
                          <w:proofErr w:type="spellStart"/>
                          <w:r w:rsidRPr="00DD6BDE">
                            <w:rPr>
                              <w:color w:val="262626" w:themeColor="text1" w:themeTint="D9"/>
                            </w:rPr>
                            <w:t>Hamont</w:t>
                          </w:r>
                          <w:proofErr w:type="spellEnd"/>
                        </w:p>
                        <w:p w:rsidR="00630B15" w:rsidRPr="00DD6BDE" w:rsidRDefault="00630B15">
                          <w:pPr>
                            <w:pStyle w:val="Sansinterligne"/>
                            <w:rPr>
                              <w:color w:val="262626" w:themeColor="text1" w:themeTint="D9"/>
                            </w:rPr>
                          </w:pPr>
                          <w:r w:rsidRPr="00DD6BDE">
                            <w:rPr>
                              <w:color w:val="262626" w:themeColor="text1" w:themeTint="D9"/>
                            </w:rPr>
                            <w:t>Pierre Hamel</w:t>
                          </w:r>
                        </w:p>
                      </w:txbxContent>
                    </v:textbox>
                    <w10:wrap type="square" anchorx="page" anchory="page"/>
                  </v:shape>
                </w:pict>
              </mc:Fallback>
            </mc:AlternateContent>
          </w:r>
          <w:r>
            <w:rPr>
              <w:i/>
              <w:sz w:val="24"/>
            </w:rPr>
            <w:br w:type="page"/>
          </w:r>
        </w:p>
      </w:sdtContent>
    </w:sdt>
    <w:p w:rsidR="00BA530E" w:rsidRDefault="00BA530E" w:rsidP="00BA530E">
      <w:pPr>
        <w:rPr>
          <w:b/>
          <w:i/>
          <w:sz w:val="40"/>
          <w:szCs w:val="40"/>
          <w:lang w:val="fr-FR"/>
        </w:rPr>
      </w:pPr>
      <w:r>
        <w:rPr>
          <w:b/>
          <w:i/>
          <w:sz w:val="40"/>
          <w:szCs w:val="40"/>
          <w:lang w:val="fr-FR"/>
        </w:rPr>
        <w:lastRenderedPageBreak/>
        <w:t>Sommaire =</w:t>
      </w:r>
    </w:p>
    <w:p w:rsidR="003803B8" w:rsidRDefault="003803B8" w:rsidP="00BA530E">
      <w:pPr>
        <w:rPr>
          <w:b/>
          <w:i/>
          <w:sz w:val="40"/>
          <w:szCs w:val="40"/>
          <w:lang w:val="fr-FR"/>
        </w:rPr>
      </w:pPr>
    </w:p>
    <w:p w:rsidR="00BA530E" w:rsidRPr="00BA530E" w:rsidRDefault="00BA530E" w:rsidP="00BA530E">
      <w:pPr>
        <w:pStyle w:val="Paragraphedeliste"/>
        <w:numPr>
          <w:ilvl w:val="0"/>
          <w:numId w:val="4"/>
        </w:numPr>
        <w:rPr>
          <w:sz w:val="36"/>
          <w:szCs w:val="40"/>
          <w:lang w:val="fr-FR"/>
        </w:rPr>
      </w:pPr>
      <w:r w:rsidRPr="00BA530E">
        <w:rPr>
          <w:sz w:val="36"/>
          <w:szCs w:val="40"/>
          <w:lang w:val="fr-FR"/>
        </w:rPr>
        <w:t>Diagrammes UML (technique et fonctionnels)</w:t>
      </w:r>
    </w:p>
    <w:p w:rsidR="00BA530E" w:rsidRPr="00BA530E" w:rsidRDefault="00BA530E" w:rsidP="00BA530E">
      <w:pPr>
        <w:pStyle w:val="Paragraphedeliste"/>
        <w:numPr>
          <w:ilvl w:val="1"/>
          <w:numId w:val="4"/>
        </w:numPr>
        <w:rPr>
          <w:sz w:val="36"/>
          <w:szCs w:val="40"/>
          <w:lang w:val="fr-FR"/>
        </w:rPr>
      </w:pPr>
      <w:r w:rsidRPr="00BA530E">
        <w:rPr>
          <w:sz w:val="36"/>
          <w:szCs w:val="40"/>
          <w:lang w:val="fr-FR"/>
        </w:rPr>
        <w:t>Diagrammes de cas d’utilisation</w:t>
      </w:r>
    </w:p>
    <w:p w:rsidR="00BA530E" w:rsidRDefault="00BA530E" w:rsidP="00BA530E">
      <w:pPr>
        <w:pStyle w:val="Paragraphedeliste"/>
        <w:numPr>
          <w:ilvl w:val="1"/>
          <w:numId w:val="4"/>
        </w:numPr>
        <w:rPr>
          <w:sz w:val="36"/>
          <w:szCs w:val="40"/>
          <w:lang w:val="fr-FR"/>
        </w:rPr>
      </w:pPr>
      <w:r w:rsidRPr="00BA530E">
        <w:rPr>
          <w:sz w:val="36"/>
          <w:szCs w:val="40"/>
          <w:lang w:val="fr-FR"/>
        </w:rPr>
        <w:t>Diagramme d’activité</w:t>
      </w:r>
    </w:p>
    <w:p w:rsidR="00BA530E" w:rsidRPr="00BA530E" w:rsidRDefault="00BA530E" w:rsidP="00BA530E">
      <w:pPr>
        <w:pStyle w:val="Paragraphedeliste"/>
        <w:numPr>
          <w:ilvl w:val="1"/>
          <w:numId w:val="4"/>
        </w:numPr>
        <w:rPr>
          <w:sz w:val="40"/>
          <w:szCs w:val="40"/>
          <w:lang w:val="fr-FR"/>
        </w:rPr>
      </w:pPr>
      <w:r w:rsidRPr="00BA530E">
        <w:rPr>
          <w:sz w:val="36"/>
          <w:szCs w:val="36"/>
          <w:lang w:val="fr-FR"/>
        </w:rPr>
        <w:t>Diagrammes de composants et classes </w:t>
      </w:r>
    </w:p>
    <w:p w:rsidR="00BA530E" w:rsidRPr="00BA530E" w:rsidRDefault="00BA530E" w:rsidP="00BA530E">
      <w:pPr>
        <w:pStyle w:val="Paragraphedeliste"/>
        <w:numPr>
          <w:ilvl w:val="1"/>
          <w:numId w:val="4"/>
        </w:numPr>
        <w:rPr>
          <w:sz w:val="36"/>
          <w:szCs w:val="36"/>
          <w:lang w:val="fr-FR"/>
        </w:rPr>
      </w:pPr>
      <w:r w:rsidRPr="00BA530E">
        <w:rPr>
          <w:sz w:val="36"/>
          <w:szCs w:val="36"/>
          <w:lang w:val="fr-FR"/>
        </w:rPr>
        <w:t>Diagrammes de séquences</w:t>
      </w:r>
    </w:p>
    <w:p w:rsidR="00BA530E" w:rsidRPr="00BA530E" w:rsidRDefault="00BA530E" w:rsidP="00BA530E">
      <w:pPr>
        <w:pStyle w:val="Paragraphedeliste"/>
        <w:ind w:left="1440"/>
        <w:rPr>
          <w:sz w:val="36"/>
          <w:szCs w:val="36"/>
          <w:lang w:val="fr-FR"/>
        </w:rPr>
      </w:pPr>
    </w:p>
    <w:p w:rsidR="00BA530E" w:rsidRDefault="00BA530E" w:rsidP="00BA530E">
      <w:pPr>
        <w:pStyle w:val="Paragraphedeliste"/>
        <w:numPr>
          <w:ilvl w:val="0"/>
          <w:numId w:val="4"/>
        </w:numPr>
        <w:rPr>
          <w:sz w:val="36"/>
          <w:szCs w:val="40"/>
          <w:lang w:val="fr-FR"/>
        </w:rPr>
      </w:pPr>
      <w:r w:rsidRPr="00BA530E">
        <w:rPr>
          <w:sz w:val="36"/>
          <w:szCs w:val="40"/>
          <w:lang w:val="fr-FR"/>
        </w:rPr>
        <w:t>Justifications et détails des DP utilisés</w:t>
      </w:r>
    </w:p>
    <w:p w:rsidR="00BA530E" w:rsidRPr="001877EB" w:rsidRDefault="00BA530E" w:rsidP="00BA530E">
      <w:pPr>
        <w:pStyle w:val="Paragraphedeliste"/>
        <w:numPr>
          <w:ilvl w:val="1"/>
          <w:numId w:val="4"/>
        </w:numPr>
        <w:rPr>
          <w:sz w:val="36"/>
          <w:szCs w:val="36"/>
          <w:lang w:val="fr-FR"/>
        </w:rPr>
      </w:pPr>
      <w:r w:rsidRPr="001877EB">
        <w:rPr>
          <w:sz w:val="36"/>
          <w:szCs w:val="36"/>
          <w:lang w:val="fr-FR"/>
        </w:rPr>
        <w:t>MVC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Singleton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Factory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Observer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DAO :</w:t>
      </w:r>
    </w:p>
    <w:p w:rsidR="00BA530E" w:rsidRDefault="00BA530E" w:rsidP="00BA530E">
      <w:pPr>
        <w:pStyle w:val="Paragraphedeliste"/>
        <w:numPr>
          <w:ilvl w:val="1"/>
          <w:numId w:val="4"/>
        </w:numPr>
        <w:rPr>
          <w:sz w:val="36"/>
          <w:szCs w:val="36"/>
          <w:lang w:val="fr-FR"/>
        </w:rPr>
      </w:pPr>
      <w:r w:rsidRPr="00787E48">
        <w:rPr>
          <w:sz w:val="36"/>
          <w:szCs w:val="36"/>
          <w:lang w:val="fr-FR"/>
        </w:rPr>
        <w:t>DTO :</w:t>
      </w:r>
    </w:p>
    <w:p w:rsidR="00BA530E" w:rsidRPr="00787E48" w:rsidRDefault="00BA530E" w:rsidP="00BA530E">
      <w:pPr>
        <w:pStyle w:val="Paragraphedeliste"/>
        <w:numPr>
          <w:ilvl w:val="1"/>
          <w:numId w:val="4"/>
        </w:numPr>
        <w:rPr>
          <w:sz w:val="36"/>
          <w:szCs w:val="36"/>
          <w:lang w:val="fr-FR"/>
        </w:rPr>
      </w:pPr>
      <w:r>
        <w:rPr>
          <w:sz w:val="36"/>
          <w:szCs w:val="36"/>
          <w:lang w:val="fr-FR"/>
        </w:rPr>
        <w:t>Injection de dépendances :</w:t>
      </w:r>
    </w:p>
    <w:p w:rsidR="00BA530E" w:rsidRPr="00BA530E" w:rsidRDefault="00BA530E" w:rsidP="00BA530E">
      <w:pPr>
        <w:pStyle w:val="Paragraphedeliste"/>
        <w:ind w:left="1440"/>
        <w:rPr>
          <w:sz w:val="36"/>
          <w:szCs w:val="40"/>
          <w:lang w:val="fr-FR"/>
        </w:rPr>
      </w:pPr>
    </w:p>
    <w:p w:rsidR="00BA530E" w:rsidRDefault="00BA530E" w:rsidP="00BA530E">
      <w:pPr>
        <w:pStyle w:val="Paragraphedeliste"/>
        <w:numPr>
          <w:ilvl w:val="0"/>
          <w:numId w:val="4"/>
        </w:numPr>
        <w:rPr>
          <w:sz w:val="36"/>
          <w:szCs w:val="40"/>
          <w:lang w:val="fr-FR"/>
        </w:rPr>
      </w:pPr>
      <w:r w:rsidRPr="00BA530E">
        <w:rPr>
          <w:sz w:val="36"/>
          <w:szCs w:val="40"/>
          <w:lang w:val="fr-FR"/>
        </w:rPr>
        <w:t>Base de données</w:t>
      </w:r>
    </w:p>
    <w:p w:rsidR="00BA530E" w:rsidRDefault="00BA530E" w:rsidP="00BA530E">
      <w:pPr>
        <w:pStyle w:val="Paragraphedeliste"/>
        <w:numPr>
          <w:ilvl w:val="1"/>
          <w:numId w:val="4"/>
        </w:numPr>
        <w:rPr>
          <w:sz w:val="36"/>
          <w:szCs w:val="40"/>
          <w:lang w:val="fr-FR"/>
        </w:rPr>
      </w:pPr>
      <w:r>
        <w:rPr>
          <w:sz w:val="36"/>
          <w:szCs w:val="40"/>
          <w:lang w:val="fr-FR"/>
        </w:rPr>
        <w:t>MCD</w:t>
      </w:r>
    </w:p>
    <w:p w:rsidR="00BA530E" w:rsidRDefault="00BA530E" w:rsidP="00BA530E">
      <w:pPr>
        <w:pStyle w:val="Paragraphedeliste"/>
        <w:numPr>
          <w:ilvl w:val="1"/>
          <w:numId w:val="4"/>
        </w:numPr>
        <w:rPr>
          <w:sz w:val="36"/>
          <w:szCs w:val="40"/>
          <w:lang w:val="fr-FR"/>
        </w:rPr>
      </w:pPr>
      <w:r>
        <w:rPr>
          <w:sz w:val="36"/>
          <w:szCs w:val="40"/>
          <w:lang w:val="fr-FR"/>
        </w:rPr>
        <w:t>MLD</w:t>
      </w:r>
    </w:p>
    <w:p w:rsidR="00BA530E" w:rsidRPr="00BA530E" w:rsidRDefault="00BA530E" w:rsidP="00BA530E">
      <w:pPr>
        <w:pStyle w:val="Paragraphedeliste"/>
        <w:numPr>
          <w:ilvl w:val="1"/>
          <w:numId w:val="4"/>
        </w:numPr>
        <w:rPr>
          <w:sz w:val="36"/>
          <w:szCs w:val="40"/>
          <w:lang w:val="fr-FR"/>
        </w:rPr>
      </w:pPr>
      <w:r>
        <w:rPr>
          <w:sz w:val="36"/>
          <w:szCs w:val="40"/>
          <w:lang w:val="fr-FR"/>
        </w:rPr>
        <w:t>Script SQL</w:t>
      </w:r>
    </w:p>
    <w:p w:rsidR="00BA530E" w:rsidRDefault="00BA530E" w:rsidP="00BA530E">
      <w:pPr>
        <w:rPr>
          <w:b/>
          <w:i/>
          <w:sz w:val="40"/>
          <w:szCs w:val="40"/>
          <w:lang w:val="fr-FR"/>
        </w:rPr>
      </w:pPr>
    </w:p>
    <w:p w:rsidR="00BA530E" w:rsidRDefault="00BA530E" w:rsidP="00BA530E">
      <w:pPr>
        <w:rPr>
          <w:b/>
          <w:i/>
          <w:sz w:val="40"/>
          <w:szCs w:val="40"/>
          <w:lang w:val="fr-FR"/>
        </w:rPr>
      </w:pPr>
    </w:p>
    <w:p w:rsidR="00BA530E" w:rsidRDefault="00BA530E" w:rsidP="00BA530E">
      <w:pPr>
        <w:rPr>
          <w:b/>
          <w:i/>
          <w:sz w:val="40"/>
          <w:szCs w:val="40"/>
          <w:lang w:val="fr-FR"/>
        </w:rPr>
      </w:pPr>
    </w:p>
    <w:p w:rsidR="00133384" w:rsidRDefault="00133384" w:rsidP="00BA530E">
      <w:pPr>
        <w:rPr>
          <w:b/>
          <w:i/>
          <w:sz w:val="40"/>
          <w:szCs w:val="40"/>
          <w:lang w:val="fr-FR"/>
        </w:rPr>
      </w:pPr>
    </w:p>
    <w:p w:rsidR="00133384" w:rsidRDefault="00133384" w:rsidP="00BA530E">
      <w:pPr>
        <w:rPr>
          <w:b/>
          <w:i/>
          <w:sz w:val="40"/>
          <w:szCs w:val="40"/>
          <w:lang w:val="fr-FR"/>
        </w:rPr>
      </w:pPr>
    </w:p>
    <w:p w:rsidR="00BA530E" w:rsidRPr="00BA530E" w:rsidRDefault="00BA530E" w:rsidP="00BA530E">
      <w:pPr>
        <w:rPr>
          <w:b/>
          <w:i/>
          <w:sz w:val="40"/>
          <w:szCs w:val="40"/>
          <w:lang w:val="fr-FR"/>
        </w:rPr>
      </w:pPr>
    </w:p>
    <w:p w:rsidR="003D3A24" w:rsidRPr="00BA530E" w:rsidRDefault="00787E48" w:rsidP="00BA530E">
      <w:pPr>
        <w:pStyle w:val="Paragraphedeliste"/>
        <w:numPr>
          <w:ilvl w:val="0"/>
          <w:numId w:val="2"/>
        </w:numPr>
        <w:rPr>
          <w:b/>
          <w:i/>
          <w:sz w:val="40"/>
          <w:szCs w:val="40"/>
          <w:lang w:val="fr-FR"/>
        </w:rPr>
      </w:pPr>
      <w:r w:rsidRPr="00BA530E">
        <w:rPr>
          <w:b/>
          <w:i/>
          <w:sz w:val="40"/>
          <w:szCs w:val="40"/>
          <w:lang w:val="fr-FR"/>
        </w:rPr>
        <w:t>Diagrammes UML (techniques et fonctionnels) =</w:t>
      </w:r>
    </w:p>
    <w:p w:rsidR="008F255A" w:rsidRPr="00787E48" w:rsidRDefault="008F255A" w:rsidP="008F255A">
      <w:pPr>
        <w:pStyle w:val="Paragraphedeliste"/>
        <w:rPr>
          <w:b/>
          <w:i/>
          <w:sz w:val="40"/>
          <w:szCs w:val="40"/>
          <w:lang w:val="fr-FR"/>
        </w:rPr>
      </w:pPr>
    </w:p>
    <w:p w:rsidR="009B3BDD" w:rsidRDefault="00787E48" w:rsidP="005B20B1">
      <w:pPr>
        <w:pStyle w:val="Paragraphedeliste"/>
        <w:numPr>
          <w:ilvl w:val="1"/>
          <w:numId w:val="2"/>
        </w:numPr>
        <w:rPr>
          <w:sz w:val="36"/>
          <w:szCs w:val="36"/>
          <w:lang w:val="fr-FR"/>
        </w:rPr>
      </w:pPr>
      <w:r w:rsidRPr="00787E48">
        <w:rPr>
          <w:sz w:val="36"/>
          <w:szCs w:val="36"/>
          <w:lang w:val="fr-FR"/>
        </w:rPr>
        <w:t>Diagrammes de cas d’utilisation</w:t>
      </w:r>
      <w:r>
        <w:rPr>
          <w:sz w:val="36"/>
          <w:szCs w:val="36"/>
          <w:lang w:val="fr-FR"/>
        </w:rPr>
        <w:t xml:space="preserve"> </w:t>
      </w:r>
      <w:r w:rsidRPr="00787E48">
        <w:rPr>
          <w:sz w:val="36"/>
          <w:szCs w:val="36"/>
          <w:lang w:val="fr-FR"/>
        </w:rPr>
        <w:t>:</w:t>
      </w:r>
    </w:p>
    <w:p w:rsidR="00133384" w:rsidRPr="005B20B1" w:rsidRDefault="00133384" w:rsidP="00133384">
      <w:pPr>
        <w:pStyle w:val="Paragraphedeliste"/>
        <w:ind w:left="1440"/>
        <w:rPr>
          <w:sz w:val="36"/>
          <w:szCs w:val="36"/>
          <w:lang w:val="fr-FR"/>
        </w:rPr>
      </w:pPr>
    </w:p>
    <w:p w:rsidR="009B3BDD" w:rsidRDefault="008D6011" w:rsidP="008D6011">
      <w:pPr>
        <w:jc w:val="center"/>
        <w:rPr>
          <w:b/>
          <w:sz w:val="28"/>
          <w:szCs w:val="36"/>
        </w:rPr>
      </w:pPr>
      <w:r>
        <w:rPr>
          <w:b/>
          <w:noProof/>
          <w:sz w:val="28"/>
          <w:szCs w:val="36"/>
        </w:rPr>
        <w:drawing>
          <wp:inline distT="0" distB="0" distL="0" distR="0">
            <wp:extent cx="5805980" cy="47244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_decran_2018-12-05_a_09.56.32.png"/>
                    <pic:cNvPicPr/>
                  </pic:nvPicPr>
                  <pic:blipFill>
                    <a:blip r:embed="rId7">
                      <a:extLst>
                        <a:ext uri="{28A0092B-C50C-407E-A947-70E740481C1C}">
                          <a14:useLocalDpi xmlns:a14="http://schemas.microsoft.com/office/drawing/2010/main" val="0"/>
                        </a:ext>
                      </a:extLst>
                    </a:blip>
                    <a:stretch>
                      <a:fillRect/>
                    </a:stretch>
                  </pic:blipFill>
                  <pic:spPr>
                    <a:xfrm>
                      <a:off x="0" y="0"/>
                      <a:ext cx="5884120" cy="4787984"/>
                    </a:xfrm>
                    <a:prstGeom prst="rect">
                      <a:avLst/>
                    </a:prstGeom>
                  </pic:spPr>
                </pic:pic>
              </a:graphicData>
            </a:graphic>
          </wp:inline>
        </w:drawing>
      </w:r>
    </w:p>
    <w:p w:rsidR="008D6011" w:rsidRDefault="008D6011"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Pr="009B3BDD" w:rsidRDefault="00133384" w:rsidP="008D6011">
      <w:pPr>
        <w:jc w:val="center"/>
        <w:rPr>
          <w:b/>
          <w:sz w:val="28"/>
          <w:szCs w:val="36"/>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Diagrammes d’activité :</w:t>
      </w:r>
    </w:p>
    <w:p w:rsidR="007C1516" w:rsidRPr="007C1516" w:rsidRDefault="007C1516" w:rsidP="007C1516">
      <w:pPr>
        <w:ind w:left="1080"/>
        <w:rPr>
          <w:b/>
          <w:sz w:val="28"/>
          <w:szCs w:val="28"/>
          <w:lang w:val="fr-FR"/>
        </w:rPr>
      </w:pPr>
      <w:r w:rsidRPr="007C1516">
        <w:rPr>
          <w:b/>
          <w:sz w:val="28"/>
          <w:szCs w:val="28"/>
          <w:lang w:val="fr-FR"/>
        </w:rPr>
        <w:t>Maitre d’hôtel =</w:t>
      </w:r>
    </w:p>
    <w:p w:rsidR="007C1516" w:rsidRDefault="007C1516" w:rsidP="00133384">
      <w:pPr>
        <w:jc w:val="center"/>
        <w:rPr>
          <w:sz w:val="36"/>
          <w:szCs w:val="36"/>
          <w:lang w:val="fr-FR"/>
        </w:rPr>
      </w:pPr>
      <w:r>
        <w:rPr>
          <w:noProof/>
          <w:sz w:val="36"/>
          <w:szCs w:val="36"/>
          <w:lang w:val="fr-FR"/>
        </w:rPr>
        <w:drawing>
          <wp:inline distT="0" distB="0" distL="0" distR="0">
            <wp:extent cx="3654724" cy="342900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1404" cy="3444650"/>
                    </a:xfrm>
                    <a:prstGeom prst="rect">
                      <a:avLst/>
                    </a:prstGeom>
                    <a:noFill/>
                    <a:ln>
                      <a:noFill/>
                    </a:ln>
                  </pic:spPr>
                </pic:pic>
              </a:graphicData>
            </a:graphic>
          </wp:inline>
        </w:drawing>
      </w:r>
    </w:p>
    <w:p w:rsidR="007C1516" w:rsidRDefault="007C1516" w:rsidP="007C1516">
      <w:pPr>
        <w:ind w:left="1080"/>
        <w:rPr>
          <w:sz w:val="36"/>
          <w:szCs w:val="36"/>
          <w:lang w:val="fr-FR"/>
        </w:rPr>
      </w:pPr>
    </w:p>
    <w:p w:rsidR="007C1516" w:rsidRPr="007C1516" w:rsidRDefault="007C1516" w:rsidP="007C1516">
      <w:pPr>
        <w:ind w:left="1080"/>
        <w:rPr>
          <w:b/>
          <w:sz w:val="28"/>
          <w:szCs w:val="28"/>
          <w:lang w:val="fr-FR"/>
        </w:rPr>
      </w:pPr>
      <w:r>
        <w:rPr>
          <w:b/>
          <w:sz w:val="28"/>
          <w:szCs w:val="28"/>
          <w:lang w:val="fr-FR"/>
        </w:rPr>
        <w:t xml:space="preserve">Chef de rang </w:t>
      </w:r>
      <w:r w:rsidRPr="007C1516">
        <w:rPr>
          <w:b/>
          <w:sz w:val="28"/>
          <w:szCs w:val="28"/>
          <w:lang w:val="fr-FR"/>
        </w:rPr>
        <w:t>=</w:t>
      </w:r>
    </w:p>
    <w:p w:rsidR="007C1516" w:rsidRDefault="007C1516" w:rsidP="00133384">
      <w:pPr>
        <w:jc w:val="center"/>
        <w:rPr>
          <w:sz w:val="36"/>
          <w:szCs w:val="36"/>
          <w:lang w:val="fr-FR"/>
        </w:rPr>
      </w:pPr>
      <w:r>
        <w:rPr>
          <w:noProof/>
          <w:sz w:val="36"/>
          <w:szCs w:val="36"/>
          <w:lang w:val="fr-FR"/>
        </w:rPr>
        <w:drawing>
          <wp:inline distT="0" distB="0" distL="0" distR="0">
            <wp:extent cx="3996941" cy="2327031"/>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2336867"/>
                    </a:xfrm>
                    <a:prstGeom prst="rect">
                      <a:avLst/>
                    </a:prstGeom>
                    <a:noFill/>
                    <a:ln>
                      <a:noFill/>
                    </a:ln>
                  </pic:spPr>
                </pic:pic>
              </a:graphicData>
            </a:graphic>
          </wp:inline>
        </w:drawing>
      </w:r>
    </w:p>
    <w:p w:rsidR="007C1516" w:rsidRDefault="007C1516"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6C0239" w:rsidRDefault="007C1516" w:rsidP="00133384">
      <w:pPr>
        <w:ind w:left="1080"/>
        <w:rPr>
          <w:b/>
          <w:sz w:val="28"/>
          <w:szCs w:val="28"/>
          <w:lang w:val="fr-FR"/>
        </w:rPr>
      </w:pPr>
      <w:r>
        <w:rPr>
          <w:b/>
          <w:sz w:val="28"/>
          <w:szCs w:val="28"/>
          <w:lang w:val="fr-FR"/>
        </w:rPr>
        <w:lastRenderedPageBreak/>
        <w:t xml:space="preserve">Serveur </w:t>
      </w:r>
      <w:r w:rsidRPr="007C1516">
        <w:rPr>
          <w:b/>
          <w:sz w:val="28"/>
          <w:szCs w:val="28"/>
          <w:lang w:val="fr-FR"/>
        </w:rPr>
        <w:t>=</w:t>
      </w:r>
    </w:p>
    <w:p w:rsidR="007C1516" w:rsidRDefault="006C0239" w:rsidP="00133384">
      <w:pPr>
        <w:jc w:val="center"/>
        <w:rPr>
          <w:b/>
          <w:sz w:val="28"/>
          <w:szCs w:val="28"/>
          <w:lang w:val="fr-FR"/>
        </w:rPr>
      </w:pPr>
      <w:r>
        <w:rPr>
          <w:b/>
          <w:noProof/>
          <w:sz w:val="28"/>
          <w:szCs w:val="28"/>
          <w:lang w:val="fr-FR"/>
        </w:rPr>
        <w:drawing>
          <wp:inline distT="0" distB="0" distL="0" distR="0" wp14:anchorId="12B7CC1D" wp14:editId="301E36D9">
            <wp:extent cx="3752089" cy="3950677"/>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6621" cy="3965978"/>
                    </a:xfrm>
                    <a:prstGeom prst="rect">
                      <a:avLst/>
                    </a:prstGeom>
                    <a:noFill/>
                    <a:ln>
                      <a:noFill/>
                    </a:ln>
                  </pic:spPr>
                </pic:pic>
              </a:graphicData>
            </a:graphic>
          </wp:inline>
        </w:drawing>
      </w:r>
    </w:p>
    <w:p w:rsidR="006C0239" w:rsidRDefault="006C0239" w:rsidP="007C1516">
      <w:pPr>
        <w:ind w:left="1080"/>
        <w:rPr>
          <w:b/>
          <w:sz w:val="28"/>
          <w:szCs w:val="28"/>
          <w:lang w:val="fr-FR"/>
        </w:rPr>
      </w:pPr>
    </w:p>
    <w:p w:rsidR="006C0239" w:rsidRDefault="006C0239" w:rsidP="006C0239">
      <w:pPr>
        <w:ind w:left="1080"/>
        <w:rPr>
          <w:b/>
          <w:sz w:val="28"/>
          <w:szCs w:val="28"/>
          <w:lang w:val="fr-FR"/>
        </w:rPr>
      </w:pPr>
      <w:r>
        <w:rPr>
          <w:b/>
          <w:sz w:val="28"/>
          <w:szCs w:val="28"/>
          <w:lang w:val="fr-FR"/>
        </w:rPr>
        <w:t>Commis salle =</w:t>
      </w:r>
    </w:p>
    <w:p w:rsidR="006C0239" w:rsidRDefault="006C0239" w:rsidP="00133384">
      <w:pPr>
        <w:jc w:val="center"/>
        <w:rPr>
          <w:b/>
          <w:sz w:val="28"/>
          <w:szCs w:val="28"/>
          <w:lang w:val="fr-FR"/>
        </w:rPr>
      </w:pPr>
      <w:r>
        <w:rPr>
          <w:b/>
          <w:noProof/>
          <w:sz w:val="28"/>
          <w:szCs w:val="28"/>
          <w:lang w:val="fr-FR"/>
        </w:rPr>
        <w:drawing>
          <wp:inline distT="0" distB="0" distL="0" distR="0">
            <wp:extent cx="3968889" cy="2813539"/>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241" cy="2828676"/>
                    </a:xfrm>
                    <a:prstGeom prst="rect">
                      <a:avLst/>
                    </a:prstGeom>
                    <a:noFill/>
                    <a:ln>
                      <a:noFill/>
                    </a:ln>
                  </pic:spPr>
                </pic:pic>
              </a:graphicData>
            </a:graphic>
          </wp:inline>
        </w:drawing>
      </w:r>
    </w:p>
    <w:p w:rsidR="006C0239" w:rsidRDefault="006C0239" w:rsidP="006C0239">
      <w:pPr>
        <w:ind w:left="1080"/>
        <w:rPr>
          <w:b/>
          <w:sz w:val="28"/>
          <w:szCs w:val="28"/>
          <w:lang w:val="fr-FR"/>
        </w:rPr>
      </w:pPr>
    </w:p>
    <w:p w:rsidR="00133384" w:rsidRDefault="00133384" w:rsidP="006C0239">
      <w:pPr>
        <w:ind w:left="1080"/>
        <w:rPr>
          <w:b/>
          <w:sz w:val="28"/>
          <w:szCs w:val="28"/>
          <w:lang w:val="fr-FR"/>
        </w:rPr>
      </w:pPr>
    </w:p>
    <w:p w:rsidR="006C0239" w:rsidRDefault="006C0239" w:rsidP="006C0239">
      <w:pPr>
        <w:ind w:left="1080"/>
        <w:rPr>
          <w:b/>
          <w:sz w:val="28"/>
          <w:szCs w:val="28"/>
          <w:lang w:val="fr-FR"/>
        </w:rPr>
      </w:pPr>
      <w:r>
        <w:rPr>
          <w:b/>
          <w:sz w:val="28"/>
          <w:szCs w:val="28"/>
          <w:lang w:val="fr-FR"/>
        </w:rPr>
        <w:lastRenderedPageBreak/>
        <w:t xml:space="preserve">Chef cuisinier </w:t>
      </w:r>
      <w:r w:rsidRPr="007C1516">
        <w:rPr>
          <w:b/>
          <w:sz w:val="28"/>
          <w:szCs w:val="28"/>
          <w:lang w:val="fr-FR"/>
        </w:rPr>
        <w:t>=</w:t>
      </w:r>
    </w:p>
    <w:p w:rsidR="006C0239" w:rsidRDefault="006C0239" w:rsidP="00133384">
      <w:pPr>
        <w:jc w:val="center"/>
        <w:rPr>
          <w:b/>
          <w:sz w:val="28"/>
          <w:szCs w:val="28"/>
          <w:lang w:val="fr-FR"/>
        </w:rPr>
      </w:pPr>
      <w:r>
        <w:rPr>
          <w:b/>
          <w:noProof/>
          <w:sz w:val="28"/>
          <w:szCs w:val="28"/>
          <w:lang w:val="fr-FR"/>
        </w:rPr>
        <w:drawing>
          <wp:inline distT="0" distB="0" distL="0" distR="0">
            <wp:extent cx="3413734" cy="3710354"/>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1424" cy="3729581"/>
                    </a:xfrm>
                    <a:prstGeom prst="rect">
                      <a:avLst/>
                    </a:prstGeom>
                    <a:noFill/>
                    <a:ln>
                      <a:noFill/>
                    </a:ln>
                  </pic:spPr>
                </pic:pic>
              </a:graphicData>
            </a:graphic>
          </wp:inline>
        </w:drawing>
      </w:r>
    </w:p>
    <w:p w:rsidR="006C0239" w:rsidRDefault="006C0239" w:rsidP="006C0239">
      <w:pPr>
        <w:ind w:left="1080"/>
        <w:rPr>
          <w:b/>
          <w:sz w:val="28"/>
          <w:szCs w:val="28"/>
          <w:lang w:val="fr-FR"/>
        </w:rPr>
      </w:pPr>
    </w:p>
    <w:p w:rsidR="006C0239" w:rsidRPr="007C1516" w:rsidRDefault="006C0239" w:rsidP="006C0239">
      <w:pPr>
        <w:ind w:left="1080"/>
        <w:rPr>
          <w:b/>
          <w:sz w:val="28"/>
          <w:szCs w:val="28"/>
          <w:lang w:val="fr-FR"/>
        </w:rPr>
      </w:pPr>
      <w:r>
        <w:rPr>
          <w:b/>
          <w:sz w:val="28"/>
          <w:szCs w:val="28"/>
          <w:lang w:val="fr-FR"/>
        </w:rPr>
        <w:t xml:space="preserve">Chef partie de cuisine </w:t>
      </w:r>
      <w:r w:rsidRPr="007C1516">
        <w:rPr>
          <w:b/>
          <w:sz w:val="28"/>
          <w:szCs w:val="28"/>
          <w:lang w:val="fr-FR"/>
        </w:rPr>
        <w:t>=</w:t>
      </w:r>
    </w:p>
    <w:p w:rsidR="006C0239" w:rsidRDefault="006C0239" w:rsidP="00133384">
      <w:pPr>
        <w:jc w:val="center"/>
        <w:rPr>
          <w:b/>
          <w:sz w:val="28"/>
          <w:szCs w:val="28"/>
          <w:lang w:val="fr-FR"/>
        </w:rPr>
      </w:pPr>
      <w:r>
        <w:rPr>
          <w:b/>
          <w:noProof/>
          <w:sz w:val="28"/>
          <w:szCs w:val="28"/>
          <w:lang w:val="fr-FR"/>
        </w:rPr>
        <w:drawing>
          <wp:inline distT="0" distB="0" distL="0" distR="0">
            <wp:extent cx="3092725" cy="3962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083" cy="3992326"/>
                    </a:xfrm>
                    <a:prstGeom prst="rect">
                      <a:avLst/>
                    </a:prstGeom>
                    <a:noFill/>
                    <a:ln>
                      <a:noFill/>
                    </a:ln>
                  </pic:spPr>
                </pic:pic>
              </a:graphicData>
            </a:graphic>
          </wp:inline>
        </w:drawing>
      </w:r>
    </w:p>
    <w:p w:rsidR="006C0239" w:rsidRDefault="006C0239" w:rsidP="006C0239">
      <w:pPr>
        <w:ind w:left="1080"/>
        <w:rPr>
          <w:b/>
          <w:sz w:val="28"/>
          <w:szCs w:val="28"/>
          <w:lang w:val="fr-FR"/>
        </w:rPr>
      </w:pPr>
      <w:r>
        <w:rPr>
          <w:b/>
          <w:sz w:val="28"/>
          <w:szCs w:val="28"/>
          <w:lang w:val="fr-FR"/>
        </w:rPr>
        <w:lastRenderedPageBreak/>
        <w:t xml:space="preserve">Commis cuisine </w:t>
      </w:r>
      <w:r w:rsidRPr="007C1516">
        <w:rPr>
          <w:b/>
          <w:sz w:val="28"/>
          <w:szCs w:val="28"/>
          <w:lang w:val="fr-FR"/>
        </w:rPr>
        <w:t>=</w:t>
      </w:r>
    </w:p>
    <w:p w:rsidR="006C0239" w:rsidRPr="007C1516" w:rsidRDefault="006C0239" w:rsidP="00133384">
      <w:pPr>
        <w:jc w:val="center"/>
        <w:rPr>
          <w:b/>
          <w:sz w:val="28"/>
          <w:szCs w:val="28"/>
          <w:lang w:val="fr-FR"/>
        </w:rPr>
      </w:pPr>
      <w:r>
        <w:rPr>
          <w:b/>
          <w:noProof/>
          <w:sz w:val="28"/>
          <w:szCs w:val="28"/>
          <w:lang w:val="fr-FR"/>
        </w:rPr>
        <w:drawing>
          <wp:inline distT="0" distB="0" distL="0" distR="0" wp14:anchorId="76B7C309" wp14:editId="02C21EB8">
            <wp:extent cx="4758842" cy="2338754"/>
            <wp:effectExtent l="0" t="0" r="381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3850" cy="2355959"/>
                    </a:xfrm>
                    <a:prstGeom prst="rect">
                      <a:avLst/>
                    </a:prstGeom>
                    <a:noFill/>
                    <a:ln>
                      <a:noFill/>
                    </a:ln>
                  </pic:spPr>
                </pic:pic>
              </a:graphicData>
            </a:graphic>
          </wp:inline>
        </w:drawing>
      </w:r>
    </w:p>
    <w:p w:rsidR="006C0239" w:rsidRPr="007C1516" w:rsidRDefault="006C0239" w:rsidP="006C0239">
      <w:pPr>
        <w:ind w:left="1080"/>
        <w:rPr>
          <w:b/>
          <w:sz w:val="28"/>
          <w:szCs w:val="28"/>
          <w:lang w:val="fr-FR"/>
        </w:rPr>
      </w:pPr>
    </w:p>
    <w:p w:rsidR="00133384" w:rsidRDefault="00133384" w:rsidP="00133384">
      <w:pPr>
        <w:ind w:left="1080"/>
        <w:rPr>
          <w:b/>
          <w:sz w:val="28"/>
          <w:szCs w:val="28"/>
          <w:lang w:val="fr-FR"/>
        </w:rPr>
      </w:pPr>
      <w:r>
        <w:rPr>
          <w:b/>
          <w:sz w:val="28"/>
          <w:szCs w:val="28"/>
          <w:lang w:val="fr-FR"/>
        </w:rPr>
        <w:t xml:space="preserve">Plongeur </w:t>
      </w:r>
      <w:r w:rsidRPr="007C1516">
        <w:rPr>
          <w:b/>
          <w:sz w:val="28"/>
          <w:szCs w:val="28"/>
          <w:lang w:val="fr-FR"/>
        </w:rPr>
        <w:t>=</w:t>
      </w:r>
    </w:p>
    <w:p w:rsidR="006C0239" w:rsidRPr="007C1516" w:rsidRDefault="00133384" w:rsidP="00133384">
      <w:pPr>
        <w:jc w:val="center"/>
        <w:rPr>
          <w:b/>
          <w:sz w:val="28"/>
          <w:szCs w:val="28"/>
          <w:lang w:val="fr-FR"/>
        </w:rPr>
      </w:pPr>
      <w:r>
        <w:rPr>
          <w:b/>
          <w:noProof/>
          <w:sz w:val="28"/>
          <w:szCs w:val="28"/>
          <w:lang w:val="fr-FR"/>
        </w:rPr>
        <w:drawing>
          <wp:inline distT="0" distB="0" distL="0" distR="0">
            <wp:extent cx="4381300" cy="3294185"/>
            <wp:effectExtent l="0" t="0" r="63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ngeur.png"/>
                    <pic:cNvPicPr/>
                  </pic:nvPicPr>
                  <pic:blipFill>
                    <a:blip r:embed="rId15">
                      <a:extLst>
                        <a:ext uri="{28A0092B-C50C-407E-A947-70E740481C1C}">
                          <a14:useLocalDpi xmlns:a14="http://schemas.microsoft.com/office/drawing/2010/main" val="0"/>
                        </a:ext>
                      </a:extLst>
                    </a:blip>
                    <a:stretch>
                      <a:fillRect/>
                    </a:stretch>
                  </pic:blipFill>
                  <pic:spPr>
                    <a:xfrm>
                      <a:off x="0" y="0"/>
                      <a:ext cx="4390387" cy="3301017"/>
                    </a:xfrm>
                    <a:prstGeom prst="rect">
                      <a:avLst/>
                    </a:prstGeom>
                  </pic:spPr>
                </pic:pic>
              </a:graphicData>
            </a:graphic>
          </wp:inline>
        </w:drawing>
      </w:r>
    </w:p>
    <w:p w:rsidR="007C1516" w:rsidRDefault="007C1516"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133384" w:rsidRPr="007C1516" w:rsidRDefault="00133384" w:rsidP="007C1516">
      <w:pPr>
        <w:ind w:left="1080"/>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Diagrammes de composants et classes :</w:t>
      </w:r>
    </w:p>
    <w:p w:rsidR="0093414F" w:rsidRDefault="0093414F" w:rsidP="0093414F">
      <w:pPr>
        <w:pStyle w:val="Paragraphedeliste"/>
        <w:ind w:left="1440"/>
        <w:rPr>
          <w:sz w:val="36"/>
          <w:szCs w:val="36"/>
          <w:lang w:val="fr-FR"/>
        </w:rPr>
      </w:pPr>
    </w:p>
    <w:p w:rsidR="005B20B1" w:rsidRPr="005B20B1" w:rsidRDefault="005B20B1" w:rsidP="005B20B1">
      <w:pPr>
        <w:ind w:left="1080"/>
        <w:rPr>
          <w:b/>
          <w:sz w:val="28"/>
          <w:szCs w:val="36"/>
        </w:rPr>
      </w:pPr>
      <w:r w:rsidRPr="005B20B1">
        <w:rPr>
          <w:b/>
          <w:sz w:val="28"/>
          <w:szCs w:val="36"/>
        </w:rPr>
        <w:t xml:space="preserve">Structure de </w:t>
      </w:r>
      <w:proofErr w:type="spellStart"/>
      <w:r w:rsidRPr="005B20B1">
        <w:rPr>
          <w:b/>
          <w:sz w:val="28"/>
          <w:szCs w:val="36"/>
        </w:rPr>
        <w:t>notre</w:t>
      </w:r>
      <w:proofErr w:type="spellEnd"/>
      <w:r w:rsidRPr="005B20B1">
        <w:rPr>
          <w:b/>
          <w:sz w:val="28"/>
          <w:szCs w:val="36"/>
        </w:rPr>
        <w:t xml:space="preserve"> application =</w:t>
      </w:r>
    </w:p>
    <w:p w:rsidR="005B20B1" w:rsidRPr="005B20B1" w:rsidRDefault="00EB7137" w:rsidP="008D6011">
      <w:pPr>
        <w:jc w:val="center"/>
        <w:rPr>
          <w:b/>
          <w:sz w:val="28"/>
          <w:szCs w:val="36"/>
        </w:rPr>
      </w:pPr>
      <w:r w:rsidRPr="00EB7137">
        <w:rPr>
          <w:b/>
          <w:sz w:val="28"/>
          <w:szCs w:val="36"/>
        </w:rPr>
        <w:drawing>
          <wp:inline distT="0" distB="0" distL="0" distR="0" wp14:anchorId="47965E9E" wp14:editId="142640E4">
            <wp:extent cx="5760720" cy="47383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38370"/>
                    </a:xfrm>
                    <a:prstGeom prst="rect">
                      <a:avLst/>
                    </a:prstGeom>
                  </pic:spPr>
                </pic:pic>
              </a:graphicData>
            </a:graphic>
          </wp:inline>
        </w:drawing>
      </w:r>
    </w:p>
    <w:p w:rsidR="00133384" w:rsidRDefault="00133384" w:rsidP="005B20B1">
      <w:pPr>
        <w:ind w:left="1080"/>
        <w:rPr>
          <w:b/>
          <w:sz w:val="28"/>
          <w:szCs w:val="36"/>
        </w:rPr>
      </w:pPr>
    </w:p>
    <w:p w:rsidR="005B20B1" w:rsidRPr="005B20B1" w:rsidRDefault="005B20B1" w:rsidP="005B20B1">
      <w:pPr>
        <w:ind w:left="1080"/>
        <w:rPr>
          <w:b/>
          <w:sz w:val="28"/>
          <w:szCs w:val="36"/>
        </w:rPr>
      </w:pPr>
      <w:proofErr w:type="spellStart"/>
      <w:r w:rsidRPr="005B20B1">
        <w:rPr>
          <w:b/>
          <w:sz w:val="28"/>
          <w:szCs w:val="36"/>
        </w:rPr>
        <w:t>Ihm</w:t>
      </w:r>
      <w:proofErr w:type="spellEnd"/>
      <w:r w:rsidRPr="005B20B1">
        <w:rPr>
          <w:b/>
          <w:sz w:val="28"/>
          <w:szCs w:val="36"/>
        </w:rPr>
        <w:t xml:space="preserve"> = </w:t>
      </w:r>
    </w:p>
    <w:p w:rsidR="005B20B1" w:rsidRPr="005B20B1" w:rsidRDefault="005B20B1" w:rsidP="005B20B1">
      <w:pPr>
        <w:ind w:left="1080"/>
        <w:rPr>
          <w:b/>
          <w:sz w:val="28"/>
          <w:szCs w:val="36"/>
        </w:rPr>
      </w:pPr>
    </w:p>
    <w:p w:rsidR="005B20B1" w:rsidRPr="005B20B1" w:rsidRDefault="005B20B1" w:rsidP="005B20B1">
      <w:pPr>
        <w:ind w:left="1080"/>
        <w:rPr>
          <w:b/>
          <w:sz w:val="28"/>
          <w:szCs w:val="36"/>
        </w:rPr>
      </w:pPr>
      <w:r w:rsidRPr="005B20B1">
        <w:rPr>
          <w:b/>
          <w:sz w:val="28"/>
          <w:szCs w:val="36"/>
        </w:rPr>
        <w:t>Room =</w:t>
      </w:r>
    </w:p>
    <w:p w:rsidR="005B20B1" w:rsidRPr="005B20B1" w:rsidRDefault="005B20B1" w:rsidP="005B20B1">
      <w:pPr>
        <w:ind w:left="1080"/>
        <w:rPr>
          <w:b/>
          <w:sz w:val="28"/>
          <w:szCs w:val="36"/>
        </w:rPr>
      </w:pPr>
    </w:p>
    <w:p w:rsidR="005B20B1" w:rsidRPr="005B20B1" w:rsidRDefault="005B20B1" w:rsidP="005B20B1">
      <w:pPr>
        <w:ind w:left="1080"/>
        <w:rPr>
          <w:b/>
          <w:sz w:val="28"/>
          <w:szCs w:val="36"/>
        </w:rPr>
      </w:pPr>
      <w:r w:rsidRPr="005B20B1">
        <w:rPr>
          <w:b/>
          <w:sz w:val="28"/>
          <w:szCs w:val="36"/>
        </w:rPr>
        <w:t xml:space="preserve">Kitchen = </w:t>
      </w:r>
    </w:p>
    <w:p w:rsidR="005B20B1" w:rsidRPr="005B20B1" w:rsidRDefault="005B20B1" w:rsidP="005B20B1">
      <w:pPr>
        <w:ind w:left="1080"/>
        <w:rPr>
          <w:b/>
          <w:sz w:val="28"/>
          <w:szCs w:val="36"/>
        </w:rPr>
      </w:pPr>
    </w:p>
    <w:p w:rsidR="005B20B1" w:rsidRPr="005B20B1" w:rsidRDefault="002C28B7" w:rsidP="005B20B1">
      <w:pPr>
        <w:ind w:left="1080"/>
        <w:rPr>
          <w:b/>
          <w:sz w:val="28"/>
          <w:szCs w:val="36"/>
        </w:rPr>
      </w:pPr>
      <w:r w:rsidRPr="005B20B1">
        <w:rPr>
          <w:b/>
          <w:sz w:val="28"/>
          <w:szCs w:val="36"/>
        </w:rPr>
        <w:t>Libraries</w:t>
      </w:r>
      <w:r w:rsidR="005B20B1" w:rsidRPr="005B20B1">
        <w:rPr>
          <w:b/>
          <w:sz w:val="28"/>
          <w:szCs w:val="36"/>
        </w:rPr>
        <w:t xml:space="preserve"> </w:t>
      </w:r>
      <w:proofErr w:type="spellStart"/>
      <w:r w:rsidR="005B20B1" w:rsidRPr="005B20B1">
        <w:rPr>
          <w:b/>
          <w:sz w:val="28"/>
          <w:szCs w:val="36"/>
        </w:rPr>
        <w:t>dll</w:t>
      </w:r>
      <w:proofErr w:type="spellEnd"/>
      <w:r w:rsidR="005B20B1" w:rsidRPr="005B20B1">
        <w:rPr>
          <w:b/>
          <w:sz w:val="28"/>
          <w:szCs w:val="36"/>
        </w:rPr>
        <w:t>-com-restaurant =</w:t>
      </w:r>
    </w:p>
    <w:p w:rsidR="002C28B7" w:rsidRDefault="001C640E" w:rsidP="005B20B1">
      <w:pPr>
        <w:rPr>
          <w:i/>
          <w:color w:val="2F5496" w:themeColor="accent1" w:themeShade="BF"/>
          <w:sz w:val="24"/>
          <w:szCs w:val="36"/>
          <w:lang w:val="fr-FR"/>
        </w:rPr>
      </w:pPr>
      <w:r>
        <w:rPr>
          <w:sz w:val="36"/>
          <w:szCs w:val="36"/>
        </w:rPr>
        <w:tab/>
      </w:r>
      <w:r w:rsidR="002C28B7" w:rsidRPr="007578A4">
        <w:rPr>
          <w:i/>
          <w:sz w:val="36"/>
          <w:szCs w:val="36"/>
        </w:rPr>
        <w:tab/>
      </w:r>
      <w:r w:rsidR="002C28B7" w:rsidRPr="007578A4">
        <w:rPr>
          <w:i/>
          <w:color w:val="2F5496" w:themeColor="accent1" w:themeShade="BF"/>
          <w:sz w:val="24"/>
          <w:szCs w:val="36"/>
          <w:lang w:val="fr-FR"/>
        </w:rPr>
        <w:t>Database layer :</w:t>
      </w:r>
    </w:p>
    <w:p w:rsidR="006B71DA" w:rsidRPr="006B71DA" w:rsidRDefault="006B71DA" w:rsidP="005B20B1">
      <w:pPr>
        <w:rPr>
          <w:szCs w:val="36"/>
          <w:lang w:val="fr-FR"/>
        </w:rPr>
      </w:pPr>
      <w:r w:rsidRPr="006B71DA">
        <w:rPr>
          <w:szCs w:val="36"/>
          <w:lang w:val="fr-FR"/>
        </w:rPr>
        <w:lastRenderedPageBreak/>
        <w:t xml:space="preserve">Les classes présentent dans le databaseLayer ont pour missions de créer la couche d’accès vers la base de données. On y retrouve le pattern DAO, les classes « Service » permettant aux applications de manipuler des données de la BDD, </w:t>
      </w:r>
      <w:r w:rsidR="00E35CDD">
        <w:rPr>
          <w:szCs w:val="36"/>
          <w:lang w:val="fr-FR"/>
        </w:rPr>
        <w:t>etc</w:t>
      </w:r>
      <w:r w:rsidRPr="006B71DA">
        <w:rPr>
          <w:szCs w:val="36"/>
          <w:lang w:val="fr-FR"/>
        </w:rPr>
        <w:t>…</w:t>
      </w:r>
    </w:p>
    <w:p w:rsidR="005B20B1" w:rsidRDefault="002C28B7" w:rsidP="002C28B7">
      <w:pPr>
        <w:jc w:val="center"/>
        <w:rPr>
          <w:sz w:val="36"/>
          <w:szCs w:val="36"/>
          <w:lang w:val="fr-FR"/>
        </w:rPr>
      </w:pPr>
      <w:r>
        <w:rPr>
          <w:noProof/>
          <w:sz w:val="24"/>
          <w:szCs w:val="36"/>
          <w:lang w:val="fr-FR"/>
        </w:rPr>
        <w:drawing>
          <wp:inline distT="0" distB="0" distL="0" distR="0">
            <wp:extent cx="5760374" cy="4074566"/>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3509" cy="4090931"/>
                    </a:xfrm>
                    <a:prstGeom prst="rect">
                      <a:avLst/>
                    </a:prstGeom>
                    <a:noFill/>
                    <a:ln>
                      <a:noFill/>
                    </a:ln>
                  </pic:spPr>
                </pic:pic>
              </a:graphicData>
            </a:graphic>
          </wp:inline>
        </w:drawing>
      </w:r>
    </w:p>
    <w:p w:rsidR="007578A4" w:rsidRPr="007578A4" w:rsidRDefault="007578A4" w:rsidP="007578A4">
      <w:pPr>
        <w:jc w:val="both"/>
        <w:rPr>
          <w:szCs w:val="36"/>
          <w:lang w:val="fr-FR"/>
        </w:rPr>
      </w:pPr>
      <w:r w:rsidRPr="007578A4">
        <w:rPr>
          <w:szCs w:val="36"/>
          <w:lang w:val="fr-FR"/>
        </w:rPr>
        <w:t xml:space="preserve">Le diagramme UML précédent concerne uniquement les classes principales et leur relation dans le </w:t>
      </w:r>
      <w:proofErr w:type="spellStart"/>
      <w:r w:rsidRPr="007578A4">
        <w:rPr>
          <w:szCs w:val="36"/>
          <w:lang w:val="fr-FR"/>
        </w:rPr>
        <w:t>namespace</w:t>
      </w:r>
      <w:proofErr w:type="spellEnd"/>
      <w:r w:rsidRPr="007578A4">
        <w:rPr>
          <w:szCs w:val="36"/>
          <w:lang w:val="fr-FR"/>
        </w:rPr>
        <w:t xml:space="preserve"> databaseLayer. Le schéma suivant explique plus en détails le fonctionnement d’une partie du DAO.</w:t>
      </w:r>
    </w:p>
    <w:p w:rsidR="007578A4" w:rsidRPr="00E35CDD" w:rsidRDefault="006B71DA" w:rsidP="00E35CDD">
      <w:pPr>
        <w:jc w:val="center"/>
        <w:rPr>
          <w:sz w:val="36"/>
          <w:szCs w:val="36"/>
          <w:lang w:val="fr-FR"/>
        </w:rPr>
      </w:pPr>
      <w:r w:rsidRPr="006B71DA">
        <w:rPr>
          <w:sz w:val="36"/>
          <w:szCs w:val="36"/>
          <w:lang w:val="fr-FR"/>
        </w:rPr>
        <w:drawing>
          <wp:inline distT="0" distB="0" distL="0" distR="0" wp14:anchorId="017A3A0E" wp14:editId="611CED36">
            <wp:extent cx="3800902" cy="318124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9386" cy="3188346"/>
                    </a:xfrm>
                    <a:prstGeom prst="rect">
                      <a:avLst/>
                    </a:prstGeom>
                  </pic:spPr>
                </pic:pic>
              </a:graphicData>
            </a:graphic>
          </wp:inline>
        </w:drawing>
      </w:r>
    </w:p>
    <w:p w:rsidR="006B71DA" w:rsidRDefault="007578A4" w:rsidP="006B71DA">
      <w:pPr>
        <w:ind w:left="720" w:firstLine="720"/>
        <w:rPr>
          <w:i/>
          <w:color w:val="2F5496" w:themeColor="accent1" w:themeShade="BF"/>
          <w:sz w:val="24"/>
          <w:szCs w:val="36"/>
          <w:lang w:val="fr-FR"/>
        </w:rPr>
      </w:pPr>
      <w:r w:rsidRPr="007578A4">
        <w:rPr>
          <w:i/>
          <w:color w:val="2F5496" w:themeColor="accent1" w:themeShade="BF"/>
          <w:sz w:val="24"/>
          <w:szCs w:val="36"/>
          <w:lang w:val="fr-FR"/>
        </w:rPr>
        <w:lastRenderedPageBreak/>
        <w:t>Utils</w:t>
      </w:r>
      <w:r w:rsidRPr="007578A4">
        <w:rPr>
          <w:i/>
          <w:color w:val="2F5496" w:themeColor="accent1" w:themeShade="BF"/>
          <w:sz w:val="24"/>
          <w:szCs w:val="36"/>
          <w:lang w:val="fr-FR"/>
        </w:rPr>
        <w:t xml:space="preserve"> :</w:t>
      </w:r>
    </w:p>
    <w:p w:rsidR="00E35CDD" w:rsidRPr="00E35CDD" w:rsidRDefault="00E35CDD" w:rsidP="00E35CDD">
      <w:pPr>
        <w:jc w:val="both"/>
        <w:rPr>
          <w:szCs w:val="36"/>
          <w:lang w:val="fr-FR"/>
        </w:rPr>
      </w:pPr>
      <w:r w:rsidRPr="00E35CDD">
        <w:rPr>
          <w:szCs w:val="36"/>
          <w:lang w:val="fr-FR"/>
        </w:rPr>
        <w:t xml:space="preserve">Utils contient les classes de transport de la donnée, la Factory, les </w:t>
      </w:r>
      <w:proofErr w:type="spellStart"/>
      <w:r w:rsidRPr="00E35CDD">
        <w:rPr>
          <w:szCs w:val="36"/>
          <w:lang w:val="fr-FR"/>
        </w:rPr>
        <w:t>énums</w:t>
      </w:r>
      <w:proofErr w:type="spellEnd"/>
      <w:r w:rsidRPr="00E35CDD">
        <w:rPr>
          <w:szCs w:val="36"/>
          <w:lang w:val="fr-FR"/>
        </w:rPr>
        <w:t xml:space="preserve">, etc… Ce </w:t>
      </w:r>
      <w:proofErr w:type="spellStart"/>
      <w:r w:rsidRPr="00E35CDD">
        <w:rPr>
          <w:szCs w:val="36"/>
          <w:lang w:val="fr-FR"/>
        </w:rPr>
        <w:t>namespace</w:t>
      </w:r>
      <w:proofErr w:type="spellEnd"/>
      <w:r w:rsidRPr="00E35CDD">
        <w:rPr>
          <w:szCs w:val="36"/>
          <w:lang w:val="fr-FR"/>
        </w:rPr>
        <w:t xml:space="preserve"> à pour but de fournir l’environnement de développement</w:t>
      </w:r>
      <w:r>
        <w:rPr>
          <w:szCs w:val="36"/>
          <w:lang w:val="fr-FR"/>
        </w:rPr>
        <w:t xml:space="preserve"> et d’utilisation</w:t>
      </w:r>
      <w:r w:rsidRPr="00E35CDD">
        <w:rPr>
          <w:szCs w:val="36"/>
          <w:lang w:val="fr-FR"/>
        </w:rPr>
        <w:t xml:space="preserve"> des classes fonctionnelles</w:t>
      </w:r>
      <w:r>
        <w:rPr>
          <w:szCs w:val="36"/>
          <w:lang w:val="fr-FR"/>
        </w:rPr>
        <w:t xml:space="preserve"> de cette librairie dll-com-restaurant</w:t>
      </w:r>
      <w:r w:rsidRPr="00E35CDD">
        <w:rPr>
          <w:szCs w:val="36"/>
          <w:lang w:val="fr-FR"/>
        </w:rPr>
        <w:t>.</w:t>
      </w:r>
      <w:bookmarkStart w:id="1" w:name="_GoBack"/>
      <w:bookmarkEnd w:id="1"/>
    </w:p>
    <w:p w:rsidR="007578A4" w:rsidRDefault="007578A4" w:rsidP="007578A4">
      <w:pPr>
        <w:jc w:val="center"/>
        <w:rPr>
          <w:i/>
          <w:sz w:val="36"/>
          <w:szCs w:val="36"/>
          <w:lang w:val="fr-FR"/>
        </w:rPr>
      </w:pPr>
      <w:r>
        <w:rPr>
          <w:i/>
          <w:noProof/>
          <w:sz w:val="36"/>
          <w:szCs w:val="36"/>
          <w:lang w:val="fr-FR"/>
        </w:rPr>
        <w:drawing>
          <wp:inline distT="0" distB="0" distL="0" distR="0">
            <wp:extent cx="5749925" cy="3423285"/>
            <wp:effectExtent l="0" t="0" r="317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3423285"/>
                    </a:xfrm>
                    <a:prstGeom prst="rect">
                      <a:avLst/>
                    </a:prstGeom>
                    <a:noFill/>
                    <a:ln>
                      <a:noFill/>
                    </a:ln>
                  </pic:spPr>
                </pic:pic>
              </a:graphicData>
            </a:graphic>
          </wp:inline>
        </w:drawing>
      </w:r>
    </w:p>
    <w:p w:rsidR="00E35CDD" w:rsidRPr="007578A4" w:rsidRDefault="00E35CDD" w:rsidP="007578A4">
      <w:pPr>
        <w:jc w:val="center"/>
        <w:rPr>
          <w:i/>
          <w:sz w:val="36"/>
          <w:szCs w:val="36"/>
          <w:lang w:val="fr-FR"/>
        </w:rPr>
      </w:pPr>
    </w:p>
    <w:p w:rsidR="00787E48" w:rsidRPr="00787E48" w:rsidRDefault="00787E48" w:rsidP="00787E48">
      <w:pPr>
        <w:pStyle w:val="Paragraphedeliste"/>
        <w:numPr>
          <w:ilvl w:val="1"/>
          <w:numId w:val="2"/>
        </w:numPr>
        <w:rPr>
          <w:sz w:val="36"/>
          <w:szCs w:val="36"/>
          <w:lang w:val="fr-FR"/>
        </w:rPr>
      </w:pPr>
      <w:r w:rsidRPr="00787E48">
        <w:rPr>
          <w:sz w:val="36"/>
          <w:szCs w:val="36"/>
          <w:lang w:val="fr-FR"/>
        </w:rPr>
        <w:t>Diagrammes de séquences :</w:t>
      </w:r>
    </w:p>
    <w:p w:rsidR="003D3A24" w:rsidRDefault="003D3A24" w:rsidP="003D3A24">
      <w:pPr>
        <w:rPr>
          <w:i/>
          <w:sz w:val="24"/>
          <w:lang w:val="fr-FR"/>
        </w:rPr>
      </w:pPr>
    </w:p>
    <w:p w:rsidR="00B6439D" w:rsidRDefault="00B6439D" w:rsidP="003D3A24">
      <w:pPr>
        <w:rPr>
          <w:i/>
          <w:sz w:val="24"/>
          <w:lang w:val="fr-FR"/>
        </w:rPr>
      </w:pPr>
    </w:p>
    <w:p w:rsidR="00787E48" w:rsidRDefault="00787E48" w:rsidP="00787E48">
      <w:pPr>
        <w:pStyle w:val="Paragraphedeliste"/>
        <w:numPr>
          <w:ilvl w:val="0"/>
          <w:numId w:val="2"/>
        </w:numPr>
        <w:rPr>
          <w:b/>
          <w:i/>
          <w:sz w:val="40"/>
          <w:szCs w:val="40"/>
          <w:lang w:val="fr-FR"/>
        </w:rPr>
      </w:pPr>
      <w:r>
        <w:rPr>
          <w:b/>
          <w:i/>
          <w:sz w:val="40"/>
          <w:szCs w:val="40"/>
          <w:lang w:val="fr-FR"/>
        </w:rPr>
        <w:t>Justifications et détails des DP utilisés =</w:t>
      </w:r>
    </w:p>
    <w:p w:rsidR="008F255A" w:rsidRDefault="008F255A" w:rsidP="008F255A">
      <w:pPr>
        <w:pStyle w:val="Paragraphedeliste"/>
        <w:rPr>
          <w:b/>
          <w:i/>
          <w:sz w:val="40"/>
          <w:szCs w:val="40"/>
          <w:lang w:val="fr-FR"/>
        </w:rPr>
      </w:pPr>
    </w:p>
    <w:p w:rsidR="001877EB" w:rsidRDefault="001877EB" w:rsidP="001877EB">
      <w:pPr>
        <w:pStyle w:val="Paragraphedeliste"/>
        <w:numPr>
          <w:ilvl w:val="1"/>
          <w:numId w:val="2"/>
        </w:numPr>
        <w:rPr>
          <w:sz w:val="36"/>
          <w:szCs w:val="36"/>
          <w:lang w:val="fr-FR"/>
        </w:rPr>
      </w:pPr>
      <w:r w:rsidRPr="001877EB">
        <w:rPr>
          <w:sz w:val="36"/>
          <w:szCs w:val="36"/>
          <w:lang w:val="fr-FR"/>
        </w:rPr>
        <w:t>MVC :</w:t>
      </w:r>
    </w:p>
    <w:p w:rsidR="00513D75" w:rsidRDefault="00513D75" w:rsidP="00513D75">
      <w:pPr>
        <w:rPr>
          <w:color w:val="2F5496" w:themeColor="accent1" w:themeShade="BF"/>
          <w:sz w:val="24"/>
          <w:szCs w:val="36"/>
          <w:lang w:val="fr-FR"/>
        </w:rPr>
      </w:pPr>
      <w:r w:rsidRPr="00513D75">
        <w:rPr>
          <w:color w:val="2F5496" w:themeColor="accent1" w:themeShade="BF"/>
          <w:sz w:val="24"/>
          <w:szCs w:val="36"/>
          <w:lang w:val="fr-FR"/>
        </w:rPr>
        <w:t xml:space="preserve">Le pattern MVC est un motif d’architecture composé de trois grands éléments : le controller, le modèle et la vue. </w:t>
      </w:r>
    </w:p>
    <w:p w:rsidR="00EB7137" w:rsidRDefault="00513D75" w:rsidP="00513D75">
      <w:pPr>
        <w:rPr>
          <w:color w:val="2F5496" w:themeColor="accent1" w:themeShade="BF"/>
          <w:sz w:val="24"/>
          <w:szCs w:val="36"/>
          <w:lang w:val="fr-FR"/>
        </w:rPr>
      </w:pPr>
      <w:r w:rsidRPr="00513D75">
        <w:rPr>
          <w:color w:val="2F5496" w:themeColor="accent1" w:themeShade="BF"/>
          <w:sz w:val="24"/>
          <w:szCs w:val="36"/>
          <w:lang w:val="fr-FR"/>
        </w:rPr>
        <w:t xml:space="preserve">La première raison d’utiliser une telle construction est la clarté qu’elle apporte : en effet, il est beaucoup plus simple de travailler en équipe sur une structure normalisé. La seconde raison est la possibilité d’évolution qu’offre une telle solution : le pattern MVC impose la séparation des grands éléments d’une application (couche métier, IHM, traitement de donnée, </w:t>
      </w:r>
      <w:r>
        <w:rPr>
          <w:color w:val="2F5496" w:themeColor="accent1" w:themeShade="BF"/>
          <w:sz w:val="24"/>
          <w:szCs w:val="36"/>
          <w:lang w:val="fr-FR"/>
        </w:rPr>
        <w:t>etc</w:t>
      </w:r>
      <w:r w:rsidRPr="00513D75">
        <w:rPr>
          <w:color w:val="2F5496" w:themeColor="accent1" w:themeShade="BF"/>
          <w:sz w:val="24"/>
          <w:szCs w:val="36"/>
          <w:lang w:val="fr-FR"/>
        </w:rPr>
        <w:t>…). Cela à pour conséquence de réduire le couplage entre ces éléments et ainsi, les rendre plus facilement modifiable, remplaçable.</w:t>
      </w:r>
      <w:r>
        <w:rPr>
          <w:color w:val="2F5496" w:themeColor="accent1" w:themeShade="BF"/>
          <w:sz w:val="24"/>
          <w:szCs w:val="36"/>
          <w:lang w:val="fr-FR"/>
        </w:rPr>
        <w:t xml:space="preserve"> </w:t>
      </w:r>
    </w:p>
    <w:p w:rsidR="00513D75" w:rsidRDefault="00513D75" w:rsidP="00513D75">
      <w:pPr>
        <w:rPr>
          <w:color w:val="2F5496" w:themeColor="accent1" w:themeShade="BF"/>
          <w:sz w:val="24"/>
          <w:szCs w:val="36"/>
          <w:lang w:val="fr-FR"/>
        </w:rPr>
      </w:pPr>
      <w:r>
        <w:rPr>
          <w:color w:val="2F5496" w:themeColor="accent1" w:themeShade="BF"/>
          <w:sz w:val="24"/>
          <w:szCs w:val="36"/>
          <w:lang w:val="fr-FR"/>
        </w:rPr>
        <w:lastRenderedPageBreak/>
        <w:t xml:space="preserve">Par exemple, on peut très simplement modifier le code d’un élément du model comportant un calcul mathématique </w:t>
      </w:r>
      <w:r w:rsidR="00EB7137">
        <w:rPr>
          <w:color w:val="2F5496" w:themeColor="accent1" w:themeShade="BF"/>
          <w:sz w:val="24"/>
          <w:szCs w:val="36"/>
          <w:lang w:val="fr-FR"/>
        </w:rPr>
        <w:t>permettant la détermination de la position d’un personnage sur l’IHM par un autre calcul ou un moyen totalement diffèrent comme un fichier texte comportant des positions prédéfinis. Ce changement n’aura aucun impact sur notre vue : c’est la principale force du design pattern MVC.</w:t>
      </w:r>
    </w:p>
    <w:p w:rsidR="00EB7137" w:rsidRDefault="00EB7137" w:rsidP="00513D75">
      <w:pPr>
        <w:rPr>
          <w:color w:val="2F5496" w:themeColor="accent1" w:themeShade="BF"/>
          <w:sz w:val="24"/>
          <w:szCs w:val="36"/>
          <w:lang w:val="fr-FR"/>
        </w:rPr>
      </w:pPr>
    </w:p>
    <w:p w:rsidR="00EB7137" w:rsidRDefault="00EB7137" w:rsidP="00513D75">
      <w:pPr>
        <w:rPr>
          <w:color w:val="2F5496" w:themeColor="accent1" w:themeShade="BF"/>
          <w:sz w:val="24"/>
          <w:szCs w:val="24"/>
          <w:lang w:val="fr-FR"/>
        </w:rPr>
      </w:pPr>
      <w:r>
        <w:rPr>
          <w:color w:val="2F5496" w:themeColor="accent1" w:themeShade="BF"/>
          <w:sz w:val="24"/>
          <w:szCs w:val="36"/>
          <w:lang w:val="fr-FR"/>
        </w:rPr>
        <w:t xml:space="preserve">Dans notre cas, nous avons choisi d’implémenter le pattern MVC dans nos deux </w:t>
      </w:r>
      <w:r w:rsidR="004119DF">
        <w:rPr>
          <w:color w:val="2F5496" w:themeColor="accent1" w:themeShade="BF"/>
          <w:sz w:val="24"/>
          <w:szCs w:val="36"/>
          <w:lang w:val="fr-FR"/>
        </w:rPr>
        <w:t>applications</w:t>
      </w:r>
      <w:r>
        <w:rPr>
          <w:color w:val="2F5496" w:themeColor="accent1" w:themeShade="BF"/>
          <w:sz w:val="24"/>
          <w:szCs w:val="36"/>
          <w:lang w:val="fr-FR"/>
        </w:rPr>
        <w:t xml:space="preserve"> : Room et Kitchen (voir plus haut </w:t>
      </w:r>
      <w:r w:rsidRPr="00EB7137">
        <w:rPr>
          <w:color w:val="2F5496" w:themeColor="accent1" w:themeShade="BF"/>
          <w:sz w:val="24"/>
          <w:szCs w:val="24"/>
          <w:lang w:val="fr-FR"/>
        </w:rPr>
        <w:t>« </w:t>
      </w:r>
      <w:r w:rsidRPr="00EB7137">
        <w:rPr>
          <w:color w:val="2F5496" w:themeColor="accent1" w:themeShade="BF"/>
          <w:sz w:val="24"/>
          <w:szCs w:val="24"/>
          <w:lang w:val="fr-FR"/>
        </w:rPr>
        <w:t>Structure de notre application</w:t>
      </w:r>
      <w:r w:rsidRPr="00EB7137">
        <w:rPr>
          <w:color w:val="2F5496" w:themeColor="accent1" w:themeShade="BF"/>
          <w:sz w:val="24"/>
          <w:szCs w:val="24"/>
          <w:lang w:val="fr-FR"/>
        </w:rPr>
        <w:t> »</w:t>
      </w:r>
      <w:r w:rsidR="0093414F">
        <w:rPr>
          <w:color w:val="2F5496" w:themeColor="accent1" w:themeShade="BF"/>
          <w:sz w:val="24"/>
          <w:szCs w:val="24"/>
          <w:lang w:val="fr-FR"/>
        </w:rPr>
        <w:t>). La particularité est que Room et Kitchen contiennent tout deux un controller et un modèle, cependant ils partagent une vue unique.</w:t>
      </w:r>
    </w:p>
    <w:p w:rsidR="00513D75" w:rsidRDefault="00845B42" w:rsidP="00CB28EE">
      <w:pPr>
        <w:jc w:val="center"/>
        <w:rPr>
          <w:color w:val="2F5496" w:themeColor="accent1" w:themeShade="BF"/>
          <w:sz w:val="24"/>
          <w:szCs w:val="36"/>
          <w:lang w:val="fr-FR"/>
        </w:rPr>
      </w:pPr>
      <w:r>
        <w:rPr>
          <w:noProof/>
          <w:sz w:val="36"/>
          <w:szCs w:val="36"/>
          <w:lang w:val="fr-FR"/>
        </w:rPr>
        <w:drawing>
          <wp:inline distT="0" distB="0" distL="0" distR="0" wp14:anchorId="1084BDE3" wp14:editId="4F757313">
            <wp:extent cx="4788512" cy="2677363"/>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9272" cy="2688970"/>
                    </a:xfrm>
                    <a:prstGeom prst="rect">
                      <a:avLst/>
                    </a:prstGeom>
                    <a:noFill/>
                    <a:ln>
                      <a:noFill/>
                    </a:ln>
                  </pic:spPr>
                </pic:pic>
              </a:graphicData>
            </a:graphic>
          </wp:inline>
        </w:drawing>
      </w:r>
    </w:p>
    <w:p w:rsidR="00CB28EE" w:rsidRDefault="00CB28EE" w:rsidP="00CB28EE">
      <w:pPr>
        <w:rPr>
          <w:color w:val="2F5496" w:themeColor="accent1" w:themeShade="BF"/>
          <w:sz w:val="24"/>
          <w:szCs w:val="36"/>
          <w:lang w:val="fr-FR"/>
        </w:rPr>
      </w:pPr>
      <w:r>
        <w:rPr>
          <w:color w:val="2F5496" w:themeColor="accent1" w:themeShade="BF"/>
          <w:sz w:val="24"/>
          <w:szCs w:val="36"/>
          <w:lang w:val="fr-FR"/>
        </w:rPr>
        <w:t>Comme le montre le schéma plus haut, nos applications Room et Kitchen composées d’un MVC, ont en commun la vie (représenté par l’application IHM) ainsi que certains éléments du model présent dans une librairie externe (la couche d’accès à la base de données, les DTO, les classes de représentation de données, …).</w:t>
      </w:r>
    </w:p>
    <w:p w:rsidR="00CB28EE" w:rsidRPr="00CB28EE" w:rsidRDefault="00CB28EE" w:rsidP="00CB28EE">
      <w:pPr>
        <w:rPr>
          <w:color w:val="2F5496" w:themeColor="accent1" w:themeShade="BF"/>
          <w:sz w:val="24"/>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Singleton :</w:t>
      </w:r>
    </w:p>
    <w:p w:rsidR="00CB28EE" w:rsidRDefault="006E1299" w:rsidP="00CB28EE">
      <w:pPr>
        <w:rPr>
          <w:color w:val="2F5496" w:themeColor="accent1" w:themeShade="BF"/>
          <w:sz w:val="24"/>
          <w:szCs w:val="36"/>
          <w:lang w:val="fr-FR"/>
        </w:rPr>
      </w:pPr>
      <w:r w:rsidRPr="006E1299">
        <w:rPr>
          <w:color w:val="2F5496" w:themeColor="accent1" w:themeShade="BF"/>
          <w:sz w:val="24"/>
          <w:szCs w:val="36"/>
          <w:lang w:val="fr-FR"/>
        </w:rPr>
        <w:t>Un pattern singleton</w:t>
      </w:r>
      <w:r>
        <w:rPr>
          <w:color w:val="2F5496" w:themeColor="accent1" w:themeShade="BF"/>
          <w:sz w:val="24"/>
          <w:szCs w:val="36"/>
          <w:lang w:val="fr-FR"/>
        </w:rPr>
        <w:t xml:space="preserve"> à pour objectif de restreindre l’instanciation d’une classe à un seul objet. A ne pas confondre avec le mot clé « </w:t>
      </w:r>
      <w:proofErr w:type="spellStart"/>
      <w:r>
        <w:rPr>
          <w:color w:val="2F5496" w:themeColor="accent1" w:themeShade="BF"/>
          <w:sz w:val="24"/>
          <w:szCs w:val="36"/>
          <w:lang w:val="fr-FR"/>
        </w:rPr>
        <w:t>static</w:t>
      </w:r>
      <w:proofErr w:type="spellEnd"/>
      <w:r>
        <w:rPr>
          <w:color w:val="2F5496" w:themeColor="accent1" w:themeShade="BF"/>
          <w:sz w:val="24"/>
          <w:szCs w:val="36"/>
          <w:lang w:val="fr-FR"/>
        </w:rPr>
        <w:t> » qui permet uniquement d’appeler une méthode d’une classe sans passer par son instanciation.</w:t>
      </w:r>
    </w:p>
    <w:p w:rsidR="006E1299" w:rsidRDefault="006E1299" w:rsidP="00CB28EE">
      <w:pPr>
        <w:rPr>
          <w:color w:val="2F5496" w:themeColor="accent1" w:themeShade="BF"/>
          <w:sz w:val="24"/>
          <w:szCs w:val="36"/>
          <w:lang w:val="fr-FR"/>
        </w:rPr>
      </w:pPr>
      <w:r>
        <w:rPr>
          <w:color w:val="2F5496" w:themeColor="accent1" w:themeShade="BF"/>
          <w:sz w:val="24"/>
          <w:szCs w:val="36"/>
          <w:lang w:val="fr-FR"/>
        </w:rPr>
        <w:t>Dans notre application, nous rencontrons plusieurs pattern singleton tel que :</w:t>
      </w:r>
    </w:p>
    <w:p w:rsidR="006E1299" w:rsidRPr="006E1299" w:rsidRDefault="006E1299" w:rsidP="006E1299">
      <w:pPr>
        <w:pStyle w:val="Paragraphedeliste"/>
        <w:numPr>
          <w:ilvl w:val="0"/>
          <w:numId w:val="5"/>
        </w:numPr>
        <w:rPr>
          <w:color w:val="2F5496" w:themeColor="accent1" w:themeShade="BF"/>
          <w:sz w:val="24"/>
          <w:szCs w:val="36"/>
          <w:lang w:val="fr-FR"/>
        </w:rPr>
      </w:pPr>
      <w:r w:rsidRPr="006E1299">
        <w:rPr>
          <w:b/>
          <w:color w:val="2F5496" w:themeColor="accent1" w:themeShade="BF"/>
          <w:sz w:val="24"/>
          <w:szCs w:val="36"/>
          <w:lang w:val="fr-FR"/>
        </w:rPr>
        <w:t>L’utilisation de Factory</w:t>
      </w:r>
      <w:r>
        <w:rPr>
          <w:color w:val="2F5496" w:themeColor="accent1" w:themeShade="BF"/>
          <w:sz w:val="24"/>
          <w:szCs w:val="36"/>
          <w:lang w:val="fr-FR"/>
        </w:rPr>
        <w:t xml:space="preserve"> : Nos Factory sont </w:t>
      </w:r>
      <w:r w:rsidR="00D75952">
        <w:rPr>
          <w:color w:val="2F5496" w:themeColor="accent1" w:themeShade="BF"/>
          <w:sz w:val="24"/>
          <w:szCs w:val="36"/>
          <w:lang w:val="fr-FR"/>
        </w:rPr>
        <w:t>des</w:t>
      </w:r>
      <w:r>
        <w:rPr>
          <w:color w:val="2F5496" w:themeColor="accent1" w:themeShade="BF"/>
          <w:sz w:val="24"/>
          <w:szCs w:val="36"/>
          <w:lang w:val="fr-FR"/>
        </w:rPr>
        <w:t xml:space="preserve"> singletons. Cela permet d’avoir un unique distributeur d’instance et donc de permettre le contrôle de ces instances (une Factory singleton peut distribuer et controller d’autre singleton).</w:t>
      </w:r>
      <w:r w:rsidR="00D75952">
        <w:rPr>
          <w:color w:val="2F5496" w:themeColor="accent1" w:themeShade="BF"/>
          <w:sz w:val="24"/>
          <w:szCs w:val="36"/>
          <w:lang w:val="fr-FR"/>
        </w:rPr>
        <w:t xml:space="preserve"> Cette utilisation apporte donc de la lisibilité de la stabilité à notre code mais oblige la distribution de l’instance à toute l’arborescence de classe de notre application.</w:t>
      </w:r>
    </w:p>
    <w:p w:rsidR="00964BE2" w:rsidRPr="00964BE2" w:rsidRDefault="00D75952" w:rsidP="00964BE2">
      <w:pPr>
        <w:pStyle w:val="Paragraphedeliste"/>
        <w:numPr>
          <w:ilvl w:val="0"/>
          <w:numId w:val="5"/>
        </w:numPr>
        <w:rPr>
          <w:color w:val="2F5496" w:themeColor="accent1" w:themeShade="BF"/>
          <w:sz w:val="24"/>
          <w:szCs w:val="36"/>
          <w:lang w:val="fr-FR"/>
        </w:rPr>
      </w:pPr>
      <w:r>
        <w:rPr>
          <w:b/>
          <w:color w:val="2F5496" w:themeColor="accent1" w:themeShade="BF"/>
          <w:sz w:val="24"/>
          <w:szCs w:val="36"/>
          <w:lang w:val="fr-FR"/>
        </w:rPr>
        <w:lastRenderedPageBreak/>
        <w:t>Le driver SQL </w:t>
      </w:r>
      <w:r w:rsidRPr="00D75952">
        <w:rPr>
          <w:color w:val="2F5496" w:themeColor="accent1" w:themeShade="BF"/>
          <w:sz w:val="24"/>
          <w:szCs w:val="36"/>
          <w:lang w:val="fr-FR"/>
        </w:rPr>
        <w:t>:</w:t>
      </w:r>
      <w:r>
        <w:rPr>
          <w:color w:val="2F5496" w:themeColor="accent1" w:themeShade="BF"/>
          <w:sz w:val="24"/>
          <w:szCs w:val="36"/>
          <w:lang w:val="fr-FR"/>
        </w:rPr>
        <w:t xml:space="preserve"> Le driver SQL est distribué par une Factory Singleton, son instanciation est contrôlée par ce même élément</w:t>
      </w:r>
      <w:r w:rsidR="008E3636">
        <w:rPr>
          <w:color w:val="2F5496" w:themeColor="accent1" w:themeShade="BF"/>
          <w:sz w:val="24"/>
          <w:szCs w:val="36"/>
          <w:lang w:val="fr-FR"/>
        </w:rPr>
        <w:t xml:space="preserve"> ce qui permet d</w:t>
      </w:r>
      <w:r w:rsidR="00964BE2">
        <w:rPr>
          <w:color w:val="2F5496" w:themeColor="accent1" w:themeShade="BF"/>
          <w:sz w:val="24"/>
          <w:szCs w:val="36"/>
          <w:lang w:val="fr-FR"/>
        </w:rPr>
        <w:t>e s’assurer qu’il y a bien un seul point d’entrée vers notre Base de données (on gagne ainsi en fiabilité et en sécurité de nos données).</w:t>
      </w:r>
    </w:p>
    <w:p w:rsidR="006E1299" w:rsidRPr="006E1299" w:rsidRDefault="006E1299" w:rsidP="006E1299">
      <w:pPr>
        <w:rPr>
          <w:color w:val="2F5496" w:themeColor="accent1" w:themeShade="BF"/>
          <w:sz w:val="24"/>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Factory :</w:t>
      </w:r>
    </w:p>
    <w:p w:rsidR="00964BE2" w:rsidRDefault="00350D85" w:rsidP="00964BE2">
      <w:pPr>
        <w:rPr>
          <w:color w:val="2F5496" w:themeColor="accent1" w:themeShade="BF"/>
          <w:sz w:val="24"/>
          <w:szCs w:val="36"/>
          <w:lang w:val="fr-FR"/>
        </w:rPr>
      </w:pPr>
      <w:r w:rsidRPr="00350D85">
        <w:rPr>
          <w:color w:val="2F5496" w:themeColor="accent1" w:themeShade="BF"/>
          <w:sz w:val="24"/>
          <w:szCs w:val="36"/>
          <w:lang w:val="fr-FR"/>
        </w:rPr>
        <w:t>Un pattern Factory</w:t>
      </w:r>
      <w:r>
        <w:rPr>
          <w:color w:val="2F5496" w:themeColor="accent1" w:themeShade="BF"/>
          <w:sz w:val="24"/>
          <w:szCs w:val="36"/>
          <w:lang w:val="fr-FR"/>
        </w:rPr>
        <w:t xml:space="preserve"> permet de fournir un</w:t>
      </w:r>
      <w:r w:rsidR="00C8240F">
        <w:rPr>
          <w:color w:val="2F5496" w:themeColor="accent1" w:themeShade="BF"/>
          <w:sz w:val="24"/>
          <w:szCs w:val="36"/>
          <w:lang w:val="fr-FR"/>
        </w:rPr>
        <w:t>e</w:t>
      </w:r>
      <w:r>
        <w:rPr>
          <w:color w:val="2F5496" w:themeColor="accent1" w:themeShade="BF"/>
          <w:sz w:val="24"/>
          <w:szCs w:val="36"/>
          <w:lang w:val="fr-FR"/>
        </w:rPr>
        <w:t xml:space="preserve"> classe s’occupant de l’instanciation de toutes les classes de notre </w:t>
      </w:r>
      <w:r w:rsidR="00C8240F">
        <w:rPr>
          <w:color w:val="2F5496" w:themeColor="accent1" w:themeShade="BF"/>
          <w:sz w:val="24"/>
          <w:szCs w:val="36"/>
          <w:lang w:val="fr-FR"/>
        </w:rPr>
        <w:t>programme.</w:t>
      </w:r>
    </w:p>
    <w:p w:rsidR="00C8240F" w:rsidRDefault="00C8240F" w:rsidP="00964BE2">
      <w:pPr>
        <w:rPr>
          <w:color w:val="2F5496" w:themeColor="accent1" w:themeShade="BF"/>
          <w:sz w:val="24"/>
          <w:szCs w:val="36"/>
          <w:lang w:val="fr-FR"/>
        </w:rPr>
      </w:pPr>
      <w:r>
        <w:rPr>
          <w:color w:val="2F5496" w:themeColor="accent1" w:themeShade="BF"/>
          <w:sz w:val="24"/>
          <w:szCs w:val="36"/>
          <w:lang w:val="fr-FR"/>
        </w:rPr>
        <w:t>Comme dit plus haut, nous utilisons une Factory Singleton dans chaque programme. L’objectif est de simplifier le développement et la modification du code en rassemblant toutes les créations d’instances dans un unique endroit. Le second objectif est de réduire le couplage entre nos classes, cela simplifiera l’écriture des test unitaires ainsi que l’évolution de notre programme.</w:t>
      </w:r>
      <w:r w:rsidR="00236897">
        <w:rPr>
          <w:color w:val="2F5496" w:themeColor="accent1" w:themeShade="BF"/>
          <w:sz w:val="24"/>
          <w:szCs w:val="36"/>
          <w:lang w:val="fr-FR"/>
        </w:rPr>
        <w:t xml:space="preserve"> Le pattern Factory est aussi un élément indispensable pour mettre en place une Injection de dépendances au niveau de la couche métier et de l’IHM pour isoler le model du reste des fonctionnalités.</w:t>
      </w:r>
    </w:p>
    <w:p w:rsidR="00AF0284" w:rsidRDefault="00AF0284" w:rsidP="00AF0284">
      <w:pPr>
        <w:keepNext/>
        <w:jc w:val="center"/>
      </w:pPr>
      <w:r w:rsidRPr="00AF0284">
        <w:rPr>
          <w:color w:val="2F5496" w:themeColor="accent1" w:themeShade="BF"/>
          <w:sz w:val="24"/>
          <w:szCs w:val="36"/>
          <w:lang w:val="fr-FR"/>
        </w:rPr>
        <w:drawing>
          <wp:inline distT="0" distB="0" distL="0" distR="0" wp14:anchorId="03E304BD" wp14:editId="353469B0">
            <wp:extent cx="2940978" cy="18580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7623" cy="1862258"/>
                    </a:xfrm>
                    <a:prstGeom prst="rect">
                      <a:avLst/>
                    </a:prstGeom>
                  </pic:spPr>
                </pic:pic>
              </a:graphicData>
            </a:graphic>
          </wp:inline>
        </w:drawing>
      </w:r>
    </w:p>
    <w:p w:rsidR="00C8240F" w:rsidRPr="00D833F5" w:rsidRDefault="00AF0284" w:rsidP="00AF0284">
      <w:pPr>
        <w:pStyle w:val="Lgende"/>
        <w:jc w:val="center"/>
        <w:rPr>
          <w:color w:val="auto"/>
          <w:sz w:val="20"/>
          <w:szCs w:val="36"/>
          <w:lang w:val="fr-FR"/>
        </w:rPr>
      </w:pPr>
      <w:r w:rsidRPr="00D833F5">
        <w:rPr>
          <w:color w:val="auto"/>
          <w:sz w:val="20"/>
          <w:szCs w:val="36"/>
          <w:lang w:val="fr-FR"/>
        </w:rPr>
        <w:t>Exemple Factory Singleton</w:t>
      </w:r>
    </w:p>
    <w:p w:rsidR="00B82B74" w:rsidRPr="00B82B74" w:rsidRDefault="00B82B74" w:rsidP="00B82B74">
      <w:pPr>
        <w:rPr>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Observer :</w:t>
      </w:r>
    </w:p>
    <w:p w:rsidR="00B82B74" w:rsidRPr="00B82B74" w:rsidRDefault="00B82B74" w:rsidP="00B82B74">
      <w:pPr>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DAO :</w:t>
      </w:r>
    </w:p>
    <w:p w:rsidR="00B82B74" w:rsidRDefault="00B82B74" w:rsidP="00B82B74">
      <w:pPr>
        <w:rPr>
          <w:color w:val="2F5496" w:themeColor="accent1" w:themeShade="BF"/>
          <w:sz w:val="24"/>
          <w:szCs w:val="36"/>
          <w:lang w:val="fr-FR"/>
        </w:rPr>
      </w:pPr>
      <w:r w:rsidRPr="00B82B74">
        <w:rPr>
          <w:color w:val="2F5496" w:themeColor="accent1" w:themeShade="BF"/>
          <w:sz w:val="24"/>
          <w:szCs w:val="36"/>
          <w:lang w:val="fr-FR"/>
        </w:rPr>
        <w:t xml:space="preserve">Le pattern DAO impose un schéma de construction pour l’utilisation d’une base de données et donc la génération et l’utilisation de requêtes SQL. Le pattern DAO est un complément qui s’agence très facilement avec le pattern MVC. Il permet d’abstraire la base de données. Cela à pour conséquence </w:t>
      </w:r>
      <w:r>
        <w:rPr>
          <w:color w:val="2F5496" w:themeColor="accent1" w:themeShade="BF"/>
          <w:sz w:val="24"/>
          <w:szCs w:val="36"/>
          <w:lang w:val="fr-FR"/>
        </w:rPr>
        <w:t>de rendre la structure de la base de données ainsi que la façon de l’attaquer totalement transparente pour les objets métier (les objets s’occupant du traitement de donnée dans le model).</w:t>
      </w:r>
    </w:p>
    <w:p w:rsidR="00B82B74" w:rsidRDefault="00B82B74" w:rsidP="00B82B74">
      <w:pPr>
        <w:rPr>
          <w:color w:val="2F5496" w:themeColor="accent1" w:themeShade="BF"/>
          <w:sz w:val="24"/>
          <w:szCs w:val="36"/>
          <w:lang w:val="fr-FR"/>
        </w:rPr>
      </w:pPr>
      <w:r>
        <w:rPr>
          <w:color w:val="2F5496" w:themeColor="accent1" w:themeShade="BF"/>
          <w:sz w:val="24"/>
          <w:szCs w:val="36"/>
          <w:lang w:val="fr-FR"/>
        </w:rPr>
        <w:lastRenderedPageBreak/>
        <w:t>Nous utilisons le pattern DAO car il est, selon nous, indispensable de l’utiliser dans ce type de projet. Les avantages qu’il offre sont nombreux mais les plus frappants sont surement les suivants :</w:t>
      </w:r>
    </w:p>
    <w:p w:rsidR="00B82B74" w:rsidRDefault="00B82B7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 xml:space="preserve">Abstraction de la structure de la base de </w:t>
      </w:r>
      <w:r w:rsidR="00247034">
        <w:rPr>
          <w:color w:val="2F5496" w:themeColor="accent1" w:themeShade="BF"/>
          <w:sz w:val="24"/>
          <w:szCs w:val="36"/>
          <w:lang w:val="fr-FR"/>
        </w:rPr>
        <w:t>données</w:t>
      </w:r>
      <w:r>
        <w:rPr>
          <w:color w:val="2F5496" w:themeColor="accent1" w:themeShade="BF"/>
          <w:sz w:val="24"/>
          <w:szCs w:val="36"/>
          <w:lang w:val="fr-FR"/>
        </w:rPr>
        <w:t>.</w:t>
      </w:r>
    </w:p>
    <w:p w:rsidR="00247034" w:rsidRDefault="00B82B7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Utilisation de la base de donnée</w:t>
      </w:r>
      <w:r w:rsidR="00247034">
        <w:rPr>
          <w:color w:val="2F5496" w:themeColor="accent1" w:themeShade="BF"/>
          <w:sz w:val="24"/>
          <w:szCs w:val="36"/>
          <w:lang w:val="fr-FR"/>
        </w:rPr>
        <w:t>s comme un groupement « d’objet » et non comme des entités de plusieurs tables.</w:t>
      </w:r>
    </w:p>
    <w:p w:rsidR="00B82B7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Sécurité des données.</w:t>
      </w:r>
      <w:r w:rsidR="00B82B74">
        <w:rPr>
          <w:color w:val="2F5496" w:themeColor="accent1" w:themeShade="BF"/>
          <w:sz w:val="24"/>
          <w:szCs w:val="36"/>
          <w:lang w:val="fr-FR"/>
        </w:rPr>
        <w:t xml:space="preserve"> </w:t>
      </w:r>
    </w:p>
    <w:p w:rsidR="0024703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Souplesse en cas d’évolution du service métier.</w:t>
      </w:r>
    </w:p>
    <w:p w:rsidR="0024703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 xml:space="preserve">Le schéma UML d’un pattern DAO est tout de suite impressionnant et témoigne donc de la </w:t>
      </w:r>
      <w:r w:rsidR="00E37444">
        <w:rPr>
          <w:color w:val="2F5496" w:themeColor="accent1" w:themeShade="BF"/>
          <w:sz w:val="24"/>
          <w:szCs w:val="36"/>
          <w:lang w:val="fr-FR"/>
        </w:rPr>
        <w:t>puissance</w:t>
      </w:r>
      <w:r w:rsidR="00C95C87">
        <w:rPr>
          <w:color w:val="2F5496" w:themeColor="accent1" w:themeShade="BF"/>
          <w:sz w:val="24"/>
          <w:szCs w:val="36"/>
          <w:lang w:val="fr-FR"/>
        </w:rPr>
        <w:t xml:space="preserve"> souveraine</w:t>
      </w:r>
      <w:r>
        <w:rPr>
          <w:color w:val="2F5496" w:themeColor="accent1" w:themeShade="BF"/>
          <w:sz w:val="24"/>
          <w:szCs w:val="36"/>
          <w:lang w:val="fr-FR"/>
        </w:rPr>
        <w:t xml:space="preserve"> de notre groupe.</w:t>
      </w:r>
    </w:p>
    <w:p w:rsidR="00247034" w:rsidRPr="00B82B74" w:rsidRDefault="00C95C87"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Mappage entre les objets métiers et les tables plus simple et rapide.</w:t>
      </w:r>
    </w:p>
    <w:p w:rsidR="00B82B74" w:rsidRPr="00B82B74" w:rsidRDefault="00B82B74" w:rsidP="00B82B74">
      <w:pPr>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DTO :</w:t>
      </w:r>
    </w:p>
    <w:p w:rsidR="00C95C87" w:rsidRDefault="00C95C87" w:rsidP="00C95C87">
      <w:pPr>
        <w:rPr>
          <w:color w:val="2F5496" w:themeColor="accent1" w:themeShade="BF"/>
          <w:sz w:val="24"/>
          <w:lang w:val="fr-FR"/>
        </w:rPr>
      </w:pPr>
      <w:r w:rsidRPr="00C95C87">
        <w:rPr>
          <w:color w:val="2F5496" w:themeColor="accent1" w:themeShade="BF"/>
          <w:sz w:val="24"/>
          <w:lang w:val="fr-FR"/>
        </w:rPr>
        <w:t xml:space="preserve">Les DTO sont des structures de données qui véhiculent l'état (les propriétés de cet objet à un instant T) des objets </w:t>
      </w:r>
      <w:r>
        <w:rPr>
          <w:color w:val="2F5496" w:themeColor="accent1" w:themeShade="BF"/>
          <w:sz w:val="24"/>
          <w:lang w:val="fr-FR"/>
        </w:rPr>
        <w:t>métiers</w:t>
      </w:r>
      <w:r w:rsidRPr="00C95C87">
        <w:rPr>
          <w:color w:val="2F5496" w:themeColor="accent1" w:themeShade="BF"/>
          <w:sz w:val="24"/>
          <w:lang w:val="fr-FR"/>
        </w:rPr>
        <w:t xml:space="preserve"> sur le client et permettent également de remonter des informations à persister.</w:t>
      </w:r>
      <w:r>
        <w:rPr>
          <w:color w:val="2F5496" w:themeColor="accent1" w:themeShade="BF"/>
          <w:sz w:val="24"/>
          <w:lang w:val="fr-FR"/>
        </w:rPr>
        <w:t xml:space="preserve"> Le principal rôle d’un DTO est donc de faire circuler l’information entre les différentes couches de notre application. Il est parfaitement adapté dans notre situation car il </w:t>
      </w:r>
      <w:r w:rsidR="00D833F5">
        <w:rPr>
          <w:color w:val="2F5496" w:themeColor="accent1" w:themeShade="BF"/>
          <w:sz w:val="24"/>
          <w:lang w:val="fr-FR"/>
        </w:rPr>
        <w:t>offre la possibilité de formaliser le transfert de données entre nos applications. Cela permettra une meilleure compréhension du code d’un membre de l’équipe par un autre.</w:t>
      </w:r>
    </w:p>
    <w:p w:rsidR="00D833F5" w:rsidRPr="00C95C87" w:rsidRDefault="00D833F5" w:rsidP="00C95C87">
      <w:pPr>
        <w:rPr>
          <w:color w:val="2F5496" w:themeColor="accent1" w:themeShade="BF"/>
          <w:sz w:val="40"/>
          <w:szCs w:val="36"/>
          <w:lang w:val="fr-FR"/>
        </w:rPr>
      </w:pPr>
    </w:p>
    <w:p w:rsidR="00787E48" w:rsidRPr="00787E48" w:rsidRDefault="00787E48" w:rsidP="00787E48">
      <w:pPr>
        <w:pStyle w:val="Paragraphedeliste"/>
        <w:numPr>
          <w:ilvl w:val="1"/>
          <w:numId w:val="2"/>
        </w:numPr>
        <w:rPr>
          <w:sz w:val="36"/>
          <w:szCs w:val="36"/>
          <w:lang w:val="fr-FR"/>
        </w:rPr>
      </w:pPr>
      <w:r>
        <w:rPr>
          <w:sz w:val="36"/>
          <w:szCs w:val="36"/>
          <w:lang w:val="fr-FR"/>
        </w:rPr>
        <w:t>Injection de dépendances :</w:t>
      </w:r>
    </w:p>
    <w:p w:rsidR="00787E48" w:rsidRDefault="00787E48" w:rsidP="00787E48">
      <w:pPr>
        <w:rPr>
          <w:sz w:val="24"/>
          <w:szCs w:val="40"/>
          <w:lang w:val="fr-FR"/>
        </w:rPr>
      </w:pPr>
    </w:p>
    <w:p w:rsidR="004269A2" w:rsidRPr="004269A2" w:rsidRDefault="004269A2" w:rsidP="00787E48">
      <w:pPr>
        <w:rPr>
          <w:color w:val="2F5496" w:themeColor="accent1" w:themeShade="BF"/>
          <w:sz w:val="24"/>
          <w:szCs w:val="40"/>
          <w:lang w:val="fr-FR"/>
        </w:rPr>
      </w:pPr>
      <w:r w:rsidRPr="004269A2">
        <w:rPr>
          <w:color w:val="2F5496" w:themeColor="accent1" w:themeShade="BF"/>
          <w:sz w:val="24"/>
          <w:szCs w:val="40"/>
          <w:lang w:val="fr-FR"/>
        </w:rPr>
        <w:t xml:space="preserve">L’injection de dépendances permet de fournir un code beaucoup moins contraint par un couplage quelconque entre des classes fonctionnelles. L’application en sera plus lisible et plus facilement modifiable. Une injection de dépendances permet aussi de gérer les cas de dépendances circulaires (A utilise B et B utilise A). </w:t>
      </w:r>
    </w:p>
    <w:p w:rsidR="004269A2" w:rsidRPr="004269A2" w:rsidRDefault="004269A2" w:rsidP="00787E48">
      <w:pPr>
        <w:rPr>
          <w:color w:val="2F5496" w:themeColor="accent1" w:themeShade="BF"/>
          <w:sz w:val="24"/>
          <w:szCs w:val="40"/>
          <w:lang w:val="fr-FR"/>
        </w:rPr>
      </w:pPr>
      <w:r w:rsidRPr="004269A2">
        <w:rPr>
          <w:color w:val="2F5496" w:themeColor="accent1" w:themeShade="BF"/>
          <w:sz w:val="24"/>
          <w:szCs w:val="40"/>
          <w:lang w:val="fr-FR"/>
        </w:rPr>
        <w:t>Dans notre cas, l’injection de dépendances est utilisée au niveau de notre couche de données (avec les DAO notamment), cela empêche les classes fonctionnelles d’avoir conscience de l’implémentation des DAO.</w:t>
      </w:r>
    </w:p>
    <w:p w:rsidR="00D833F5" w:rsidRPr="00787E48" w:rsidRDefault="00D833F5" w:rsidP="00787E48">
      <w:pPr>
        <w:rPr>
          <w:b/>
          <w:i/>
          <w:sz w:val="40"/>
          <w:szCs w:val="40"/>
          <w:lang w:val="fr-FR"/>
        </w:rPr>
      </w:pPr>
    </w:p>
    <w:p w:rsidR="00787E48" w:rsidRDefault="00787E48" w:rsidP="00787E48">
      <w:pPr>
        <w:pStyle w:val="Paragraphedeliste"/>
        <w:numPr>
          <w:ilvl w:val="0"/>
          <w:numId w:val="2"/>
        </w:numPr>
        <w:rPr>
          <w:b/>
          <w:i/>
          <w:sz w:val="40"/>
          <w:szCs w:val="40"/>
          <w:lang w:val="fr-FR"/>
        </w:rPr>
      </w:pPr>
      <w:r>
        <w:rPr>
          <w:b/>
          <w:i/>
          <w:sz w:val="40"/>
          <w:szCs w:val="40"/>
          <w:lang w:val="fr-FR"/>
        </w:rPr>
        <w:t>Base de données</w:t>
      </w:r>
      <w:r w:rsidR="001877EB">
        <w:rPr>
          <w:b/>
          <w:i/>
          <w:sz w:val="40"/>
          <w:szCs w:val="40"/>
          <w:lang w:val="fr-FR"/>
        </w:rPr>
        <w:t xml:space="preserve"> =</w:t>
      </w:r>
    </w:p>
    <w:p w:rsidR="008F255A" w:rsidRDefault="008F255A" w:rsidP="008F255A">
      <w:pPr>
        <w:pStyle w:val="Paragraphedeliste"/>
        <w:rPr>
          <w:b/>
          <w:i/>
          <w:sz w:val="40"/>
          <w:szCs w:val="40"/>
          <w:lang w:val="fr-FR"/>
        </w:rPr>
      </w:pPr>
    </w:p>
    <w:p w:rsidR="001877EB" w:rsidRDefault="001877EB" w:rsidP="001877EB">
      <w:pPr>
        <w:pStyle w:val="Paragraphedeliste"/>
        <w:numPr>
          <w:ilvl w:val="1"/>
          <w:numId w:val="2"/>
        </w:numPr>
        <w:rPr>
          <w:sz w:val="36"/>
          <w:szCs w:val="36"/>
          <w:lang w:val="fr-FR"/>
        </w:rPr>
      </w:pPr>
      <w:r w:rsidRPr="001877EB">
        <w:rPr>
          <w:sz w:val="36"/>
          <w:szCs w:val="36"/>
          <w:lang w:val="fr-FR"/>
        </w:rPr>
        <w:t>MCD :</w:t>
      </w:r>
    </w:p>
    <w:p w:rsidR="008F255A" w:rsidRDefault="008F255A" w:rsidP="008F255A">
      <w:pPr>
        <w:jc w:val="center"/>
        <w:rPr>
          <w:sz w:val="36"/>
          <w:szCs w:val="36"/>
          <w:lang w:val="fr-FR"/>
        </w:rPr>
      </w:pPr>
      <w:r>
        <w:rPr>
          <w:noProof/>
          <w:sz w:val="36"/>
          <w:szCs w:val="36"/>
          <w:lang w:val="fr-FR"/>
        </w:rPr>
        <w:lastRenderedPageBreak/>
        <w:drawing>
          <wp:inline distT="0" distB="0" distL="0" distR="0">
            <wp:extent cx="5697921" cy="329045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865" cy="3327382"/>
                    </a:xfrm>
                    <a:prstGeom prst="rect">
                      <a:avLst/>
                    </a:prstGeom>
                    <a:noFill/>
                    <a:ln>
                      <a:noFill/>
                    </a:ln>
                  </pic:spPr>
                </pic:pic>
              </a:graphicData>
            </a:graphic>
          </wp:inline>
        </w:drawing>
      </w:r>
    </w:p>
    <w:p w:rsidR="008F255A" w:rsidRPr="008F255A" w:rsidRDefault="008F255A" w:rsidP="008F255A">
      <w:pPr>
        <w:jc w:val="center"/>
        <w:rPr>
          <w:sz w:val="36"/>
          <w:szCs w:val="36"/>
          <w:lang w:val="fr-FR"/>
        </w:rPr>
      </w:pPr>
    </w:p>
    <w:p w:rsidR="008F255A" w:rsidRPr="008F255A" w:rsidRDefault="001877EB" w:rsidP="008F255A">
      <w:pPr>
        <w:pStyle w:val="Paragraphedeliste"/>
        <w:numPr>
          <w:ilvl w:val="1"/>
          <w:numId w:val="2"/>
        </w:numPr>
        <w:rPr>
          <w:sz w:val="36"/>
          <w:szCs w:val="36"/>
          <w:lang w:val="fr-FR"/>
        </w:rPr>
      </w:pPr>
      <w:r w:rsidRPr="001877EB">
        <w:rPr>
          <w:sz w:val="36"/>
          <w:szCs w:val="36"/>
          <w:lang w:val="fr-FR"/>
        </w:rPr>
        <w:t>MLD :</w:t>
      </w:r>
    </w:p>
    <w:p w:rsidR="008F255A" w:rsidRPr="008F255A" w:rsidRDefault="008F255A" w:rsidP="008F255A">
      <w:pPr>
        <w:jc w:val="center"/>
        <w:rPr>
          <w:sz w:val="36"/>
          <w:szCs w:val="36"/>
          <w:lang w:val="fr-FR"/>
        </w:rPr>
      </w:pPr>
      <w:r>
        <w:rPr>
          <w:noProof/>
          <w:sz w:val="36"/>
          <w:szCs w:val="36"/>
          <w:lang w:val="fr-FR"/>
        </w:rPr>
        <w:drawing>
          <wp:inline distT="0" distB="0" distL="0" distR="0">
            <wp:extent cx="5714411" cy="2813958"/>
            <wp:effectExtent l="0" t="0" r="63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0038" cy="2865972"/>
                    </a:xfrm>
                    <a:prstGeom prst="rect">
                      <a:avLst/>
                    </a:prstGeom>
                    <a:noFill/>
                    <a:ln>
                      <a:noFill/>
                    </a:ln>
                  </pic:spPr>
                </pic:pic>
              </a:graphicData>
            </a:graphic>
          </wp:inline>
        </w:drawing>
      </w:r>
    </w:p>
    <w:p w:rsidR="001877EB" w:rsidRPr="001877EB" w:rsidRDefault="001877EB" w:rsidP="001877EB">
      <w:pPr>
        <w:pStyle w:val="Paragraphedeliste"/>
        <w:numPr>
          <w:ilvl w:val="1"/>
          <w:numId w:val="2"/>
        </w:numPr>
        <w:rPr>
          <w:sz w:val="36"/>
          <w:szCs w:val="36"/>
          <w:lang w:val="fr-FR"/>
        </w:rPr>
      </w:pPr>
      <w:r w:rsidRPr="001877EB">
        <w:rPr>
          <w:sz w:val="36"/>
          <w:szCs w:val="36"/>
          <w:lang w:val="fr-FR"/>
        </w:rPr>
        <w:t>Script SQL :</w:t>
      </w:r>
    </w:p>
    <w:p w:rsidR="00787E48" w:rsidRDefault="008F255A" w:rsidP="00787E48">
      <w:pPr>
        <w:rPr>
          <w:i/>
          <w:sz w:val="24"/>
          <w:lang w:val="fr-FR"/>
        </w:rPr>
      </w:pPr>
      <w:r w:rsidRPr="008F255A">
        <w:rPr>
          <w:i/>
          <w:noProof/>
          <w:sz w:val="24"/>
          <w:lang w:val="fr-FR"/>
        </w:rPr>
        <w:lastRenderedPageBreak/>
        <w:drawing>
          <wp:inline distT="0" distB="0" distL="0" distR="0" wp14:anchorId="755EE519" wp14:editId="7BFD3602">
            <wp:extent cx="5760720" cy="25234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23490"/>
                    </a:xfrm>
                    <a:prstGeom prst="rect">
                      <a:avLst/>
                    </a:prstGeom>
                  </pic:spPr>
                </pic:pic>
              </a:graphicData>
            </a:graphic>
          </wp:inline>
        </w:drawing>
      </w:r>
    </w:p>
    <w:p w:rsidR="008F255A" w:rsidRDefault="008F255A" w:rsidP="00787E48">
      <w:pPr>
        <w:rPr>
          <w:i/>
          <w:sz w:val="24"/>
          <w:lang w:val="fr-FR"/>
        </w:rPr>
      </w:pPr>
      <w:r w:rsidRPr="008F255A">
        <w:rPr>
          <w:i/>
          <w:noProof/>
          <w:sz w:val="24"/>
          <w:lang w:val="fr-FR"/>
        </w:rPr>
        <w:drawing>
          <wp:inline distT="0" distB="0" distL="0" distR="0" wp14:anchorId="136AD39C" wp14:editId="32726395">
            <wp:extent cx="5760720" cy="23583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58390"/>
                    </a:xfrm>
                    <a:prstGeom prst="rect">
                      <a:avLst/>
                    </a:prstGeom>
                  </pic:spPr>
                </pic:pic>
              </a:graphicData>
            </a:graphic>
          </wp:inline>
        </w:drawing>
      </w:r>
    </w:p>
    <w:p w:rsidR="008F255A" w:rsidRDefault="008F255A" w:rsidP="00787E48">
      <w:pPr>
        <w:rPr>
          <w:i/>
          <w:sz w:val="24"/>
          <w:lang w:val="fr-FR"/>
        </w:rPr>
      </w:pPr>
      <w:r w:rsidRPr="008F255A">
        <w:rPr>
          <w:i/>
          <w:noProof/>
          <w:sz w:val="24"/>
          <w:lang w:val="fr-FR"/>
        </w:rPr>
        <w:drawing>
          <wp:inline distT="0" distB="0" distL="0" distR="0" wp14:anchorId="3110A84C" wp14:editId="7BED6765">
            <wp:extent cx="5760720" cy="2997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97835"/>
                    </a:xfrm>
                    <a:prstGeom prst="rect">
                      <a:avLst/>
                    </a:prstGeom>
                  </pic:spPr>
                </pic:pic>
              </a:graphicData>
            </a:graphic>
          </wp:inline>
        </w:drawing>
      </w:r>
    </w:p>
    <w:p w:rsidR="008F255A" w:rsidRPr="00787E48" w:rsidRDefault="008F255A" w:rsidP="00787E48">
      <w:pPr>
        <w:rPr>
          <w:i/>
          <w:sz w:val="24"/>
          <w:lang w:val="fr-FR"/>
        </w:rPr>
      </w:pPr>
      <w:r w:rsidRPr="008F255A">
        <w:rPr>
          <w:i/>
          <w:noProof/>
          <w:sz w:val="24"/>
          <w:lang w:val="fr-FR"/>
        </w:rPr>
        <w:lastRenderedPageBreak/>
        <w:drawing>
          <wp:inline distT="0" distB="0" distL="0" distR="0" wp14:anchorId="44BAE190" wp14:editId="1E6441A3">
            <wp:extent cx="5760720" cy="2324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24735"/>
                    </a:xfrm>
                    <a:prstGeom prst="rect">
                      <a:avLst/>
                    </a:prstGeom>
                  </pic:spPr>
                </pic:pic>
              </a:graphicData>
            </a:graphic>
          </wp:inline>
        </w:drawing>
      </w:r>
    </w:p>
    <w:sectPr w:rsidR="008F255A" w:rsidRPr="00787E48" w:rsidSect="00630B1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902"/>
    <w:multiLevelType w:val="hybridMultilevel"/>
    <w:tmpl w:val="F236A76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8D21E7"/>
    <w:multiLevelType w:val="hybridMultilevel"/>
    <w:tmpl w:val="9D96318C"/>
    <w:lvl w:ilvl="0" w:tplc="84DAFF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2F6976"/>
    <w:multiLevelType w:val="hybridMultilevel"/>
    <w:tmpl w:val="C6FC33B6"/>
    <w:lvl w:ilvl="0" w:tplc="A9186E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2C2F9D"/>
    <w:multiLevelType w:val="hybridMultilevel"/>
    <w:tmpl w:val="9C723B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F44BCC"/>
    <w:multiLevelType w:val="hybridMultilevel"/>
    <w:tmpl w:val="72746F4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4F2"/>
    <w:rsid w:val="00133384"/>
    <w:rsid w:val="001877EB"/>
    <w:rsid w:val="001C640E"/>
    <w:rsid w:val="00236897"/>
    <w:rsid w:val="00247034"/>
    <w:rsid w:val="002C28B7"/>
    <w:rsid w:val="00350D85"/>
    <w:rsid w:val="003803B8"/>
    <w:rsid w:val="003A0F43"/>
    <w:rsid w:val="003D3A24"/>
    <w:rsid w:val="004119DF"/>
    <w:rsid w:val="004269A2"/>
    <w:rsid w:val="00441F9C"/>
    <w:rsid w:val="00513D75"/>
    <w:rsid w:val="005B20B1"/>
    <w:rsid w:val="00630B15"/>
    <w:rsid w:val="006934F2"/>
    <w:rsid w:val="006B71DA"/>
    <w:rsid w:val="006C0239"/>
    <w:rsid w:val="006E1299"/>
    <w:rsid w:val="0071181A"/>
    <w:rsid w:val="007578A4"/>
    <w:rsid w:val="00787E48"/>
    <w:rsid w:val="007C1516"/>
    <w:rsid w:val="00845B42"/>
    <w:rsid w:val="008D6011"/>
    <w:rsid w:val="008E3636"/>
    <w:rsid w:val="008F255A"/>
    <w:rsid w:val="0093414F"/>
    <w:rsid w:val="00964BE2"/>
    <w:rsid w:val="009B3BDD"/>
    <w:rsid w:val="00AA23D3"/>
    <w:rsid w:val="00AF0284"/>
    <w:rsid w:val="00B6439D"/>
    <w:rsid w:val="00B75EB2"/>
    <w:rsid w:val="00B82B74"/>
    <w:rsid w:val="00BA530E"/>
    <w:rsid w:val="00C8240F"/>
    <w:rsid w:val="00C95C87"/>
    <w:rsid w:val="00CB28EE"/>
    <w:rsid w:val="00D75952"/>
    <w:rsid w:val="00D833F5"/>
    <w:rsid w:val="00DD6BDE"/>
    <w:rsid w:val="00E00D82"/>
    <w:rsid w:val="00E35CDD"/>
    <w:rsid w:val="00E37444"/>
    <w:rsid w:val="00EB71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DFEBC"/>
  <w15:chartTrackingRefBased/>
  <w15:docId w15:val="{B0322590-3EAB-4039-AE3C-EDE818B1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3A24"/>
    <w:pPr>
      <w:ind w:left="720"/>
      <w:contextualSpacing/>
    </w:pPr>
  </w:style>
  <w:style w:type="paragraph" w:styleId="Sansinterligne">
    <w:name w:val="No Spacing"/>
    <w:link w:val="SansinterligneCar"/>
    <w:uiPriority w:val="1"/>
    <w:qFormat/>
    <w:rsid w:val="00630B15"/>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630B15"/>
    <w:rPr>
      <w:rFonts w:eastAsiaTheme="minorEastAsia"/>
      <w:lang w:eastAsia="en-GB"/>
    </w:rPr>
  </w:style>
  <w:style w:type="character" w:styleId="Textedelespacerserv">
    <w:name w:val="Placeholder Text"/>
    <w:basedOn w:val="Policepardfaut"/>
    <w:uiPriority w:val="99"/>
    <w:semiHidden/>
    <w:rsid w:val="008F255A"/>
    <w:rPr>
      <w:color w:val="808080"/>
    </w:rPr>
  </w:style>
  <w:style w:type="paragraph" w:styleId="Lgende">
    <w:name w:val="caption"/>
    <w:basedOn w:val="Normal"/>
    <w:next w:val="Normal"/>
    <w:uiPriority w:val="35"/>
    <w:unhideWhenUsed/>
    <w:qFormat/>
    <w:rsid w:val="00AF02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Le directeur du restaurant « Au délice de Bigoune » a décidé d’investir dans le développement d’une application de gestion et supervision du fonctionnement de son restaurant.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39C0EF-A701-4875-AFEB-C276AB187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16</Pages>
  <Words>1077</Words>
  <Characters>6139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Application de gestion et supervision</vt:lpstr>
    </vt:vector>
  </TitlesOfParts>
  <Company>Restaurant “Au delicious Bigoune”</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et supervision</dc:title>
  <dc:subject>Groupe 1</dc:subject>
  <dc:creator>Antoine Savalle</dc:creator>
  <cp:keywords/>
  <dc:description/>
  <cp:lastModifiedBy>Antoine Savalle</cp:lastModifiedBy>
  <cp:revision>13</cp:revision>
  <dcterms:created xsi:type="dcterms:W3CDTF">2018-12-04T17:05:00Z</dcterms:created>
  <dcterms:modified xsi:type="dcterms:W3CDTF">2018-12-05T15:57:00Z</dcterms:modified>
</cp:coreProperties>
</file>