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2672" w14:textId="30378F4F" w:rsidR="00DA6192" w:rsidRDefault="00C705F9">
      <w:r>
        <w:rPr>
          <w:noProof/>
        </w:rPr>
        <mc:AlternateContent>
          <mc:Choice Requires="wps">
            <w:drawing>
              <wp:anchor distT="0" distB="0" distL="114300" distR="114300" simplePos="0" relativeHeight="251657216" behindDoc="0" locked="0" layoutInCell="1" hidden="0" allowOverlap="1" wp14:anchorId="6F7B671A" wp14:editId="5E81A303">
                <wp:simplePos x="0" y="0"/>
                <wp:positionH relativeFrom="page">
                  <wp:align>left</wp:align>
                </wp:positionH>
                <wp:positionV relativeFrom="paragraph">
                  <wp:posOffset>-613741</wp:posOffset>
                </wp:positionV>
                <wp:extent cx="7911548" cy="657225"/>
                <wp:effectExtent l="0" t="0" r="0" b="9525"/>
                <wp:wrapNone/>
                <wp:docPr id="2" name="Rectangle 2"/>
                <wp:cNvGraphicFramePr/>
                <a:graphic xmlns:a="http://schemas.openxmlformats.org/drawingml/2006/main">
                  <a:graphicData uri="http://schemas.microsoft.com/office/word/2010/wordprocessingShape">
                    <wps:wsp>
                      <wps:cNvSpPr/>
                      <wps:spPr>
                        <a:xfrm>
                          <a:off x="0" y="0"/>
                          <a:ext cx="7911548" cy="657225"/>
                        </a:xfrm>
                        <a:prstGeom prst="rect">
                          <a:avLst/>
                        </a:prstGeom>
                        <a:solidFill>
                          <a:srgbClr val="AF1717"/>
                        </a:solidFill>
                        <a:ln>
                          <a:noFill/>
                        </a:ln>
                      </wps:spPr>
                      <wps:txbx>
                        <w:txbxContent>
                          <w:p w14:paraId="2A3AAC75" w14:textId="141CB30A" w:rsidR="00DA6192" w:rsidRDefault="00DA6192" w:rsidP="006B299B">
                            <w:pPr>
                              <w:spacing w:after="0" w:line="240" w:lineRule="auto"/>
                              <w:ind w:left="2016"/>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F7B671A" id="Rectangle 2" o:spid="_x0000_s1026" style="position:absolute;margin-left:0;margin-top:-48.35pt;width:622.95pt;height:51.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" fillcolor="#af1717" stroked="f">
                <v:textbox inset="2.53958mm,2.53958mm,2.53958mm,2.53958mm">
                  <w:txbxContent>
                    <w:p w14:paraId="2A3AAC75" w14:textId="141CB30A" w:rsidR="00DA6192" w:rsidRDefault="00DA6192" w:rsidP="006B299B">
                      <w:pPr>
                        <w:spacing w:after="0" w:line="240" w:lineRule="auto"/>
                        <w:ind w:left="2016"/>
                        <w:textDirection w:val="btLr"/>
                      </w:pPr>
                    </w:p>
                  </w:txbxContent>
                </v:textbox>
                <w10:wrap anchorx="page"/>
              </v:rect>
            </w:pict>
          </mc:Fallback>
        </mc:AlternateContent>
      </w:r>
      <w:r w:rsidR="00812DAF">
        <w:rPr>
          <w:noProof/>
        </w:rPr>
        <mc:AlternateContent>
          <mc:Choice Requires="wps">
            <w:drawing>
              <wp:anchor distT="0" distB="0" distL="114300" distR="114300" simplePos="0" relativeHeight="251671552" behindDoc="0" locked="0" layoutInCell="1" hidden="0" allowOverlap="1" wp14:anchorId="6F0D586D" wp14:editId="46AB1CE5">
                <wp:simplePos x="0" y="0"/>
                <wp:positionH relativeFrom="column">
                  <wp:posOffset>3743325</wp:posOffset>
                </wp:positionH>
                <wp:positionV relativeFrom="paragraph">
                  <wp:posOffset>-628650</wp:posOffset>
                </wp:positionV>
                <wp:extent cx="2600325" cy="840740"/>
                <wp:effectExtent l="0" t="0" r="9525" b="0"/>
                <wp:wrapNone/>
                <wp:docPr id="10" name="Freeform: Shape 10"/>
                <wp:cNvGraphicFramePr/>
                <a:graphic xmlns:a="http://schemas.openxmlformats.org/drawingml/2006/main">
                  <a:graphicData uri="http://schemas.microsoft.com/office/word/2010/wordprocessingShape">
                    <wps:wsp>
                      <wps:cNvSpPr/>
                      <wps:spPr>
                        <a:xfrm>
                          <a:off x="0" y="0"/>
                          <a:ext cx="2600325" cy="840740"/>
                        </a:xfrm>
                        <a:custGeom>
                          <a:avLst/>
                          <a:gdLst/>
                          <a:ahLst/>
                          <a:cxnLst/>
                          <a:rect l="l" t="t" r="r" b="b"/>
                          <a:pathLst>
                            <a:path w="4628532" h="783590" extrusionOk="0">
                              <a:moveTo>
                                <a:pt x="510571" y="0"/>
                              </a:moveTo>
                              <a:lnTo>
                                <a:pt x="4628532" y="0"/>
                              </a:lnTo>
                              <a:lnTo>
                                <a:pt x="4215130" y="783590"/>
                              </a:lnTo>
                              <a:lnTo>
                                <a:pt x="0" y="783590"/>
                              </a:lnTo>
                              <a:lnTo>
                                <a:pt x="510571" y="0"/>
                              </a:lnTo>
                              <a:close/>
                            </a:path>
                          </a:pathLst>
                        </a:custGeom>
                        <a:solidFill>
                          <a:schemeClr val="lt1"/>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5F2438C0" id="Freeform: Shape 10" o:spid="_x0000_s1026" style="position:absolute;margin-left:294.75pt;margin-top:-49.5pt;width:204.75pt;height:66.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28532,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" path="m510571,l4628532,,4215130,783590,,783590,510571,xe" fillcolor="white [3201]" stroked="f">
                <v:path arrowok="t" o:extrusionok="f"/>
              </v:shape>
            </w:pict>
          </mc:Fallback>
        </mc:AlternateContent>
      </w:r>
      <w:r w:rsidR="00812DAF" w:rsidRPr="00C76CDA">
        <w:rPr>
          <w:rFonts w:ascii="Tahoma" w:eastAsia="Times New Roman" w:hAnsi="Tahoma" w:cs="Tahoma"/>
          <w:noProof/>
          <w:sz w:val="20"/>
          <w:szCs w:val="20"/>
        </w:rPr>
        <w:drawing>
          <wp:anchor distT="0" distB="0" distL="114300" distR="114300" simplePos="0" relativeHeight="251673600" behindDoc="0" locked="0" layoutInCell="1" allowOverlap="1" wp14:anchorId="2CB21DF0" wp14:editId="744B23FB">
            <wp:simplePos x="0" y="0"/>
            <wp:positionH relativeFrom="margin">
              <wp:posOffset>4286249</wp:posOffset>
            </wp:positionH>
            <wp:positionV relativeFrom="paragraph">
              <wp:posOffset>-657225</wp:posOffset>
            </wp:positionV>
            <wp:extent cx="1407207" cy="816282"/>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500" cy="819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4B8AF" w14:textId="587B94B7" w:rsidR="00DA6192" w:rsidRDefault="00DA6192"/>
    <w:p w14:paraId="645DE02C" w14:textId="3A94F0BF" w:rsidR="00DA6192" w:rsidRDefault="00DA6192">
      <w:bookmarkStart w:id="0" w:name="_Hlk112141016"/>
      <w:bookmarkEnd w:id="0"/>
    </w:p>
    <w:p w14:paraId="006DE695" w14:textId="7EE49D4F" w:rsidR="00DA6192" w:rsidRDefault="00812DAF">
      <w:r>
        <w:rPr>
          <w:noProof/>
        </w:rPr>
        <mc:AlternateContent>
          <mc:Choice Requires="wps">
            <w:drawing>
              <wp:anchor distT="0" distB="0" distL="114300" distR="114300" simplePos="0" relativeHeight="251675648" behindDoc="0" locked="0" layoutInCell="1" hidden="0" allowOverlap="1" wp14:anchorId="21F16895" wp14:editId="3039F0DD">
                <wp:simplePos x="0" y="0"/>
                <wp:positionH relativeFrom="margin">
                  <wp:posOffset>1117242</wp:posOffset>
                </wp:positionH>
                <wp:positionV relativeFrom="paragraph">
                  <wp:posOffset>233901</wp:posOffset>
                </wp:positionV>
                <wp:extent cx="3848100" cy="1969794"/>
                <wp:effectExtent l="0" t="0" r="0" b="0"/>
                <wp:wrapNone/>
                <wp:docPr id="68" name="Rectangle 68"/>
                <wp:cNvGraphicFramePr/>
                <a:graphic xmlns:a="http://schemas.openxmlformats.org/drawingml/2006/main">
                  <a:graphicData uri="http://schemas.microsoft.com/office/word/2010/wordprocessingShape">
                    <wps:wsp>
                      <wps:cNvSpPr/>
                      <wps:spPr>
                        <a:xfrm>
                          <a:off x="0" y="0"/>
                          <a:ext cx="3848100" cy="1969794"/>
                        </a:xfrm>
                        <a:prstGeom prst="rect">
                          <a:avLst/>
                        </a:prstGeom>
                        <a:noFill/>
                        <a:ln>
                          <a:noFill/>
                        </a:ln>
                      </wps:spPr>
                      <wps:txbx>
                        <w:txbxContent>
                          <w:p w14:paraId="4450ED50" w14:textId="6FACEF39" w:rsidR="005F409F" w:rsidRPr="000C65DC" w:rsidRDefault="005F409F" w:rsidP="00506218">
                            <w:pPr>
                              <w:spacing w:line="258" w:lineRule="auto"/>
                              <w:textDirection w:val="btLr"/>
                              <w:rPr>
                                <w:color w:val="000000"/>
                                <w:sz w:val="36"/>
                              </w:rPr>
                            </w:pPr>
                            <w:r w:rsidRPr="000C65DC">
                              <w:rPr>
                                <w:color w:val="000000"/>
                                <w:sz w:val="40"/>
                                <w:szCs w:val="20"/>
                              </w:rPr>
                              <w:t>PREPARED</w:t>
                            </w:r>
                            <w:r w:rsidRPr="000C65DC">
                              <w:rPr>
                                <w:color w:val="000000"/>
                                <w:sz w:val="36"/>
                                <w:szCs w:val="20"/>
                              </w:rPr>
                              <w:t xml:space="preserve"> </w:t>
                            </w:r>
                            <w:r w:rsidRPr="000C65DC">
                              <w:rPr>
                                <w:color w:val="000000"/>
                                <w:sz w:val="40"/>
                                <w:szCs w:val="24"/>
                              </w:rPr>
                              <w:t>BY:</w:t>
                            </w:r>
                          </w:p>
                          <w:tbl>
                            <w:tblPr>
                              <w:tblW w:w="0" w:type="auto"/>
                              <w:jc w:val="center"/>
                              <w:shd w:val="clear" w:color="auto" w:fill="FFFFFF"/>
                              <w:tblCellMar>
                                <w:left w:w="0" w:type="dxa"/>
                                <w:right w:w="0" w:type="dxa"/>
                              </w:tblCellMar>
                              <w:tblLook w:val="04A0" w:firstRow="1" w:lastRow="0" w:firstColumn="1" w:lastColumn="0" w:noHBand="0" w:noVBand="1"/>
                            </w:tblPr>
                            <w:tblGrid>
                              <w:gridCol w:w="2385"/>
                              <w:gridCol w:w="21"/>
                              <w:gridCol w:w="2382"/>
                            </w:tblGrid>
                            <w:tr w:rsidR="00FB713D" w:rsidRPr="00C76CDA" w14:paraId="37038558" w14:textId="77777777" w:rsidTr="00FB713D">
                              <w:trPr>
                                <w:jc w:val="center"/>
                              </w:trPr>
                              <w:tc>
                                <w:tcPr>
                                  <w:tcW w:w="0" w:type="auto"/>
                                  <w:tcBorders>
                                    <w:right w:val="single" w:sz="12" w:space="0" w:color="E81C24"/>
                                  </w:tcBorders>
                                  <w:shd w:val="clear" w:color="auto" w:fill="FFFFFF"/>
                                  <w:tcMar>
                                    <w:top w:w="0" w:type="dxa"/>
                                    <w:left w:w="0" w:type="dxa"/>
                                    <w:bottom w:w="0" w:type="dxa"/>
                                    <w:right w:w="225" w:type="dxa"/>
                                  </w:tcMar>
                                  <w:hideMark/>
                                </w:tcPr>
                                <w:p w14:paraId="37A4E820" w14:textId="77777777" w:rsidR="00FB713D" w:rsidRDefault="00FB713D"/>
                                <w:tbl>
                                  <w:tblPr>
                                    <w:tblW w:w="2160" w:type="dxa"/>
                                    <w:jc w:val="right"/>
                                    <w:tblCellMar>
                                      <w:left w:w="0" w:type="dxa"/>
                                      <w:right w:w="0" w:type="dxa"/>
                                    </w:tblCellMar>
                                    <w:tblLook w:val="04A0" w:firstRow="1" w:lastRow="0" w:firstColumn="1" w:lastColumn="0" w:noHBand="0" w:noVBand="1"/>
                                  </w:tblPr>
                                  <w:tblGrid>
                                    <w:gridCol w:w="2160"/>
                                  </w:tblGrid>
                                  <w:tr w:rsidR="00FB713D" w:rsidRPr="00C76CDA" w14:paraId="1668E42C" w14:textId="77777777" w:rsidTr="004479E0">
                                    <w:trPr>
                                      <w:trHeight w:val="864"/>
                                      <w:jc w:val="right"/>
                                    </w:trPr>
                                    <w:tc>
                                      <w:tcPr>
                                        <w:tcW w:w="2160" w:type="dxa"/>
                                        <w:vAlign w:val="bottom"/>
                                        <w:hideMark/>
                                      </w:tcPr>
                                      <w:p w14:paraId="4C69EAFE" w14:textId="77777777" w:rsidR="00FB713D" w:rsidRPr="00C76CDA" w:rsidRDefault="00FB713D" w:rsidP="004479E0">
                                        <w:pPr>
                                          <w:spacing w:line="240" w:lineRule="auto"/>
                                          <w:rPr>
                                            <w:rFonts w:ascii="Verdana" w:eastAsia="Times New Roman" w:hAnsi="Verdana" w:cs="Times New Roman"/>
                                            <w:sz w:val="24"/>
                                            <w:szCs w:val="24"/>
                                          </w:rPr>
                                        </w:pPr>
                                        <w:r w:rsidRPr="00C76CDA">
                                          <w:rPr>
                                            <w:rFonts w:ascii="Tahoma" w:eastAsia="Times New Roman" w:hAnsi="Tahoma" w:cs="Tahoma"/>
                                            <w:b/>
                                            <w:bCs/>
                                            <w:sz w:val="28"/>
                                            <w:szCs w:val="28"/>
                                          </w:rPr>
                                          <w:t>Pralad Kadel</w:t>
                                        </w:r>
                                        <w:r w:rsidRPr="00C76CDA">
                                          <w:rPr>
                                            <w:rFonts w:ascii="Tahoma" w:eastAsia="Times New Roman" w:hAnsi="Tahoma" w:cs="Tahoma"/>
                                            <w:b/>
                                            <w:bCs/>
                                            <w:sz w:val="28"/>
                                            <w:szCs w:val="28"/>
                                          </w:rPr>
                                          <w:br/>
                                        </w:r>
                                        <w:r w:rsidRPr="00C76CDA">
                                          <w:rPr>
                                            <w:rFonts w:ascii="Tahoma" w:eastAsia="Times New Roman" w:hAnsi="Tahoma" w:cs="Tahoma"/>
                                            <w:sz w:val="20"/>
                                            <w:szCs w:val="20"/>
                                          </w:rPr>
                                          <w:t>Data Analyst Apprentice</w:t>
                                        </w:r>
                                      </w:p>
                                    </w:tc>
                                  </w:tr>
                                </w:tbl>
                                <w:p w14:paraId="510633EA" w14:textId="77777777" w:rsidR="00FB713D" w:rsidRPr="00C76CDA" w:rsidRDefault="00FB713D" w:rsidP="00C76CDA">
                                  <w:pPr>
                                    <w:spacing w:line="240" w:lineRule="auto"/>
                                    <w:jc w:val="right"/>
                                    <w:rPr>
                                      <w:rFonts w:ascii="Roboto" w:eastAsia="Times New Roman" w:hAnsi="Roboto" w:cs="Times New Roman"/>
                                      <w:color w:val="444444"/>
                                      <w:sz w:val="21"/>
                                      <w:szCs w:val="21"/>
                                    </w:rPr>
                                  </w:pPr>
                                </w:p>
                              </w:tc>
                              <w:tc>
                                <w:tcPr>
                                  <w:tcW w:w="0" w:type="auto"/>
                                  <w:shd w:val="clear" w:color="auto" w:fill="FFFFFF"/>
                                </w:tcPr>
                                <w:p w14:paraId="34123E84" w14:textId="77777777" w:rsidR="00FB713D" w:rsidRPr="00C76CDA" w:rsidRDefault="00FB713D" w:rsidP="00C76CDA">
                                  <w:pPr>
                                    <w:spacing w:line="240" w:lineRule="auto"/>
                                    <w:jc w:val="right"/>
                                    <w:rPr>
                                      <w:rFonts w:ascii="Tahoma" w:eastAsia="Times New Roman" w:hAnsi="Tahoma" w:cs="Tahoma"/>
                                      <w:noProof/>
                                      <w:sz w:val="20"/>
                                      <w:szCs w:val="20"/>
                                    </w:rPr>
                                  </w:pPr>
                                </w:p>
                              </w:tc>
                              <w:tc>
                                <w:tcPr>
                                  <w:tcW w:w="0" w:type="auto"/>
                                  <w:shd w:val="clear" w:color="auto" w:fill="FFFFFF"/>
                                  <w:tcMar>
                                    <w:top w:w="0" w:type="dxa"/>
                                    <w:left w:w="225" w:type="dxa"/>
                                    <w:bottom w:w="0" w:type="dxa"/>
                                    <w:right w:w="0" w:type="dxa"/>
                                  </w:tcMar>
                                  <w:hideMark/>
                                </w:tcPr>
                                <w:tbl>
                                  <w:tblPr>
                                    <w:tblW w:w="1902" w:type="dxa"/>
                                    <w:tblInd w:w="255" w:type="dxa"/>
                                    <w:tblCellMar>
                                      <w:left w:w="0" w:type="dxa"/>
                                      <w:right w:w="0" w:type="dxa"/>
                                    </w:tblCellMar>
                                    <w:tblLook w:val="04A0" w:firstRow="1" w:lastRow="0" w:firstColumn="1" w:lastColumn="0" w:noHBand="0" w:noVBand="1"/>
                                  </w:tblPr>
                                  <w:tblGrid>
                                    <w:gridCol w:w="1902"/>
                                  </w:tblGrid>
                                  <w:tr w:rsidR="00FB713D" w:rsidRPr="00C76CDA" w14:paraId="58FE4AAC" w14:textId="77777777" w:rsidTr="00C76CDA">
                                    <w:trPr>
                                      <w:trHeight w:val="600"/>
                                    </w:trPr>
                                    <w:tc>
                                      <w:tcPr>
                                        <w:tcW w:w="0" w:type="auto"/>
                                        <w:vAlign w:val="bottom"/>
                                        <w:hideMark/>
                                      </w:tcPr>
                                      <w:p w14:paraId="7602803B" w14:textId="386C76B1" w:rsidR="00FB713D" w:rsidRPr="00C76CDA" w:rsidRDefault="00FB713D" w:rsidP="00C76CDA">
                                        <w:pPr>
                                          <w:spacing w:line="240" w:lineRule="auto"/>
                                          <w:jc w:val="right"/>
                                          <w:rPr>
                                            <w:rFonts w:ascii="Verdana" w:eastAsia="Times New Roman" w:hAnsi="Verdana" w:cs="Times New Roman"/>
                                            <w:sz w:val="24"/>
                                            <w:szCs w:val="24"/>
                                          </w:rPr>
                                        </w:pPr>
                                        <w:r w:rsidRPr="00C76CDA">
                                          <w:rPr>
                                            <w:rFonts w:ascii="Tahoma" w:eastAsia="Times New Roman" w:hAnsi="Tahoma" w:cs="Tahoma"/>
                                            <w:noProof/>
                                            <w:sz w:val="20"/>
                                            <w:szCs w:val="20"/>
                                          </w:rPr>
                                          <w:drawing>
                                            <wp:inline distT="0" distB="0" distL="0" distR="0" wp14:anchorId="4CEA4F63" wp14:editId="53F478C2">
                                              <wp:extent cx="1100302" cy="638175"/>
                                              <wp:effectExtent l="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361" cy="645169"/>
                                                      </a:xfrm>
                                                      <a:prstGeom prst="rect">
                                                        <a:avLst/>
                                                      </a:prstGeom>
                                                      <a:noFill/>
                                                      <a:ln>
                                                        <a:noFill/>
                                                      </a:ln>
                                                    </pic:spPr>
                                                  </pic:pic>
                                                </a:graphicData>
                                              </a:graphic>
                                            </wp:inline>
                                          </w:drawing>
                                        </w:r>
                                        <w:r w:rsidRPr="00C76CDA">
                                          <w:rPr>
                                            <w:rFonts w:ascii="Tahoma" w:eastAsia="Times New Roman" w:hAnsi="Tahoma" w:cs="Tahoma"/>
                                            <w:sz w:val="20"/>
                                            <w:szCs w:val="20"/>
                                          </w:rPr>
                                          <w:br/>
                                          <w:t>Chakupat-10, Lalitpur</w:t>
                                        </w:r>
                                        <w:r w:rsidRPr="00C76CDA">
                                          <w:rPr>
                                            <w:rFonts w:ascii="Tahoma" w:eastAsia="Times New Roman" w:hAnsi="Tahoma" w:cs="Tahoma"/>
                                            <w:sz w:val="20"/>
                                            <w:szCs w:val="20"/>
                                          </w:rPr>
                                          <w:br/>
                                          <w:t>Nepal</w:t>
                                        </w:r>
                                      </w:p>
                                    </w:tc>
                                  </w:tr>
                                  <w:tr w:rsidR="00FB713D" w:rsidRPr="00C76CDA" w14:paraId="0847E384" w14:textId="77777777" w:rsidTr="00C76CDA">
                                    <w:trPr>
                                      <w:trHeight w:val="300"/>
                                    </w:trPr>
                                    <w:tc>
                                      <w:tcPr>
                                        <w:tcW w:w="0" w:type="auto"/>
                                        <w:vAlign w:val="bottom"/>
                                        <w:hideMark/>
                                      </w:tcPr>
                                      <w:p w14:paraId="2E839069" w14:textId="77777777" w:rsidR="00FB713D" w:rsidRPr="00C76CDA" w:rsidRDefault="00000000" w:rsidP="00C76CDA">
                                        <w:pPr>
                                          <w:spacing w:line="240" w:lineRule="auto"/>
                                          <w:jc w:val="right"/>
                                          <w:rPr>
                                            <w:rFonts w:ascii="Roboto" w:eastAsia="Times New Roman" w:hAnsi="Roboto" w:cs="Times New Roman"/>
                                            <w:sz w:val="24"/>
                                            <w:szCs w:val="24"/>
                                          </w:rPr>
                                        </w:pPr>
                                        <w:hyperlink r:id="rId10" w:tgtFrame="_blank" w:history="1">
                                          <w:r w:rsidR="00FB713D" w:rsidRPr="00C76CDA">
                                            <w:rPr>
                                              <w:rFonts w:ascii="Tahoma" w:eastAsia="Times New Roman" w:hAnsi="Tahoma" w:cs="Tahoma"/>
                                              <w:color w:val="E81C24"/>
                                              <w:sz w:val="20"/>
                                              <w:szCs w:val="20"/>
                                              <w:u w:val="single"/>
                                            </w:rPr>
                                            <w:t>coderush.com.np</w:t>
                                          </w:r>
                                        </w:hyperlink>
                                      </w:p>
                                    </w:tc>
                                  </w:tr>
                                </w:tbl>
                                <w:p w14:paraId="48EFEA7C" w14:textId="77777777" w:rsidR="00FB713D" w:rsidRPr="00C76CDA" w:rsidRDefault="00FB713D" w:rsidP="00C76CDA">
                                  <w:pPr>
                                    <w:spacing w:line="240" w:lineRule="auto"/>
                                    <w:rPr>
                                      <w:rFonts w:ascii="Roboto" w:eastAsia="Times New Roman" w:hAnsi="Roboto" w:cs="Times New Roman"/>
                                      <w:color w:val="444444"/>
                                      <w:sz w:val="2"/>
                                      <w:szCs w:val="2"/>
                                    </w:rPr>
                                  </w:pPr>
                                </w:p>
                              </w:tc>
                            </w:tr>
                          </w:tbl>
                          <w:p w14:paraId="1D1F42D5" w14:textId="77777777" w:rsidR="005F409F" w:rsidRDefault="005F409F" w:rsidP="005F409F">
                            <w:pPr>
                              <w:spacing w:line="275" w:lineRule="auto"/>
                              <w:textDirection w:val="btLr"/>
                            </w:pPr>
                          </w:p>
                          <w:p w14:paraId="5353B241" w14:textId="77777777" w:rsidR="005F409F" w:rsidRDefault="005F409F" w:rsidP="005F409F">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1F16895" id="Rectangle 68" o:spid="_x0000_s1027" style="position:absolute;margin-left:87.95pt;margin-top:18.4pt;width:303pt;height:155.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" filled="f" stroked="f">
                <v:textbox inset="2.53958mm,1.2694mm,2.53958mm,1.2694mm">
                  <w:txbxContent>
                    <w:p w14:paraId="4450ED50" w14:textId="6FACEF39" w:rsidR="005F409F" w:rsidRPr="000C65DC" w:rsidRDefault="005F409F" w:rsidP="00506218">
                      <w:pPr>
                        <w:spacing w:line="258" w:lineRule="auto"/>
                        <w:textDirection w:val="btLr"/>
                        <w:rPr>
                          <w:color w:val="000000"/>
                          <w:sz w:val="36"/>
                        </w:rPr>
                      </w:pPr>
                      <w:r w:rsidRPr="000C65DC">
                        <w:rPr>
                          <w:color w:val="000000"/>
                          <w:sz w:val="40"/>
                          <w:szCs w:val="20"/>
                        </w:rPr>
                        <w:t>PREPARED</w:t>
                      </w:r>
                      <w:r w:rsidRPr="000C65DC">
                        <w:rPr>
                          <w:color w:val="000000"/>
                          <w:sz w:val="36"/>
                          <w:szCs w:val="20"/>
                        </w:rPr>
                        <w:t xml:space="preserve"> </w:t>
                      </w:r>
                      <w:r w:rsidRPr="000C65DC">
                        <w:rPr>
                          <w:color w:val="000000"/>
                          <w:sz w:val="40"/>
                          <w:szCs w:val="24"/>
                        </w:rPr>
                        <w:t>BY:</w:t>
                      </w:r>
                    </w:p>
                    <w:tbl>
                      <w:tblPr>
                        <w:tblW w:w="0" w:type="auto"/>
                        <w:jc w:val="center"/>
                        <w:shd w:val="clear" w:color="auto" w:fill="FFFFFF"/>
                        <w:tblCellMar>
                          <w:left w:w="0" w:type="dxa"/>
                          <w:right w:w="0" w:type="dxa"/>
                        </w:tblCellMar>
                        <w:tblLook w:val="04A0" w:firstRow="1" w:lastRow="0" w:firstColumn="1" w:lastColumn="0" w:noHBand="0" w:noVBand="1"/>
                      </w:tblPr>
                      <w:tblGrid>
                        <w:gridCol w:w="2385"/>
                        <w:gridCol w:w="21"/>
                        <w:gridCol w:w="2382"/>
                      </w:tblGrid>
                      <w:tr w:rsidR="00FB713D" w:rsidRPr="00C76CDA" w14:paraId="37038558" w14:textId="77777777" w:rsidTr="00FB713D">
                        <w:trPr>
                          <w:jc w:val="center"/>
                        </w:trPr>
                        <w:tc>
                          <w:tcPr>
                            <w:tcW w:w="0" w:type="auto"/>
                            <w:tcBorders>
                              <w:right w:val="single" w:sz="12" w:space="0" w:color="E81C24"/>
                            </w:tcBorders>
                            <w:shd w:val="clear" w:color="auto" w:fill="FFFFFF"/>
                            <w:tcMar>
                              <w:top w:w="0" w:type="dxa"/>
                              <w:left w:w="0" w:type="dxa"/>
                              <w:bottom w:w="0" w:type="dxa"/>
                              <w:right w:w="225" w:type="dxa"/>
                            </w:tcMar>
                            <w:hideMark/>
                          </w:tcPr>
                          <w:p w14:paraId="37A4E820" w14:textId="77777777" w:rsidR="00FB713D" w:rsidRDefault="00FB713D"/>
                          <w:tbl>
                            <w:tblPr>
                              <w:tblW w:w="2160" w:type="dxa"/>
                              <w:jc w:val="right"/>
                              <w:tblCellMar>
                                <w:left w:w="0" w:type="dxa"/>
                                <w:right w:w="0" w:type="dxa"/>
                              </w:tblCellMar>
                              <w:tblLook w:val="04A0" w:firstRow="1" w:lastRow="0" w:firstColumn="1" w:lastColumn="0" w:noHBand="0" w:noVBand="1"/>
                            </w:tblPr>
                            <w:tblGrid>
                              <w:gridCol w:w="2160"/>
                            </w:tblGrid>
                            <w:tr w:rsidR="00FB713D" w:rsidRPr="00C76CDA" w14:paraId="1668E42C" w14:textId="77777777" w:rsidTr="004479E0">
                              <w:trPr>
                                <w:trHeight w:val="864"/>
                                <w:jc w:val="right"/>
                              </w:trPr>
                              <w:tc>
                                <w:tcPr>
                                  <w:tcW w:w="2160" w:type="dxa"/>
                                  <w:vAlign w:val="bottom"/>
                                  <w:hideMark/>
                                </w:tcPr>
                                <w:p w14:paraId="4C69EAFE" w14:textId="77777777" w:rsidR="00FB713D" w:rsidRPr="00C76CDA" w:rsidRDefault="00FB713D" w:rsidP="004479E0">
                                  <w:pPr>
                                    <w:spacing w:line="240" w:lineRule="auto"/>
                                    <w:rPr>
                                      <w:rFonts w:ascii="Verdana" w:eastAsia="Times New Roman" w:hAnsi="Verdana" w:cs="Times New Roman"/>
                                      <w:sz w:val="24"/>
                                      <w:szCs w:val="24"/>
                                    </w:rPr>
                                  </w:pPr>
                                  <w:r w:rsidRPr="00C76CDA">
                                    <w:rPr>
                                      <w:rFonts w:ascii="Tahoma" w:eastAsia="Times New Roman" w:hAnsi="Tahoma" w:cs="Tahoma"/>
                                      <w:b/>
                                      <w:bCs/>
                                      <w:sz w:val="28"/>
                                      <w:szCs w:val="28"/>
                                    </w:rPr>
                                    <w:t>Pralad Kadel</w:t>
                                  </w:r>
                                  <w:r w:rsidRPr="00C76CDA">
                                    <w:rPr>
                                      <w:rFonts w:ascii="Tahoma" w:eastAsia="Times New Roman" w:hAnsi="Tahoma" w:cs="Tahoma"/>
                                      <w:b/>
                                      <w:bCs/>
                                      <w:sz w:val="28"/>
                                      <w:szCs w:val="28"/>
                                    </w:rPr>
                                    <w:br/>
                                  </w:r>
                                  <w:r w:rsidRPr="00C76CDA">
                                    <w:rPr>
                                      <w:rFonts w:ascii="Tahoma" w:eastAsia="Times New Roman" w:hAnsi="Tahoma" w:cs="Tahoma"/>
                                      <w:sz w:val="20"/>
                                      <w:szCs w:val="20"/>
                                    </w:rPr>
                                    <w:t>Data Analyst Apprentice</w:t>
                                  </w:r>
                                </w:p>
                              </w:tc>
                            </w:tr>
                          </w:tbl>
                          <w:p w14:paraId="510633EA" w14:textId="77777777" w:rsidR="00FB713D" w:rsidRPr="00C76CDA" w:rsidRDefault="00FB713D" w:rsidP="00C76CDA">
                            <w:pPr>
                              <w:spacing w:line="240" w:lineRule="auto"/>
                              <w:jc w:val="right"/>
                              <w:rPr>
                                <w:rFonts w:ascii="Roboto" w:eastAsia="Times New Roman" w:hAnsi="Roboto" w:cs="Times New Roman"/>
                                <w:color w:val="444444"/>
                                <w:sz w:val="21"/>
                                <w:szCs w:val="21"/>
                              </w:rPr>
                            </w:pPr>
                          </w:p>
                        </w:tc>
                        <w:tc>
                          <w:tcPr>
                            <w:tcW w:w="0" w:type="auto"/>
                            <w:shd w:val="clear" w:color="auto" w:fill="FFFFFF"/>
                          </w:tcPr>
                          <w:p w14:paraId="34123E84" w14:textId="77777777" w:rsidR="00FB713D" w:rsidRPr="00C76CDA" w:rsidRDefault="00FB713D" w:rsidP="00C76CDA">
                            <w:pPr>
                              <w:spacing w:line="240" w:lineRule="auto"/>
                              <w:jc w:val="right"/>
                              <w:rPr>
                                <w:rFonts w:ascii="Tahoma" w:eastAsia="Times New Roman" w:hAnsi="Tahoma" w:cs="Tahoma"/>
                                <w:noProof/>
                                <w:sz w:val="20"/>
                                <w:szCs w:val="20"/>
                              </w:rPr>
                            </w:pPr>
                          </w:p>
                        </w:tc>
                        <w:tc>
                          <w:tcPr>
                            <w:tcW w:w="0" w:type="auto"/>
                            <w:shd w:val="clear" w:color="auto" w:fill="FFFFFF"/>
                            <w:tcMar>
                              <w:top w:w="0" w:type="dxa"/>
                              <w:left w:w="225" w:type="dxa"/>
                              <w:bottom w:w="0" w:type="dxa"/>
                              <w:right w:w="0" w:type="dxa"/>
                            </w:tcMar>
                            <w:hideMark/>
                          </w:tcPr>
                          <w:tbl>
                            <w:tblPr>
                              <w:tblW w:w="1902" w:type="dxa"/>
                              <w:tblInd w:w="255" w:type="dxa"/>
                              <w:tblCellMar>
                                <w:left w:w="0" w:type="dxa"/>
                                <w:right w:w="0" w:type="dxa"/>
                              </w:tblCellMar>
                              <w:tblLook w:val="04A0" w:firstRow="1" w:lastRow="0" w:firstColumn="1" w:lastColumn="0" w:noHBand="0" w:noVBand="1"/>
                            </w:tblPr>
                            <w:tblGrid>
                              <w:gridCol w:w="1902"/>
                            </w:tblGrid>
                            <w:tr w:rsidR="00FB713D" w:rsidRPr="00C76CDA" w14:paraId="58FE4AAC" w14:textId="77777777" w:rsidTr="00C76CDA">
                              <w:trPr>
                                <w:trHeight w:val="600"/>
                              </w:trPr>
                              <w:tc>
                                <w:tcPr>
                                  <w:tcW w:w="0" w:type="auto"/>
                                  <w:vAlign w:val="bottom"/>
                                  <w:hideMark/>
                                </w:tcPr>
                                <w:p w14:paraId="7602803B" w14:textId="386C76B1" w:rsidR="00FB713D" w:rsidRPr="00C76CDA" w:rsidRDefault="00FB713D" w:rsidP="00C76CDA">
                                  <w:pPr>
                                    <w:spacing w:line="240" w:lineRule="auto"/>
                                    <w:jc w:val="right"/>
                                    <w:rPr>
                                      <w:rFonts w:ascii="Verdana" w:eastAsia="Times New Roman" w:hAnsi="Verdana" w:cs="Times New Roman"/>
                                      <w:sz w:val="24"/>
                                      <w:szCs w:val="24"/>
                                    </w:rPr>
                                  </w:pPr>
                                  <w:r w:rsidRPr="00C76CDA">
                                    <w:rPr>
                                      <w:rFonts w:ascii="Tahoma" w:eastAsia="Times New Roman" w:hAnsi="Tahoma" w:cs="Tahoma"/>
                                      <w:noProof/>
                                      <w:sz w:val="20"/>
                                      <w:szCs w:val="20"/>
                                    </w:rPr>
                                    <w:drawing>
                                      <wp:inline distT="0" distB="0" distL="0" distR="0" wp14:anchorId="4CEA4F63" wp14:editId="53F478C2">
                                        <wp:extent cx="1100302" cy="638175"/>
                                        <wp:effectExtent l="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361" cy="645169"/>
                                                </a:xfrm>
                                                <a:prstGeom prst="rect">
                                                  <a:avLst/>
                                                </a:prstGeom>
                                                <a:noFill/>
                                                <a:ln>
                                                  <a:noFill/>
                                                </a:ln>
                                              </pic:spPr>
                                            </pic:pic>
                                          </a:graphicData>
                                        </a:graphic>
                                      </wp:inline>
                                    </w:drawing>
                                  </w:r>
                                  <w:r w:rsidRPr="00C76CDA">
                                    <w:rPr>
                                      <w:rFonts w:ascii="Tahoma" w:eastAsia="Times New Roman" w:hAnsi="Tahoma" w:cs="Tahoma"/>
                                      <w:sz w:val="20"/>
                                      <w:szCs w:val="20"/>
                                    </w:rPr>
                                    <w:br/>
                                    <w:t>Chakupat-10, Lalitpur</w:t>
                                  </w:r>
                                  <w:r w:rsidRPr="00C76CDA">
                                    <w:rPr>
                                      <w:rFonts w:ascii="Tahoma" w:eastAsia="Times New Roman" w:hAnsi="Tahoma" w:cs="Tahoma"/>
                                      <w:sz w:val="20"/>
                                      <w:szCs w:val="20"/>
                                    </w:rPr>
                                    <w:br/>
                                    <w:t>Nepal</w:t>
                                  </w:r>
                                </w:p>
                              </w:tc>
                            </w:tr>
                            <w:tr w:rsidR="00FB713D" w:rsidRPr="00C76CDA" w14:paraId="0847E384" w14:textId="77777777" w:rsidTr="00C76CDA">
                              <w:trPr>
                                <w:trHeight w:val="300"/>
                              </w:trPr>
                              <w:tc>
                                <w:tcPr>
                                  <w:tcW w:w="0" w:type="auto"/>
                                  <w:vAlign w:val="bottom"/>
                                  <w:hideMark/>
                                </w:tcPr>
                                <w:p w14:paraId="2E839069" w14:textId="77777777" w:rsidR="00FB713D" w:rsidRPr="00C76CDA" w:rsidRDefault="00000000" w:rsidP="00C76CDA">
                                  <w:pPr>
                                    <w:spacing w:line="240" w:lineRule="auto"/>
                                    <w:jc w:val="right"/>
                                    <w:rPr>
                                      <w:rFonts w:ascii="Roboto" w:eastAsia="Times New Roman" w:hAnsi="Roboto" w:cs="Times New Roman"/>
                                      <w:sz w:val="24"/>
                                      <w:szCs w:val="24"/>
                                    </w:rPr>
                                  </w:pPr>
                                  <w:hyperlink r:id="rId11" w:tgtFrame="_blank" w:history="1">
                                    <w:r w:rsidR="00FB713D" w:rsidRPr="00C76CDA">
                                      <w:rPr>
                                        <w:rFonts w:ascii="Tahoma" w:eastAsia="Times New Roman" w:hAnsi="Tahoma" w:cs="Tahoma"/>
                                        <w:color w:val="E81C24"/>
                                        <w:sz w:val="20"/>
                                        <w:szCs w:val="20"/>
                                        <w:u w:val="single"/>
                                      </w:rPr>
                                      <w:t>coderush.com.np</w:t>
                                    </w:r>
                                  </w:hyperlink>
                                </w:p>
                              </w:tc>
                            </w:tr>
                          </w:tbl>
                          <w:p w14:paraId="48EFEA7C" w14:textId="77777777" w:rsidR="00FB713D" w:rsidRPr="00C76CDA" w:rsidRDefault="00FB713D" w:rsidP="00C76CDA">
                            <w:pPr>
                              <w:spacing w:line="240" w:lineRule="auto"/>
                              <w:rPr>
                                <w:rFonts w:ascii="Roboto" w:eastAsia="Times New Roman" w:hAnsi="Roboto" w:cs="Times New Roman"/>
                                <w:color w:val="444444"/>
                                <w:sz w:val="2"/>
                                <w:szCs w:val="2"/>
                              </w:rPr>
                            </w:pPr>
                          </w:p>
                        </w:tc>
                      </w:tr>
                    </w:tbl>
                    <w:p w14:paraId="1D1F42D5" w14:textId="77777777" w:rsidR="005F409F" w:rsidRDefault="005F409F" w:rsidP="005F409F">
                      <w:pPr>
                        <w:spacing w:line="275" w:lineRule="auto"/>
                        <w:textDirection w:val="btLr"/>
                      </w:pPr>
                    </w:p>
                    <w:p w14:paraId="5353B241" w14:textId="77777777" w:rsidR="005F409F" w:rsidRDefault="005F409F" w:rsidP="005F409F">
                      <w:pPr>
                        <w:spacing w:line="275" w:lineRule="auto"/>
                        <w:textDirection w:val="btLr"/>
                      </w:pPr>
                    </w:p>
                  </w:txbxContent>
                </v:textbox>
                <w10:wrap anchorx="margin"/>
              </v:rect>
            </w:pict>
          </mc:Fallback>
        </mc:AlternateContent>
      </w:r>
    </w:p>
    <w:p w14:paraId="13339981" w14:textId="0EB41776" w:rsidR="00DA6192" w:rsidRDefault="00000000">
      <w:r>
        <w:rPr>
          <w:noProof/>
        </w:rPr>
        <mc:AlternateContent>
          <mc:Choice Requires="wpg">
            <w:drawing>
              <wp:anchor distT="0" distB="0" distL="0" distR="0" simplePos="0" relativeHeight="251662336" behindDoc="1" locked="0" layoutInCell="1" hidden="0" allowOverlap="1" wp14:anchorId="26973410" wp14:editId="2DF4CFC7">
                <wp:simplePos x="0" y="0"/>
                <wp:positionH relativeFrom="column">
                  <wp:posOffset>4635500</wp:posOffset>
                </wp:positionH>
                <wp:positionV relativeFrom="paragraph">
                  <wp:posOffset>0</wp:posOffset>
                </wp:positionV>
                <wp:extent cx="3776980" cy="3776980"/>
                <wp:effectExtent l="0" t="0" r="0" b="0"/>
                <wp:wrapNone/>
                <wp:docPr id="6" name="Group 6"/>
                <wp:cNvGraphicFramePr/>
                <a:graphic xmlns:a="http://schemas.openxmlformats.org/drawingml/2006/main">
                  <a:graphicData uri="http://schemas.microsoft.com/office/word/2010/wordprocessingGroup">
                    <wpg:wgp>
                      <wpg:cNvGrpSpPr/>
                      <wpg:grpSpPr>
                        <a:xfrm>
                          <a:off x="0" y="0"/>
                          <a:ext cx="3776980" cy="3776980"/>
                          <a:chOff x="2675272" y="1109272"/>
                          <a:chExt cx="5341457" cy="5341457"/>
                        </a:xfrm>
                      </wpg:grpSpPr>
                      <wpg:grpSp>
                        <wpg:cNvPr id="3" name="Group 3"/>
                        <wpg:cNvGrpSpPr/>
                        <wpg:grpSpPr>
                          <a:xfrm>
                            <a:off x="2675272" y="1109272"/>
                            <a:ext cx="5341457" cy="5341457"/>
                            <a:chOff x="-626003" y="-626003"/>
                            <a:chExt cx="4274616" cy="4274616"/>
                          </a:xfrm>
                        </wpg:grpSpPr>
                        <wps:wsp>
                          <wps:cNvPr id="4" name="Rectangle 4"/>
                          <wps:cNvSpPr/>
                          <wps:spPr>
                            <a:xfrm>
                              <a:off x="0" y="0"/>
                              <a:ext cx="3022600" cy="3022600"/>
                            </a:xfrm>
                            <a:prstGeom prst="rect">
                              <a:avLst/>
                            </a:prstGeom>
                            <a:noFill/>
                            <a:ln>
                              <a:noFill/>
                            </a:ln>
                          </wps:spPr>
                          <wps:txbx>
                            <w:txbxContent>
                              <w:p w14:paraId="70EAEB1B" w14:textId="77777777" w:rsidR="00DA6192" w:rsidRDefault="00DA6192">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rot="2700000">
                              <a:off x="83129" y="90053"/>
                              <a:ext cx="2861607" cy="2861607"/>
                            </a:xfrm>
                            <a:prstGeom prst="rect">
                              <a:avLst/>
                            </a:prstGeom>
                            <a:solidFill>
                              <a:srgbClr val="F2F2F2"/>
                            </a:solidFill>
                            <a:ln>
                              <a:noFill/>
                            </a:ln>
                          </wps:spPr>
                          <wps:txbx>
                            <w:txbxContent>
                              <w:p w14:paraId="64544B48" w14:textId="77777777" w:rsidR="00DA6192" w:rsidRDefault="00DA6192">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rot="2700000">
                              <a:off x="0" y="0"/>
                              <a:ext cx="3022610" cy="3022610"/>
                            </a:xfrm>
                            <a:prstGeom prst="rect">
                              <a:avLst/>
                            </a:prstGeom>
                            <a:noFill/>
                            <a:ln w="12700" cap="flat" cmpd="sng">
                              <a:solidFill>
                                <a:srgbClr val="F2F2F2"/>
                              </a:solidFill>
                              <a:prstDash val="solid"/>
                              <a:miter lim="800000"/>
                              <a:headEnd type="none" w="sm" len="sm"/>
                              <a:tailEnd type="none" w="sm" len="sm"/>
                            </a:ln>
                          </wps:spPr>
                          <wps:txbx>
                            <w:txbxContent>
                              <w:p w14:paraId="6E4682C0" w14:textId="77777777" w:rsidR="00DA6192" w:rsidRDefault="00DA619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6973410" id="Group 6" o:spid="_x0000_s1028" style="position:absolute;margin-left:365pt;margin-top:0;width:297.4pt;height:297.4pt;z-index:-251654144;mso-wrap-distance-left:0;mso-wrap-distance-right:0" coordorigin="26752,11092" coordsize="53414,5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">
                <v:group id="Group 3" o:spid="_x0000_s1029" style="position:absolute;left:26752;top:11092;width:53415;height:53415" coordorigin="-6260,-6260" coordsize="42746,4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0226;height:30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0EAEB1B" w14:textId="77777777" w:rsidR="00DA6192" w:rsidRDefault="00DA6192">
                          <w:pPr>
                            <w:spacing w:after="0" w:line="240" w:lineRule="auto"/>
                            <w:textDirection w:val="btLr"/>
                          </w:pPr>
                        </w:p>
                      </w:txbxContent>
                    </v:textbox>
                  </v:rect>
                  <v:rect id="Rectangle 7" o:spid="_x0000_s1031" style="position:absolute;left:831;top:900;width:28616;height:2861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" fillcolor="#f2f2f2" stroked="f">
                    <v:textbox inset="2.53958mm,2.53958mm,2.53958mm,2.53958mm">
                      <w:txbxContent>
                        <w:p w14:paraId="64544B48" w14:textId="77777777" w:rsidR="00DA6192" w:rsidRDefault="00DA6192">
                          <w:pPr>
                            <w:spacing w:after="0" w:line="240" w:lineRule="auto"/>
                            <w:textDirection w:val="btLr"/>
                          </w:pPr>
                        </w:p>
                      </w:txbxContent>
                    </v:textbox>
                  </v:rect>
                  <v:rect id="Rectangle 8" o:spid="_x0000_s1032" style="position:absolute;width:30226;height:3022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" filled="f" strokecolor="#f2f2f2" strokeweight="1pt">
                    <v:stroke startarrowwidth="narrow" startarrowlength="short" endarrowwidth="narrow" endarrowlength="short"/>
                    <v:textbox inset="2.53958mm,2.53958mm,2.53958mm,2.53958mm">
                      <w:txbxContent>
                        <w:p w14:paraId="6E4682C0" w14:textId="77777777" w:rsidR="00DA6192" w:rsidRDefault="00DA6192">
                          <w:pPr>
                            <w:spacing w:after="0" w:line="240" w:lineRule="auto"/>
                            <w:textDirection w:val="btLr"/>
                          </w:pPr>
                        </w:p>
                      </w:txbxContent>
                    </v:textbox>
                  </v:rect>
                </v:group>
              </v:group>
            </w:pict>
          </mc:Fallback>
        </mc:AlternateContent>
      </w:r>
    </w:p>
    <w:p w14:paraId="3D94A642" w14:textId="1F23D849" w:rsidR="00DA6192" w:rsidRDefault="00DA6192"/>
    <w:p w14:paraId="0ABB0065" w14:textId="3479B92F" w:rsidR="00DA6192" w:rsidRDefault="00DA6192"/>
    <w:p w14:paraId="36802CB5" w14:textId="366363C7" w:rsidR="00DA6192" w:rsidRDefault="00DA6192"/>
    <w:p w14:paraId="6E3FE7A7" w14:textId="0D46CF05" w:rsidR="00DA6192" w:rsidRDefault="00DA6192"/>
    <w:p w14:paraId="24A6F1F2" w14:textId="46C3C3F9" w:rsidR="00DA6192" w:rsidRDefault="00DA6192"/>
    <w:p w14:paraId="339CA98E" w14:textId="5C3259D9" w:rsidR="00DA6192" w:rsidRDefault="00000000">
      <w:pPr>
        <w:tabs>
          <w:tab w:val="left" w:pos="1384"/>
        </w:tabs>
      </w:pPr>
      <w:r>
        <w:tab/>
      </w:r>
    </w:p>
    <w:p w14:paraId="340BB03F" w14:textId="4537899B" w:rsidR="00DD3A1C" w:rsidRDefault="00000000" w:rsidP="00DD3A1C">
      <w:pPr>
        <w:tabs>
          <w:tab w:val="left" w:pos="1384"/>
        </w:tabs>
      </w:pPr>
      <w:r>
        <w:tab/>
      </w:r>
    </w:p>
    <w:p w14:paraId="206FB7D9" w14:textId="64A20253" w:rsidR="00812DAF" w:rsidRDefault="00812DAF" w:rsidP="00DD3A1C">
      <w:pPr>
        <w:tabs>
          <w:tab w:val="left" w:pos="1384"/>
        </w:tabs>
      </w:pPr>
    </w:p>
    <w:p w14:paraId="3281E75D" w14:textId="499DEB9F" w:rsidR="00DA6192" w:rsidRDefault="00DA6192" w:rsidP="00DD3A1C">
      <w:pPr>
        <w:tabs>
          <w:tab w:val="left" w:pos="1384"/>
        </w:tabs>
      </w:pPr>
    </w:p>
    <w:p w14:paraId="3C95972E" w14:textId="0D53E310" w:rsidR="00DA6192" w:rsidRDefault="00835E51">
      <w:r>
        <w:rPr>
          <w:noProof/>
        </w:rPr>
        <mc:AlternateContent>
          <mc:Choice Requires="wps">
            <w:drawing>
              <wp:anchor distT="0" distB="0" distL="114300" distR="114300" simplePos="0" relativeHeight="251682816" behindDoc="0" locked="0" layoutInCell="1" allowOverlap="1" wp14:anchorId="11B9DEEB" wp14:editId="32CD8853">
                <wp:simplePos x="0" y="0"/>
                <wp:positionH relativeFrom="margin">
                  <wp:posOffset>990600</wp:posOffset>
                </wp:positionH>
                <wp:positionV relativeFrom="paragraph">
                  <wp:posOffset>51435</wp:posOffset>
                </wp:positionV>
                <wp:extent cx="3893820" cy="1287780"/>
                <wp:effectExtent l="76200" t="38100" r="68580" b="102870"/>
                <wp:wrapNone/>
                <wp:docPr id="78" name="Rectangle: Rounded Corners 78"/>
                <wp:cNvGraphicFramePr/>
                <a:graphic xmlns:a="http://schemas.openxmlformats.org/drawingml/2006/main">
                  <a:graphicData uri="http://schemas.microsoft.com/office/word/2010/wordprocessingShape">
                    <wps:wsp>
                      <wps:cNvSpPr/>
                      <wps:spPr>
                        <a:xfrm>
                          <a:off x="0" y="0"/>
                          <a:ext cx="3893820" cy="1287780"/>
                        </a:xfrm>
                        <a:prstGeom prst="roundRect">
                          <a:avLst/>
                        </a:prstGeom>
                        <a:solidFill>
                          <a:schemeClr val="bg1"/>
                        </a:solidFill>
                        <a:ln w="38100">
                          <a:solidFill>
                            <a:srgbClr val="AF1717"/>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1302" id="Rectangle: Rounded Corners 78" o:spid="_x0000_s1026" style="position:absolute;margin-left:78pt;margin-top:4.05pt;width:306.6pt;height:10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" fillcolor="white [3212]" strokecolor="#af1717" strokeweight="3pt">
                <v:shadow on="t" color="black" opacity="22937f" origin=",.5" offset="0,.63889mm"/>
                <w10:wrap anchorx="margin"/>
              </v:roundrect>
            </w:pict>
          </mc:Fallback>
        </mc:AlternateContent>
      </w:r>
      <w:r>
        <w:rPr>
          <w:noProof/>
        </w:rPr>
        <mc:AlternateContent>
          <mc:Choice Requires="wps">
            <w:drawing>
              <wp:anchor distT="45720" distB="45720" distL="114300" distR="114300" simplePos="0" relativeHeight="251686912" behindDoc="0" locked="0" layoutInCell="1" allowOverlap="1" wp14:anchorId="739B3991" wp14:editId="4620D957">
                <wp:simplePos x="0" y="0"/>
                <wp:positionH relativeFrom="margin">
                  <wp:align>center</wp:align>
                </wp:positionH>
                <wp:positionV relativeFrom="paragraph">
                  <wp:posOffset>160020</wp:posOffset>
                </wp:positionV>
                <wp:extent cx="3362325" cy="473710"/>
                <wp:effectExtent l="0" t="0" r="9525"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473710"/>
                        </a:xfrm>
                        <a:prstGeom prst="rect">
                          <a:avLst/>
                        </a:prstGeom>
                        <a:solidFill>
                          <a:srgbClr val="FFFFFF"/>
                        </a:solidFill>
                        <a:ln w="9525">
                          <a:noFill/>
                          <a:miter lim="800000"/>
                          <a:headEnd/>
                          <a:tailEnd/>
                        </a:ln>
                      </wps:spPr>
                      <wps:txbx>
                        <w:txbxContent>
                          <w:p w14:paraId="5CA08FE8" w14:textId="08E55B61" w:rsidR="008E1DEB" w:rsidRPr="00950C63" w:rsidRDefault="008E1DEB" w:rsidP="00950C63">
                            <w:pPr>
                              <w:jc w:val="center"/>
                              <w:rPr>
                                <w:color w:val="AF1717"/>
                                <w:sz w:val="46"/>
                                <w:szCs w:val="46"/>
                              </w:rPr>
                            </w:pPr>
                            <w:r w:rsidRPr="00950C63">
                              <w:rPr>
                                <w:color w:val="AF1717"/>
                                <w:sz w:val="46"/>
                                <w:szCs w:val="46"/>
                              </w:rPr>
                              <w:t>Default Prediction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B3991" id="_x0000_t202" coordsize="21600,21600" o:spt="202" path="m,l,21600r21600,l21600,xe">
                <v:stroke joinstyle="miter"/>
                <v:path gradientshapeok="t" o:connecttype="rect"/>
              </v:shapetype>
              <v:shape id="Text Box 2" o:spid="_x0000_s1033" type="#_x0000_t202" style="position:absolute;margin-left:0;margin-top:12.6pt;width:264.75pt;height:37.3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" stroked="f">
                <v:textbox>
                  <w:txbxContent>
                    <w:p w14:paraId="5CA08FE8" w14:textId="08E55B61" w:rsidR="008E1DEB" w:rsidRPr="00950C63" w:rsidRDefault="008E1DEB" w:rsidP="00950C63">
                      <w:pPr>
                        <w:jc w:val="center"/>
                        <w:rPr>
                          <w:color w:val="AF1717"/>
                          <w:sz w:val="46"/>
                          <w:szCs w:val="46"/>
                        </w:rPr>
                      </w:pPr>
                      <w:r w:rsidRPr="00950C63">
                        <w:rPr>
                          <w:color w:val="AF1717"/>
                          <w:sz w:val="46"/>
                          <w:szCs w:val="46"/>
                        </w:rPr>
                        <w:t>Default Prediction Model</w:t>
                      </w:r>
                    </w:p>
                  </w:txbxContent>
                </v:textbox>
                <w10:wrap type="square" anchorx="margin"/>
              </v:shape>
            </w:pict>
          </mc:Fallback>
        </mc:AlternateContent>
      </w:r>
    </w:p>
    <w:p w14:paraId="51D5829F" w14:textId="7B89A74E" w:rsidR="00DA6192" w:rsidRDefault="00DA6192"/>
    <w:p w14:paraId="6FA42B8C" w14:textId="6AE44296" w:rsidR="00506218" w:rsidRDefault="00835E51">
      <w:r>
        <w:rPr>
          <w:noProof/>
        </w:rPr>
        <mc:AlternateContent>
          <mc:Choice Requires="wps">
            <w:drawing>
              <wp:anchor distT="45720" distB="45720" distL="114300" distR="114300" simplePos="0" relativeHeight="251684864" behindDoc="0" locked="0" layoutInCell="1" allowOverlap="1" wp14:anchorId="37E99B42" wp14:editId="3B77572F">
                <wp:simplePos x="0" y="0"/>
                <wp:positionH relativeFrom="margin">
                  <wp:align>center</wp:align>
                </wp:positionH>
                <wp:positionV relativeFrom="paragraph">
                  <wp:posOffset>3810</wp:posOffset>
                </wp:positionV>
                <wp:extent cx="3454400" cy="561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561975"/>
                        </a:xfrm>
                        <a:prstGeom prst="rect">
                          <a:avLst/>
                        </a:prstGeom>
                        <a:solidFill>
                          <a:srgbClr val="FFFFFF"/>
                        </a:solidFill>
                        <a:ln w="9525">
                          <a:noFill/>
                          <a:miter lim="800000"/>
                          <a:headEnd/>
                          <a:tailEnd/>
                        </a:ln>
                      </wps:spPr>
                      <wps:txbx>
                        <w:txbxContent>
                          <w:p w14:paraId="4B62C4F6" w14:textId="5C7DD468" w:rsidR="000C65DC" w:rsidRPr="00835E51" w:rsidRDefault="000C65DC" w:rsidP="00950C63">
                            <w:pPr>
                              <w:jc w:val="center"/>
                              <w:rPr>
                                <w:color w:val="AF1717"/>
                                <w:sz w:val="64"/>
                                <w:szCs w:val="64"/>
                              </w:rPr>
                            </w:pPr>
                            <w:r w:rsidRPr="00835E51">
                              <w:rPr>
                                <w:color w:val="AF1717"/>
                                <w:sz w:val="64"/>
                                <w:szCs w:val="64"/>
                              </w:rPr>
                              <w:t xml:space="preserve">PROJECT </w:t>
                            </w:r>
                            <w:r w:rsidR="00950C63" w:rsidRPr="00835E51">
                              <w:rPr>
                                <w:color w:val="AF1717"/>
                                <w:sz w:val="64"/>
                                <w:szCs w:val="64"/>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99B42" id="_x0000_s1034" type="#_x0000_t202" style="position:absolute;margin-left:0;margin-top:.3pt;width:272pt;height:44.2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" stroked="f">
                <v:textbox>
                  <w:txbxContent>
                    <w:p w14:paraId="4B62C4F6" w14:textId="5C7DD468" w:rsidR="000C65DC" w:rsidRPr="00835E51" w:rsidRDefault="000C65DC" w:rsidP="00950C63">
                      <w:pPr>
                        <w:jc w:val="center"/>
                        <w:rPr>
                          <w:color w:val="AF1717"/>
                          <w:sz w:val="64"/>
                          <w:szCs w:val="64"/>
                        </w:rPr>
                      </w:pPr>
                      <w:r w:rsidRPr="00835E51">
                        <w:rPr>
                          <w:color w:val="AF1717"/>
                          <w:sz w:val="64"/>
                          <w:szCs w:val="64"/>
                        </w:rPr>
                        <w:t xml:space="preserve">PROJECT </w:t>
                      </w:r>
                      <w:r w:rsidR="00950C63" w:rsidRPr="00835E51">
                        <w:rPr>
                          <w:color w:val="AF1717"/>
                          <w:sz w:val="64"/>
                          <w:szCs w:val="64"/>
                        </w:rPr>
                        <w:t>REPORT</w:t>
                      </w:r>
                    </w:p>
                  </w:txbxContent>
                </v:textbox>
                <w10:wrap type="square" anchorx="margin"/>
              </v:shape>
            </w:pict>
          </mc:Fallback>
        </mc:AlternateContent>
      </w:r>
    </w:p>
    <w:p w14:paraId="6386021C" w14:textId="1566B215" w:rsidR="00812DAF" w:rsidRDefault="00812DAF"/>
    <w:p w14:paraId="1FCA97A3" w14:textId="626E1C7F" w:rsidR="00812DAF" w:rsidRDefault="00812DAF"/>
    <w:p w14:paraId="0D4D34F9" w14:textId="688D5945" w:rsidR="00812DAF" w:rsidRDefault="00812DAF"/>
    <w:p w14:paraId="2E5C7034" w14:textId="46EB07C6" w:rsidR="00812DAF" w:rsidRDefault="00812DAF"/>
    <w:p w14:paraId="3426C9D1" w14:textId="38617F38" w:rsidR="00506218" w:rsidRPr="000C65DC" w:rsidRDefault="00506218" w:rsidP="00812DAF">
      <w:pPr>
        <w:spacing w:after="0" w:line="258" w:lineRule="auto"/>
        <w:textDirection w:val="btLr"/>
        <w:rPr>
          <w:color w:val="000000"/>
          <w:sz w:val="36"/>
        </w:rPr>
      </w:pPr>
      <w:r>
        <w:rPr>
          <w:color w:val="000000"/>
          <w:sz w:val="40"/>
          <w:szCs w:val="20"/>
        </w:rPr>
        <w:t xml:space="preserve">                    </w:t>
      </w:r>
      <w:r w:rsidRPr="000C65DC">
        <w:rPr>
          <w:color w:val="000000"/>
          <w:sz w:val="40"/>
          <w:szCs w:val="20"/>
        </w:rPr>
        <w:t>PREPARED</w:t>
      </w:r>
      <w:r w:rsidRPr="000C65DC">
        <w:rPr>
          <w:color w:val="000000"/>
          <w:sz w:val="36"/>
          <w:szCs w:val="20"/>
        </w:rPr>
        <w:t xml:space="preserve"> </w:t>
      </w:r>
      <w:r>
        <w:rPr>
          <w:color w:val="000000"/>
          <w:sz w:val="40"/>
          <w:szCs w:val="24"/>
        </w:rPr>
        <w:t>FOR</w:t>
      </w:r>
      <w:r w:rsidRPr="000C65DC">
        <w:rPr>
          <w:color w:val="000000"/>
          <w:sz w:val="40"/>
          <w:szCs w:val="24"/>
        </w:rPr>
        <w:t>:</w:t>
      </w:r>
    </w:p>
    <w:p w14:paraId="59AB9F93" w14:textId="1726F4BF" w:rsidR="00506218" w:rsidRDefault="00506218" w:rsidP="00506218"/>
    <w:tbl>
      <w:tblPr>
        <w:tblW w:w="0" w:type="auto"/>
        <w:jc w:val="center"/>
        <w:shd w:val="clear" w:color="auto" w:fill="FFFFFF"/>
        <w:tblCellMar>
          <w:left w:w="0" w:type="dxa"/>
          <w:right w:w="0" w:type="dxa"/>
        </w:tblCellMar>
        <w:tblLook w:val="04A0" w:firstRow="1" w:lastRow="0" w:firstColumn="1" w:lastColumn="0" w:noHBand="0" w:noVBand="1"/>
      </w:tblPr>
      <w:tblGrid>
        <w:gridCol w:w="2548"/>
        <w:gridCol w:w="2127"/>
      </w:tblGrid>
      <w:tr w:rsidR="00506218" w:rsidRPr="00506218" w14:paraId="4139338D" w14:textId="77777777" w:rsidTr="00FB713D">
        <w:trPr>
          <w:jc w:val="center"/>
        </w:trPr>
        <w:tc>
          <w:tcPr>
            <w:tcW w:w="0" w:type="auto"/>
            <w:tcBorders>
              <w:right w:val="single" w:sz="12" w:space="0" w:color="E81C24"/>
            </w:tcBorders>
            <w:shd w:val="clear" w:color="auto" w:fill="FFFFFF"/>
            <w:tcMar>
              <w:top w:w="0" w:type="dxa"/>
              <w:left w:w="0" w:type="dxa"/>
              <w:bottom w:w="0" w:type="dxa"/>
              <w:right w:w="225" w:type="dxa"/>
            </w:tcMar>
            <w:hideMark/>
          </w:tcPr>
          <w:p w14:paraId="423C786E" w14:textId="77777777" w:rsidR="00506218" w:rsidRDefault="00506218"/>
          <w:tbl>
            <w:tblPr>
              <w:tblW w:w="0" w:type="auto"/>
              <w:jc w:val="right"/>
              <w:tblCellMar>
                <w:left w:w="0" w:type="dxa"/>
                <w:right w:w="0" w:type="dxa"/>
              </w:tblCellMar>
              <w:tblLook w:val="04A0" w:firstRow="1" w:lastRow="0" w:firstColumn="1" w:lastColumn="0" w:noHBand="0" w:noVBand="1"/>
            </w:tblPr>
            <w:tblGrid>
              <w:gridCol w:w="2323"/>
            </w:tblGrid>
            <w:tr w:rsidR="00506218" w:rsidRPr="00506218" w14:paraId="048591F4" w14:textId="77777777" w:rsidTr="00FB713D">
              <w:trPr>
                <w:trHeight w:val="825"/>
                <w:jc w:val="right"/>
              </w:trPr>
              <w:tc>
                <w:tcPr>
                  <w:tcW w:w="2323" w:type="dxa"/>
                  <w:vAlign w:val="bottom"/>
                  <w:hideMark/>
                </w:tcPr>
                <w:p w14:paraId="00C79AAD" w14:textId="0DF827DC" w:rsidR="00506218" w:rsidRPr="00506218" w:rsidRDefault="00506218" w:rsidP="00506218">
                  <w:pPr>
                    <w:spacing w:after="0" w:line="240" w:lineRule="auto"/>
                    <w:rPr>
                      <w:rFonts w:ascii="Verdana" w:eastAsia="Times New Roman" w:hAnsi="Verdana" w:cs="Times New Roman"/>
                      <w:sz w:val="24"/>
                      <w:szCs w:val="24"/>
                    </w:rPr>
                  </w:pPr>
                  <w:r w:rsidRPr="00506218">
                    <w:rPr>
                      <w:rFonts w:ascii="Tahoma" w:eastAsia="Times New Roman" w:hAnsi="Tahoma" w:cs="Tahoma"/>
                      <w:b/>
                      <w:bCs/>
                      <w:sz w:val="28"/>
                      <w:szCs w:val="28"/>
                    </w:rPr>
                    <w:t>Shristi Shrestha</w:t>
                  </w:r>
                  <w:r w:rsidRPr="00506218">
                    <w:rPr>
                      <w:rFonts w:ascii="Tahoma" w:eastAsia="Times New Roman" w:hAnsi="Tahoma" w:cs="Tahoma"/>
                      <w:b/>
                      <w:bCs/>
                      <w:sz w:val="28"/>
                      <w:szCs w:val="28"/>
                    </w:rPr>
                    <w:br/>
                  </w:r>
                  <w:r w:rsidRPr="00506218">
                    <w:rPr>
                      <w:rFonts w:ascii="Tahoma" w:eastAsia="Times New Roman" w:hAnsi="Tahoma" w:cs="Tahoma"/>
                      <w:sz w:val="20"/>
                      <w:szCs w:val="20"/>
                    </w:rPr>
                    <w:t>Associate Project Manager</w:t>
                  </w:r>
                </w:p>
              </w:tc>
            </w:tr>
            <w:tr w:rsidR="00506218" w:rsidRPr="00506218" w14:paraId="2348B116" w14:textId="77777777" w:rsidTr="00FB713D">
              <w:trPr>
                <w:trHeight w:val="600"/>
                <w:jc w:val="right"/>
              </w:trPr>
              <w:tc>
                <w:tcPr>
                  <w:tcW w:w="2323" w:type="dxa"/>
                </w:tcPr>
                <w:p w14:paraId="133CEC7A" w14:textId="4DE8FE2B" w:rsidR="00506218" w:rsidRPr="00506218" w:rsidRDefault="00506218" w:rsidP="00506218">
                  <w:pPr>
                    <w:spacing w:after="0" w:line="240" w:lineRule="auto"/>
                    <w:jc w:val="right"/>
                    <w:rPr>
                      <w:rFonts w:ascii="Verdana" w:eastAsia="Times New Roman" w:hAnsi="Verdana" w:cs="Times New Roman"/>
                      <w:sz w:val="24"/>
                      <w:szCs w:val="24"/>
                    </w:rPr>
                  </w:pPr>
                </w:p>
              </w:tc>
            </w:tr>
            <w:tr w:rsidR="00506218" w:rsidRPr="00506218" w14:paraId="42503A39" w14:textId="77777777" w:rsidTr="00FB713D">
              <w:trPr>
                <w:trHeight w:val="300"/>
                <w:jc w:val="right"/>
              </w:trPr>
              <w:tc>
                <w:tcPr>
                  <w:tcW w:w="2323" w:type="dxa"/>
                  <w:vAlign w:val="center"/>
                  <w:hideMark/>
                </w:tcPr>
                <w:p w14:paraId="36BE6C5F" w14:textId="77C12F9F" w:rsidR="00506218" w:rsidRPr="00506218" w:rsidRDefault="00506218" w:rsidP="00506218">
                  <w:pPr>
                    <w:spacing w:after="0" w:line="240" w:lineRule="auto"/>
                    <w:jc w:val="right"/>
                    <w:rPr>
                      <w:rFonts w:ascii="Roboto" w:eastAsia="Times New Roman" w:hAnsi="Roboto" w:cs="Times New Roman"/>
                      <w:sz w:val="24"/>
                      <w:szCs w:val="24"/>
                    </w:rPr>
                  </w:pPr>
                </w:p>
              </w:tc>
            </w:tr>
          </w:tbl>
          <w:p w14:paraId="1AD68203" w14:textId="77777777" w:rsidR="00506218" w:rsidRPr="00506218" w:rsidRDefault="00506218" w:rsidP="00506218">
            <w:pPr>
              <w:spacing w:after="0" w:line="240" w:lineRule="auto"/>
              <w:jc w:val="right"/>
              <w:rPr>
                <w:rFonts w:ascii="Roboto" w:eastAsia="Times New Roman" w:hAnsi="Roboto" w:cs="Times New Roman"/>
                <w:color w:val="444444"/>
                <w:sz w:val="21"/>
                <w:szCs w:val="21"/>
              </w:rPr>
            </w:pPr>
          </w:p>
        </w:tc>
        <w:tc>
          <w:tcPr>
            <w:tcW w:w="0" w:type="auto"/>
            <w:shd w:val="clear" w:color="auto" w:fill="FFFFFF"/>
            <w:tcMar>
              <w:top w:w="0" w:type="dxa"/>
              <w:left w:w="225" w:type="dxa"/>
              <w:bottom w:w="0" w:type="dxa"/>
              <w:right w:w="0" w:type="dxa"/>
            </w:tcMar>
            <w:hideMark/>
          </w:tcPr>
          <w:tbl>
            <w:tblPr>
              <w:tblW w:w="0" w:type="auto"/>
              <w:tblCellMar>
                <w:left w:w="0" w:type="dxa"/>
                <w:right w:w="0" w:type="dxa"/>
              </w:tblCellMar>
              <w:tblLook w:val="04A0" w:firstRow="1" w:lastRow="0" w:firstColumn="1" w:lastColumn="0" w:noHBand="0" w:noVBand="1"/>
            </w:tblPr>
            <w:tblGrid>
              <w:gridCol w:w="1902"/>
            </w:tblGrid>
            <w:tr w:rsidR="00506218" w:rsidRPr="00506218" w14:paraId="54464611" w14:textId="77777777" w:rsidTr="00FB713D">
              <w:trPr>
                <w:trHeight w:val="600"/>
              </w:trPr>
              <w:tc>
                <w:tcPr>
                  <w:tcW w:w="1902" w:type="dxa"/>
                  <w:vAlign w:val="bottom"/>
                  <w:hideMark/>
                </w:tcPr>
                <w:p w14:paraId="324676BF" w14:textId="168E694C" w:rsidR="00506218" w:rsidRPr="00506218" w:rsidRDefault="00506218" w:rsidP="00506218">
                  <w:pPr>
                    <w:spacing w:after="0" w:line="240" w:lineRule="auto"/>
                    <w:jc w:val="right"/>
                    <w:rPr>
                      <w:rFonts w:ascii="Verdana" w:eastAsia="Times New Roman" w:hAnsi="Verdana" w:cs="Times New Roman"/>
                      <w:sz w:val="24"/>
                      <w:szCs w:val="24"/>
                    </w:rPr>
                  </w:pPr>
                  <w:r w:rsidRPr="00506218">
                    <w:rPr>
                      <w:rFonts w:ascii="Tahoma" w:eastAsia="Times New Roman" w:hAnsi="Tahoma" w:cs="Tahoma"/>
                      <w:noProof/>
                      <w:sz w:val="20"/>
                      <w:szCs w:val="20"/>
                    </w:rPr>
                    <w:drawing>
                      <wp:inline distT="0" distB="0" distL="0" distR="0" wp14:anchorId="67714DEE" wp14:editId="4C933283">
                        <wp:extent cx="1000125" cy="58007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8404" cy="590675"/>
                                </a:xfrm>
                                <a:prstGeom prst="rect">
                                  <a:avLst/>
                                </a:prstGeom>
                                <a:noFill/>
                                <a:ln>
                                  <a:noFill/>
                                </a:ln>
                              </pic:spPr>
                            </pic:pic>
                          </a:graphicData>
                        </a:graphic>
                      </wp:inline>
                    </w:drawing>
                  </w:r>
                  <w:r w:rsidRPr="00506218">
                    <w:rPr>
                      <w:rFonts w:ascii="Tahoma" w:eastAsia="Times New Roman" w:hAnsi="Tahoma" w:cs="Tahoma"/>
                      <w:sz w:val="20"/>
                      <w:szCs w:val="20"/>
                    </w:rPr>
                    <w:br/>
                    <w:t>Chakupat-10, Lalitpur</w:t>
                  </w:r>
                  <w:r w:rsidRPr="00506218">
                    <w:rPr>
                      <w:rFonts w:ascii="Tahoma" w:eastAsia="Times New Roman" w:hAnsi="Tahoma" w:cs="Tahoma"/>
                      <w:sz w:val="20"/>
                      <w:szCs w:val="20"/>
                    </w:rPr>
                    <w:br/>
                    <w:t>Nepal</w:t>
                  </w:r>
                </w:p>
              </w:tc>
            </w:tr>
            <w:tr w:rsidR="00506218" w:rsidRPr="00506218" w14:paraId="00BE2275" w14:textId="77777777" w:rsidTr="00FB713D">
              <w:trPr>
                <w:trHeight w:val="300"/>
              </w:trPr>
              <w:tc>
                <w:tcPr>
                  <w:tcW w:w="1902" w:type="dxa"/>
                  <w:vAlign w:val="bottom"/>
                  <w:hideMark/>
                </w:tcPr>
                <w:p w14:paraId="26FADB5C" w14:textId="77777777" w:rsidR="00506218" w:rsidRPr="00506218" w:rsidRDefault="00000000" w:rsidP="00506218">
                  <w:pPr>
                    <w:spacing w:after="0" w:line="240" w:lineRule="auto"/>
                    <w:jc w:val="right"/>
                    <w:rPr>
                      <w:rFonts w:ascii="Roboto" w:eastAsia="Times New Roman" w:hAnsi="Roboto" w:cs="Times New Roman"/>
                      <w:sz w:val="24"/>
                      <w:szCs w:val="24"/>
                    </w:rPr>
                  </w:pPr>
                  <w:hyperlink r:id="rId13" w:tgtFrame="_blank" w:history="1">
                    <w:r w:rsidR="00506218" w:rsidRPr="00506218">
                      <w:rPr>
                        <w:rFonts w:ascii="Tahoma" w:eastAsia="Times New Roman" w:hAnsi="Tahoma" w:cs="Tahoma"/>
                        <w:color w:val="E81C24"/>
                        <w:sz w:val="20"/>
                        <w:szCs w:val="20"/>
                        <w:u w:val="single"/>
                      </w:rPr>
                      <w:t>coderush.com.np</w:t>
                    </w:r>
                  </w:hyperlink>
                </w:p>
              </w:tc>
            </w:tr>
          </w:tbl>
          <w:p w14:paraId="193C814D" w14:textId="70ACC2D1" w:rsidR="00506218" w:rsidRPr="00506218" w:rsidRDefault="00506218" w:rsidP="00506218">
            <w:pPr>
              <w:spacing w:after="0" w:line="240" w:lineRule="auto"/>
              <w:rPr>
                <w:rFonts w:ascii="Roboto" w:eastAsia="Times New Roman" w:hAnsi="Roboto" w:cs="Times New Roman"/>
                <w:color w:val="444444"/>
                <w:sz w:val="2"/>
                <w:szCs w:val="2"/>
              </w:rPr>
            </w:pPr>
          </w:p>
        </w:tc>
      </w:tr>
    </w:tbl>
    <w:p w14:paraId="0700EF79" w14:textId="53E726F9" w:rsidR="00DA6192" w:rsidRDefault="00DA6192"/>
    <w:p w14:paraId="02CCAD26" w14:textId="5FEDCAD9" w:rsidR="004F26B0" w:rsidRDefault="002A2BC4" w:rsidP="002A2BC4">
      <w:r>
        <w:rPr>
          <w:noProof/>
        </w:rPr>
        <mc:AlternateContent>
          <mc:Choice Requires="wps">
            <w:drawing>
              <wp:anchor distT="0" distB="0" distL="114300" distR="114300" simplePos="0" relativeHeight="251668480" behindDoc="0" locked="0" layoutInCell="1" hidden="0" allowOverlap="1" wp14:anchorId="6D2E00CE" wp14:editId="69F362F2">
                <wp:simplePos x="0" y="0"/>
                <wp:positionH relativeFrom="page">
                  <wp:posOffset>2251706</wp:posOffset>
                </wp:positionH>
                <wp:positionV relativeFrom="paragraph">
                  <wp:posOffset>1098481</wp:posOffset>
                </wp:positionV>
                <wp:extent cx="3362999" cy="267970"/>
                <wp:effectExtent l="0" t="0" r="8890" b="0"/>
                <wp:wrapNone/>
                <wp:docPr id="1" name="Rectangle 1"/>
                <wp:cNvGraphicFramePr/>
                <a:graphic xmlns:a="http://schemas.openxmlformats.org/drawingml/2006/main">
                  <a:graphicData uri="http://schemas.microsoft.com/office/word/2010/wordprocessingShape">
                    <wps:wsp>
                      <wps:cNvSpPr/>
                      <wps:spPr>
                        <a:xfrm>
                          <a:off x="0" y="0"/>
                          <a:ext cx="3362999" cy="267970"/>
                        </a:xfrm>
                        <a:prstGeom prst="rect">
                          <a:avLst/>
                        </a:prstGeom>
                        <a:solidFill>
                          <a:srgbClr val="AF1717"/>
                        </a:solidFill>
                        <a:ln>
                          <a:noFill/>
                        </a:ln>
                      </wps:spPr>
                      <wps:txbx>
                        <w:txbxContent>
                          <w:p w14:paraId="75B0E8AF" w14:textId="77777777" w:rsidR="00DA6192" w:rsidRPr="002A2BC4" w:rsidRDefault="00DA6192">
                            <w:pPr>
                              <w:spacing w:after="0" w:line="240" w:lineRule="auto"/>
                              <w:textDirection w:val="btLr"/>
                              <w:rPr>
                                <w:vertAlign w:val="subscript"/>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E00CE" id="Rectangle 1" o:spid="_x0000_s1035" style="position:absolute;margin-left:177.3pt;margin-top:86.5pt;width:264.8pt;height:21.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" fillcolor="#af1717" stroked="f">
                <v:textbox inset="2.53958mm,2.53958mm,2.53958mm,2.53958mm">
                  <w:txbxContent>
                    <w:p w14:paraId="75B0E8AF" w14:textId="77777777" w:rsidR="00DA6192" w:rsidRPr="002A2BC4" w:rsidRDefault="00DA6192">
                      <w:pPr>
                        <w:spacing w:after="0" w:line="240" w:lineRule="auto"/>
                        <w:textDirection w:val="btLr"/>
                        <w:rPr>
                          <w:vertAlign w:val="subscript"/>
                        </w:rPr>
                      </w:pPr>
                    </w:p>
                  </w:txbxContent>
                </v:textbox>
                <w10:wrap anchorx="page"/>
              </v:rect>
            </w:pict>
          </mc:Fallback>
        </mc:AlternateContent>
      </w:r>
      <w:r>
        <w:tab/>
      </w:r>
      <w:bookmarkStart w:id="1" w:name="_gjdgxs" w:colFirst="0" w:colLast="0"/>
      <w:bookmarkEnd w:id="1"/>
    </w:p>
    <w:p w14:paraId="7C578321" w14:textId="2305E9C6" w:rsidR="000A30B0" w:rsidRDefault="00FB713D" w:rsidP="00835E51">
      <w:pPr>
        <w:pStyle w:val="Heading2"/>
        <w:numPr>
          <w:ilvl w:val="0"/>
          <w:numId w:val="5"/>
        </w:numPr>
        <w:spacing w:line="360" w:lineRule="auto"/>
        <w:rPr>
          <w:color w:val="AF1717"/>
        </w:rPr>
      </w:pPr>
      <w:r w:rsidRPr="00FB713D">
        <w:rPr>
          <w:color w:val="AF1717"/>
        </w:rPr>
        <w:lastRenderedPageBreak/>
        <w:t>Introduction</w:t>
      </w:r>
    </w:p>
    <w:p w14:paraId="618A4EB5" w14:textId="0E44C14D" w:rsidR="00AA2D72" w:rsidRDefault="000F6598" w:rsidP="00240F48">
      <w:pPr>
        <w:spacing w:line="360" w:lineRule="auto"/>
        <w:ind w:left="360"/>
        <w:jc w:val="both"/>
        <w:rPr>
          <w:sz w:val="26"/>
          <w:szCs w:val="26"/>
        </w:rPr>
      </w:pPr>
      <w:r w:rsidRPr="008B267C">
        <w:rPr>
          <w:sz w:val="26"/>
          <w:szCs w:val="26"/>
        </w:rPr>
        <w:t>To every bank, it is very important that the person taking loans from them pay back on time</w:t>
      </w:r>
      <w:r w:rsidR="00306803" w:rsidRPr="008B267C">
        <w:rPr>
          <w:sz w:val="26"/>
          <w:szCs w:val="26"/>
        </w:rPr>
        <w:t xml:space="preserve">. </w:t>
      </w:r>
      <w:r w:rsidR="00240F48" w:rsidRPr="00240F48">
        <w:rPr>
          <w:sz w:val="26"/>
          <w:szCs w:val="26"/>
        </w:rPr>
        <w:t xml:space="preserve">Predicting the outcome of a loan is a recurrent, crucial and difficult issue in insurance and banking. </w:t>
      </w:r>
      <w:r w:rsidR="004660FE" w:rsidRPr="008B267C">
        <w:rPr>
          <w:sz w:val="26"/>
          <w:szCs w:val="26"/>
        </w:rPr>
        <w:t xml:space="preserve">Thus, </w:t>
      </w:r>
      <w:r w:rsidR="0013447D" w:rsidRPr="008B267C">
        <w:rPr>
          <w:sz w:val="26"/>
          <w:szCs w:val="26"/>
        </w:rPr>
        <w:t xml:space="preserve">knowing </w:t>
      </w:r>
      <w:r w:rsidR="004660FE" w:rsidRPr="008B267C">
        <w:rPr>
          <w:sz w:val="26"/>
          <w:szCs w:val="26"/>
        </w:rPr>
        <w:t>which clients are likely to default</w:t>
      </w:r>
      <w:r w:rsidR="0013447D" w:rsidRPr="008B267C">
        <w:rPr>
          <w:sz w:val="26"/>
          <w:szCs w:val="26"/>
        </w:rPr>
        <w:t xml:space="preserve"> in advance can be very beneficial to them. </w:t>
      </w:r>
      <w:r w:rsidR="008E1DEB" w:rsidRPr="008B267C">
        <w:rPr>
          <w:sz w:val="26"/>
          <w:szCs w:val="26"/>
        </w:rPr>
        <w:t>So, this project is an attempt to create a machine learning model that can predict</w:t>
      </w:r>
      <w:r w:rsidR="00A06579" w:rsidRPr="008B267C">
        <w:rPr>
          <w:sz w:val="26"/>
          <w:szCs w:val="26"/>
        </w:rPr>
        <w:t xml:space="preserve"> beforehand if</w:t>
      </w:r>
      <w:r w:rsidR="008E1DEB" w:rsidRPr="008B267C">
        <w:rPr>
          <w:sz w:val="26"/>
          <w:szCs w:val="26"/>
        </w:rPr>
        <w:t xml:space="preserve"> there’s any chance of account default</w:t>
      </w:r>
      <w:r w:rsidR="00A06579" w:rsidRPr="008B267C">
        <w:rPr>
          <w:sz w:val="26"/>
          <w:szCs w:val="26"/>
        </w:rPr>
        <w:t xml:space="preserve"> of a customer</w:t>
      </w:r>
      <w:r w:rsidR="00240F48">
        <w:rPr>
          <w:sz w:val="26"/>
          <w:szCs w:val="26"/>
        </w:rPr>
        <w:t>.</w:t>
      </w:r>
      <w:r w:rsidR="008E1DEB" w:rsidRPr="008B267C">
        <w:rPr>
          <w:sz w:val="26"/>
          <w:szCs w:val="26"/>
        </w:rPr>
        <w:t xml:space="preserve"> </w:t>
      </w:r>
    </w:p>
    <w:p w14:paraId="0C10C73F" w14:textId="5D6E3704" w:rsidR="00240F48" w:rsidRPr="00240F48" w:rsidRDefault="00240F48" w:rsidP="00240F48">
      <w:pPr>
        <w:spacing w:line="360" w:lineRule="auto"/>
        <w:ind w:left="360"/>
        <w:jc w:val="both"/>
        <w:rPr>
          <w:sz w:val="26"/>
          <w:szCs w:val="26"/>
        </w:rPr>
      </w:pPr>
      <w:r w:rsidRPr="00240F48">
        <w:rPr>
          <w:sz w:val="26"/>
          <w:szCs w:val="26"/>
        </w:rPr>
        <w:t>The objective of our project is to predict whether a loan will default or not based o</w:t>
      </w:r>
      <w:r w:rsidR="0086288E">
        <w:rPr>
          <w:sz w:val="26"/>
          <w:szCs w:val="26"/>
        </w:rPr>
        <w:t>n</w:t>
      </w:r>
      <w:r w:rsidRPr="008B267C">
        <w:rPr>
          <w:sz w:val="26"/>
          <w:szCs w:val="26"/>
        </w:rPr>
        <w:t xml:space="preserve"> </w:t>
      </w:r>
      <w:r w:rsidR="0086288E" w:rsidRPr="008B267C">
        <w:rPr>
          <w:sz w:val="26"/>
          <w:szCs w:val="26"/>
        </w:rPr>
        <w:t>b</w:t>
      </w:r>
      <w:r w:rsidR="0086288E">
        <w:rPr>
          <w:sz w:val="26"/>
          <w:szCs w:val="26"/>
        </w:rPr>
        <w:t>orrowers’</w:t>
      </w:r>
      <w:r w:rsidRPr="008B267C">
        <w:rPr>
          <w:sz w:val="26"/>
          <w:szCs w:val="26"/>
        </w:rPr>
        <w:t xml:space="preserve"> income, loan amount, provided personal information and other factors. </w:t>
      </w:r>
    </w:p>
    <w:p w14:paraId="359D940D" w14:textId="07BF04CD" w:rsidR="00711AEB" w:rsidRDefault="00222F95" w:rsidP="00240F48">
      <w:pPr>
        <w:spacing w:before="240" w:line="360" w:lineRule="auto"/>
        <w:ind w:left="360"/>
        <w:jc w:val="both"/>
        <w:rPr>
          <w:sz w:val="26"/>
          <w:szCs w:val="26"/>
        </w:rPr>
      </w:pPr>
      <w:r w:rsidRPr="008B267C">
        <w:rPr>
          <w:sz w:val="26"/>
          <w:szCs w:val="26"/>
        </w:rPr>
        <w:t>The model is intended to be used as a reference tool for the client and his</w:t>
      </w:r>
      <w:r w:rsidR="0086288E">
        <w:rPr>
          <w:sz w:val="26"/>
          <w:szCs w:val="26"/>
        </w:rPr>
        <w:t>/her</w:t>
      </w:r>
      <w:r w:rsidRPr="008B267C">
        <w:rPr>
          <w:sz w:val="26"/>
          <w:szCs w:val="26"/>
        </w:rPr>
        <w:t xml:space="preserve"> financial institution to help make decisions on issuing loans, so that the risk can be lowered, </w:t>
      </w:r>
      <w:r w:rsidR="00E913D0">
        <w:rPr>
          <w:sz w:val="26"/>
          <w:szCs w:val="26"/>
        </w:rPr>
        <w:t>and the profit can be maximized.</w:t>
      </w:r>
    </w:p>
    <w:p w14:paraId="576D5ABC" w14:textId="11C9B137" w:rsidR="00835E51" w:rsidRDefault="00835E51" w:rsidP="00E913D0">
      <w:pPr>
        <w:pStyle w:val="Heading2"/>
        <w:numPr>
          <w:ilvl w:val="0"/>
          <w:numId w:val="5"/>
        </w:numPr>
        <w:spacing w:before="0" w:line="360" w:lineRule="auto"/>
        <w:jc w:val="both"/>
        <w:rPr>
          <w:color w:val="AF1717"/>
        </w:rPr>
      </w:pPr>
      <w:r>
        <w:rPr>
          <w:color w:val="AF1717"/>
        </w:rPr>
        <w:t>Key Aspects of the Assessment</w:t>
      </w:r>
    </w:p>
    <w:p w14:paraId="62FE1AB5" w14:textId="02250BAF" w:rsidR="00DA6192" w:rsidRPr="00FB713D" w:rsidRDefault="00FB713D" w:rsidP="00835E51">
      <w:pPr>
        <w:pStyle w:val="Heading2"/>
        <w:numPr>
          <w:ilvl w:val="0"/>
          <w:numId w:val="6"/>
        </w:numPr>
        <w:spacing w:before="0" w:line="360" w:lineRule="auto"/>
        <w:jc w:val="both"/>
        <w:rPr>
          <w:color w:val="AF1717"/>
        </w:rPr>
      </w:pPr>
      <w:r w:rsidRPr="00FB713D">
        <w:rPr>
          <w:color w:val="AF1717"/>
        </w:rPr>
        <w:t>Data</w:t>
      </w:r>
      <w:r w:rsidR="00835E51">
        <w:rPr>
          <w:color w:val="AF1717"/>
        </w:rPr>
        <w:t>:</w:t>
      </w:r>
    </w:p>
    <w:p w14:paraId="7E40C9AF" w14:textId="360D8CC3" w:rsidR="00C40241" w:rsidRPr="00835E51" w:rsidRDefault="00A13A4C" w:rsidP="006D7BE2">
      <w:pPr>
        <w:spacing w:line="360" w:lineRule="auto"/>
        <w:ind w:left="720"/>
        <w:jc w:val="both"/>
        <w:rPr>
          <w:sz w:val="26"/>
          <w:szCs w:val="26"/>
        </w:rPr>
      </w:pPr>
      <w:r w:rsidRPr="008B267C">
        <w:rPr>
          <w:sz w:val="26"/>
          <w:szCs w:val="26"/>
        </w:rPr>
        <w:t xml:space="preserve">The data set that is being used for this project is a credit risk data set from </w:t>
      </w:r>
      <w:r w:rsidR="003E0A11">
        <w:rPr>
          <w:sz w:val="26"/>
          <w:szCs w:val="26"/>
        </w:rPr>
        <w:t xml:space="preserve">the site Kaggle, </w:t>
      </w:r>
      <w:r w:rsidRPr="008B267C">
        <w:rPr>
          <w:sz w:val="26"/>
          <w:szCs w:val="26"/>
        </w:rPr>
        <w:t xml:space="preserve">with </w:t>
      </w:r>
      <w:r w:rsidR="00D960BA" w:rsidRPr="008B267C">
        <w:rPr>
          <w:sz w:val="26"/>
          <w:szCs w:val="26"/>
        </w:rPr>
        <w:t>12</w:t>
      </w:r>
      <w:r w:rsidRPr="008B267C">
        <w:rPr>
          <w:sz w:val="26"/>
          <w:szCs w:val="26"/>
        </w:rPr>
        <w:t xml:space="preserve"> features and around </w:t>
      </w:r>
      <w:r w:rsidR="00D960BA" w:rsidRPr="008B267C">
        <w:rPr>
          <w:sz w:val="26"/>
          <w:szCs w:val="26"/>
        </w:rPr>
        <w:t>32</w:t>
      </w:r>
      <w:r w:rsidRPr="008B267C">
        <w:rPr>
          <w:sz w:val="26"/>
          <w:szCs w:val="26"/>
        </w:rPr>
        <w:t>k records.  Dat</w:t>
      </w:r>
      <w:r w:rsidR="00D960BA" w:rsidRPr="008B267C">
        <w:rPr>
          <w:sz w:val="26"/>
          <w:szCs w:val="26"/>
        </w:rPr>
        <w:t>a</w:t>
      </w:r>
      <w:r w:rsidRPr="008B267C">
        <w:rPr>
          <w:sz w:val="26"/>
          <w:szCs w:val="26"/>
        </w:rPr>
        <w:t xml:space="preserve"> includes loan details, </w:t>
      </w:r>
      <w:r w:rsidR="00D960BA" w:rsidRPr="008B267C">
        <w:rPr>
          <w:sz w:val="26"/>
          <w:szCs w:val="26"/>
        </w:rPr>
        <w:t>e.g.,</w:t>
      </w:r>
      <w:r w:rsidRPr="008B267C">
        <w:rPr>
          <w:sz w:val="26"/>
          <w:szCs w:val="26"/>
        </w:rPr>
        <w:t xml:space="preserve"> amount, purpose,</w:t>
      </w:r>
      <w:r w:rsidR="00D960BA" w:rsidRPr="008B267C">
        <w:rPr>
          <w:sz w:val="26"/>
          <w:szCs w:val="26"/>
        </w:rPr>
        <w:t xml:space="preserve"> status,</w:t>
      </w:r>
      <w:r w:rsidRPr="008B267C">
        <w:rPr>
          <w:sz w:val="26"/>
          <w:szCs w:val="26"/>
        </w:rPr>
        <w:t xml:space="preserve"> interest rate</w:t>
      </w:r>
      <w:r w:rsidR="00D960BA" w:rsidRPr="008B267C">
        <w:rPr>
          <w:sz w:val="26"/>
          <w:szCs w:val="26"/>
        </w:rPr>
        <w:t xml:space="preserve"> and loan grade and C</w:t>
      </w:r>
      <w:r w:rsidRPr="008B267C">
        <w:rPr>
          <w:sz w:val="26"/>
          <w:szCs w:val="26"/>
        </w:rPr>
        <w:t xml:space="preserve">ustomer details, e.g., </w:t>
      </w:r>
      <w:r w:rsidR="00D960BA" w:rsidRPr="008B267C">
        <w:rPr>
          <w:sz w:val="26"/>
          <w:szCs w:val="26"/>
        </w:rPr>
        <w:t>age, income,</w:t>
      </w:r>
      <w:r w:rsidRPr="008B267C">
        <w:rPr>
          <w:sz w:val="26"/>
          <w:szCs w:val="26"/>
        </w:rPr>
        <w:t xml:space="preserve"> employment, </w:t>
      </w:r>
      <w:r w:rsidR="00D960BA" w:rsidRPr="008B267C">
        <w:rPr>
          <w:sz w:val="26"/>
          <w:szCs w:val="26"/>
        </w:rPr>
        <w:t>loan percent income, default history etc</w:t>
      </w:r>
      <w:r w:rsidRPr="008B267C">
        <w:rPr>
          <w:sz w:val="26"/>
          <w:szCs w:val="26"/>
        </w:rPr>
        <w:t xml:space="preserve">. Table </w:t>
      </w:r>
      <w:r w:rsidR="00AF64D2" w:rsidRPr="008B267C">
        <w:rPr>
          <w:sz w:val="26"/>
          <w:szCs w:val="26"/>
        </w:rPr>
        <w:t>below</w:t>
      </w:r>
      <w:r w:rsidRPr="008B267C">
        <w:rPr>
          <w:sz w:val="26"/>
          <w:szCs w:val="26"/>
        </w:rPr>
        <w:t xml:space="preserve"> represents the data dictionary of final attributes </w:t>
      </w:r>
      <w:r w:rsidR="00C40241" w:rsidRPr="008B267C">
        <w:rPr>
          <w:sz w:val="26"/>
          <w:szCs w:val="26"/>
        </w:rPr>
        <w:t xml:space="preserve">that will be </w:t>
      </w:r>
      <w:r w:rsidRPr="008B267C">
        <w:rPr>
          <w:sz w:val="26"/>
          <w:szCs w:val="26"/>
        </w:rPr>
        <w:t>utilized in our model.</w:t>
      </w:r>
      <w:r w:rsidR="00835E51">
        <w:rPr>
          <w:sz w:val="26"/>
          <w:szCs w:val="26"/>
        </w:rPr>
        <w:br/>
      </w:r>
    </w:p>
    <w:tbl>
      <w:tblPr>
        <w:tblStyle w:val="GridTable1Light-Accent2"/>
        <w:tblW w:w="0" w:type="auto"/>
        <w:tblInd w:w="722" w:type="dxa"/>
        <w:tblLook w:val="04A0" w:firstRow="1" w:lastRow="0" w:firstColumn="1" w:lastColumn="0" w:noHBand="0" w:noVBand="1"/>
      </w:tblPr>
      <w:tblGrid>
        <w:gridCol w:w="3728"/>
        <w:gridCol w:w="3717"/>
      </w:tblGrid>
      <w:tr w:rsidR="00C40241" w14:paraId="1F1F1507" w14:textId="77777777" w:rsidTr="003C52F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8" w:space="0" w:color="C00000"/>
              <w:left w:val="single" w:sz="18" w:space="0" w:color="C00000"/>
              <w:bottom w:val="single" w:sz="18" w:space="0" w:color="C00000"/>
              <w:right w:val="single" w:sz="18" w:space="0" w:color="C00000"/>
            </w:tcBorders>
          </w:tcPr>
          <w:p w14:paraId="27C321AD" w14:textId="228C28A6" w:rsidR="00C40241" w:rsidRDefault="00C40241" w:rsidP="00D960BA">
            <w:pPr>
              <w:spacing w:line="276" w:lineRule="auto"/>
              <w:jc w:val="both"/>
              <w:rPr>
                <w:rFonts w:asciiTheme="majorHAnsi" w:hAnsiTheme="majorHAnsi" w:cstheme="majorHAnsi"/>
                <w:sz w:val="26"/>
                <w:szCs w:val="26"/>
              </w:rPr>
            </w:pPr>
            <w:r>
              <w:rPr>
                <w:rFonts w:asciiTheme="majorHAnsi" w:hAnsiTheme="majorHAnsi" w:cstheme="majorHAnsi"/>
                <w:sz w:val="26"/>
                <w:szCs w:val="26"/>
              </w:rPr>
              <w:t>Feature Name</w:t>
            </w:r>
          </w:p>
        </w:tc>
        <w:tc>
          <w:tcPr>
            <w:tcW w:w="3717" w:type="dxa"/>
            <w:tcBorders>
              <w:top w:val="single" w:sz="18" w:space="0" w:color="C00000"/>
              <w:left w:val="single" w:sz="18" w:space="0" w:color="C00000"/>
              <w:bottom w:val="single" w:sz="18" w:space="0" w:color="C00000"/>
              <w:right w:val="single" w:sz="18" w:space="0" w:color="C00000"/>
            </w:tcBorders>
          </w:tcPr>
          <w:p w14:paraId="03EFBC7F" w14:textId="06D865F0" w:rsidR="00C40241" w:rsidRDefault="00C40241" w:rsidP="00D960BA">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Description</w:t>
            </w:r>
          </w:p>
        </w:tc>
      </w:tr>
      <w:tr w:rsidR="00C40241" w14:paraId="207E1DF7"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8" w:space="0" w:color="C00000"/>
              <w:left w:val="single" w:sz="12" w:space="0" w:color="C00000"/>
              <w:bottom w:val="single" w:sz="12" w:space="0" w:color="C00000"/>
              <w:right w:val="single" w:sz="12" w:space="0" w:color="C00000"/>
            </w:tcBorders>
          </w:tcPr>
          <w:p w14:paraId="06766C90" w14:textId="29733B8A"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person_age</w:t>
            </w:r>
            <w:proofErr w:type="spellEnd"/>
          </w:p>
        </w:tc>
        <w:tc>
          <w:tcPr>
            <w:tcW w:w="3717" w:type="dxa"/>
            <w:tcBorders>
              <w:top w:val="single" w:sz="18" w:space="0" w:color="C00000"/>
              <w:left w:val="single" w:sz="12" w:space="0" w:color="C00000"/>
              <w:bottom w:val="single" w:sz="12" w:space="0" w:color="C00000"/>
              <w:right w:val="single" w:sz="12" w:space="0" w:color="C00000"/>
            </w:tcBorders>
          </w:tcPr>
          <w:p w14:paraId="082F7A93" w14:textId="4DEDD4A4"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Age of </w:t>
            </w:r>
            <w:r w:rsidR="00950C63">
              <w:rPr>
                <w:rFonts w:asciiTheme="majorHAnsi" w:hAnsiTheme="majorHAnsi" w:cstheme="majorHAnsi"/>
                <w:sz w:val="26"/>
                <w:szCs w:val="26"/>
              </w:rPr>
              <w:t xml:space="preserve">the </w:t>
            </w:r>
            <w:r>
              <w:rPr>
                <w:rFonts w:asciiTheme="majorHAnsi" w:hAnsiTheme="majorHAnsi" w:cstheme="majorHAnsi"/>
                <w:sz w:val="26"/>
                <w:szCs w:val="26"/>
              </w:rPr>
              <w:t>customer</w:t>
            </w:r>
          </w:p>
        </w:tc>
      </w:tr>
      <w:tr w:rsidR="00C40241" w14:paraId="0C1DB23B"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215047ED" w14:textId="73BE3D8F"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person_income</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1FE4159C" w14:textId="27679C4C"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Annual income </w:t>
            </w:r>
          </w:p>
        </w:tc>
      </w:tr>
      <w:tr w:rsidR="00C40241" w14:paraId="5DF93D6F"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6A4B2985" w14:textId="3CE3CFC6"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person_home_ownership</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6084B3F9" w14:textId="797E5AE8"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Home ownership status</w:t>
            </w:r>
          </w:p>
        </w:tc>
      </w:tr>
      <w:tr w:rsidR="00C40241" w14:paraId="227D52EF"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3DB6AD55" w14:textId="57C60044" w:rsidR="00C40241" w:rsidRPr="0061458C" w:rsidRDefault="00C40241" w:rsidP="00D960BA">
            <w:pPr>
              <w:spacing w:line="276" w:lineRule="auto"/>
              <w:jc w:val="both"/>
              <w:rPr>
                <w:rFonts w:asciiTheme="majorHAnsi" w:hAnsiTheme="majorHAnsi" w:cstheme="majorHAnsi"/>
                <w:b w:val="0"/>
                <w:bCs w:val="0"/>
                <w:sz w:val="26"/>
                <w:szCs w:val="26"/>
              </w:rPr>
            </w:pPr>
            <w:r w:rsidRPr="0061458C">
              <w:rPr>
                <w:rFonts w:asciiTheme="majorHAnsi" w:hAnsiTheme="majorHAnsi" w:cstheme="majorHAnsi"/>
                <w:b w:val="0"/>
                <w:bCs w:val="0"/>
                <w:sz w:val="26"/>
                <w:szCs w:val="26"/>
              </w:rPr>
              <w:t>person_emp_length</w:t>
            </w:r>
          </w:p>
        </w:tc>
        <w:tc>
          <w:tcPr>
            <w:tcW w:w="3717" w:type="dxa"/>
            <w:tcBorders>
              <w:top w:val="single" w:sz="12" w:space="0" w:color="C00000"/>
              <w:left w:val="single" w:sz="12" w:space="0" w:color="C00000"/>
              <w:bottom w:val="single" w:sz="12" w:space="0" w:color="C00000"/>
              <w:right w:val="single" w:sz="12" w:space="0" w:color="C00000"/>
            </w:tcBorders>
          </w:tcPr>
          <w:p w14:paraId="24245FD6" w14:textId="19664109"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Employment length (in years)</w:t>
            </w:r>
          </w:p>
        </w:tc>
      </w:tr>
      <w:tr w:rsidR="00C40241" w14:paraId="60D431B0"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3CE36B86" w14:textId="26B6CC91"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loan_intent</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7BA0BF34" w14:textId="4D955C7E"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Intent of the loan</w:t>
            </w:r>
          </w:p>
        </w:tc>
      </w:tr>
      <w:tr w:rsidR="00C40241" w14:paraId="28B255B2" w14:textId="77777777" w:rsidTr="003C52F4">
        <w:trPr>
          <w:trHeight w:val="353"/>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47831A42" w14:textId="758DBDAB"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loan_grade</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0B933058" w14:textId="5EC517C0"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Grade of the loan</w:t>
            </w:r>
          </w:p>
        </w:tc>
      </w:tr>
      <w:tr w:rsidR="00C40241" w14:paraId="74C152E8"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5C8E4A34" w14:textId="6B6503A4" w:rsidR="00C40241" w:rsidRPr="0061458C" w:rsidRDefault="00C40241"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lastRenderedPageBreak/>
              <w:t>loan_amnt</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59C1A41A" w14:textId="5E316476"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Total loan amount</w:t>
            </w:r>
          </w:p>
        </w:tc>
      </w:tr>
      <w:tr w:rsidR="00C40241" w14:paraId="27B532E2"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379689D7" w14:textId="4E2776B4" w:rsidR="00C40241" w:rsidRPr="0061458C" w:rsidRDefault="0061458C" w:rsidP="00D960BA">
            <w:pPr>
              <w:spacing w:line="276" w:lineRule="auto"/>
              <w:jc w:val="both"/>
              <w:rPr>
                <w:rFonts w:asciiTheme="majorHAnsi" w:hAnsiTheme="majorHAnsi" w:cstheme="majorHAnsi"/>
                <w:b w:val="0"/>
                <w:bCs w:val="0"/>
                <w:sz w:val="26"/>
                <w:szCs w:val="26"/>
              </w:rPr>
            </w:pPr>
            <w:r w:rsidRPr="0061458C">
              <w:rPr>
                <w:rFonts w:asciiTheme="majorHAnsi" w:hAnsiTheme="majorHAnsi" w:cstheme="majorHAnsi"/>
                <w:b w:val="0"/>
                <w:bCs w:val="0"/>
                <w:sz w:val="26"/>
                <w:szCs w:val="26"/>
              </w:rPr>
              <w:t>loan_int_rate</w:t>
            </w:r>
          </w:p>
        </w:tc>
        <w:tc>
          <w:tcPr>
            <w:tcW w:w="3717" w:type="dxa"/>
            <w:tcBorders>
              <w:top w:val="single" w:sz="12" w:space="0" w:color="C00000"/>
              <w:left w:val="single" w:sz="12" w:space="0" w:color="C00000"/>
              <w:bottom w:val="single" w:sz="12" w:space="0" w:color="C00000"/>
              <w:right w:val="single" w:sz="12" w:space="0" w:color="C00000"/>
            </w:tcBorders>
          </w:tcPr>
          <w:p w14:paraId="2532C4D0" w14:textId="5A01D6E5"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Interest rate</w:t>
            </w:r>
          </w:p>
        </w:tc>
      </w:tr>
      <w:tr w:rsidR="00C40241" w14:paraId="3685911F"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6D6DE157" w14:textId="6835420C" w:rsidR="00C40241" w:rsidRPr="0061458C" w:rsidRDefault="0061458C"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loan_status</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2B6AAD42" w14:textId="679FCF2A"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Status of the loan</w:t>
            </w:r>
            <w:r w:rsidR="00076DDC">
              <w:rPr>
                <w:rFonts w:asciiTheme="majorHAnsi" w:hAnsiTheme="majorHAnsi" w:cstheme="majorHAnsi"/>
                <w:sz w:val="26"/>
                <w:szCs w:val="26"/>
              </w:rPr>
              <w:t xml:space="preserve"> (default or not)</w:t>
            </w:r>
          </w:p>
        </w:tc>
      </w:tr>
      <w:tr w:rsidR="00C40241" w14:paraId="6437A645"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3D1D2B6D" w14:textId="1FB19ECC" w:rsidR="00C40241" w:rsidRPr="0061458C" w:rsidRDefault="0061458C"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loan_percent_income</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2317D448" w14:textId="3B1E6F16"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Percent income</w:t>
            </w:r>
          </w:p>
        </w:tc>
      </w:tr>
      <w:tr w:rsidR="00C40241" w14:paraId="65D486EA" w14:textId="77777777" w:rsidTr="003C52F4">
        <w:trPr>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45F29648" w14:textId="30AC7EE2" w:rsidR="00C40241" w:rsidRPr="0061458C" w:rsidRDefault="0061458C"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cb_person_default_on_file</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067C339B" w14:textId="6FA78780"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Historical default</w:t>
            </w:r>
          </w:p>
        </w:tc>
      </w:tr>
      <w:tr w:rsidR="00C40241" w14:paraId="1A5F5C99" w14:textId="77777777" w:rsidTr="003C52F4">
        <w:trPr>
          <w:trHeight w:val="353"/>
        </w:trPr>
        <w:tc>
          <w:tcPr>
            <w:cnfStyle w:val="001000000000" w:firstRow="0" w:lastRow="0" w:firstColumn="1" w:lastColumn="0" w:oddVBand="0" w:evenVBand="0" w:oddHBand="0" w:evenHBand="0" w:firstRowFirstColumn="0" w:firstRowLastColumn="0" w:lastRowFirstColumn="0" w:lastRowLastColumn="0"/>
            <w:tcW w:w="3728" w:type="dxa"/>
            <w:tcBorders>
              <w:top w:val="single" w:sz="12" w:space="0" w:color="C00000"/>
              <w:left w:val="single" w:sz="12" w:space="0" w:color="C00000"/>
              <w:bottom w:val="single" w:sz="12" w:space="0" w:color="C00000"/>
              <w:right w:val="single" w:sz="12" w:space="0" w:color="C00000"/>
            </w:tcBorders>
          </w:tcPr>
          <w:p w14:paraId="2548B565" w14:textId="4E5A8725" w:rsidR="00C40241" w:rsidRPr="0061458C" w:rsidRDefault="0061458C" w:rsidP="00D960BA">
            <w:pPr>
              <w:spacing w:line="276" w:lineRule="auto"/>
              <w:jc w:val="both"/>
              <w:rPr>
                <w:rFonts w:asciiTheme="majorHAnsi" w:hAnsiTheme="majorHAnsi" w:cstheme="majorHAnsi"/>
                <w:b w:val="0"/>
                <w:bCs w:val="0"/>
                <w:sz w:val="26"/>
                <w:szCs w:val="26"/>
              </w:rPr>
            </w:pPr>
            <w:proofErr w:type="spellStart"/>
            <w:r w:rsidRPr="0061458C">
              <w:rPr>
                <w:rFonts w:asciiTheme="majorHAnsi" w:hAnsiTheme="majorHAnsi" w:cstheme="majorHAnsi"/>
                <w:b w:val="0"/>
                <w:bCs w:val="0"/>
                <w:sz w:val="26"/>
                <w:szCs w:val="26"/>
              </w:rPr>
              <w:t>cb_person_cred_hist_length</w:t>
            </w:r>
            <w:proofErr w:type="spellEnd"/>
          </w:p>
        </w:tc>
        <w:tc>
          <w:tcPr>
            <w:tcW w:w="3717" w:type="dxa"/>
            <w:tcBorders>
              <w:top w:val="single" w:sz="12" w:space="0" w:color="C00000"/>
              <w:left w:val="single" w:sz="12" w:space="0" w:color="C00000"/>
              <w:bottom w:val="single" w:sz="12" w:space="0" w:color="C00000"/>
              <w:right w:val="single" w:sz="12" w:space="0" w:color="C00000"/>
            </w:tcBorders>
          </w:tcPr>
          <w:p w14:paraId="7163BD3A" w14:textId="56B50C97" w:rsidR="00C40241" w:rsidRDefault="0061458C" w:rsidP="00D960B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Credit history length</w:t>
            </w:r>
          </w:p>
        </w:tc>
      </w:tr>
    </w:tbl>
    <w:p w14:paraId="51AF9D6D" w14:textId="34CDC5C2" w:rsidR="00711AEB" w:rsidRPr="003C52F4" w:rsidRDefault="003C52F4" w:rsidP="00711AEB">
      <w:pPr>
        <w:spacing w:before="240" w:line="276" w:lineRule="auto"/>
        <w:ind w:firstLine="360"/>
        <w:jc w:val="both"/>
        <w:rPr>
          <w:color w:val="0000FF"/>
          <w:sz w:val="24"/>
          <w:szCs w:val="24"/>
          <w:u w:val="single"/>
        </w:rPr>
      </w:pPr>
      <w:r>
        <w:rPr>
          <w:rFonts w:asciiTheme="majorHAnsi" w:hAnsiTheme="majorHAnsi" w:cstheme="majorHAnsi"/>
          <w:sz w:val="26"/>
          <w:szCs w:val="26"/>
        </w:rPr>
        <w:t xml:space="preserve">    </w:t>
      </w:r>
      <w:r w:rsidR="00835E51">
        <w:rPr>
          <w:rFonts w:asciiTheme="majorHAnsi" w:hAnsiTheme="majorHAnsi" w:cstheme="majorHAnsi"/>
          <w:sz w:val="26"/>
          <w:szCs w:val="26"/>
        </w:rPr>
        <w:t xml:space="preserve">  </w:t>
      </w:r>
      <w:r w:rsidR="00B140ED">
        <w:rPr>
          <w:rFonts w:asciiTheme="majorHAnsi" w:hAnsiTheme="majorHAnsi" w:cstheme="majorHAnsi"/>
          <w:sz w:val="26"/>
          <w:szCs w:val="26"/>
        </w:rPr>
        <w:t xml:space="preserve">Dataset link: </w:t>
      </w:r>
      <w:hyperlink r:id="rId14" w:history="1">
        <w:r w:rsidR="00B140ED" w:rsidRPr="00B140ED">
          <w:rPr>
            <w:rStyle w:val="Hyperlink"/>
            <w:sz w:val="24"/>
            <w:szCs w:val="24"/>
          </w:rPr>
          <w:t>https://www.kaggle.com/datasets/laotse/credit-risk-dataset</w:t>
        </w:r>
      </w:hyperlink>
    </w:p>
    <w:p w14:paraId="352EDE9D" w14:textId="082DC005" w:rsidR="00B0007F" w:rsidRDefault="00B0007F" w:rsidP="00B0007F">
      <w:pPr>
        <w:pStyle w:val="Heading2"/>
        <w:numPr>
          <w:ilvl w:val="0"/>
          <w:numId w:val="6"/>
        </w:numPr>
        <w:spacing w:line="360" w:lineRule="auto"/>
        <w:jc w:val="both"/>
        <w:rPr>
          <w:color w:val="AF1717"/>
        </w:rPr>
      </w:pPr>
      <w:r>
        <w:rPr>
          <w:color w:val="AF1717"/>
        </w:rPr>
        <w:t>Methods:</w:t>
      </w:r>
    </w:p>
    <w:p w14:paraId="59E3EB19" w14:textId="36098356" w:rsidR="00C07CE9" w:rsidRPr="00D1750E" w:rsidRDefault="00DA41B5" w:rsidP="00C07CE9">
      <w:pPr>
        <w:spacing w:line="360" w:lineRule="auto"/>
        <w:ind w:left="720"/>
        <w:jc w:val="both"/>
        <w:rPr>
          <w:sz w:val="26"/>
          <w:szCs w:val="26"/>
        </w:rPr>
      </w:pPr>
      <w:r w:rsidRPr="00DA41B5">
        <w:rPr>
          <w:sz w:val="26"/>
          <w:szCs w:val="26"/>
        </w:rPr>
        <w:t>For the analysis of data, various types of descriptive statistics like measure of frequency, correlation, dispersion etc. are used so that we can present the data in a meaningful and understandable way allowing us a simplified interpretation and visualization of the data. We have used various univariate plots (like histogram, pie chart</w:t>
      </w:r>
      <w:r w:rsidR="00D1750E">
        <w:rPr>
          <w:sz w:val="26"/>
          <w:szCs w:val="26"/>
        </w:rPr>
        <w:t xml:space="preserve"> </w:t>
      </w:r>
      <w:r w:rsidRPr="00DA41B5">
        <w:rPr>
          <w:sz w:val="26"/>
          <w:szCs w:val="26"/>
        </w:rPr>
        <w:t xml:space="preserve">etc.) and multivariate plots (like scatter, </w:t>
      </w:r>
      <w:r>
        <w:rPr>
          <w:sz w:val="26"/>
          <w:szCs w:val="26"/>
        </w:rPr>
        <w:t>categorical</w:t>
      </w:r>
      <w:r w:rsidRPr="00DA41B5">
        <w:rPr>
          <w:sz w:val="26"/>
          <w:szCs w:val="26"/>
        </w:rPr>
        <w:t xml:space="preserve"> plots etc.) for the analysis of the data to understand their relationship with the </w:t>
      </w:r>
      <w:r w:rsidR="00D1750E">
        <w:rPr>
          <w:sz w:val="26"/>
          <w:szCs w:val="26"/>
        </w:rPr>
        <w:t xml:space="preserve">loan </w:t>
      </w:r>
      <w:r>
        <w:rPr>
          <w:sz w:val="26"/>
          <w:szCs w:val="26"/>
        </w:rPr>
        <w:t>default</w:t>
      </w:r>
      <w:r w:rsidR="00D1750E">
        <w:rPr>
          <w:sz w:val="26"/>
          <w:szCs w:val="26"/>
        </w:rPr>
        <w:t xml:space="preserve"> chances</w:t>
      </w:r>
      <w:r w:rsidRPr="00DA41B5">
        <w:rPr>
          <w:sz w:val="26"/>
          <w:szCs w:val="26"/>
        </w:rPr>
        <w:t>.</w:t>
      </w:r>
    </w:p>
    <w:p w14:paraId="405732AA" w14:textId="6797220B" w:rsidR="00C07CE9" w:rsidRDefault="00C07CE9" w:rsidP="00C07CE9">
      <w:pPr>
        <w:pStyle w:val="Heading2"/>
        <w:numPr>
          <w:ilvl w:val="0"/>
          <w:numId w:val="6"/>
        </w:numPr>
        <w:spacing w:line="360" w:lineRule="auto"/>
        <w:jc w:val="both"/>
        <w:rPr>
          <w:color w:val="AF1717"/>
        </w:rPr>
      </w:pPr>
      <w:r>
        <w:rPr>
          <w:color w:val="AF1717"/>
        </w:rPr>
        <w:t xml:space="preserve">Data </w:t>
      </w:r>
      <w:r w:rsidR="00AC1268">
        <w:rPr>
          <w:color w:val="AF1717"/>
        </w:rPr>
        <w:t>c</w:t>
      </w:r>
      <w:r>
        <w:rPr>
          <w:color w:val="AF1717"/>
        </w:rPr>
        <w:t>leaning</w:t>
      </w:r>
      <w:r w:rsidR="00AC1268">
        <w:rPr>
          <w:color w:val="AF1717"/>
        </w:rPr>
        <w:t xml:space="preserve"> and pre-processing</w:t>
      </w:r>
      <w:r>
        <w:rPr>
          <w:color w:val="AF1717"/>
        </w:rPr>
        <w:t>:</w:t>
      </w:r>
    </w:p>
    <w:p w14:paraId="5EC66E2C" w14:textId="5F704881" w:rsidR="001502EF" w:rsidRDefault="00C07CE9" w:rsidP="001502EF">
      <w:pPr>
        <w:spacing w:line="360" w:lineRule="auto"/>
        <w:ind w:left="720"/>
        <w:jc w:val="both"/>
        <w:rPr>
          <w:rFonts w:asciiTheme="majorHAnsi" w:hAnsiTheme="majorHAnsi" w:cstheme="majorHAnsi"/>
          <w:sz w:val="26"/>
          <w:szCs w:val="26"/>
        </w:rPr>
      </w:pPr>
      <w:r w:rsidRPr="00C07CE9">
        <w:rPr>
          <w:rFonts w:asciiTheme="majorHAnsi" w:hAnsiTheme="majorHAnsi" w:cstheme="majorHAnsi"/>
          <w:sz w:val="26"/>
          <w:szCs w:val="26"/>
        </w:rPr>
        <w:drawing>
          <wp:anchor distT="0" distB="0" distL="114300" distR="114300" simplePos="0" relativeHeight="251705344" behindDoc="0" locked="0" layoutInCell="1" allowOverlap="1" wp14:anchorId="3532CAF8" wp14:editId="240E9EB8">
            <wp:simplePos x="0" y="0"/>
            <wp:positionH relativeFrom="margin">
              <wp:posOffset>944245</wp:posOffset>
            </wp:positionH>
            <wp:positionV relativeFrom="paragraph">
              <wp:posOffset>908050</wp:posOffset>
            </wp:positionV>
            <wp:extent cx="4130040" cy="2415540"/>
            <wp:effectExtent l="0" t="0" r="381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30040" cy="2415540"/>
                    </a:xfrm>
                    <a:prstGeom prst="rect">
                      <a:avLst/>
                    </a:prstGeom>
                  </pic:spPr>
                </pic:pic>
              </a:graphicData>
            </a:graphic>
            <wp14:sizeRelH relativeFrom="margin">
              <wp14:pctWidth>0</wp14:pctWidth>
            </wp14:sizeRelH>
            <wp14:sizeRelV relativeFrom="margin">
              <wp14:pctHeight>0</wp14:pctHeight>
            </wp14:sizeRelV>
          </wp:anchor>
        </w:drawing>
      </w:r>
      <w:r w:rsidRPr="00C07CE9">
        <w:rPr>
          <w:sz w:val="26"/>
          <w:szCs w:val="26"/>
        </w:rPr>
        <w:t xml:space="preserve">Data </w:t>
      </w:r>
      <w:r w:rsidR="00AC1268">
        <w:rPr>
          <w:sz w:val="26"/>
          <w:szCs w:val="26"/>
        </w:rPr>
        <w:t>c</w:t>
      </w:r>
      <w:r w:rsidRPr="00C07CE9">
        <w:rPr>
          <w:sz w:val="26"/>
          <w:szCs w:val="26"/>
        </w:rPr>
        <w:t>leaning includes handling missing values, removing outliers, removing irrelevant and duplicate data etc.</w:t>
      </w:r>
      <w:r>
        <w:rPr>
          <w:sz w:val="26"/>
          <w:szCs w:val="26"/>
        </w:rPr>
        <w:t xml:space="preserve"> Our dataset had two columns with missing values namely ‘</w:t>
      </w:r>
      <w:r w:rsidRPr="0061458C">
        <w:rPr>
          <w:rFonts w:asciiTheme="majorHAnsi" w:hAnsiTheme="majorHAnsi" w:cstheme="majorHAnsi"/>
          <w:sz w:val="26"/>
          <w:szCs w:val="26"/>
        </w:rPr>
        <w:t>person_emp_length</w:t>
      </w:r>
      <w:r>
        <w:rPr>
          <w:rFonts w:asciiTheme="majorHAnsi" w:hAnsiTheme="majorHAnsi" w:cstheme="majorHAnsi"/>
          <w:sz w:val="26"/>
          <w:szCs w:val="26"/>
        </w:rPr>
        <w:t>’ and ‘</w:t>
      </w:r>
      <w:r w:rsidRPr="0061458C">
        <w:rPr>
          <w:rFonts w:asciiTheme="majorHAnsi" w:hAnsiTheme="majorHAnsi" w:cstheme="majorHAnsi"/>
          <w:sz w:val="26"/>
          <w:szCs w:val="26"/>
        </w:rPr>
        <w:t>loan_int_rate</w:t>
      </w:r>
      <w:r>
        <w:rPr>
          <w:rFonts w:asciiTheme="majorHAnsi" w:hAnsiTheme="majorHAnsi" w:cstheme="majorHAnsi"/>
          <w:sz w:val="26"/>
          <w:szCs w:val="26"/>
        </w:rPr>
        <w:t xml:space="preserve">’. </w:t>
      </w:r>
    </w:p>
    <w:p w14:paraId="7CE9B65F" w14:textId="7315019B" w:rsidR="00C07CE9" w:rsidRDefault="001502EF" w:rsidP="001502EF">
      <w:pPr>
        <w:spacing w:line="240" w:lineRule="auto"/>
        <w:ind w:left="1440"/>
        <w:jc w:val="center"/>
        <w:rPr>
          <w:rFonts w:asciiTheme="majorHAnsi" w:hAnsiTheme="majorHAnsi" w:cstheme="majorHAnsi"/>
          <w:sz w:val="26"/>
          <w:szCs w:val="26"/>
        </w:rPr>
      </w:pPr>
      <w:r>
        <w:rPr>
          <w:i/>
          <w:iCs/>
          <w:sz w:val="26"/>
          <w:szCs w:val="26"/>
        </w:rPr>
        <w:br/>
      </w:r>
      <w:r w:rsidRPr="003C52F4">
        <w:rPr>
          <w:i/>
          <w:iCs/>
          <w:sz w:val="26"/>
          <w:szCs w:val="26"/>
        </w:rPr>
        <w:t>Fig:</w:t>
      </w:r>
      <w:r>
        <w:rPr>
          <w:i/>
          <w:iCs/>
          <w:sz w:val="26"/>
          <w:szCs w:val="26"/>
        </w:rPr>
        <w:t xml:space="preserve"> Illustration of </w:t>
      </w:r>
      <w:r w:rsidRPr="003C52F4">
        <w:rPr>
          <w:i/>
          <w:iCs/>
          <w:sz w:val="26"/>
          <w:szCs w:val="26"/>
        </w:rPr>
        <w:t>correlation</w:t>
      </w:r>
      <w:r>
        <w:rPr>
          <w:i/>
          <w:iCs/>
          <w:sz w:val="26"/>
          <w:szCs w:val="26"/>
        </w:rPr>
        <w:t xml:space="preserve"> among missing values and loan status</w:t>
      </w:r>
    </w:p>
    <w:p w14:paraId="46E58646" w14:textId="3CE67F5E" w:rsidR="00C07CE9" w:rsidRDefault="001502EF" w:rsidP="00C07CE9">
      <w:pPr>
        <w:spacing w:line="360" w:lineRule="auto"/>
        <w:ind w:left="720"/>
        <w:jc w:val="both"/>
        <w:rPr>
          <w:rFonts w:asciiTheme="majorHAnsi" w:hAnsiTheme="majorHAnsi" w:cstheme="majorHAnsi"/>
          <w:sz w:val="26"/>
          <w:szCs w:val="26"/>
        </w:rPr>
      </w:pPr>
      <w:r w:rsidRPr="001502EF">
        <w:rPr>
          <w:sz w:val="26"/>
          <w:szCs w:val="26"/>
        </w:rPr>
        <w:lastRenderedPageBreak/>
        <w:drawing>
          <wp:anchor distT="0" distB="0" distL="114300" distR="114300" simplePos="0" relativeHeight="251706368" behindDoc="0" locked="0" layoutInCell="1" allowOverlap="1" wp14:anchorId="655B7781" wp14:editId="3E04F7A6">
            <wp:simplePos x="0" y="0"/>
            <wp:positionH relativeFrom="margin">
              <wp:align>right</wp:align>
            </wp:positionH>
            <wp:positionV relativeFrom="paragraph">
              <wp:posOffset>1185545</wp:posOffset>
            </wp:positionV>
            <wp:extent cx="5417820" cy="2699385"/>
            <wp:effectExtent l="0" t="0" r="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7820" cy="2699385"/>
                    </a:xfrm>
                    <a:prstGeom prst="rect">
                      <a:avLst/>
                    </a:prstGeom>
                  </pic:spPr>
                </pic:pic>
              </a:graphicData>
            </a:graphic>
            <wp14:sizeRelH relativeFrom="margin">
              <wp14:pctWidth>0</wp14:pctWidth>
            </wp14:sizeRelH>
            <wp14:sizeRelV relativeFrom="margin">
              <wp14:pctHeight>0</wp14:pctHeight>
            </wp14:sizeRelV>
          </wp:anchor>
        </w:drawing>
      </w:r>
      <w:r w:rsidR="00C07CE9">
        <w:rPr>
          <w:rFonts w:asciiTheme="majorHAnsi" w:hAnsiTheme="majorHAnsi" w:cstheme="majorHAnsi"/>
          <w:sz w:val="26"/>
          <w:szCs w:val="26"/>
        </w:rPr>
        <w:t xml:space="preserve">The </w:t>
      </w:r>
      <w:r>
        <w:rPr>
          <w:rFonts w:asciiTheme="majorHAnsi" w:hAnsiTheme="majorHAnsi" w:cstheme="majorHAnsi"/>
          <w:sz w:val="26"/>
          <w:szCs w:val="26"/>
        </w:rPr>
        <w:t xml:space="preserve">person </w:t>
      </w:r>
      <w:r w:rsidR="00C07CE9">
        <w:rPr>
          <w:rFonts w:asciiTheme="majorHAnsi" w:hAnsiTheme="majorHAnsi" w:cstheme="majorHAnsi"/>
          <w:sz w:val="26"/>
          <w:szCs w:val="26"/>
        </w:rPr>
        <w:t xml:space="preserve">employment length column had only few missing values and since it didn’t have high correlation with the loan default status column, we dropped the missing values for this column. On the other hand, loan interest rate </w:t>
      </w:r>
      <w:r>
        <w:rPr>
          <w:rFonts w:asciiTheme="majorHAnsi" w:hAnsiTheme="majorHAnsi" w:cstheme="majorHAnsi"/>
          <w:sz w:val="26"/>
          <w:szCs w:val="26"/>
        </w:rPr>
        <w:t>affected</w:t>
      </w:r>
      <w:r w:rsidR="00C07CE9">
        <w:rPr>
          <w:rFonts w:asciiTheme="majorHAnsi" w:hAnsiTheme="majorHAnsi" w:cstheme="majorHAnsi"/>
          <w:sz w:val="26"/>
          <w:szCs w:val="26"/>
        </w:rPr>
        <w:t xml:space="preserve"> the default </w:t>
      </w:r>
      <w:r>
        <w:rPr>
          <w:rFonts w:asciiTheme="majorHAnsi" w:hAnsiTheme="majorHAnsi" w:cstheme="majorHAnsi"/>
          <w:sz w:val="26"/>
          <w:szCs w:val="26"/>
        </w:rPr>
        <w:t xml:space="preserve">chance directly. </w:t>
      </w:r>
    </w:p>
    <w:p w14:paraId="1E1F2268" w14:textId="5F9D6D33" w:rsidR="001502EF" w:rsidRDefault="001502EF" w:rsidP="00C104B9">
      <w:pPr>
        <w:spacing w:line="240" w:lineRule="auto"/>
        <w:ind w:left="1440"/>
        <w:jc w:val="center"/>
        <w:rPr>
          <w:rFonts w:asciiTheme="majorHAnsi" w:hAnsiTheme="majorHAnsi" w:cstheme="majorHAnsi"/>
          <w:sz w:val="26"/>
          <w:szCs w:val="26"/>
        </w:rPr>
      </w:pPr>
      <w:r>
        <w:rPr>
          <w:i/>
          <w:iCs/>
          <w:sz w:val="26"/>
          <w:szCs w:val="26"/>
        </w:rPr>
        <w:br/>
      </w:r>
      <w:r w:rsidRPr="003C52F4">
        <w:rPr>
          <w:i/>
          <w:iCs/>
          <w:sz w:val="26"/>
          <w:szCs w:val="26"/>
        </w:rPr>
        <w:t>Fig:</w:t>
      </w:r>
      <w:r>
        <w:rPr>
          <w:i/>
          <w:iCs/>
          <w:sz w:val="26"/>
          <w:szCs w:val="26"/>
        </w:rPr>
        <w:t xml:space="preserve"> </w:t>
      </w:r>
      <w:r>
        <w:rPr>
          <w:i/>
          <w:iCs/>
          <w:sz w:val="26"/>
          <w:szCs w:val="26"/>
        </w:rPr>
        <w:t>loan interest rate vs loan grade plot</w:t>
      </w:r>
    </w:p>
    <w:p w14:paraId="5BC82282" w14:textId="78709A54" w:rsidR="001502EF" w:rsidRDefault="001502EF" w:rsidP="003C5836">
      <w:pPr>
        <w:shd w:val="clear" w:color="auto" w:fill="FFFFFF"/>
        <w:spacing w:before="100" w:beforeAutospacing="1" w:after="100" w:afterAutospacing="1" w:line="360" w:lineRule="auto"/>
        <w:ind w:left="720"/>
        <w:jc w:val="both"/>
        <w:rPr>
          <w:rFonts w:asciiTheme="majorHAnsi" w:eastAsia="Times New Roman" w:hAnsiTheme="majorHAnsi" w:cstheme="majorHAnsi"/>
          <w:color w:val="000000"/>
          <w:sz w:val="26"/>
          <w:szCs w:val="26"/>
        </w:rPr>
      </w:pPr>
      <w:r>
        <w:rPr>
          <w:rFonts w:asciiTheme="majorHAnsi" w:hAnsiTheme="majorHAnsi" w:cstheme="majorHAnsi"/>
          <w:sz w:val="26"/>
          <w:szCs w:val="26"/>
        </w:rPr>
        <w:t xml:space="preserve">We observed that the </w:t>
      </w:r>
      <w:r w:rsidRPr="001502EF">
        <w:rPr>
          <w:rFonts w:asciiTheme="majorHAnsi" w:eastAsia="Times New Roman" w:hAnsiTheme="majorHAnsi" w:cstheme="majorHAnsi"/>
          <w:color w:val="000000"/>
          <w:sz w:val="26"/>
          <w:szCs w:val="26"/>
        </w:rPr>
        <w:t xml:space="preserve">loan interest rate highly depends on the type of loan </w:t>
      </w:r>
      <w:r>
        <w:rPr>
          <w:rFonts w:asciiTheme="majorHAnsi" w:eastAsia="Times New Roman" w:hAnsiTheme="majorHAnsi" w:cstheme="majorHAnsi"/>
          <w:color w:val="000000"/>
          <w:sz w:val="26"/>
          <w:szCs w:val="26"/>
        </w:rPr>
        <w:t xml:space="preserve">one is </w:t>
      </w:r>
      <w:r w:rsidRPr="001502EF">
        <w:rPr>
          <w:rFonts w:asciiTheme="majorHAnsi" w:eastAsia="Times New Roman" w:hAnsiTheme="majorHAnsi" w:cstheme="majorHAnsi"/>
          <w:color w:val="000000"/>
          <w:sz w:val="26"/>
          <w:szCs w:val="26"/>
        </w:rPr>
        <w:t>getting</w:t>
      </w:r>
      <w:r>
        <w:rPr>
          <w:rFonts w:asciiTheme="majorHAnsi" w:eastAsia="Times New Roman" w:hAnsiTheme="majorHAnsi" w:cstheme="majorHAnsi"/>
          <w:color w:val="000000"/>
          <w:sz w:val="26"/>
          <w:szCs w:val="26"/>
        </w:rPr>
        <w:t>. S</w:t>
      </w:r>
      <w:r w:rsidRPr="001502EF">
        <w:rPr>
          <w:rFonts w:asciiTheme="majorHAnsi" w:eastAsia="Times New Roman" w:hAnsiTheme="majorHAnsi" w:cstheme="majorHAnsi"/>
          <w:color w:val="000000"/>
          <w:sz w:val="26"/>
          <w:szCs w:val="26"/>
        </w:rPr>
        <w:t xml:space="preserve">o, </w:t>
      </w:r>
      <w:r w:rsidR="003C5836">
        <w:rPr>
          <w:rFonts w:asciiTheme="majorHAnsi" w:eastAsia="Times New Roman" w:hAnsiTheme="majorHAnsi" w:cstheme="majorHAnsi"/>
          <w:color w:val="000000"/>
          <w:sz w:val="26"/>
          <w:szCs w:val="26"/>
        </w:rPr>
        <w:t>we imputed</w:t>
      </w:r>
      <w:r w:rsidRPr="001502EF">
        <w:rPr>
          <w:rFonts w:asciiTheme="majorHAnsi" w:eastAsia="Times New Roman" w:hAnsiTheme="majorHAnsi" w:cstheme="majorHAnsi"/>
          <w:color w:val="000000"/>
          <w:sz w:val="26"/>
          <w:szCs w:val="26"/>
        </w:rPr>
        <w:t xml:space="preserve"> the</w:t>
      </w:r>
      <w:r w:rsidR="003C5836">
        <w:rPr>
          <w:rFonts w:asciiTheme="majorHAnsi" w:eastAsia="Times New Roman" w:hAnsiTheme="majorHAnsi" w:cstheme="majorHAnsi"/>
          <w:color w:val="000000"/>
          <w:sz w:val="26"/>
          <w:szCs w:val="26"/>
        </w:rPr>
        <w:t xml:space="preserve"> missing</w:t>
      </w:r>
      <w:r w:rsidRPr="001502EF">
        <w:rPr>
          <w:rFonts w:asciiTheme="majorHAnsi" w:eastAsia="Times New Roman" w:hAnsiTheme="majorHAnsi" w:cstheme="majorHAnsi"/>
          <w:color w:val="000000"/>
          <w:sz w:val="26"/>
          <w:szCs w:val="26"/>
        </w:rPr>
        <w:t xml:space="preserve"> loan_int_rate by </w:t>
      </w:r>
      <w:r w:rsidR="003C5836">
        <w:rPr>
          <w:rFonts w:asciiTheme="majorHAnsi" w:eastAsia="Times New Roman" w:hAnsiTheme="majorHAnsi" w:cstheme="majorHAnsi"/>
          <w:color w:val="000000"/>
          <w:sz w:val="26"/>
          <w:szCs w:val="26"/>
        </w:rPr>
        <w:t xml:space="preserve">the </w:t>
      </w:r>
      <w:r w:rsidRPr="001502EF">
        <w:rPr>
          <w:rFonts w:asciiTheme="majorHAnsi" w:eastAsia="Times New Roman" w:hAnsiTheme="majorHAnsi" w:cstheme="majorHAnsi"/>
          <w:color w:val="000000"/>
          <w:sz w:val="26"/>
          <w:szCs w:val="26"/>
        </w:rPr>
        <w:t>median</w:t>
      </w:r>
      <w:r w:rsidR="003C5836">
        <w:rPr>
          <w:rFonts w:asciiTheme="majorHAnsi" w:eastAsia="Times New Roman" w:hAnsiTheme="majorHAnsi" w:cstheme="majorHAnsi"/>
          <w:color w:val="000000"/>
          <w:sz w:val="26"/>
          <w:szCs w:val="26"/>
        </w:rPr>
        <w:t xml:space="preserve"> value of the</w:t>
      </w:r>
      <w:r w:rsidRPr="001502EF">
        <w:rPr>
          <w:rFonts w:asciiTheme="majorHAnsi" w:eastAsia="Times New Roman" w:hAnsiTheme="majorHAnsi" w:cstheme="majorHAnsi"/>
          <w:color w:val="000000"/>
          <w:sz w:val="26"/>
          <w:szCs w:val="26"/>
        </w:rPr>
        <w:t xml:space="preserve"> interest rate of respective loan grade</w:t>
      </w:r>
      <w:r w:rsidR="003C5836">
        <w:rPr>
          <w:rFonts w:asciiTheme="majorHAnsi" w:eastAsia="Times New Roman" w:hAnsiTheme="majorHAnsi" w:cstheme="majorHAnsi"/>
          <w:color w:val="000000"/>
          <w:sz w:val="26"/>
          <w:szCs w:val="26"/>
        </w:rPr>
        <w:t xml:space="preserve">. </w:t>
      </w:r>
    </w:p>
    <w:p w14:paraId="001010EA" w14:textId="03B33722" w:rsidR="001502EF" w:rsidRDefault="003C5836" w:rsidP="003C5836">
      <w:pPr>
        <w:shd w:val="clear" w:color="auto" w:fill="FFFFFF"/>
        <w:spacing w:before="100" w:beforeAutospacing="1" w:after="100" w:afterAutospacing="1" w:line="360" w:lineRule="auto"/>
        <w:ind w:left="720"/>
        <w:jc w:val="both"/>
        <w:rPr>
          <w:rFonts w:ascii="Helvetica" w:eastAsia="Times New Roman" w:hAnsi="Helvetica" w:cs="Helvetica"/>
          <w:color w:val="000000"/>
          <w:sz w:val="21"/>
          <w:szCs w:val="21"/>
        </w:rPr>
      </w:pPr>
      <w:r>
        <w:rPr>
          <w:rFonts w:asciiTheme="majorHAnsi" w:eastAsia="Times New Roman" w:hAnsiTheme="majorHAnsi" w:cstheme="majorHAnsi"/>
          <w:color w:val="000000"/>
          <w:sz w:val="26"/>
          <w:szCs w:val="26"/>
        </w:rPr>
        <w:t>Our dataset had about 165 duplicate data which was removed. We also removed all data with person’s age more than 100. The data</w:t>
      </w:r>
      <w:r w:rsidR="00C104B9">
        <w:rPr>
          <w:rFonts w:asciiTheme="majorHAnsi" w:eastAsia="Times New Roman" w:hAnsiTheme="majorHAnsi" w:cstheme="majorHAnsi"/>
          <w:color w:val="000000"/>
          <w:sz w:val="26"/>
          <w:szCs w:val="26"/>
        </w:rPr>
        <w:t>set</w:t>
      </w:r>
      <w:r>
        <w:rPr>
          <w:rFonts w:asciiTheme="majorHAnsi" w:eastAsia="Times New Roman" w:hAnsiTheme="majorHAnsi" w:cstheme="majorHAnsi"/>
          <w:color w:val="000000"/>
          <w:sz w:val="26"/>
          <w:szCs w:val="26"/>
        </w:rPr>
        <w:t xml:space="preserve"> had a person with annual income of 6million, which was skewing the data. So, this data point was also removed as an outlier.</w:t>
      </w:r>
    </w:p>
    <w:p w14:paraId="22B4F749" w14:textId="007CE526" w:rsidR="003C5836" w:rsidRPr="00C104B9" w:rsidRDefault="00C104B9" w:rsidP="00C104B9">
      <w:pPr>
        <w:shd w:val="clear" w:color="auto" w:fill="FFFFFF"/>
        <w:spacing w:before="100" w:beforeAutospacing="1" w:after="100" w:afterAutospacing="1" w:line="360" w:lineRule="auto"/>
        <w:ind w:left="720"/>
        <w:jc w:val="both"/>
        <w:rPr>
          <w:rFonts w:asciiTheme="majorHAnsi" w:eastAsia="Times New Roman" w:hAnsiTheme="majorHAnsi" w:cstheme="majorHAnsi"/>
          <w:color w:val="000000"/>
          <w:sz w:val="26"/>
          <w:szCs w:val="26"/>
        </w:rPr>
      </w:pPr>
      <w:r w:rsidRPr="00C104B9">
        <w:rPr>
          <w:rFonts w:asciiTheme="majorHAnsi" w:eastAsia="Times New Roman" w:hAnsiTheme="majorHAnsi" w:cstheme="majorHAnsi"/>
          <w:color w:val="000000"/>
          <w:sz w:val="26"/>
          <w:szCs w:val="26"/>
        </w:rPr>
        <w:t xml:space="preserve">The different categorical variables were identified and changed into category datatype and then encoded. </w:t>
      </w:r>
      <w:r>
        <w:rPr>
          <w:rFonts w:asciiTheme="majorHAnsi" w:eastAsia="Times New Roman" w:hAnsiTheme="majorHAnsi" w:cstheme="majorHAnsi"/>
          <w:color w:val="000000"/>
          <w:sz w:val="26"/>
          <w:szCs w:val="26"/>
        </w:rPr>
        <w:t>The dataset was divided into features and target and then features were scaled using sklearning standard scale and split into train test sets using train_test_split. Finally, the pre-processed data was fitted in</w:t>
      </w:r>
      <w:r w:rsidR="0086288E">
        <w:rPr>
          <w:rFonts w:asciiTheme="majorHAnsi" w:eastAsia="Times New Roman" w:hAnsiTheme="majorHAnsi" w:cstheme="majorHAnsi"/>
          <w:color w:val="000000"/>
          <w:sz w:val="26"/>
          <w:szCs w:val="26"/>
        </w:rPr>
        <w:t>to</w:t>
      </w:r>
      <w:r>
        <w:rPr>
          <w:rFonts w:asciiTheme="majorHAnsi" w:eastAsia="Times New Roman" w:hAnsiTheme="majorHAnsi" w:cstheme="majorHAnsi"/>
          <w:color w:val="000000"/>
          <w:sz w:val="26"/>
          <w:szCs w:val="26"/>
        </w:rPr>
        <w:t xml:space="preserve"> different machine learning models.</w:t>
      </w:r>
    </w:p>
    <w:p w14:paraId="770DCB22" w14:textId="77E255D5" w:rsidR="00C07CE9" w:rsidRPr="00C07CE9" w:rsidRDefault="005A03D7" w:rsidP="00C07CE9">
      <w:pPr>
        <w:pStyle w:val="Heading2"/>
        <w:numPr>
          <w:ilvl w:val="0"/>
          <w:numId w:val="6"/>
        </w:numPr>
        <w:spacing w:line="360" w:lineRule="auto"/>
        <w:jc w:val="both"/>
        <w:rPr>
          <w:color w:val="AF1717"/>
        </w:rPr>
      </w:pPr>
      <w:r>
        <w:rPr>
          <w:color w:val="AF1717"/>
        </w:rPr>
        <w:lastRenderedPageBreak/>
        <w:t>Data visualization and analysis</w:t>
      </w:r>
      <w:r w:rsidR="00835E51" w:rsidRPr="00B0007F">
        <w:rPr>
          <w:color w:val="AF1717"/>
        </w:rPr>
        <w:t>:</w:t>
      </w:r>
    </w:p>
    <w:p w14:paraId="05D048E9" w14:textId="3DC0B3F7" w:rsidR="00D1750E" w:rsidRPr="00711AEB" w:rsidRDefault="0086288E" w:rsidP="0086288E">
      <w:pPr>
        <w:spacing w:line="360" w:lineRule="auto"/>
        <w:ind w:left="720"/>
        <w:jc w:val="both"/>
        <w:rPr>
          <w:sz w:val="26"/>
          <w:szCs w:val="26"/>
        </w:rPr>
      </w:pPr>
      <w:r w:rsidRPr="003C52F4">
        <w:rPr>
          <w:sz w:val="26"/>
          <w:szCs w:val="26"/>
        </w:rPr>
        <w:drawing>
          <wp:anchor distT="0" distB="0" distL="114300" distR="114300" simplePos="0" relativeHeight="251687936" behindDoc="1" locked="0" layoutInCell="1" allowOverlap="1" wp14:anchorId="7F5C22AC" wp14:editId="73067408">
            <wp:simplePos x="0" y="0"/>
            <wp:positionH relativeFrom="column">
              <wp:posOffset>60960</wp:posOffset>
            </wp:positionH>
            <wp:positionV relativeFrom="paragraph">
              <wp:posOffset>3117215</wp:posOffset>
            </wp:positionV>
            <wp:extent cx="5943600" cy="2815590"/>
            <wp:effectExtent l="0" t="0" r="0" b="3810"/>
            <wp:wrapTight wrapText="bothSides">
              <wp:wrapPolygon edited="0">
                <wp:start x="0" y="0"/>
                <wp:lineTo x="0" y="21483"/>
                <wp:lineTo x="21531" y="2148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anchor>
        </w:drawing>
      </w:r>
      <w:r w:rsidR="005A03D7">
        <w:rPr>
          <w:sz w:val="26"/>
          <w:szCs w:val="26"/>
        </w:rPr>
        <w:t>We intend</w:t>
      </w:r>
      <w:r w:rsidR="006D7BE2" w:rsidRPr="006D7BE2">
        <w:rPr>
          <w:sz w:val="26"/>
          <w:szCs w:val="26"/>
        </w:rPr>
        <w:t xml:space="preserve"> to </w:t>
      </w:r>
      <w:r w:rsidR="005A03D7">
        <w:rPr>
          <w:sz w:val="26"/>
          <w:szCs w:val="26"/>
        </w:rPr>
        <w:t xml:space="preserve">visualize and </w:t>
      </w:r>
      <w:r w:rsidR="006D7BE2" w:rsidRPr="006D7BE2">
        <w:rPr>
          <w:sz w:val="26"/>
          <w:szCs w:val="26"/>
        </w:rPr>
        <w:t xml:space="preserve">analyze the given </w:t>
      </w:r>
      <w:r w:rsidR="006D7BE2">
        <w:rPr>
          <w:sz w:val="26"/>
          <w:szCs w:val="26"/>
        </w:rPr>
        <w:t>loan default</w:t>
      </w:r>
      <w:r w:rsidR="006D7BE2" w:rsidRPr="006D7BE2">
        <w:rPr>
          <w:sz w:val="26"/>
          <w:szCs w:val="26"/>
        </w:rPr>
        <w:t xml:space="preserve"> data and identify how the different variables affects the </w:t>
      </w:r>
      <w:r w:rsidR="006D7BE2">
        <w:rPr>
          <w:sz w:val="26"/>
          <w:szCs w:val="26"/>
        </w:rPr>
        <w:t>chance of default o</w:t>
      </w:r>
      <w:r w:rsidR="006D7BE2" w:rsidRPr="006D7BE2">
        <w:rPr>
          <w:sz w:val="26"/>
          <w:szCs w:val="26"/>
        </w:rPr>
        <w:t xml:space="preserve">f the </w:t>
      </w:r>
      <w:r w:rsidR="006D7BE2">
        <w:rPr>
          <w:sz w:val="26"/>
          <w:szCs w:val="26"/>
        </w:rPr>
        <w:t>bank loan</w:t>
      </w:r>
      <w:r w:rsidR="006D7BE2" w:rsidRPr="006D7BE2">
        <w:rPr>
          <w:sz w:val="26"/>
          <w:szCs w:val="26"/>
        </w:rPr>
        <w:t xml:space="preserve">. For that, we </w:t>
      </w:r>
      <w:r w:rsidR="006D7BE2">
        <w:rPr>
          <w:sz w:val="26"/>
          <w:szCs w:val="26"/>
        </w:rPr>
        <w:t>firstly divided the data columns as loan details and customer personal details and then further</w:t>
      </w:r>
      <w:r w:rsidR="006D7BE2" w:rsidRPr="006D7BE2">
        <w:rPr>
          <w:sz w:val="26"/>
          <w:szCs w:val="26"/>
        </w:rPr>
        <w:t xml:space="preserve"> filtered our dataset based on </w:t>
      </w:r>
      <w:r w:rsidR="006D7BE2">
        <w:rPr>
          <w:sz w:val="26"/>
          <w:szCs w:val="26"/>
        </w:rPr>
        <w:t>different bank details</w:t>
      </w:r>
      <w:r w:rsidR="006D7BE2" w:rsidRPr="006D7BE2">
        <w:rPr>
          <w:sz w:val="26"/>
          <w:szCs w:val="26"/>
        </w:rPr>
        <w:t xml:space="preserve"> variables like </w:t>
      </w:r>
      <w:r w:rsidR="006D7BE2">
        <w:rPr>
          <w:sz w:val="26"/>
          <w:szCs w:val="26"/>
        </w:rPr>
        <w:t xml:space="preserve">loan </w:t>
      </w:r>
      <w:r w:rsidR="006D7BE2" w:rsidRPr="008B267C">
        <w:rPr>
          <w:sz w:val="26"/>
          <w:szCs w:val="26"/>
        </w:rPr>
        <w:t>amount, purpose</w:t>
      </w:r>
      <w:r w:rsidR="006D7BE2">
        <w:rPr>
          <w:sz w:val="26"/>
          <w:szCs w:val="26"/>
        </w:rPr>
        <w:t xml:space="preserve"> of the loan</w:t>
      </w:r>
      <w:r w:rsidR="006D7BE2" w:rsidRPr="008B267C">
        <w:rPr>
          <w:sz w:val="26"/>
          <w:szCs w:val="26"/>
        </w:rPr>
        <w:t>,</w:t>
      </w:r>
      <w:r w:rsidR="006D7BE2">
        <w:rPr>
          <w:sz w:val="26"/>
          <w:szCs w:val="26"/>
        </w:rPr>
        <w:t xml:space="preserve"> loan</w:t>
      </w:r>
      <w:r w:rsidR="006D7BE2" w:rsidRPr="008B267C">
        <w:rPr>
          <w:sz w:val="26"/>
          <w:szCs w:val="26"/>
        </w:rPr>
        <w:t xml:space="preserve"> status, </w:t>
      </w:r>
      <w:r w:rsidR="006D7BE2">
        <w:rPr>
          <w:sz w:val="26"/>
          <w:szCs w:val="26"/>
        </w:rPr>
        <w:t xml:space="preserve">loan </w:t>
      </w:r>
      <w:r w:rsidR="006D7BE2" w:rsidRPr="008B267C">
        <w:rPr>
          <w:sz w:val="26"/>
          <w:szCs w:val="26"/>
        </w:rPr>
        <w:t>interest rate and loan grade</w:t>
      </w:r>
      <w:r w:rsidR="006D7BE2" w:rsidRPr="006D7BE2">
        <w:rPr>
          <w:sz w:val="26"/>
          <w:szCs w:val="26"/>
        </w:rPr>
        <w:t xml:space="preserve"> etc. and observed their relationship with th</w:t>
      </w:r>
      <w:r w:rsidR="006D7BE2">
        <w:rPr>
          <w:sz w:val="26"/>
          <w:szCs w:val="26"/>
        </w:rPr>
        <w:t>e loan default chances</w:t>
      </w:r>
      <w:r w:rsidR="006D7BE2" w:rsidRPr="006D7BE2">
        <w:rPr>
          <w:sz w:val="26"/>
          <w:szCs w:val="26"/>
        </w:rPr>
        <w:t xml:space="preserve">. </w:t>
      </w:r>
      <w:r w:rsidR="006D7BE2">
        <w:rPr>
          <w:sz w:val="26"/>
          <w:szCs w:val="26"/>
        </w:rPr>
        <w:t xml:space="preserve">We also then checked the relationship between customers personal details like their </w:t>
      </w:r>
      <w:r w:rsidR="006D7BE2" w:rsidRPr="008B267C">
        <w:rPr>
          <w:sz w:val="26"/>
          <w:szCs w:val="26"/>
        </w:rPr>
        <w:t>age, income, employment</w:t>
      </w:r>
      <w:r w:rsidR="006D7BE2">
        <w:rPr>
          <w:sz w:val="26"/>
          <w:szCs w:val="26"/>
        </w:rPr>
        <w:t xml:space="preserve"> status, customers credit history etc. and bank default chances. </w:t>
      </w:r>
      <w:r w:rsidR="006D7BE2" w:rsidRPr="006D7BE2">
        <w:rPr>
          <w:sz w:val="26"/>
          <w:szCs w:val="26"/>
        </w:rPr>
        <w:t xml:space="preserve">We </w:t>
      </w:r>
      <w:r w:rsidR="006D7BE2">
        <w:rPr>
          <w:sz w:val="26"/>
          <w:szCs w:val="26"/>
        </w:rPr>
        <w:t>then</w:t>
      </w:r>
      <w:r w:rsidR="006D7BE2" w:rsidRPr="006D7BE2">
        <w:rPr>
          <w:sz w:val="26"/>
          <w:szCs w:val="26"/>
        </w:rPr>
        <w:t xml:space="preserve"> built </w:t>
      </w:r>
      <w:r w:rsidR="006D7BE2">
        <w:rPr>
          <w:sz w:val="26"/>
          <w:szCs w:val="26"/>
        </w:rPr>
        <w:t>a</w:t>
      </w:r>
      <w:r w:rsidR="006D7BE2" w:rsidRPr="006D7BE2">
        <w:rPr>
          <w:sz w:val="26"/>
          <w:szCs w:val="26"/>
        </w:rPr>
        <w:t xml:space="preserve"> predicti</w:t>
      </w:r>
      <w:r w:rsidR="007B4D72">
        <w:rPr>
          <w:sz w:val="26"/>
          <w:szCs w:val="26"/>
        </w:rPr>
        <w:t>on</w:t>
      </w:r>
      <w:r w:rsidR="006D7BE2" w:rsidRPr="006D7BE2">
        <w:rPr>
          <w:sz w:val="26"/>
          <w:szCs w:val="26"/>
        </w:rPr>
        <w:t xml:space="preserve"> model based on the data and some of the results of our analysis are shown and explained below</w:t>
      </w:r>
      <w:r>
        <w:rPr>
          <w:sz w:val="26"/>
          <w:szCs w:val="26"/>
        </w:rPr>
        <w:t>:</w:t>
      </w:r>
    </w:p>
    <w:p w14:paraId="6F5BAFAA" w14:textId="2289C419" w:rsidR="003C52F4" w:rsidRPr="003C52F4" w:rsidRDefault="003C52F4" w:rsidP="003C52F4">
      <w:pPr>
        <w:spacing w:line="360" w:lineRule="auto"/>
        <w:ind w:left="720"/>
        <w:jc w:val="center"/>
        <w:rPr>
          <w:i/>
          <w:iCs/>
          <w:sz w:val="26"/>
          <w:szCs w:val="26"/>
        </w:rPr>
      </w:pPr>
      <w:r>
        <w:rPr>
          <w:i/>
          <w:iCs/>
          <w:sz w:val="26"/>
          <w:szCs w:val="26"/>
        </w:rPr>
        <w:br/>
      </w:r>
      <w:r w:rsidRPr="003C52F4">
        <w:rPr>
          <w:i/>
          <w:iCs/>
          <w:sz w:val="26"/>
          <w:szCs w:val="26"/>
        </w:rPr>
        <w:t>Fig: Person income vs loan amount</w:t>
      </w:r>
    </w:p>
    <w:p w14:paraId="4D6E2520" w14:textId="243C6D9B" w:rsidR="003C52F4" w:rsidRDefault="003C52F4" w:rsidP="00AC08B0">
      <w:pPr>
        <w:spacing w:before="240" w:line="360" w:lineRule="auto"/>
        <w:ind w:left="720"/>
        <w:jc w:val="both"/>
        <w:rPr>
          <w:sz w:val="26"/>
          <w:szCs w:val="26"/>
        </w:rPr>
      </w:pPr>
      <w:r w:rsidRPr="003C52F4">
        <w:rPr>
          <w:sz w:val="26"/>
          <w:szCs w:val="26"/>
        </w:rPr>
        <w:t xml:space="preserve">From the graph, it is observed that the chance of person taking loan is high if his/her income is low and vice versa. </w:t>
      </w:r>
      <w:r>
        <w:rPr>
          <w:sz w:val="26"/>
          <w:szCs w:val="26"/>
        </w:rPr>
        <w:t xml:space="preserve">We observed that the annual earning for most of the people is below 2 million. </w:t>
      </w:r>
      <w:r w:rsidRPr="003C52F4">
        <w:rPr>
          <w:sz w:val="26"/>
          <w:szCs w:val="26"/>
        </w:rPr>
        <w:t>Also, we observe</w:t>
      </w:r>
      <w:r w:rsidR="00380FF8">
        <w:rPr>
          <w:sz w:val="26"/>
          <w:szCs w:val="26"/>
        </w:rPr>
        <w:t>d</w:t>
      </w:r>
      <w:r w:rsidRPr="003C52F4">
        <w:rPr>
          <w:sz w:val="26"/>
          <w:szCs w:val="26"/>
        </w:rPr>
        <w:t xml:space="preserve"> that greater the loan amount</w:t>
      </w:r>
      <w:r>
        <w:rPr>
          <w:sz w:val="26"/>
          <w:szCs w:val="26"/>
        </w:rPr>
        <w:t xml:space="preserve"> is</w:t>
      </w:r>
      <w:r w:rsidRPr="003C52F4">
        <w:rPr>
          <w:sz w:val="26"/>
          <w:szCs w:val="26"/>
        </w:rPr>
        <w:t>, greater is the chance of default as well</w:t>
      </w:r>
      <w:r>
        <w:rPr>
          <w:sz w:val="26"/>
          <w:szCs w:val="26"/>
        </w:rPr>
        <w:t xml:space="preserve">. </w:t>
      </w:r>
    </w:p>
    <w:p w14:paraId="4BF16B1F" w14:textId="3D45A26F" w:rsidR="00240F48" w:rsidRDefault="00240F48" w:rsidP="0086288E">
      <w:pPr>
        <w:spacing w:before="240" w:line="360" w:lineRule="auto"/>
        <w:jc w:val="both"/>
        <w:rPr>
          <w:sz w:val="26"/>
          <w:szCs w:val="26"/>
        </w:rPr>
      </w:pPr>
      <w:r w:rsidRPr="007C26CB">
        <w:rPr>
          <w:sz w:val="26"/>
          <w:szCs w:val="26"/>
        </w:rPr>
        <w:lastRenderedPageBreak/>
        <w:drawing>
          <wp:anchor distT="0" distB="0" distL="114300" distR="114300" simplePos="0" relativeHeight="251689984" behindDoc="0" locked="0" layoutInCell="1" allowOverlap="1" wp14:anchorId="6E8F6CD2" wp14:editId="334D383F">
            <wp:simplePos x="0" y="0"/>
            <wp:positionH relativeFrom="margin">
              <wp:posOffset>3268980</wp:posOffset>
            </wp:positionH>
            <wp:positionV relativeFrom="paragraph">
              <wp:posOffset>235585</wp:posOffset>
            </wp:positionV>
            <wp:extent cx="2999740" cy="21564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9740" cy="2156460"/>
                    </a:xfrm>
                    <a:prstGeom prst="rect">
                      <a:avLst/>
                    </a:prstGeom>
                  </pic:spPr>
                </pic:pic>
              </a:graphicData>
            </a:graphic>
            <wp14:sizeRelH relativeFrom="margin">
              <wp14:pctWidth>0</wp14:pctWidth>
            </wp14:sizeRelH>
            <wp14:sizeRelV relativeFrom="margin">
              <wp14:pctHeight>0</wp14:pctHeight>
            </wp14:sizeRelV>
          </wp:anchor>
        </w:drawing>
      </w:r>
    </w:p>
    <w:p w14:paraId="1CF0BB45" w14:textId="247A6FD2" w:rsidR="007B4D72" w:rsidRDefault="00AC08B0" w:rsidP="00380FF8">
      <w:pPr>
        <w:spacing w:line="360" w:lineRule="auto"/>
        <w:jc w:val="both"/>
        <w:rPr>
          <w:sz w:val="26"/>
          <w:szCs w:val="26"/>
        </w:rPr>
      </w:pPr>
      <w:r w:rsidRPr="007C26CB">
        <w:rPr>
          <w:sz w:val="26"/>
          <w:szCs w:val="26"/>
        </w:rPr>
        <w:drawing>
          <wp:anchor distT="0" distB="0" distL="114300" distR="114300" simplePos="0" relativeHeight="251691008" behindDoc="0" locked="0" layoutInCell="1" allowOverlap="1" wp14:anchorId="427B937D" wp14:editId="11C8D1AC">
            <wp:simplePos x="0" y="0"/>
            <wp:positionH relativeFrom="column">
              <wp:posOffset>381000</wp:posOffset>
            </wp:positionH>
            <wp:positionV relativeFrom="paragraph">
              <wp:posOffset>187325</wp:posOffset>
            </wp:positionV>
            <wp:extent cx="2773680" cy="176022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3680" cy="1760220"/>
                    </a:xfrm>
                    <a:prstGeom prst="rect">
                      <a:avLst/>
                    </a:prstGeom>
                  </pic:spPr>
                </pic:pic>
              </a:graphicData>
            </a:graphic>
          </wp:anchor>
        </w:drawing>
      </w:r>
    </w:p>
    <w:p w14:paraId="4B1B1C35" w14:textId="519E23C4" w:rsidR="00AC08B0" w:rsidRPr="00AC08B0" w:rsidRDefault="007C26CB" w:rsidP="00AC08B0">
      <w:pPr>
        <w:spacing w:before="240" w:line="360" w:lineRule="auto"/>
        <w:ind w:left="2880" w:firstLine="720"/>
        <w:rPr>
          <w:i/>
          <w:iCs/>
          <w:sz w:val="26"/>
          <w:szCs w:val="26"/>
        </w:rPr>
      </w:pPr>
      <w:r>
        <w:rPr>
          <w:i/>
          <w:iCs/>
          <w:sz w:val="26"/>
          <w:szCs w:val="26"/>
        </w:rPr>
        <w:br/>
      </w:r>
      <w:r w:rsidRPr="003C52F4">
        <w:rPr>
          <w:i/>
          <w:iCs/>
          <w:sz w:val="26"/>
          <w:szCs w:val="26"/>
        </w:rPr>
        <w:t xml:space="preserve">Fig: </w:t>
      </w:r>
      <w:r>
        <w:rPr>
          <w:i/>
          <w:iCs/>
          <w:sz w:val="26"/>
          <w:szCs w:val="26"/>
        </w:rPr>
        <w:t>Loan status of total issued loans</w:t>
      </w:r>
    </w:p>
    <w:p w14:paraId="2D7F9CE1" w14:textId="3A1B79C4" w:rsidR="00835E51" w:rsidRPr="007C26CB" w:rsidRDefault="007C26CB" w:rsidP="007C26CB">
      <w:pPr>
        <w:spacing w:line="360" w:lineRule="auto"/>
        <w:ind w:left="720"/>
        <w:jc w:val="both"/>
        <w:rPr>
          <w:sz w:val="26"/>
          <w:szCs w:val="26"/>
        </w:rPr>
      </w:pPr>
      <w:r>
        <w:rPr>
          <w:sz w:val="26"/>
          <w:szCs w:val="26"/>
        </w:rPr>
        <w:t>From the dataset, it is observed that out of 31,681 issued loans, 6,826 were defaulted and 24,855 were not defaulted. The loan default percentage is 21.5% and the remaining 78.5% of loans were not defaulted.</w:t>
      </w:r>
    </w:p>
    <w:p w14:paraId="34B26DD0" w14:textId="5DDDB75A" w:rsidR="00835E51" w:rsidRDefault="00AC08B0" w:rsidP="00A06579">
      <w:pPr>
        <w:spacing w:line="276" w:lineRule="auto"/>
        <w:jc w:val="both"/>
      </w:pPr>
      <w:r w:rsidRPr="003D28C6">
        <w:rPr>
          <w:b/>
          <w:bCs/>
        </w:rPr>
        <w:drawing>
          <wp:anchor distT="0" distB="0" distL="114300" distR="114300" simplePos="0" relativeHeight="251694080" behindDoc="0" locked="0" layoutInCell="1" allowOverlap="1" wp14:anchorId="08C4820D" wp14:editId="79E6318C">
            <wp:simplePos x="0" y="0"/>
            <wp:positionH relativeFrom="margin">
              <wp:posOffset>3192780</wp:posOffset>
            </wp:positionH>
            <wp:positionV relativeFrom="paragraph">
              <wp:posOffset>174625</wp:posOffset>
            </wp:positionV>
            <wp:extent cx="3253740" cy="215900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3740" cy="2159000"/>
                    </a:xfrm>
                    <a:prstGeom prst="rect">
                      <a:avLst/>
                    </a:prstGeom>
                  </pic:spPr>
                </pic:pic>
              </a:graphicData>
            </a:graphic>
            <wp14:sizeRelH relativeFrom="margin">
              <wp14:pctWidth>0</wp14:pctWidth>
            </wp14:sizeRelH>
            <wp14:sizeRelV relativeFrom="margin">
              <wp14:pctHeight>0</wp14:pctHeight>
            </wp14:sizeRelV>
          </wp:anchor>
        </w:drawing>
      </w:r>
      <w:r w:rsidRPr="00385965">
        <w:drawing>
          <wp:anchor distT="0" distB="0" distL="114300" distR="114300" simplePos="0" relativeHeight="251692032" behindDoc="0" locked="0" layoutInCell="1" allowOverlap="1" wp14:anchorId="2AAA4500" wp14:editId="1DCFD9DB">
            <wp:simplePos x="0" y="0"/>
            <wp:positionH relativeFrom="column">
              <wp:posOffset>358140</wp:posOffset>
            </wp:positionH>
            <wp:positionV relativeFrom="paragraph">
              <wp:posOffset>213360</wp:posOffset>
            </wp:positionV>
            <wp:extent cx="2811780" cy="2110740"/>
            <wp:effectExtent l="0" t="0" r="762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11780" cy="2110740"/>
                    </a:xfrm>
                    <a:prstGeom prst="rect">
                      <a:avLst/>
                    </a:prstGeom>
                  </pic:spPr>
                </pic:pic>
              </a:graphicData>
            </a:graphic>
          </wp:anchor>
        </w:drawing>
      </w:r>
    </w:p>
    <w:p w14:paraId="5F9A5BB7" w14:textId="3F9D467B" w:rsidR="00AC08B0" w:rsidRPr="00AC08B0" w:rsidRDefault="00AC08B0" w:rsidP="00AC08B0"/>
    <w:p w14:paraId="0FA5A4B1" w14:textId="60ABE321" w:rsidR="00AC08B0" w:rsidRPr="00AC08B0" w:rsidRDefault="00AC08B0" w:rsidP="00AC08B0"/>
    <w:p w14:paraId="3D35581C" w14:textId="4281EBF6" w:rsidR="00AC08B0" w:rsidRPr="00AC08B0" w:rsidRDefault="00AC08B0" w:rsidP="00AC08B0"/>
    <w:p w14:paraId="0D460247" w14:textId="51D22353" w:rsidR="00AC08B0" w:rsidRPr="00AC08B0" w:rsidRDefault="00AC08B0" w:rsidP="00AC08B0"/>
    <w:p w14:paraId="05A21693" w14:textId="3648BCB3" w:rsidR="00AC08B0" w:rsidRPr="00AC08B0" w:rsidRDefault="00AC08B0" w:rsidP="00AC08B0"/>
    <w:p w14:paraId="1F7BFAD1" w14:textId="7251EAF4" w:rsidR="00AC08B0" w:rsidRPr="00AC08B0" w:rsidRDefault="00AC08B0" w:rsidP="00AC08B0"/>
    <w:p w14:paraId="4BAF9A56" w14:textId="2AC0AD49" w:rsidR="00AC08B0" w:rsidRPr="00AC08B0" w:rsidRDefault="00AC08B0" w:rsidP="00AC08B0"/>
    <w:p w14:paraId="77E8BD0C" w14:textId="77777777" w:rsidR="00AC08B0" w:rsidRDefault="00AC08B0" w:rsidP="00AC08B0">
      <w:pPr>
        <w:spacing w:line="360" w:lineRule="auto"/>
        <w:ind w:left="2880" w:firstLine="720"/>
        <w:rPr>
          <w:i/>
          <w:iCs/>
          <w:sz w:val="26"/>
          <w:szCs w:val="26"/>
        </w:rPr>
      </w:pPr>
    </w:p>
    <w:p w14:paraId="542080FC" w14:textId="0EE81134" w:rsidR="00AC08B0" w:rsidRPr="007C26CB" w:rsidRDefault="00AC08B0" w:rsidP="00AC08B0">
      <w:pPr>
        <w:spacing w:line="360" w:lineRule="auto"/>
        <w:ind w:left="1530" w:hanging="900"/>
        <w:jc w:val="center"/>
        <w:rPr>
          <w:i/>
          <w:iCs/>
          <w:sz w:val="26"/>
          <w:szCs w:val="26"/>
        </w:rPr>
      </w:pPr>
      <w:r w:rsidRPr="003C52F4">
        <w:rPr>
          <w:i/>
          <w:iCs/>
          <w:sz w:val="26"/>
          <w:szCs w:val="26"/>
        </w:rPr>
        <w:t xml:space="preserve">Fig: </w:t>
      </w:r>
      <w:r>
        <w:rPr>
          <w:i/>
          <w:iCs/>
          <w:sz w:val="26"/>
          <w:szCs w:val="26"/>
        </w:rPr>
        <w:t xml:space="preserve">Loan </w:t>
      </w:r>
      <w:r>
        <w:rPr>
          <w:i/>
          <w:iCs/>
          <w:sz w:val="26"/>
          <w:szCs w:val="26"/>
        </w:rPr>
        <w:t>default distribution based on loan intent</w:t>
      </w:r>
    </w:p>
    <w:p w14:paraId="2FE08A25" w14:textId="264096BD" w:rsidR="00AC08B0" w:rsidRDefault="00AC08B0" w:rsidP="00C65E15">
      <w:pPr>
        <w:spacing w:line="360" w:lineRule="auto"/>
        <w:ind w:left="720"/>
        <w:jc w:val="both"/>
        <w:rPr>
          <w:sz w:val="26"/>
          <w:szCs w:val="26"/>
        </w:rPr>
      </w:pPr>
      <w:r w:rsidRPr="00AC08B0">
        <w:rPr>
          <w:sz w:val="26"/>
          <w:szCs w:val="26"/>
        </w:rPr>
        <w:t xml:space="preserve">The </w:t>
      </w:r>
      <w:r>
        <w:rPr>
          <w:sz w:val="26"/>
          <w:szCs w:val="26"/>
        </w:rPr>
        <w:t>figure</w:t>
      </w:r>
      <w:r w:rsidRPr="00AC08B0">
        <w:rPr>
          <w:sz w:val="26"/>
          <w:szCs w:val="26"/>
        </w:rPr>
        <w:t xml:space="preserve"> </w:t>
      </w:r>
      <w:r>
        <w:rPr>
          <w:sz w:val="26"/>
          <w:szCs w:val="26"/>
        </w:rPr>
        <w:t>illustrates</w:t>
      </w:r>
      <w:r w:rsidRPr="00AC08B0">
        <w:rPr>
          <w:sz w:val="26"/>
          <w:szCs w:val="26"/>
        </w:rPr>
        <w:t xml:space="preserve"> the </w:t>
      </w:r>
      <w:r>
        <w:rPr>
          <w:sz w:val="26"/>
          <w:szCs w:val="26"/>
        </w:rPr>
        <w:t xml:space="preserve">number and </w:t>
      </w:r>
      <w:r w:rsidRPr="00AC08B0">
        <w:rPr>
          <w:sz w:val="26"/>
          <w:szCs w:val="26"/>
        </w:rPr>
        <w:t xml:space="preserve">percentage of loan default based on different loan intents. We can observe that the loan taken for medical and </w:t>
      </w:r>
      <w:r w:rsidRPr="00AC08B0">
        <w:rPr>
          <w:sz w:val="26"/>
          <w:szCs w:val="26"/>
        </w:rPr>
        <w:t>debt consolidation</w:t>
      </w:r>
      <w:r w:rsidRPr="00AC08B0">
        <w:rPr>
          <w:sz w:val="26"/>
          <w:szCs w:val="26"/>
        </w:rPr>
        <w:t xml:space="preserve"> reason got defaulted the most in </w:t>
      </w:r>
      <w:r w:rsidRPr="00AC08B0">
        <w:rPr>
          <w:sz w:val="26"/>
          <w:szCs w:val="26"/>
        </w:rPr>
        <w:t>comparison</w:t>
      </w:r>
      <w:r w:rsidRPr="00AC08B0">
        <w:rPr>
          <w:sz w:val="26"/>
          <w:szCs w:val="26"/>
        </w:rPr>
        <w:t xml:space="preserve"> to others.</w:t>
      </w:r>
      <w:r w:rsidR="00C65E15">
        <w:rPr>
          <w:sz w:val="26"/>
          <w:szCs w:val="26"/>
        </w:rPr>
        <w:t xml:space="preserve"> These </w:t>
      </w:r>
      <w:r w:rsidR="00C65E15">
        <w:rPr>
          <w:sz w:val="26"/>
          <w:szCs w:val="26"/>
        </w:rPr>
        <w:lastRenderedPageBreak/>
        <w:t>segments covered about 45% of the total loan default.</w:t>
      </w:r>
      <w:r w:rsidRPr="00AC08B0">
        <w:rPr>
          <w:sz w:val="26"/>
          <w:szCs w:val="26"/>
        </w:rPr>
        <w:t xml:space="preserve"> Loan for venture was the least defaulted among all</w:t>
      </w:r>
      <w:r w:rsidR="00C65E15">
        <w:rPr>
          <w:sz w:val="26"/>
          <w:szCs w:val="26"/>
        </w:rPr>
        <w:t xml:space="preserve"> covering 11.9% of the total loan defaults.</w:t>
      </w:r>
    </w:p>
    <w:p w14:paraId="381280D8" w14:textId="61F8DC36" w:rsidR="00C478DF" w:rsidRDefault="00C81C43" w:rsidP="00C65E15">
      <w:pPr>
        <w:spacing w:line="360" w:lineRule="auto"/>
        <w:ind w:left="720"/>
        <w:jc w:val="both"/>
      </w:pPr>
      <w:r w:rsidRPr="00AD175A">
        <w:drawing>
          <wp:anchor distT="0" distB="0" distL="114300" distR="114300" simplePos="0" relativeHeight="251695104" behindDoc="0" locked="0" layoutInCell="1" allowOverlap="1" wp14:anchorId="0B88A1A2" wp14:editId="57691B46">
            <wp:simplePos x="0" y="0"/>
            <wp:positionH relativeFrom="margin">
              <wp:posOffset>1287780</wp:posOffset>
            </wp:positionH>
            <wp:positionV relativeFrom="paragraph">
              <wp:posOffset>6985</wp:posOffset>
            </wp:positionV>
            <wp:extent cx="3771900" cy="23628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71900" cy="2362835"/>
                    </a:xfrm>
                    <a:prstGeom prst="rect">
                      <a:avLst/>
                    </a:prstGeom>
                  </pic:spPr>
                </pic:pic>
              </a:graphicData>
            </a:graphic>
            <wp14:sizeRelH relativeFrom="margin">
              <wp14:pctWidth>0</wp14:pctWidth>
            </wp14:sizeRelH>
            <wp14:sizeRelV relativeFrom="margin">
              <wp14:pctHeight>0</wp14:pctHeight>
            </wp14:sizeRelV>
          </wp:anchor>
        </w:drawing>
      </w:r>
    </w:p>
    <w:p w14:paraId="12D89FA9" w14:textId="1B71D470" w:rsidR="00B65FF7" w:rsidRPr="00B65FF7" w:rsidRDefault="00B65FF7" w:rsidP="00B65FF7"/>
    <w:p w14:paraId="78EF8F72" w14:textId="244A2380" w:rsidR="00B65FF7" w:rsidRPr="00B65FF7" w:rsidRDefault="00B65FF7" w:rsidP="00B65FF7"/>
    <w:p w14:paraId="6CF191B1" w14:textId="0A6F3588" w:rsidR="00B65FF7" w:rsidRPr="00B65FF7" w:rsidRDefault="00B65FF7" w:rsidP="00B65FF7"/>
    <w:p w14:paraId="67654A31" w14:textId="09D5B155" w:rsidR="00B65FF7" w:rsidRPr="00B65FF7" w:rsidRDefault="00B65FF7" w:rsidP="00B65FF7"/>
    <w:p w14:paraId="1F824E61" w14:textId="53A788E3" w:rsidR="00B65FF7" w:rsidRPr="00B65FF7" w:rsidRDefault="00B65FF7" w:rsidP="00B65FF7"/>
    <w:p w14:paraId="22DA1CA5" w14:textId="05D2CFCD" w:rsidR="00B65FF7" w:rsidRPr="00B65FF7" w:rsidRDefault="00B65FF7" w:rsidP="00B65FF7"/>
    <w:p w14:paraId="452ADE0B" w14:textId="1E7F69D9" w:rsidR="00C81C43" w:rsidRDefault="00C81C43" w:rsidP="00C81C43">
      <w:pPr>
        <w:spacing w:line="360" w:lineRule="auto"/>
        <w:rPr>
          <w:i/>
          <w:iCs/>
          <w:sz w:val="26"/>
          <w:szCs w:val="26"/>
        </w:rPr>
      </w:pPr>
    </w:p>
    <w:p w14:paraId="3140E532" w14:textId="0197E142" w:rsidR="00AD175A" w:rsidRPr="00AD175A" w:rsidRDefault="00AD175A" w:rsidP="00AD175A">
      <w:pPr>
        <w:spacing w:line="360" w:lineRule="auto"/>
        <w:ind w:left="1530" w:hanging="900"/>
        <w:jc w:val="center"/>
      </w:pPr>
      <w:r>
        <w:rPr>
          <w:i/>
          <w:iCs/>
          <w:sz w:val="26"/>
          <w:szCs w:val="26"/>
        </w:rPr>
        <w:t>Table</w:t>
      </w:r>
      <w:r w:rsidR="00B65FF7" w:rsidRPr="003C52F4">
        <w:rPr>
          <w:i/>
          <w:iCs/>
          <w:sz w:val="26"/>
          <w:szCs w:val="26"/>
        </w:rPr>
        <w:t xml:space="preserve">: </w:t>
      </w:r>
      <w:r w:rsidR="00B65FF7">
        <w:rPr>
          <w:i/>
          <w:iCs/>
          <w:sz w:val="26"/>
          <w:szCs w:val="26"/>
        </w:rPr>
        <w:t xml:space="preserve">Loan default distribution based on loan </w:t>
      </w:r>
      <w:r w:rsidR="00B65FF7">
        <w:rPr>
          <w:i/>
          <w:iCs/>
          <w:sz w:val="26"/>
          <w:szCs w:val="26"/>
        </w:rPr>
        <w:t>grade</w:t>
      </w:r>
    </w:p>
    <w:p w14:paraId="04A0AC37" w14:textId="62396411" w:rsidR="00B65FF7" w:rsidRPr="00B65FF7" w:rsidRDefault="00B65FF7" w:rsidP="00AD175A">
      <w:pPr>
        <w:spacing w:line="360" w:lineRule="auto"/>
        <w:ind w:left="720"/>
        <w:rPr>
          <w:sz w:val="26"/>
          <w:szCs w:val="26"/>
        </w:rPr>
      </w:pPr>
      <w:r>
        <w:rPr>
          <w:sz w:val="26"/>
          <w:szCs w:val="26"/>
        </w:rPr>
        <w:t>We observed that</w:t>
      </w:r>
      <w:r w:rsidR="00AD175A">
        <w:rPr>
          <w:sz w:val="26"/>
          <w:szCs w:val="26"/>
        </w:rPr>
        <w:t xml:space="preserve"> about 65% of the loans were of grade A and grade B </w:t>
      </w:r>
      <w:r w:rsidR="00AD175A">
        <w:rPr>
          <w:sz w:val="26"/>
          <w:szCs w:val="26"/>
        </w:rPr>
        <w:t xml:space="preserve">out of </w:t>
      </w:r>
      <w:r w:rsidR="00AD175A">
        <w:rPr>
          <w:sz w:val="26"/>
          <w:szCs w:val="26"/>
        </w:rPr>
        <w:t xml:space="preserve">the </w:t>
      </w:r>
      <w:r w:rsidR="00AD175A">
        <w:rPr>
          <w:sz w:val="26"/>
          <w:szCs w:val="26"/>
        </w:rPr>
        <w:t xml:space="preserve">total loans </w:t>
      </w:r>
      <w:r w:rsidR="00AD175A">
        <w:rPr>
          <w:sz w:val="26"/>
          <w:szCs w:val="26"/>
        </w:rPr>
        <w:t xml:space="preserve">that were </w:t>
      </w:r>
      <w:r w:rsidR="00AD175A">
        <w:rPr>
          <w:sz w:val="26"/>
          <w:szCs w:val="26"/>
        </w:rPr>
        <w:t>taken</w:t>
      </w:r>
      <w:r w:rsidR="00AD175A">
        <w:rPr>
          <w:sz w:val="26"/>
          <w:szCs w:val="26"/>
        </w:rPr>
        <w:t xml:space="preserve"> from the bank. Less than 1% of the loans taken were of grade G</w:t>
      </w:r>
      <w:r w:rsidR="009D7D63">
        <w:rPr>
          <w:sz w:val="26"/>
          <w:szCs w:val="26"/>
        </w:rPr>
        <w:t xml:space="preserve"> and </w:t>
      </w:r>
      <w:r w:rsidR="00C81C43">
        <w:rPr>
          <w:sz w:val="26"/>
          <w:szCs w:val="26"/>
        </w:rPr>
        <w:t xml:space="preserve">63 out of 64 grade G loans taken from the bank were defaulted. </w:t>
      </w:r>
    </w:p>
    <w:p w14:paraId="0CC65B91" w14:textId="4EC0BAD7" w:rsidR="00C81C43" w:rsidRDefault="0041103A" w:rsidP="00C81C43">
      <w:pPr>
        <w:tabs>
          <w:tab w:val="left" w:pos="5316"/>
        </w:tabs>
        <w:jc w:val="center"/>
        <w:rPr>
          <w:i/>
          <w:iCs/>
          <w:sz w:val="26"/>
          <w:szCs w:val="26"/>
        </w:rPr>
      </w:pPr>
      <w:r w:rsidRPr="00C81C43">
        <w:drawing>
          <wp:anchor distT="0" distB="0" distL="114300" distR="114300" simplePos="0" relativeHeight="251696128" behindDoc="0" locked="0" layoutInCell="1" allowOverlap="1" wp14:anchorId="221F5EA9" wp14:editId="12B8B340">
            <wp:simplePos x="0" y="0"/>
            <wp:positionH relativeFrom="margin">
              <wp:posOffset>2191385</wp:posOffset>
            </wp:positionH>
            <wp:positionV relativeFrom="paragraph">
              <wp:posOffset>8890</wp:posOffset>
            </wp:positionV>
            <wp:extent cx="4097655" cy="27317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97655" cy="2731770"/>
                    </a:xfrm>
                    <a:prstGeom prst="rect">
                      <a:avLst/>
                    </a:prstGeom>
                  </pic:spPr>
                </pic:pic>
              </a:graphicData>
            </a:graphic>
            <wp14:sizeRelH relativeFrom="margin">
              <wp14:pctWidth>0</wp14:pctWidth>
            </wp14:sizeRelH>
            <wp14:sizeRelV relativeFrom="margin">
              <wp14:pctHeight>0</wp14:pctHeight>
            </wp14:sizeRelV>
          </wp:anchor>
        </w:drawing>
      </w:r>
      <w:r w:rsidRPr="00C81C43">
        <w:drawing>
          <wp:anchor distT="0" distB="0" distL="114300" distR="114300" simplePos="0" relativeHeight="251697152" behindDoc="0" locked="0" layoutInCell="1" allowOverlap="1" wp14:anchorId="03C35E38" wp14:editId="5EE74899">
            <wp:simplePos x="0" y="0"/>
            <wp:positionH relativeFrom="margin">
              <wp:posOffset>-245110</wp:posOffset>
            </wp:positionH>
            <wp:positionV relativeFrom="paragraph">
              <wp:posOffset>272203</wp:posOffset>
            </wp:positionV>
            <wp:extent cx="2395855" cy="2125980"/>
            <wp:effectExtent l="0" t="0" r="444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95855" cy="2125980"/>
                    </a:xfrm>
                    <a:prstGeom prst="rect">
                      <a:avLst/>
                    </a:prstGeom>
                  </pic:spPr>
                </pic:pic>
              </a:graphicData>
            </a:graphic>
            <wp14:sizeRelH relativeFrom="margin">
              <wp14:pctWidth>0</wp14:pctWidth>
            </wp14:sizeRelH>
            <wp14:sizeRelV relativeFrom="margin">
              <wp14:pctHeight>0</wp14:pctHeight>
            </wp14:sizeRelV>
          </wp:anchor>
        </w:drawing>
      </w:r>
      <w:r w:rsidR="00C81C43">
        <w:rPr>
          <w:i/>
          <w:iCs/>
          <w:sz w:val="26"/>
          <w:szCs w:val="26"/>
        </w:rPr>
        <w:br/>
      </w:r>
    </w:p>
    <w:p w14:paraId="22B34669" w14:textId="77777777" w:rsidR="0041103A" w:rsidRDefault="0041103A" w:rsidP="0041103A">
      <w:pPr>
        <w:tabs>
          <w:tab w:val="left" w:pos="5316"/>
        </w:tabs>
        <w:jc w:val="center"/>
        <w:rPr>
          <w:i/>
          <w:iCs/>
          <w:sz w:val="26"/>
          <w:szCs w:val="26"/>
        </w:rPr>
      </w:pPr>
    </w:p>
    <w:p w14:paraId="5B64280A" w14:textId="613FF208" w:rsidR="0041103A" w:rsidRPr="0041103A" w:rsidRDefault="00C81C43" w:rsidP="0041103A">
      <w:pPr>
        <w:tabs>
          <w:tab w:val="left" w:pos="5316"/>
        </w:tabs>
        <w:jc w:val="center"/>
        <w:rPr>
          <w:i/>
          <w:iCs/>
          <w:sz w:val="26"/>
          <w:szCs w:val="26"/>
        </w:rPr>
      </w:pPr>
      <w:r>
        <w:rPr>
          <w:i/>
          <w:iCs/>
          <w:sz w:val="26"/>
          <w:szCs w:val="26"/>
        </w:rPr>
        <w:t>Fig</w:t>
      </w:r>
      <w:r w:rsidRPr="003C52F4">
        <w:rPr>
          <w:i/>
          <w:iCs/>
          <w:sz w:val="26"/>
          <w:szCs w:val="26"/>
        </w:rPr>
        <w:t xml:space="preserve">: </w:t>
      </w:r>
      <w:r>
        <w:rPr>
          <w:i/>
          <w:iCs/>
          <w:sz w:val="26"/>
          <w:szCs w:val="26"/>
        </w:rPr>
        <w:t xml:space="preserve">Loan default </w:t>
      </w:r>
      <w:r>
        <w:rPr>
          <w:i/>
          <w:iCs/>
          <w:sz w:val="26"/>
          <w:szCs w:val="26"/>
        </w:rPr>
        <w:t>percentage</w:t>
      </w:r>
      <w:r>
        <w:rPr>
          <w:i/>
          <w:iCs/>
          <w:sz w:val="26"/>
          <w:szCs w:val="26"/>
        </w:rPr>
        <w:t xml:space="preserve"> based on loan grade</w:t>
      </w:r>
    </w:p>
    <w:p w14:paraId="6D06D197" w14:textId="1E7A3407" w:rsidR="00C81C43" w:rsidRDefault="0041103A" w:rsidP="0041103A">
      <w:pPr>
        <w:tabs>
          <w:tab w:val="left" w:pos="5316"/>
        </w:tabs>
        <w:spacing w:line="360" w:lineRule="auto"/>
        <w:jc w:val="both"/>
        <w:rPr>
          <w:sz w:val="26"/>
          <w:szCs w:val="26"/>
        </w:rPr>
      </w:pPr>
      <w:r w:rsidRPr="006B09D3">
        <w:rPr>
          <w:sz w:val="26"/>
          <w:szCs w:val="26"/>
        </w:rPr>
        <w:lastRenderedPageBreak/>
        <w:drawing>
          <wp:anchor distT="0" distB="0" distL="114300" distR="114300" simplePos="0" relativeHeight="251698176" behindDoc="0" locked="0" layoutInCell="1" allowOverlap="1" wp14:anchorId="77D2F6C8" wp14:editId="1C3C2BFB">
            <wp:simplePos x="0" y="0"/>
            <wp:positionH relativeFrom="margin">
              <wp:posOffset>77047</wp:posOffset>
            </wp:positionH>
            <wp:positionV relativeFrom="paragraph">
              <wp:posOffset>1080558</wp:posOffset>
            </wp:positionV>
            <wp:extent cx="2560320" cy="24409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0320" cy="2440940"/>
                    </a:xfrm>
                    <a:prstGeom prst="rect">
                      <a:avLst/>
                    </a:prstGeom>
                  </pic:spPr>
                </pic:pic>
              </a:graphicData>
            </a:graphic>
            <wp14:sizeRelH relativeFrom="margin">
              <wp14:pctWidth>0</wp14:pctWidth>
            </wp14:sizeRelH>
            <wp14:sizeRelV relativeFrom="margin">
              <wp14:pctHeight>0</wp14:pctHeight>
            </wp14:sizeRelV>
          </wp:anchor>
        </w:drawing>
      </w:r>
      <w:r w:rsidRPr="006B09D3">
        <w:rPr>
          <w:sz w:val="26"/>
          <w:szCs w:val="26"/>
        </w:rPr>
        <w:drawing>
          <wp:anchor distT="0" distB="0" distL="114300" distR="114300" simplePos="0" relativeHeight="251699200" behindDoc="0" locked="0" layoutInCell="1" allowOverlap="1" wp14:anchorId="40772859" wp14:editId="2FA18047">
            <wp:simplePos x="0" y="0"/>
            <wp:positionH relativeFrom="column">
              <wp:posOffset>2698962</wp:posOffset>
            </wp:positionH>
            <wp:positionV relativeFrom="paragraph">
              <wp:posOffset>1126702</wp:posOffset>
            </wp:positionV>
            <wp:extent cx="3431540" cy="227838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31540" cy="2278380"/>
                    </a:xfrm>
                    <a:prstGeom prst="rect">
                      <a:avLst/>
                    </a:prstGeom>
                  </pic:spPr>
                </pic:pic>
              </a:graphicData>
            </a:graphic>
            <wp14:sizeRelH relativeFrom="margin">
              <wp14:pctWidth>0</wp14:pctWidth>
            </wp14:sizeRelH>
            <wp14:sizeRelV relativeFrom="margin">
              <wp14:pctHeight>0</wp14:pctHeight>
            </wp14:sizeRelV>
          </wp:anchor>
        </w:drawing>
      </w:r>
      <w:r w:rsidR="00C81C43" w:rsidRPr="00C81C43">
        <w:rPr>
          <w:sz w:val="26"/>
          <w:szCs w:val="26"/>
        </w:rPr>
        <w:t xml:space="preserve">From the </w:t>
      </w:r>
      <w:r w:rsidR="006B09D3">
        <w:rPr>
          <w:sz w:val="26"/>
          <w:szCs w:val="26"/>
        </w:rPr>
        <w:t>above figure</w:t>
      </w:r>
      <w:r w:rsidR="00C81C43" w:rsidRPr="00C81C43">
        <w:rPr>
          <w:sz w:val="26"/>
          <w:szCs w:val="26"/>
        </w:rPr>
        <w:t xml:space="preserve">, we can say that grade A loan has the least default chance (about 10%) in comparison to others and grade </w:t>
      </w:r>
      <w:r w:rsidR="006B09D3">
        <w:rPr>
          <w:sz w:val="26"/>
          <w:szCs w:val="26"/>
        </w:rPr>
        <w:t xml:space="preserve">G </w:t>
      </w:r>
      <w:r w:rsidR="00C81C43" w:rsidRPr="00C81C43">
        <w:rPr>
          <w:sz w:val="26"/>
          <w:szCs w:val="26"/>
        </w:rPr>
        <w:t>loan has the highest chance of default (above 98%)</w:t>
      </w:r>
      <w:r w:rsidR="00C81C43">
        <w:rPr>
          <w:sz w:val="26"/>
          <w:szCs w:val="26"/>
        </w:rPr>
        <w:t xml:space="preserve">. </w:t>
      </w:r>
      <w:r w:rsidR="006B09D3">
        <w:rPr>
          <w:sz w:val="26"/>
          <w:szCs w:val="26"/>
        </w:rPr>
        <w:t xml:space="preserve">Loans with grade D, E, F and G have more than 50 percent chance of default. </w:t>
      </w:r>
    </w:p>
    <w:p w14:paraId="357D9794" w14:textId="78F7ACC9" w:rsidR="00B0007F" w:rsidRDefault="00B0007F" w:rsidP="00B0007F">
      <w:pPr>
        <w:tabs>
          <w:tab w:val="left" w:pos="5316"/>
        </w:tabs>
        <w:spacing w:before="240"/>
        <w:jc w:val="center"/>
        <w:rPr>
          <w:sz w:val="26"/>
          <w:szCs w:val="26"/>
        </w:rPr>
      </w:pPr>
    </w:p>
    <w:p w14:paraId="7DD57CC5" w14:textId="6DB435B7" w:rsidR="00A3018D" w:rsidRDefault="006B09D3" w:rsidP="00B0007F">
      <w:pPr>
        <w:tabs>
          <w:tab w:val="left" w:pos="5316"/>
        </w:tabs>
        <w:spacing w:before="240" w:line="360" w:lineRule="auto"/>
        <w:jc w:val="center"/>
        <w:rPr>
          <w:i/>
          <w:iCs/>
          <w:sz w:val="26"/>
          <w:szCs w:val="26"/>
        </w:rPr>
      </w:pPr>
      <w:r>
        <w:rPr>
          <w:i/>
          <w:iCs/>
          <w:sz w:val="26"/>
          <w:szCs w:val="26"/>
        </w:rPr>
        <w:t>Fig</w:t>
      </w:r>
      <w:r w:rsidRPr="003C52F4">
        <w:rPr>
          <w:i/>
          <w:iCs/>
          <w:sz w:val="26"/>
          <w:szCs w:val="26"/>
        </w:rPr>
        <w:t xml:space="preserve">: </w:t>
      </w:r>
      <w:r w:rsidR="00A3018D">
        <w:rPr>
          <w:i/>
          <w:iCs/>
          <w:sz w:val="26"/>
          <w:szCs w:val="26"/>
        </w:rPr>
        <w:t>Illustration of loan status and person age</w:t>
      </w:r>
    </w:p>
    <w:p w14:paraId="364E7B85" w14:textId="2D5F65EB" w:rsidR="00D1750E" w:rsidRPr="00711AEB" w:rsidRDefault="00A3018D" w:rsidP="00711AEB">
      <w:pPr>
        <w:tabs>
          <w:tab w:val="left" w:pos="5316"/>
        </w:tabs>
        <w:spacing w:line="360" w:lineRule="auto"/>
        <w:ind w:left="720"/>
        <w:jc w:val="both"/>
        <w:rPr>
          <w:sz w:val="26"/>
          <w:szCs w:val="26"/>
        </w:rPr>
      </w:pPr>
      <w:r w:rsidRPr="00A3018D">
        <w:rPr>
          <w:sz w:val="26"/>
          <w:szCs w:val="26"/>
        </w:rPr>
        <w:drawing>
          <wp:anchor distT="0" distB="0" distL="114300" distR="114300" simplePos="0" relativeHeight="251700224" behindDoc="0" locked="0" layoutInCell="1" allowOverlap="1" wp14:anchorId="58F9C1E4" wp14:editId="7C235F54">
            <wp:simplePos x="0" y="0"/>
            <wp:positionH relativeFrom="margin">
              <wp:align>right</wp:align>
            </wp:positionH>
            <wp:positionV relativeFrom="paragraph">
              <wp:posOffset>1304290</wp:posOffset>
            </wp:positionV>
            <wp:extent cx="5943600" cy="27139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From the bar diagram, we observed that t</w:t>
      </w:r>
      <w:r w:rsidRPr="00A3018D">
        <w:rPr>
          <w:sz w:val="26"/>
          <w:szCs w:val="26"/>
        </w:rPr>
        <w:t>he person with age 23yrs takes the highest amount of loans. About 76% of the total loan were taken by the person within the age group 20 and 30.</w:t>
      </w:r>
      <w:r>
        <w:rPr>
          <w:sz w:val="26"/>
          <w:szCs w:val="26"/>
        </w:rPr>
        <w:t xml:space="preserve"> From the categorical plot, we observed that almost all borrowers default regardless of their ages. </w:t>
      </w:r>
    </w:p>
    <w:p w14:paraId="4829CACD" w14:textId="785EDF9E" w:rsidR="00B0007F" w:rsidRDefault="00B0007F" w:rsidP="00711AEB">
      <w:pPr>
        <w:tabs>
          <w:tab w:val="left" w:pos="5316"/>
        </w:tabs>
        <w:spacing w:before="240" w:line="360" w:lineRule="auto"/>
        <w:jc w:val="center"/>
        <w:rPr>
          <w:i/>
          <w:iCs/>
          <w:sz w:val="26"/>
          <w:szCs w:val="26"/>
        </w:rPr>
      </w:pPr>
      <w:r>
        <w:rPr>
          <w:i/>
          <w:iCs/>
          <w:sz w:val="26"/>
          <w:szCs w:val="26"/>
        </w:rPr>
        <w:t>Fig</w:t>
      </w:r>
      <w:r w:rsidRPr="003C52F4">
        <w:rPr>
          <w:i/>
          <w:iCs/>
          <w:sz w:val="26"/>
          <w:szCs w:val="26"/>
        </w:rPr>
        <w:t xml:space="preserve">: </w:t>
      </w:r>
      <w:r>
        <w:rPr>
          <w:i/>
          <w:iCs/>
          <w:sz w:val="26"/>
          <w:szCs w:val="26"/>
        </w:rPr>
        <w:t>Illustration of loan status and p</w:t>
      </w:r>
      <w:r>
        <w:rPr>
          <w:i/>
          <w:iCs/>
          <w:sz w:val="26"/>
          <w:szCs w:val="26"/>
        </w:rPr>
        <w:t>erson home ownership</w:t>
      </w:r>
    </w:p>
    <w:p w14:paraId="05F0C708" w14:textId="1A6311BF" w:rsidR="00B0007F" w:rsidRDefault="00B0007F" w:rsidP="00B0007F">
      <w:pPr>
        <w:tabs>
          <w:tab w:val="left" w:pos="5316"/>
        </w:tabs>
        <w:spacing w:before="240" w:line="360" w:lineRule="auto"/>
        <w:ind w:left="720"/>
        <w:jc w:val="both"/>
        <w:rPr>
          <w:sz w:val="26"/>
          <w:szCs w:val="26"/>
        </w:rPr>
      </w:pPr>
      <w:r w:rsidRPr="00B0007F">
        <w:rPr>
          <w:sz w:val="26"/>
          <w:szCs w:val="26"/>
        </w:rPr>
        <w:lastRenderedPageBreak/>
        <w:t xml:space="preserve">From the plot we can clearly see that the person who lives in rent has the highest default rate. The chance of default is very low with person who owns home completely or are paying mortgage in </w:t>
      </w:r>
      <w:r w:rsidRPr="00B0007F">
        <w:rPr>
          <w:sz w:val="26"/>
          <w:szCs w:val="26"/>
        </w:rPr>
        <w:t>comparison</w:t>
      </w:r>
      <w:r w:rsidRPr="00B0007F">
        <w:rPr>
          <w:sz w:val="26"/>
          <w:szCs w:val="26"/>
        </w:rPr>
        <w:t xml:space="preserve"> to person in rent and others</w:t>
      </w:r>
      <w:r w:rsidR="00D1750E">
        <w:rPr>
          <w:sz w:val="26"/>
          <w:szCs w:val="26"/>
        </w:rPr>
        <w:t>.</w:t>
      </w:r>
    </w:p>
    <w:p w14:paraId="65AC894D" w14:textId="0236389F" w:rsidR="0086288E" w:rsidRPr="00B0007F" w:rsidRDefault="0086288E" w:rsidP="00B0007F">
      <w:pPr>
        <w:tabs>
          <w:tab w:val="left" w:pos="5316"/>
        </w:tabs>
        <w:spacing w:before="240" w:line="360" w:lineRule="auto"/>
        <w:ind w:left="720"/>
        <w:jc w:val="both"/>
        <w:rPr>
          <w:sz w:val="26"/>
          <w:szCs w:val="26"/>
        </w:rPr>
      </w:pPr>
    </w:p>
    <w:p w14:paraId="462208A4" w14:textId="750D70C2" w:rsidR="00A3018D" w:rsidRDefault="0086288E" w:rsidP="00C81C43">
      <w:pPr>
        <w:tabs>
          <w:tab w:val="left" w:pos="5316"/>
        </w:tabs>
        <w:spacing w:line="360" w:lineRule="auto"/>
        <w:ind w:left="720"/>
        <w:rPr>
          <w:sz w:val="26"/>
          <w:szCs w:val="26"/>
        </w:rPr>
      </w:pPr>
      <w:r w:rsidRPr="00711AEB">
        <w:rPr>
          <w:sz w:val="26"/>
          <w:szCs w:val="26"/>
        </w:rPr>
        <w:drawing>
          <wp:anchor distT="0" distB="0" distL="114300" distR="114300" simplePos="0" relativeHeight="251703296" behindDoc="0" locked="0" layoutInCell="1" allowOverlap="1" wp14:anchorId="0F4325BD" wp14:editId="7FF12464">
            <wp:simplePos x="0" y="0"/>
            <wp:positionH relativeFrom="column">
              <wp:posOffset>3177540</wp:posOffset>
            </wp:positionH>
            <wp:positionV relativeFrom="paragraph">
              <wp:posOffset>233680</wp:posOffset>
            </wp:positionV>
            <wp:extent cx="2407920" cy="251206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07920" cy="2512060"/>
                    </a:xfrm>
                    <a:prstGeom prst="rect">
                      <a:avLst/>
                    </a:prstGeom>
                  </pic:spPr>
                </pic:pic>
              </a:graphicData>
            </a:graphic>
            <wp14:sizeRelH relativeFrom="margin">
              <wp14:pctWidth>0</wp14:pctWidth>
            </wp14:sizeRelH>
            <wp14:sizeRelV relativeFrom="margin">
              <wp14:pctHeight>0</wp14:pctHeight>
            </wp14:sizeRelV>
          </wp:anchor>
        </w:drawing>
      </w:r>
      <w:r w:rsidRPr="006E4285">
        <w:rPr>
          <w:sz w:val="26"/>
          <w:szCs w:val="26"/>
        </w:rPr>
        <w:drawing>
          <wp:anchor distT="0" distB="0" distL="114300" distR="114300" simplePos="0" relativeHeight="251702272" behindDoc="0" locked="0" layoutInCell="1" allowOverlap="1" wp14:anchorId="638D4924" wp14:editId="0F504B07">
            <wp:simplePos x="0" y="0"/>
            <wp:positionH relativeFrom="column">
              <wp:posOffset>762000</wp:posOffset>
            </wp:positionH>
            <wp:positionV relativeFrom="paragraph">
              <wp:posOffset>12700</wp:posOffset>
            </wp:positionV>
            <wp:extent cx="2004060" cy="12617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04060" cy="1261745"/>
                    </a:xfrm>
                    <a:prstGeom prst="rect">
                      <a:avLst/>
                    </a:prstGeom>
                  </pic:spPr>
                </pic:pic>
              </a:graphicData>
            </a:graphic>
            <wp14:sizeRelH relativeFrom="margin">
              <wp14:pctWidth>0</wp14:pctWidth>
            </wp14:sizeRelH>
            <wp14:sizeRelV relativeFrom="margin">
              <wp14:pctHeight>0</wp14:pctHeight>
            </wp14:sizeRelV>
          </wp:anchor>
        </w:drawing>
      </w:r>
    </w:p>
    <w:p w14:paraId="08D26AE0" w14:textId="0B5ABA44" w:rsidR="00711AEB" w:rsidRPr="00711AEB" w:rsidRDefault="00711AEB" w:rsidP="00711AEB">
      <w:pPr>
        <w:rPr>
          <w:sz w:val="26"/>
          <w:szCs w:val="26"/>
        </w:rPr>
      </w:pPr>
    </w:p>
    <w:p w14:paraId="32A88098" w14:textId="2B548DFF" w:rsidR="00711AEB" w:rsidRPr="00711AEB" w:rsidRDefault="00711AEB" w:rsidP="00711AEB">
      <w:pPr>
        <w:rPr>
          <w:sz w:val="26"/>
          <w:szCs w:val="26"/>
        </w:rPr>
      </w:pPr>
    </w:p>
    <w:p w14:paraId="6DE6CBCA" w14:textId="1A4D1674" w:rsidR="00711AEB" w:rsidRPr="00711AEB" w:rsidRDefault="00711AEB" w:rsidP="00711AEB">
      <w:pPr>
        <w:rPr>
          <w:sz w:val="26"/>
          <w:szCs w:val="26"/>
        </w:rPr>
      </w:pPr>
    </w:p>
    <w:p w14:paraId="097E3C9F" w14:textId="7E738F3D" w:rsidR="00711AEB" w:rsidRPr="00711AEB" w:rsidRDefault="0086288E" w:rsidP="00711AEB">
      <w:pPr>
        <w:rPr>
          <w:sz w:val="26"/>
          <w:szCs w:val="26"/>
        </w:rPr>
      </w:pPr>
      <w:r w:rsidRPr="006E4285">
        <w:rPr>
          <w:sz w:val="26"/>
          <w:szCs w:val="26"/>
        </w:rPr>
        <w:drawing>
          <wp:anchor distT="0" distB="0" distL="114300" distR="114300" simplePos="0" relativeHeight="251701248" behindDoc="0" locked="0" layoutInCell="1" allowOverlap="1" wp14:anchorId="08F97096" wp14:editId="2DB404A3">
            <wp:simplePos x="0" y="0"/>
            <wp:positionH relativeFrom="margin">
              <wp:posOffset>776605</wp:posOffset>
            </wp:positionH>
            <wp:positionV relativeFrom="paragraph">
              <wp:posOffset>210820</wp:posOffset>
            </wp:positionV>
            <wp:extent cx="2003425" cy="13411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03425" cy="1341120"/>
                    </a:xfrm>
                    <a:prstGeom prst="rect">
                      <a:avLst/>
                    </a:prstGeom>
                  </pic:spPr>
                </pic:pic>
              </a:graphicData>
            </a:graphic>
            <wp14:sizeRelH relativeFrom="margin">
              <wp14:pctWidth>0</wp14:pctWidth>
            </wp14:sizeRelH>
            <wp14:sizeRelV relativeFrom="margin">
              <wp14:pctHeight>0</wp14:pctHeight>
            </wp14:sizeRelV>
          </wp:anchor>
        </w:drawing>
      </w:r>
    </w:p>
    <w:p w14:paraId="4EBCB219" w14:textId="380945B2" w:rsidR="00711AEB" w:rsidRPr="00711AEB" w:rsidRDefault="00711AEB" w:rsidP="00711AEB">
      <w:pPr>
        <w:rPr>
          <w:sz w:val="26"/>
          <w:szCs w:val="26"/>
        </w:rPr>
      </w:pPr>
    </w:p>
    <w:p w14:paraId="56C3849F" w14:textId="25C3A221" w:rsidR="00711AEB" w:rsidRPr="00711AEB" w:rsidRDefault="00711AEB" w:rsidP="00711AEB">
      <w:pPr>
        <w:rPr>
          <w:sz w:val="26"/>
          <w:szCs w:val="26"/>
        </w:rPr>
      </w:pPr>
    </w:p>
    <w:p w14:paraId="37925EDF" w14:textId="054E677C" w:rsidR="0086288E" w:rsidRDefault="0086288E" w:rsidP="00711AEB">
      <w:pPr>
        <w:tabs>
          <w:tab w:val="left" w:pos="5316"/>
        </w:tabs>
        <w:spacing w:before="240" w:line="276" w:lineRule="auto"/>
        <w:jc w:val="center"/>
        <w:rPr>
          <w:sz w:val="26"/>
          <w:szCs w:val="26"/>
        </w:rPr>
      </w:pPr>
    </w:p>
    <w:p w14:paraId="2BE4A4B0" w14:textId="77777777" w:rsidR="0086288E" w:rsidRDefault="0086288E" w:rsidP="00711AEB">
      <w:pPr>
        <w:tabs>
          <w:tab w:val="left" w:pos="5316"/>
        </w:tabs>
        <w:spacing w:before="240" w:line="276" w:lineRule="auto"/>
        <w:jc w:val="center"/>
        <w:rPr>
          <w:i/>
          <w:iCs/>
          <w:sz w:val="26"/>
          <w:szCs w:val="26"/>
        </w:rPr>
      </w:pPr>
    </w:p>
    <w:p w14:paraId="49B61702" w14:textId="5E247466" w:rsidR="00711AEB" w:rsidRDefault="00711AEB" w:rsidP="0086288E">
      <w:pPr>
        <w:tabs>
          <w:tab w:val="left" w:pos="5316"/>
        </w:tabs>
        <w:spacing w:before="240" w:line="360" w:lineRule="auto"/>
        <w:jc w:val="center"/>
        <w:rPr>
          <w:i/>
          <w:iCs/>
          <w:sz w:val="26"/>
          <w:szCs w:val="26"/>
        </w:rPr>
      </w:pPr>
      <w:r>
        <w:rPr>
          <w:i/>
          <w:iCs/>
          <w:sz w:val="26"/>
          <w:szCs w:val="26"/>
        </w:rPr>
        <w:t>Fig</w:t>
      </w:r>
      <w:r w:rsidRPr="003C52F4">
        <w:rPr>
          <w:i/>
          <w:iCs/>
          <w:sz w:val="26"/>
          <w:szCs w:val="26"/>
        </w:rPr>
        <w:t xml:space="preserve">: </w:t>
      </w:r>
      <w:r>
        <w:rPr>
          <w:i/>
          <w:iCs/>
          <w:sz w:val="26"/>
          <w:szCs w:val="26"/>
        </w:rPr>
        <w:t xml:space="preserve">Illustration of loan status and person </w:t>
      </w:r>
      <w:r>
        <w:rPr>
          <w:i/>
          <w:iCs/>
          <w:sz w:val="26"/>
          <w:szCs w:val="26"/>
        </w:rPr>
        <w:t>default history</w:t>
      </w:r>
    </w:p>
    <w:p w14:paraId="6A43E506" w14:textId="3183BADF" w:rsidR="00711AEB" w:rsidRDefault="00711AEB" w:rsidP="00711AEB">
      <w:pPr>
        <w:spacing w:line="360" w:lineRule="auto"/>
        <w:ind w:left="720"/>
        <w:jc w:val="both"/>
        <w:rPr>
          <w:sz w:val="26"/>
          <w:szCs w:val="26"/>
        </w:rPr>
      </w:pPr>
      <w:r>
        <w:rPr>
          <w:sz w:val="26"/>
          <w:szCs w:val="26"/>
        </w:rPr>
        <w:t>We observed that a</w:t>
      </w:r>
      <w:r w:rsidRPr="00711AEB">
        <w:rPr>
          <w:sz w:val="26"/>
          <w:szCs w:val="26"/>
        </w:rPr>
        <w:t xml:space="preserve">mong the 31,681 loan borrowers, 5,629 of them had previous default history </w:t>
      </w:r>
      <w:r w:rsidRPr="00711AEB">
        <w:rPr>
          <w:sz w:val="26"/>
          <w:szCs w:val="26"/>
        </w:rPr>
        <w:t>i.e.,</w:t>
      </w:r>
      <w:r w:rsidRPr="00711AEB">
        <w:rPr>
          <w:sz w:val="26"/>
          <w:szCs w:val="26"/>
        </w:rPr>
        <w:t xml:space="preserve"> about 18% of the borrowers had history record of default on </w:t>
      </w:r>
      <w:r>
        <w:rPr>
          <w:sz w:val="26"/>
          <w:szCs w:val="26"/>
        </w:rPr>
        <w:t xml:space="preserve">the </w:t>
      </w:r>
      <w:r w:rsidRPr="00711AEB">
        <w:rPr>
          <w:sz w:val="26"/>
          <w:szCs w:val="26"/>
        </w:rPr>
        <w:t>file.</w:t>
      </w:r>
      <w:r>
        <w:rPr>
          <w:sz w:val="26"/>
          <w:szCs w:val="26"/>
        </w:rPr>
        <w:t xml:space="preserve"> We also observed that a</w:t>
      </w:r>
      <w:r w:rsidRPr="00711AEB">
        <w:rPr>
          <w:sz w:val="26"/>
          <w:szCs w:val="26"/>
        </w:rPr>
        <w:t>bout 38% of the person defaulted with pervious default history</w:t>
      </w:r>
      <w:r>
        <w:rPr>
          <w:sz w:val="26"/>
          <w:szCs w:val="26"/>
        </w:rPr>
        <w:t xml:space="preserve"> and </w:t>
      </w:r>
      <w:r w:rsidRPr="00711AEB">
        <w:rPr>
          <w:sz w:val="26"/>
          <w:szCs w:val="26"/>
        </w:rPr>
        <w:t>62.4% pay the loan amount even after having the default history in past. So, not providing loan to the person with previous default history is not appropriate</w:t>
      </w:r>
      <w:r>
        <w:rPr>
          <w:sz w:val="26"/>
          <w:szCs w:val="26"/>
        </w:rPr>
        <w:t>.</w:t>
      </w:r>
    </w:p>
    <w:p w14:paraId="25A4CD7D" w14:textId="76DD7CE3" w:rsidR="00AC1268" w:rsidRPr="00AC1268" w:rsidRDefault="00AC1268" w:rsidP="00AC1268">
      <w:pPr>
        <w:pStyle w:val="Heading2"/>
        <w:numPr>
          <w:ilvl w:val="0"/>
          <w:numId w:val="6"/>
        </w:numPr>
        <w:spacing w:line="360" w:lineRule="auto"/>
        <w:jc w:val="both"/>
        <w:rPr>
          <w:color w:val="AF1717"/>
        </w:rPr>
      </w:pPr>
      <w:r>
        <w:rPr>
          <w:color w:val="AF1717"/>
        </w:rPr>
        <w:t>Predictive Modeling</w:t>
      </w:r>
      <w:r>
        <w:rPr>
          <w:color w:val="AF1717"/>
        </w:rPr>
        <w:t>:</w:t>
      </w:r>
    </w:p>
    <w:p w14:paraId="3DF14597" w14:textId="63631FB7" w:rsidR="0086288E" w:rsidRDefault="00675965" w:rsidP="009C1BAF">
      <w:pPr>
        <w:tabs>
          <w:tab w:val="left" w:pos="900"/>
        </w:tabs>
        <w:spacing w:line="360" w:lineRule="auto"/>
        <w:ind w:left="720"/>
        <w:jc w:val="both"/>
        <w:rPr>
          <w:sz w:val="26"/>
          <w:szCs w:val="26"/>
        </w:rPr>
      </w:pPr>
      <w:r w:rsidRPr="00675965">
        <w:rPr>
          <w:sz w:val="26"/>
          <w:szCs w:val="26"/>
        </w:rPr>
        <w:t xml:space="preserve">Finally, we built </w:t>
      </w:r>
      <w:r w:rsidR="0041103A">
        <w:rPr>
          <w:sz w:val="26"/>
          <w:szCs w:val="26"/>
        </w:rPr>
        <w:t xml:space="preserve">two </w:t>
      </w:r>
      <w:r w:rsidRPr="00675965">
        <w:rPr>
          <w:sz w:val="26"/>
          <w:szCs w:val="26"/>
        </w:rPr>
        <w:t xml:space="preserve">different prediction models </w:t>
      </w:r>
      <w:r w:rsidR="0041103A">
        <w:rPr>
          <w:sz w:val="26"/>
          <w:szCs w:val="26"/>
        </w:rPr>
        <w:t>namely logistic regression model and gradient boosting classifier model with and without SMOTE (</w:t>
      </w:r>
      <w:r w:rsidR="0041103A" w:rsidRPr="0041103A">
        <w:rPr>
          <w:rFonts w:asciiTheme="majorHAnsi" w:hAnsiTheme="majorHAnsi" w:cstheme="majorHAnsi"/>
          <w:color w:val="111111"/>
          <w:sz w:val="26"/>
          <w:szCs w:val="26"/>
          <w:shd w:val="clear" w:color="auto" w:fill="FFFFFF"/>
        </w:rPr>
        <w:t>Synthetic Minority Oversampling Technique</w:t>
      </w:r>
      <w:r w:rsidR="0041103A">
        <w:rPr>
          <w:sz w:val="26"/>
          <w:szCs w:val="26"/>
        </w:rPr>
        <w:t>). These models</w:t>
      </w:r>
      <w:r w:rsidRPr="00675965">
        <w:rPr>
          <w:sz w:val="26"/>
          <w:szCs w:val="26"/>
        </w:rPr>
        <w:t xml:space="preserve"> can</w:t>
      </w:r>
      <w:r>
        <w:rPr>
          <w:sz w:val="26"/>
          <w:szCs w:val="26"/>
        </w:rPr>
        <w:t xml:space="preserve"> be</w:t>
      </w:r>
      <w:r w:rsidRPr="00675965">
        <w:rPr>
          <w:sz w:val="26"/>
          <w:szCs w:val="26"/>
        </w:rPr>
        <w:t xml:space="preserve"> </w:t>
      </w:r>
      <w:r w:rsidRPr="008B267C">
        <w:rPr>
          <w:sz w:val="26"/>
          <w:szCs w:val="26"/>
        </w:rPr>
        <w:t>used as a reference tool for the client and his financial institution to help make decisions on issuing loans</w:t>
      </w:r>
      <w:r w:rsidRPr="00675965">
        <w:rPr>
          <w:sz w:val="26"/>
          <w:szCs w:val="26"/>
        </w:rPr>
        <w:t xml:space="preserve">. </w:t>
      </w:r>
    </w:p>
    <w:p w14:paraId="1BEFC391" w14:textId="77777777" w:rsidR="0086288E" w:rsidRDefault="0086288E" w:rsidP="0041103A">
      <w:pPr>
        <w:tabs>
          <w:tab w:val="left" w:pos="900"/>
        </w:tabs>
        <w:spacing w:line="360" w:lineRule="auto"/>
        <w:jc w:val="both"/>
        <w:rPr>
          <w:sz w:val="26"/>
          <w:szCs w:val="26"/>
        </w:rPr>
      </w:pPr>
    </w:p>
    <w:p w14:paraId="3BCFB161" w14:textId="3DF994A7" w:rsidR="0086288E" w:rsidRDefault="00675965" w:rsidP="0086288E">
      <w:pPr>
        <w:tabs>
          <w:tab w:val="left" w:pos="900"/>
        </w:tabs>
        <w:spacing w:line="360" w:lineRule="auto"/>
        <w:ind w:left="720"/>
        <w:jc w:val="both"/>
        <w:rPr>
          <w:sz w:val="26"/>
          <w:szCs w:val="26"/>
        </w:rPr>
      </w:pPr>
      <w:r w:rsidRPr="00675965">
        <w:rPr>
          <w:sz w:val="26"/>
          <w:szCs w:val="26"/>
        </w:rPr>
        <w:t xml:space="preserve">The performance of these models </w:t>
      </w:r>
      <w:r w:rsidR="0041103A">
        <w:rPr>
          <w:sz w:val="26"/>
          <w:szCs w:val="26"/>
        </w:rPr>
        <w:t>is</w:t>
      </w:r>
      <w:r w:rsidRPr="00675965">
        <w:rPr>
          <w:sz w:val="26"/>
          <w:szCs w:val="26"/>
        </w:rPr>
        <w:t xml:space="preserve"> shown in the table below:</w:t>
      </w:r>
    </w:p>
    <w:tbl>
      <w:tblPr>
        <w:tblStyle w:val="TableGrid"/>
        <w:tblW w:w="8871" w:type="dxa"/>
        <w:tblInd w:w="709" w:type="dxa"/>
        <w:tblLook w:val="04A0" w:firstRow="1" w:lastRow="0" w:firstColumn="1" w:lastColumn="0" w:noHBand="0" w:noVBand="1"/>
      </w:tblPr>
      <w:tblGrid>
        <w:gridCol w:w="1789"/>
        <w:gridCol w:w="1197"/>
        <w:gridCol w:w="1722"/>
        <w:gridCol w:w="1397"/>
        <w:gridCol w:w="1383"/>
        <w:gridCol w:w="1383"/>
      </w:tblGrid>
      <w:tr w:rsidR="009C1BAF" w14:paraId="32D143FF" w14:textId="77777777" w:rsidTr="0041103A">
        <w:trPr>
          <w:trHeight w:val="753"/>
        </w:trPr>
        <w:tc>
          <w:tcPr>
            <w:tcW w:w="2986" w:type="dxa"/>
            <w:gridSpan w:val="2"/>
            <w:vAlign w:val="center"/>
          </w:tcPr>
          <w:p w14:paraId="2DEB18EF" w14:textId="77777777" w:rsidR="00261BA6" w:rsidRDefault="00261BA6" w:rsidP="00924689">
            <w:pPr>
              <w:jc w:val="center"/>
              <w:rPr>
                <w:b/>
                <w:bCs/>
              </w:rPr>
            </w:pPr>
            <w:r>
              <w:rPr>
                <w:b/>
                <w:bCs/>
              </w:rPr>
              <w:t>Models</w:t>
            </w:r>
          </w:p>
        </w:tc>
        <w:tc>
          <w:tcPr>
            <w:tcW w:w="1722" w:type="dxa"/>
            <w:vAlign w:val="center"/>
          </w:tcPr>
          <w:p w14:paraId="2F2844EB" w14:textId="77777777" w:rsidR="00261BA6" w:rsidRDefault="00261BA6" w:rsidP="00924689">
            <w:pPr>
              <w:jc w:val="center"/>
              <w:rPr>
                <w:b/>
                <w:bCs/>
              </w:rPr>
            </w:pPr>
            <w:r>
              <w:rPr>
                <w:b/>
                <w:bCs/>
              </w:rPr>
              <w:t>Precision</w:t>
            </w:r>
          </w:p>
        </w:tc>
        <w:tc>
          <w:tcPr>
            <w:tcW w:w="1397" w:type="dxa"/>
            <w:vAlign w:val="center"/>
          </w:tcPr>
          <w:p w14:paraId="36E8B8C6" w14:textId="77777777" w:rsidR="00261BA6" w:rsidRDefault="00261BA6" w:rsidP="00924689">
            <w:pPr>
              <w:jc w:val="center"/>
              <w:rPr>
                <w:b/>
                <w:bCs/>
              </w:rPr>
            </w:pPr>
            <w:r>
              <w:rPr>
                <w:b/>
                <w:bCs/>
              </w:rPr>
              <w:t>Recall</w:t>
            </w:r>
          </w:p>
        </w:tc>
        <w:tc>
          <w:tcPr>
            <w:tcW w:w="1383" w:type="dxa"/>
            <w:vAlign w:val="center"/>
          </w:tcPr>
          <w:p w14:paraId="19054FC3" w14:textId="77777777" w:rsidR="00261BA6" w:rsidRDefault="00261BA6" w:rsidP="00924689">
            <w:pPr>
              <w:jc w:val="center"/>
              <w:rPr>
                <w:b/>
                <w:bCs/>
              </w:rPr>
            </w:pPr>
            <w:r>
              <w:rPr>
                <w:b/>
                <w:bCs/>
              </w:rPr>
              <w:t>F1-Score</w:t>
            </w:r>
          </w:p>
        </w:tc>
        <w:tc>
          <w:tcPr>
            <w:tcW w:w="1383" w:type="dxa"/>
            <w:vAlign w:val="center"/>
          </w:tcPr>
          <w:p w14:paraId="7BD1986B" w14:textId="0F73806C" w:rsidR="00261BA6" w:rsidRDefault="00261BA6" w:rsidP="00924689">
            <w:pPr>
              <w:jc w:val="center"/>
              <w:rPr>
                <w:b/>
                <w:bCs/>
              </w:rPr>
            </w:pPr>
            <w:r>
              <w:rPr>
                <w:b/>
                <w:bCs/>
              </w:rPr>
              <w:t>A</w:t>
            </w:r>
            <w:r w:rsidR="009C1BAF">
              <w:rPr>
                <w:b/>
                <w:bCs/>
              </w:rPr>
              <w:t>ccuracy</w:t>
            </w:r>
          </w:p>
        </w:tc>
      </w:tr>
      <w:tr w:rsidR="009C1BAF" w14:paraId="1588897B" w14:textId="77777777" w:rsidTr="0041103A">
        <w:trPr>
          <w:trHeight w:val="753"/>
        </w:trPr>
        <w:tc>
          <w:tcPr>
            <w:tcW w:w="1789" w:type="dxa"/>
            <w:vMerge w:val="restart"/>
            <w:vAlign w:val="center"/>
          </w:tcPr>
          <w:p w14:paraId="212A62AF" w14:textId="77777777" w:rsidR="00261BA6" w:rsidRPr="0029470E" w:rsidRDefault="00261BA6" w:rsidP="00924689">
            <w:pPr>
              <w:jc w:val="center"/>
            </w:pPr>
            <w:r>
              <w:t>Logistic Regression</w:t>
            </w:r>
          </w:p>
        </w:tc>
        <w:tc>
          <w:tcPr>
            <w:tcW w:w="1197" w:type="dxa"/>
            <w:vAlign w:val="center"/>
          </w:tcPr>
          <w:p w14:paraId="72188D44" w14:textId="77777777" w:rsidR="00261BA6" w:rsidRPr="0029470E" w:rsidRDefault="00261BA6" w:rsidP="00924689">
            <w:pPr>
              <w:jc w:val="center"/>
            </w:pPr>
            <w:r>
              <w:t>No default</w:t>
            </w:r>
          </w:p>
        </w:tc>
        <w:tc>
          <w:tcPr>
            <w:tcW w:w="1722" w:type="dxa"/>
            <w:vAlign w:val="center"/>
          </w:tcPr>
          <w:p w14:paraId="32F064A9" w14:textId="77777777" w:rsidR="00261BA6" w:rsidRDefault="00261BA6" w:rsidP="00924689">
            <w:pPr>
              <w:jc w:val="center"/>
              <w:rPr>
                <w:b/>
                <w:bCs/>
              </w:rPr>
            </w:pPr>
            <w:r>
              <w:rPr>
                <w:color w:val="000000"/>
                <w:sz w:val="21"/>
                <w:szCs w:val="21"/>
              </w:rPr>
              <w:t>0.88</w:t>
            </w:r>
          </w:p>
        </w:tc>
        <w:tc>
          <w:tcPr>
            <w:tcW w:w="1397" w:type="dxa"/>
            <w:vAlign w:val="center"/>
          </w:tcPr>
          <w:p w14:paraId="4B528415" w14:textId="77777777" w:rsidR="00261BA6" w:rsidRDefault="00261BA6" w:rsidP="00924689">
            <w:pPr>
              <w:jc w:val="center"/>
              <w:rPr>
                <w:b/>
                <w:bCs/>
              </w:rPr>
            </w:pPr>
            <w:r>
              <w:rPr>
                <w:color w:val="000000"/>
                <w:sz w:val="21"/>
                <w:szCs w:val="21"/>
              </w:rPr>
              <w:t>0.95</w:t>
            </w:r>
          </w:p>
        </w:tc>
        <w:tc>
          <w:tcPr>
            <w:tcW w:w="1383" w:type="dxa"/>
            <w:vAlign w:val="center"/>
          </w:tcPr>
          <w:p w14:paraId="37A1E78E" w14:textId="77777777" w:rsidR="00261BA6" w:rsidRDefault="00261BA6" w:rsidP="00924689">
            <w:pPr>
              <w:jc w:val="center"/>
              <w:rPr>
                <w:b/>
                <w:bCs/>
              </w:rPr>
            </w:pPr>
            <w:r>
              <w:rPr>
                <w:color w:val="000000"/>
                <w:sz w:val="21"/>
                <w:szCs w:val="21"/>
              </w:rPr>
              <w:t>0.92</w:t>
            </w:r>
          </w:p>
        </w:tc>
        <w:tc>
          <w:tcPr>
            <w:tcW w:w="1383" w:type="dxa"/>
            <w:vMerge w:val="restart"/>
            <w:vAlign w:val="center"/>
          </w:tcPr>
          <w:p w14:paraId="593D08D4" w14:textId="6C95E143" w:rsidR="00261BA6" w:rsidRPr="005A26B1" w:rsidRDefault="00261BA6" w:rsidP="00924689">
            <w:pPr>
              <w:jc w:val="center"/>
            </w:pPr>
            <w:r>
              <w:t>0.8</w:t>
            </w:r>
            <w:r w:rsidR="009C1BAF">
              <w:t>65</w:t>
            </w:r>
          </w:p>
        </w:tc>
      </w:tr>
      <w:tr w:rsidR="009C1BAF" w14:paraId="6B7ABFF3" w14:textId="77777777" w:rsidTr="0041103A">
        <w:trPr>
          <w:trHeight w:val="822"/>
        </w:trPr>
        <w:tc>
          <w:tcPr>
            <w:tcW w:w="1789" w:type="dxa"/>
            <w:vMerge/>
            <w:vAlign w:val="center"/>
          </w:tcPr>
          <w:p w14:paraId="320EECB5" w14:textId="77777777" w:rsidR="00261BA6" w:rsidRDefault="00261BA6" w:rsidP="00924689">
            <w:pPr>
              <w:jc w:val="center"/>
              <w:rPr>
                <w:b/>
                <w:bCs/>
              </w:rPr>
            </w:pPr>
          </w:p>
        </w:tc>
        <w:tc>
          <w:tcPr>
            <w:tcW w:w="1197" w:type="dxa"/>
            <w:vAlign w:val="center"/>
          </w:tcPr>
          <w:p w14:paraId="019B9800" w14:textId="77777777" w:rsidR="00261BA6" w:rsidRPr="0029470E" w:rsidRDefault="00261BA6" w:rsidP="00924689">
            <w:pPr>
              <w:jc w:val="center"/>
            </w:pPr>
            <w:r>
              <w:t>Default</w:t>
            </w:r>
          </w:p>
        </w:tc>
        <w:tc>
          <w:tcPr>
            <w:tcW w:w="1722" w:type="dxa"/>
            <w:vAlign w:val="center"/>
          </w:tcPr>
          <w:p w14:paraId="4922ECF9" w14:textId="77777777" w:rsidR="00261BA6" w:rsidRDefault="00261BA6" w:rsidP="00924689">
            <w:pPr>
              <w:jc w:val="center"/>
              <w:rPr>
                <w:b/>
                <w:bCs/>
              </w:rPr>
            </w:pPr>
            <w:r>
              <w:rPr>
                <w:color w:val="000000"/>
                <w:sz w:val="21"/>
                <w:szCs w:val="21"/>
              </w:rPr>
              <w:t>0.77</w:t>
            </w:r>
          </w:p>
        </w:tc>
        <w:tc>
          <w:tcPr>
            <w:tcW w:w="1397" w:type="dxa"/>
            <w:vAlign w:val="center"/>
          </w:tcPr>
          <w:p w14:paraId="5BE9F668" w14:textId="77777777" w:rsidR="00261BA6" w:rsidRDefault="00261BA6" w:rsidP="00924689">
            <w:pPr>
              <w:jc w:val="center"/>
              <w:rPr>
                <w:b/>
                <w:bCs/>
              </w:rPr>
            </w:pPr>
            <w:r>
              <w:rPr>
                <w:color w:val="000000"/>
                <w:sz w:val="21"/>
                <w:szCs w:val="21"/>
              </w:rPr>
              <w:t>0.55</w:t>
            </w:r>
          </w:p>
        </w:tc>
        <w:tc>
          <w:tcPr>
            <w:tcW w:w="1383" w:type="dxa"/>
            <w:vAlign w:val="center"/>
          </w:tcPr>
          <w:p w14:paraId="399ED2F1" w14:textId="77777777" w:rsidR="00261BA6" w:rsidRDefault="00261BA6" w:rsidP="00924689">
            <w:pPr>
              <w:jc w:val="center"/>
              <w:rPr>
                <w:b/>
                <w:bCs/>
              </w:rPr>
            </w:pPr>
            <w:r>
              <w:rPr>
                <w:color w:val="000000"/>
                <w:sz w:val="21"/>
                <w:szCs w:val="21"/>
              </w:rPr>
              <w:t>0.64</w:t>
            </w:r>
          </w:p>
        </w:tc>
        <w:tc>
          <w:tcPr>
            <w:tcW w:w="1383" w:type="dxa"/>
            <w:vMerge/>
            <w:vAlign w:val="center"/>
          </w:tcPr>
          <w:p w14:paraId="1D0F3541" w14:textId="77777777" w:rsidR="00261BA6" w:rsidRDefault="00261BA6" w:rsidP="00924689">
            <w:pPr>
              <w:jc w:val="center"/>
              <w:rPr>
                <w:b/>
                <w:bCs/>
              </w:rPr>
            </w:pPr>
          </w:p>
        </w:tc>
      </w:tr>
      <w:tr w:rsidR="009C1BAF" w14:paraId="49301BF9" w14:textId="77777777" w:rsidTr="0041103A">
        <w:trPr>
          <w:trHeight w:val="753"/>
        </w:trPr>
        <w:tc>
          <w:tcPr>
            <w:tcW w:w="1789" w:type="dxa"/>
            <w:vMerge w:val="restart"/>
            <w:vAlign w:val="center"/>
          </w:tcPr>
          <w:p w14:paraId="5F22B61A" w14:textId="77777777" w:rsidR="00261BA6" w:rsidRPr="0029470E" w:rsidRDefault="00261BA6" w:rsidP="00924689">
            <w:pPr>
              <w:jc w:val="center"/>
            </w:pPr>
            <w:r>
              <w:t>Gradient Boosting Classifier</w:t>
            </w:r>
          </w:p>
        </w:tc>
        <w:tc>
          <w:tcPr>
            <w:tcW w:w="1197" w:type="dxa"/>
            <w:vAlign w:val="center"/>
          </w:tcPr>
          <w:p w14:paraId="51B0E1C7" w14:textId="77777777" w:rsidR="00261BA6" w:rsidRDefault="00261BA6" w:rsidP="00924689">
            <w:pPr>
              <w:jc w:val="center"/>
              <w:rPr>
                <w:b/>
                <w:bCs/>
              </w:rPr>
            </w:pPr>
            <w:r>
              <w:t>No default</w:t>
            </w:r>
          </w:p>
        </w:tc>
        <w:tc>
          <w:tcPr>
            <w:tcW w:w="1722" w:type="dxa"/>
            <w:vAlign w:val="center"/>
          </w:tcPr>
          <w:p w14:paraId="09D2836F" w14:textId="77777777" w:rsidR="00261BA6" w:rsidRPr="005A26B1" w:rsidRDefault="00261BA6" w:rsidP="00924689">
            <w:pPr>
              <w:jc w:val="center"/>
            </w:pPr>
            <w:r w:rsidRPr="005A26B1">
              <w:t>0.92</w:t>
            </w:r>
          </w:p>
        </w:tc>
        <w:tc>
          <w:tcPr>
            <w:tcW w:w="1397" w:type="dxa"/>
            <w:vAlign w:val="center"/>
          </w:tcPr>
          <w:p w14:paraId="6C0901A1" w14:textId="77777777" w:rsidR="00261BA6" w:rsidRPr="005A26B1" w:rsidRDefault="00261BA6" w:rsidP="00924689">
            <w:pPr>
              <w:jc w:val="center"/>
            </w:pPr>
            <w:r>
              <w:t>0.99</w:t>
            </w:r>
          </w:p>
        </w:tc>
        <w:tc>
          <w:tcPr>
            <w:tcW w:w="1383" w:type="dxa"/>
            <w:vAlign w:val="center"/>
          </w:tcPr>
          <w:p w14:paraId="30906231" w14:textId="77777777" w:rsidR="00261BA6" w:rsidRPr="005A26B1" w:rsidRDefault="00261BA6" w:rsidP="00924689">
            <w:pPr>
              <w:jc w:val="center"/>
            </w:pPr>
            <w:r>
              <w:t>0.95</w:t>
            </w:r>
          </w:p>
        </w:tc>
        <w:tc>
          <w:tcPr>
            <w:tcW w:w="1383" w:type="dxa"/>
            <w:vMerge w:val="restart"/>
            <w:vAlign w:val="center"/>
          </w:tcPr>
          <w:p w14:paraId="2E13D070" w14:textId="52A1DF26" w:rsidR="00261BA6" w:rsidRPr="00614AA1" w:rsidRDefault="00261BA6" w:rsidP="00924689">
            <w:pPr>
              <w:jc w:val="center"/>
            </w:pPr>
            <w:r w:rsidRPr="00614AA1">
              <w:t>0.9</w:t>
            </w:r>
            <w:r w:rsidR="009C1BAF">
              <w:t>25</w:t>
            </w:r>
          </w:p>
        </w:tc>
      </w:tr>
      <w:tr w:rsidR="009C1BAF" w14:paraId="5B8DA9A0" w14:textId="77777777" w:rsidTr="0041103A">
        <w:trPr>
          <w:trHeight w:val="787"/>
        </w:trPr>
        <w:tc>
          <w:tcPr>
            <w:tcW w:w="1789" w:type="dxa"/>
            <w:vMerge/>
            <w:vAlign w:val="center"/>
          </w:tcPr>
          <w:p w14:paraId="55ADFDA4" w14:textId="77777777" w:rsidR="00261BA6" w:rsidRDefault="00261BA6" w:rsidP="00924689">
            <w:pPr>
              <w:jc w:val="center"/>
              <w:rPr>
                <w:b/>
                <w:bCs/>
              </w:rPr>
            </w:pPr>
          </w:p>
        </w:tc>
        <w:tc>
          <w:tcPr>
            <w:tcW w:w="1197" w:type="dxa"/>
            <w:vAlign w:val="center"/>
          </w:tcPr>
          <w:p w14:paraId="0EE862C9" w14:textId="77777777" w:rsidR="00261BA6" w:rsidRDefault="00261BA6" w:rsidP="00924689">
            <w:pPr>
              <w:jc w:val="center"/>
              <w:rPr>
                <w:b/>
                <w:bCs/>
              </w:rPr>
            </w:pPr>
            <w:r>
              <w:t>Default</w:t>
            </w:r>
          </w:p>
        </w:tc>
        <w:tc>
          <w:tcPr>
            <w:tcW w:w="1722" w:type="dxa"/>
            <w:vAlign w:val="center"/>
          </w:tcPr>
          <w:p w14:paraId="04226335" w14:textId="77777777" w:rsidR="00261BA6" w:rsidRPr="005A26B1" w:rsidRDefault="00261BA6" w:rsidP="00924689">
            <w:pPr>
              <w:jc w:val="center"/>
            </w:pPr>
            <w:r>
              <w:t>0.94</w:t>
            </w:r>
          </w:p>
        </w:tc>
        <w:tc>
          <w:tcPr>
            <w:tcW w:w="1397" w:type="dxa"/>
            <w:vAlign w:val="center"/>
          </w:tcPr>
          <w:p w14:paraId="3644A5D9" w14:textId="77777777" w:rsidR="00261BA6" w:rsidRPr="005A26B1" w:rsidRDefault="00261BA6" w:rsidP="00924689">
            <w:pPr>
              <w:jc w:val="center"/>
            </w:pPr>
            <w:r>
              <w:t>0.70</w:t>
            </w:r>
          </w:p>
        </w:tc>
        <w:tc>
          <w:tcPr>
            <w:tcW w:w="1383" w:type="dxa"/>
            <w:vAlign w:val="center"/>
          </w:tcPr>
          <w:p w14:paraId="029B3527" w14:textId="77777777" w:rsidR="00261BA6" w:rsidRPr="005A26B1" w:rsidRDefault="00261BA6" w:rsidP="00924689">
            <w:pPr>
              <w:jc w:val="center"/>
            </w:pPr>
            <w:r>
              <w:t>0.80</w:t>
            </w:r>
          </w:p>
        </w:tc>
        <w:tc>
          <w:tcPr>
            <w:tcW w:w="1383" w:type="dxa"/>
            <w:vMerge/>
            <w:vAlign w:val="center"/>
          </w:tcPr>
          <w:p w14:paraId="1752B8F1" w14:textId="77777777" w:rsidR="00261BA6" w:rsidRDefault="00261BA6" w:rsidP="00924689">
            <w:pPr>
              <w:jc w:val="center"/>
              <w:rPr>
                <w:b/>
                <w:bCs/>
              </w:rPr>
            </w:pPr>
          </w:p>
        </w:tc>
      </w:tr>
      <w:tr w:rsidR="009C1BAF" w14:paraId="67090737" w14:textId="77777777" w:rsidTr="0041103A">
        <w:trPr>
          <w:trHeight w:val="753"/>
        </w:trPr>
        <w:tc>
          <w:tcPr>
            <w:tcW w:w="1789" w:type="dxa"/>
            <w:vMerge w:val="restart"/>
            <w:vAlign w:val="center"/>
          </w:tcPr>
          <w:p w14:paraId="64B1592E" w14:textId="77777777" w:rsidR="00261BA6" w:rsidRPr="0029470E" w:rsidRDefault="00261BA6" w:rsidP="00261BA6">
            <w:pPr>
              <w:jc w:val="center"/>
            </w:pPr>
            <w:r>
              <w:t>Logistic Regression with SMOTE</w:t>
            </w:r>
          </w:p>
        </w:tc>
        <w:tc>
          <w:tcPr>
            <w:tcW w:w="1197" w:type="dxa"/>
            <w:vAlign w:val="center"/>
          </w:tcPr>
          <w:p w14:paraId="02B735CC" w14:textId="77777777" w:rsidR="00261BA6" w:rsidRDefault="00261BA6" w:rsidP="00924689">
            <w:pPr>
              <w:jc w:val="center"/>
              <w:rPr>
                <w:b/>
                <w:bCs/>
              </w:rPr>
            </w:pPr>
            <w:r>
              <w:t>No default</w:t>
            </w:r>
          </w:p>
        </w:tc>
        <w:tc>
          <w:tcPr>
            <w:tcW w:w="1722" w:type="dxa"/>
            <w:vAlign w:val="center"/>
          </w:tcPr>
          <w:p w14:paraId="49977ECB" w14:textId="77777777" w:rsidR="00261BA6" w:rsidRPr="005A26B1" w:rsidRDefault="00261BA6" w:rsidP="00924689">
            <w:pPr>
              <w:jc w:val="center"/>
            </w:pPr>
            <w:r w:rsidRPr="005A26B1">
              <w:t>0.</w:t>
            </w:r>
            <w:r>
              <w:t>77</w:t>
            </w:r>
          </w:p>
        </w:tc>
        <w:tc>
          <w:tcPr>
            <w:tcW w:w="1397" w:type="dxa"/>
            <w:vAlign w:val="center"/>
          </w:tcPr>
          <w:p w14:paraId="53E8079E" w14:textId="77777777" w:rsidR="00261BA6" w:rsidRPr="005A26B1" w:rsidRDefault="00261BA6" w:rsidP="00924689">
            <w:pPr>
              <w:jc w:val="center"/>
            </w:pPr>
            <w:r>
              <w:t>0.70</w:t>
            </w:r>
          </w:p>
        </w:tc>
        <w:tc>
          <w:tcPr>
            <w:tcW w:w="1383" w:type="dxa"/>
            <w:vAlign w:val="center"/>
          </w:tcPr>
          <w:p w14:paraId="07790906" w14:textId="77777777" w:rsidR="00261BA6" w:rsidRPr="005A26B1" w:rsidRDefault="00261BA6" w:rsidP="00924689">
            <w:pPr>
              <w:jc w:val="center"/>
            </w:pPr>
            <w:r>
              <w:t>0.73</w:t>
            </w:r>
          </w:p>
        </w:tc>
        <w:tc>
          <w:tcPr>
            <w:tcW w:w="1383" w:type="dxa"/>
            <w:vMerge w:val="restart"/>
            <w:vAlign w:val="center"/>
          </w:tcPr>
          <w:p w14:paraId="495BEFBD" w14:textId="73A40B9D" w:rsidR="00261BA6" w:rsidRPr="00614AA1" w:rsidRDefault="00261BA6" w:rsidP="00924689">
            <w:pPr>
              <w:jc w:val="center"/>
            </w:pPr>
            <w:r w:rsidRPr="00614AA1">
              <w:t>0.</w:t>
            </w:r>
            <w:r w:rsidR="009C1BAF">
              <w:t>743</w:t>
            </w:r>
          </w:p>
        </w:tc>
      </w:tr>
      <w:tr w:rsidR="009C1BAF" w14:paraId="07D435FD" w14:textId="77777777" w:rsidTr="0041103A">
        <w:trPr>
          <w:trHeight w:val="787"/>
        </w:trPr>
        <w:tc>
          <w:tcPr>
            <w:tcW w:w="1789" w:type="dxa"/>
            <w:vMerge/>
          </w:tcPr>
          <w:p w14:paraId="6066B5DA" w14:textId="77777777" w:rsidR="00261BA6" w:rsidRDefault="00261BA6" w:rsidP="00924689">
            <w:pPr>
              <w:jc w:val="center"/>
              <w:rPr>
                <w:b/>
                <w:bCs/>
              </w:rPr>
            </w:pPr>
          </w:p>
        </w:tc>
        <w:tc>
          <w:tcPr>
            <w:tcW w:w="1197" w:type="dxa"/>
            <w:vAlign w:val="center"/>
          </w:tcPr>
          <w:p w14:paraId="5F5B431C" w14:textId="77777777" w:rsidR="00261BA6" w:rsidRDefault="00261BA6" w:rsidP="00261BA6">
            <w:pPr>
              <w:jc w:val="center"/>
              <w:rPr>
                <w:b/>
                <w:bCs/>
              </w:rPr>
            </w:pPr>
            <w:r>
              <w:t>Default</w:t>
            </w:r>
          </w:p>
        </w:tc>
        <w:tc>
          <w:tcPr>
            <w:tcW w:w="1722" w:type="dxa"/>
            <w:vAlign w:val="center"/>
          </w:tcPr>
          <w:p w14:paraId="4B2A7DFC" w14:textId="77777777" w:rsidR="00261BA6" w:rsidRPr="005A26B1" w:rsidRDefault="00261BA6" w:rsidP="00261BA6">
            <w:pPr>
              <w:jc w:val="center"/>
            </w:pPr>
            <w:r>
              <w:t>0.72</w:t>
            </w:r>
          </w:p>
        </w:tc>
        <w:tc>
          <w:tcPr>
            <w:tcW w:w="1397" w:type="dxa"/>
            <w:vAlign w:val="center"/>
          </w:tcPr>
          <w:p w14:paraId="38300D35" w14:textId="77777777" w:rsidR="00261BA6" w:rsidRPr="005A26B1" w:rsidRDefault="00261BA6" w:rsidP="00261BA6">
            <w:pPr>
              <w:jc w:val="center"/>
            </w:pPr>
            <w:r>
              <w:t>0.79</w:t>
            </w:r>
          </w:p>
        </w:tc>
        <w:tc>
          <w:tcPr>
            <w:tcW w:w="1383" w:type="dxa"/>
            <w:vAlign w:val="center"/>
          </w:tcPr>
          <w:p w14:paraId="267769DF" w14:textId="77777777" w:rsidR="00261BA6" w:rsidRPr="005A26B1" w:rsidRDefault="00261BA6" w:rsidP="00261BA6">
            <w:pPr>
              <w:jc w:val="center"/>
            </w:pPr>
            <w:r>
              <w:t>0.75</w:t>
            </w:r>
          </w:p>
        </w:tc>
        <w:tc>
          <w:tcPr>
            <w:tcW w:w="1383" w:type="dxa"/>
            <w:vMerge/>
          </w:tcPr>
          <w:p w14:paraId="4E254BA7" w14:textId="77777777" w:rsidR="00261BA6" w:rsidRDefault="00261BA6" w:rsidP="00924689">
            <w:pPr>
              <w:jc w:val="center"/>
              <w:rPr>
                <w:b/>
                <w:bCs/>
              </w:rPr>
            </w:pPr>
          </w:p>
        </w:tc>
      </w:tr>
      <w:tr w:rsidR="009C1BAF" w14:paraId="040F7460" w14:textId="77777777" w:rsidTr="0041103A">
        <w:trPr>
          <w:trHeight w:val="753"/>
        </w:trPr>
        <w:tc>
          <w:tcPr>
            <w:tcW w:w="1789" w:type="dxa"/>
            <w:vMerge w:val="restart"/>
            <w:vAlign w:val="center"/>
          </w:tcPr>
          <w:p w14:paraId="7327E919" w14:textId="77777777" w:rsidR="00261BA6" w:rsidRPr="0029470E" w:rsidRDefault="00261BA6" w:rsidP="00924689">
            <w:pPr>
              <w:jc w:val="center"/>
            </w:pPr>
            <w:r>
              <w:t>Gradient Boosting Classifier with SMOTE</w:t>
            </w:r>
          </w:p>
        </w:tc>
        <w:tc>
          <w:tcPr>
            <w:tcW w:w="1197" w:type="dxa"/>
            <w:vAlign w:val="center"/>
          </w:tcPr>
          <w:p w14:paraId="5D265B24" w14:textId="77777777" w:rsidR="00261BA6" w:rsidRDefault="00261BA6" w:rsidP="00924689">
            <w:pPr>
              <w:jc w:val="center"/>
              <w:rPr>
                <w:b/>
                <w:bCs/>
              </w:rPr>
            </w:pPr>
            <w:r>
              <w:t>No default</w:t>
            </w:r>
          </w:p>
        </w:tc>
        <w:tc>
          <w:tcPr>
            <w:tcW w:w="1722" w:type="dxa"/>
            <w:vAlign w:val="center"/>
          </w:tcPr>
          <w:p w14:paraId="2383660C" w14:textId="77777777" w:rsidR="00261BA6" w:rsidRPr="005A26B1" w:rsidRDefault="00261BA6" w:rsidP="00924689">
            <w:pPr>
              <w:jc w:val="center"/>
            </w:pPr>
            <w:r w:rsidRPr="005A26B1">
              <w:t>0.9</w:t>
            </w:r>
            <w:r>
              <w:t>1</w:t>
            </w:r>
          </w:p>
        </w:tc>
        <w:tc>
          <w:tcPr>
            <w:tcW w:w="1397" w:type="dxa"/>
            <w:vAlign w:val="center"/>
          </w:tcPr>
          <w:p w14:paraId="02EE9867" w14:textId="77777777" w:rsidR="00261BA6" w:rsidRPr="005A26B1" w:rsidRDefault="00261BA6" w:rsidP="00924689">
            <w:pPr>
              <w:jc w:val="center"/>
            </w:pPr>
            <w:r>
              <w:t>0.98</w:t>
            </w:r>
          </w:p>
        </w:tc>
        <w:tc>
          <w:tcPr>
            <w:tcW w:w="1383" w:type="dxa"/>
            <w:vAlign w:val="center"/>
          </w:tcPr>
          <w:p w14:paraId="16596A2F" w14:textId="77777777" w:rsidR="00261BA6" w:rsidRPr="005A26B1" w:rsidRDefault="00261BA6" w:rsidP="00924689">
            <w:pPr>
              <w:jc w:val="center"/>
            </w:pPr>
            <w:r>
              <w:t>0.94</w:t>
            </w:r>
          </w:p>
        </w:tc>
        <w:tc>
          <w:tcPr>
            <w:tcW w:w="1383" w:type="dxa"/>
            <w:vMerge w:val="restart"/>
            <w:vAlign w:val="center"/>
          </w:tcPr>
          <w:p w14:paraId="7F4B3A7B" w14:textId="1C8603E7" w:rsidR="00261BA6" w:rsidRPr="00614AA1" w:rsidRDefault="00261BA6" w:rsidP="00924689">
            <w:pPr>
              <w:jc w:val="center"/>
            </w:pPr>
            <w:r w:rsidRPr="00614AA1">
              <w:t>0.9</w:t>
            </w:r>
            <w:r w:rsidR="009C1BAF">
              <w:t>43</w:t>
            </w:r>
          </w:p>
        </w:tc>
      </w:tr>
      <w:tr w:rsidR="009C1BAF" w14:paraId="4D41FEDE" w14:textId="77777777" w:rsidTr="0041103A">
        <w:trPr>
          <w:trHeight w:val="787"/>
        </w:trPr>
        <w:tc>
          <w:tcPr>
            <w:tcW w:w="1789" w:type="dxa"/>
            <w:vMerge/>
            <w:vAlign w:val="center"/>
          </w:tcPr>
          <w:p w14:paraId="5FF04BBC" w14:textId="77777777" w:rsidR="00261BA6" w:rsidRDefault="00261BA6" w:rsidP="00924689">
            <w:pPr>
              <w:jc w:val="center"/>
              <w:rPr>
                <w:b/>
                <w:bCs/>
              </w:rPr>
            </w:pPr>
          </w:p>
        </w:tc>
        <w:tc>
          <w:tcPr>
            <w:tcW w:w="1197" w:type="dxa"/>
            <w:vAlign w:val="center"/>
          </w:tcPr>
          <w:p w14:paraId="2096425E" w14:textId="77777777" w:rsidR="00261BA6" w:rsidRDefault="00261BA6" w:rsidP="00924689">
            <w:pPr>
              <w:jc w:val="center"/>
              <w:rPr>
                <w:b/>
                <w:bCs/>
              </w:rPr>
            </w:pPr>
            <w:r>
              <w:t>Default</w:t>
            </w:r>
          </w:p>
        </w:tc>
        <w:tc>
          <w:tcPr>
            <w:tcW w:w="1722" w:type="dxa"/>
            <w:vAlign w:val="center"/>
          </w:tcPr>
          <w:p w14:paraId="3F7CC62C" w14:textId="77777777" w:rsidR="00261BA6" w:rsidRPr="005A26B1" w:rsidRDefault="00261BA6" w:rsidP="00924689">
            <w:pPr>
              <w:jc w:val="center"/>
            </w:pPr>
            <w:r>
              <w:t>0.97</w:t>
            </w:r>
          </w:p>
        </w:tc>
        <w:tc>
          <w:tcPr>
            <w:tcW w:w="1397" w:type="dxa"/>
            <w:vAlign w:val="center"/>
          </w:tcPr>
          <w:p w14:paraId="30CB5E67" w14:textId="77777777" w:rsidR="00261BA6" w:rsidRPr="005A26B1" w:rsidRDefault="00261BA6" w:rsidP="00924689">
            <w:pPr>
              <w:jc w:val="center"/>
            </w:pPr>
            <w:r>
              <w:t>0.91</w:t>
            </w:r>
          </w:p>
        </w:tc>
        <w:tc>
          <w:tcPr>
            <w:tcW w:w="1383" w:type="dxa"/>
            <w:vAlign w:val="center"/>
          </w:tcPr>
          <w:p w14:paraId="04F155C9" w14:textId="77777777" w:rsidR="00261BA6" w:rsidRPr="005A26B1" w:rsidRDefault="00261BA6" w:rsidP="00924689">
            <w:pPr>
              <w:jc w:val="center"/>
            </w:pPr>
            <w:r>
              <w:t>0.94</w:t>
            </w:r>
          </w:p>
        </w:tc>
        <w:tc>
          <w:tcPr>
            <w:tcW w:w="1383" w:type="dxa"/>
            <w:vMerge/>
            <w:vAlign w:val="center"/>
          </w:tcPr>
          <w:p w14:paraId="3974B49F" w14:textId="77777777" w:rsidR="00261BA6" w:rsidRDefault="00261BA6" w:rsidP="00924689">
            <w:pPr>
              <w:jc w:val="center"/>
              <w:rPr>
                <w:b/>
                <w:bCs/>
              </w:rPr>
            </w:pPr>
          </w:p>
        </w:tc>
      </w:tr>
    </w:tbl>
    <w:p w14:paraId="6D00108B" w14:textId="3687A42D" w:rsidR="0041103A" w:rsidRDefault="009C1BAF" w:rsidP="005A35A3">
      <w:pPr>
        <w:tabs>
          <w:tab w:val="left" w:pos="5316"/>
        </w:tabs>
        <w:spacing w:before="240" w:line="480" w:lineRule="auto"/>
        <w:jc w:val="center"/>
        <w:rPr>
          <w:i/>
          <w:iCs/>
          <w:sz w:val="26"/>
          <w:szCs w:val="26"/>
        </w:rPr>
      </w:pPr>
      <w:r>
        <w:rPr>
          <w:i/>
          <w:iCs/>
          <w:sz w:val="26"/>
          <w:szCs w:val="26"/>
        </w:rPr>
        <w:t xml:space="preserve">          </w:t>
      </w:r>
      <w:r>
        <w:rPr>
          <w:i/>
          <w:iCs/>
          <w:sz w:val="26"/>
          <w:szCs w:val="26"/>
        </w:rPr>
        <w:t>Fig</w:t>
      </w:r>
      <w:r w:rsidRPr="003C52F4">
        <w:rPr>
          <w:i/>
          <w:iCs/>
          <w:sz w:val="26"/>
          <w:szCs w:val="26"/>
        </w:rPr>
        <w:t xml:space="preserve">: </w:t>
      </w:r>
      <w:r>
        <w:rPr>
          <w:i/>
          <w:iCs/>
          <w:sz w:val="26"/>
          <w:szCs w:val="26"/>
        </w:rPr>
        <w:t>Table representing performance report of different models</w:t>
      </w:r>
    </w:p>
    <w:p w14:paraId="791DE0C6" w14:textId="6E3EE358" w:rsidR="0086288E" w:rsidRDefault="009C1BAF" w:rsidP="0086288E">
      <w:pPr>
        <w:spacing w:line="360" w:lineRule="auto"/>
        <w:ind w:left="720"/>
        <w:jc w:val="both"/>
        <w:rPr>
          <w:sz w:val="26"/>
          <w:szCs w:val="26"/>
        </w:rPr>
      </w:pPr>
      <w:r>
        <w:rPr>
          <w:sz w:val="26"/>
          <w:szCs w:val="26"/>
        </w:rPr>
        <w:t xml:space="preserve">We observed that the logistic regression predicted the no loan default pretty well but predict the loan default </w:t>
      </w:r>
      <w:r w:rsidR="005C2032">
        <w:rPr>
          <w:sz w:val="26"/>
          <w:szCs w:val="26"/>
        </w:rPr>
        <w:t>with only about 64 percent F1-score.</w:t>
      </w:r>
      <w:r>
        <w:rPr>
          <w:sz w:val="26"/>
          <w:szCs w:val="26"/>
        </w:rPr>
        <w:t xml:space="preserve">  The gradient boosting classifier had about 80 percent </w:t>
      </w:r>
      <w:r w:rsidR="005C2032">
        <w:rPr>
          <w:sz w:val="26"/>
          <w:szCs w:val="26"/>
        </w:rPr>
        <w:t>F1-score</w:t>
      </w:r>
      <w:r>
        <w:rPr>
          <w:sz w:val="26"/>
          <w:szCs w:val="26"/>
        </w:rPr>
        <w:t xml:space="preserve"> while predicting default. Since there was </w:t>
      </w:r>
      <w:r w:rsidR="005C2032">
        <w:rPr>
          <w:sz w:val="26"/>
          <w:szCs w:val="26"/>
        </w:rPr>
        <w:t>class</w:t>
      </w:r>
      <w:r>
        <w:rPr>
          <w:sz w:val="26"/>
          <w:szCs w:val="26"/>
        </w:rPr>
        <w:t xml:space="preserve"> imbalance </w:t>
      </w:r>
      <w:r w:rsidR="005C2032">
        <w:rPr>
          <w:sz w:val="26"/>
          <w:szCs w:val="26"/>
        </w:rPr>
        <w:t>in our dataset, SMOTE was used to oversample the minority class and upon doing so we observed that the overall performance of logistic regression was degraded. On the other hand, the performance of the</w:t>
      </w:r>
      <w:r w:rsidR="0086288E">
        <w:rPr>
          <w:sz w:val="26"/>
          <w:szCs w:val="26"/>
        </w:rPr>
        <w:t xml:space="preserve"> </w:t>
      </w:r>
      <w:r w:rsidR="005C2032">
        <w:rPr>
          <w:sz w:val="26"/>
          <w:szCs w:val="26"/>
        </w:rPr>
        <w:t>gradient boosting classifier increased significantly and predicted the loan default with 94 percent F1-score.</w:t>
      </w:r>
      <w:r w:rsidR="00AC1268">
        <w:rPr>
          <w:sz w:val="26"/>
          <w:szCs w:val="26"/>
        </w:rPr>
        <w:t xml:space="preserve"> </w:t>
      </w:r>
    </w:p>
    <w:p w14:paraId="7CA61A9B" w14:textId="7C2A2D6E" w:rsidR="0086288E" w:rsidRDefault="0086288E" w:rsidP="0086288E">
      <w:pPr>
        <w:spacing w:line="360" w:lineRule="auto"/>
        <w:jc w:val="both"/>
        <w:rPr>
          <w:sz w:val="26"/>
          <w:szCs w:val="26"/>
        </w:rPr>
      </w:pPr>
      <w:r w:rsidRPr="00B67F48">
        <w:rPr>
          <w:sz w:val="26"/>
          <w:szCs w:val="26"/>
        </w:rPr>
        <w:lastRenderedPageBreak/>
        <w:drawing>
          <wp:anchor distT="0" distB="0" distL="114300" distR="114300" simplePos="0" relativeHeight="251704320" behindDoc="0" locked="0" layoutInCell="1" allowOverlap="1" wp14:anchorId="58B31A92" wp14:editId="5CC825BD">
            <wp:simplePos x="0" y="0"/>
            <wp:positionH relativeFrom="margin">
              <wp:posOffset>2476500</wp:posOffset>
            </wp:positionH>
            <wp:positionV relativeFrom="paragraph">
              <wp:posOffset>320675</wp:posOffset>
            </wp:positionV>
            <wp:extent cx="3985260" cy="27965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5260" cy="27965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24"/>
        <w:tblW w:w="0" w:type="auto"/>
        <w:tblLook w:val="04A0" w:firstRow="1" w:lastRow="0" w:firstColumn="1" w:lastColumn="0" w:noHBand="0" w:noVBand="1"/>
      </w:tblPr>
      <w:tblGrid>
        <w:gridCol w:w="1809"/>
        <w:gridCol w:w="1962"/>
      </w:tblGrid>
      <w:tr w:rsidR="00DC0737" w14:paraId="6BB46D33" w14:textId="77777777" w:rsidTr="00DC0737">
        <w:trPr>
          <w:trHeight w:val="500"/>
        </w:trPr>
        <w:tc>
          <w:tcPr>
            <w:tcW w:w="1809" w:type="dxa"/>
            <w:vAlign w:val="center"/>
          </w:tcPr>
          <w:p w14:paraId="2FB4AD8D" w14:textId="77777777" w:rsidR="00DC0737" w:rsidRDefault="00DC0737" w:rsidP="00DC0737">
            <w:pPr>
              <w:jc w:val="center"/>
              <w:rPr>
                <w:b/>
                <w:bCs/>
              </w:rPr>
            </w:pPr>
            <w:r>
              <w:rPr>
                <w:b/>
                <w:bCs/>
              </w:rPr>
              <w:t>Models</w:t>
            </w:r>
          </w:p>
        </w:tc>
        <w:tc>
          <w:tcPr>
            <w:tcW w:w="1962" w:type="dxa"/>
            <w:vAlign w:val="center"/>
          </w:tcPr>
          <w:p w14:paraId="4172C9CC" w14:textId="77777777" w:rsidR="00DC0737" w:rsidRDefault="00DC0737" w:rsidP="00DC0737">
            <w:pPr>
              <w:jc w:val="center"/>
              <w:rPr>
                <w:b/>
                <w:bCs/>
              </w:rPr>
            </w:pPr>
            <w:r>
              <w:rPr>
                <w:b/>
                <w:bCs/>
              </w:rPr>
              <w:t>AUC Score</w:t>
            </w:r>
          </w:p>
        </w:tc>
      </w:tr>
      <w:tr w:rsidR="00DC0737" w:rsidRPr="005A26B1" w14:paraId="40529E35" w14:textId="77777777" w:rsidTr="00DC0737">
        <w:trPr>
          <w:trHeight w:val="661"/>
        </w:trPr>
        <w:tc>
          <w:tcPr>
            <w:tcW w:w="1809" w:type="dxa"/>
            <w:vAlign w:val="center"/>
          </w:tcPr>
          <w:p w14:paraId="03CE326B" w14:textId="77777777" w:rsidR="00DC0737" w:rsidRDefault="00DC0737" w:rsidP="00DC0737">
            <w:pPr>
              <w:jc w:val="center"/>
            </w:pPr>
            <w:r>
              <w:t>Logistic Regression</w:t>
            </w:r>
          </w:p>
        </w:tc>
        <w:tc>
          <w:tcPr>
            <w:tcW w:w="1962" w:type="dxa"/>
            <w:vAlign w:val="center"/>
          </w:tcPr>
          <w:p w14:paraId="1870F423" w14:textId="77777777" w:rsidR="00DC0737" w:rsidRDefault="00DC0737" w:rsidP="00DC0737">
            <w:pPr>
              <w:jc w:val="center"/>
            </w:pPr>
            <w:r>
              <w:t>0.873</w:t>
            </w:r>
          </w:p>
        </w:tc>
      </w:tr>
      <w:tr w:rsidR="00DC0737" w:rsidRPr="00614AA1" w14:paraId="1468F842" w14:textId="77777777" w:rsidTr="00DC0737">
        <w:trPr>
          <w:trHeight w:val="312"/>
        </w:trPr>
        <w:tc>
          <w:tcPr>
            <w:tcW w:w="1809" w:type="dxa"/>
            <w:vAlign w:val="center"/>
          </w:tcPr>
          <w:p w14:paraId="3C8C39A3" w14:textId="77777777" w:rsidR="00DC0737" w:rsidRPr="00614AA1" w:rsidRDefault="00DC0737" w:rsidP="00DC0737">
            <w:pPr>
              <w:jc w:val="center"/>
            </w:pPr>
            <w:r>
              <w:t>Gradient Boosting Classifier</w:t>
            </w:r>
          </w:p>
        </w:tc>
        <w:tc>
          <w:tcPr>
            <w:tcW w:w="1962" w:type="dxa"/>
            <w:vAlign w:val="center"/>
          </w:tcPr>
          <w:p w14:paraId="6A8BE8A5" w14:textId="77777777" w:rsidR="00DC0737" w:rsidRDefault="00DC0737" w:rsidP="00DC0737">
            <w:pPr>
              <w:jc w:val="center"/>
            </w:pPr>
            <w:r w:rsidRPr="00614AA1">
              <w:t>0.917</w:t>
            </w:r>
          </w:p>
        </w:tc>
      </w:tr>
      <w:tr w:rsidR="00DC0737" w:rsidRPr="00614AA1" w14:paraId="130CD390" w14:textId="77777777" w:rsidTr="00DC0737">
        <w:trPr>
          <w:trHeight w:val="312"/>
        </w:trPr>
        <w:tc>
          <w:tcPr>
            <w:tcW w:w="1809" w:type="dxa"/>
          </w:tcPr>
          <w:p w14:paraId="1A08A830" w14:textId="77777777" w:rsidR="00DC0737" w:rsidRPr="00614AA1" w:rsidRDefault="00DC0737" w:rsidP="00DC0737">
            <w:pPr>
              <w:jc w:val="center"/>
            </w:pPr>
            <w:r>
              <w:t>Logistic Regression with SMOTE</w:t>
            </w:r>
          </w:p>
        </w:tc>
        <w:tc>
          <w:tcPr>
            <w:tcW w:w="1962" w:type="dxa"/>
            <w:vAlign w:val="center"/>
          </w:tcPr>
          <w:p w14:paraId="5928F35B" w14:textId="77777777" w:rsidR="00DC0737" w:rsidRDefault="00DC0737" w:rsidP="00DC0737">
            <w:pPr>
              <w:jc w:val="center"/>
            </w:pPr>
            <w:r w:rsidRPr="00614AA1">
              <w:t>0.</w:t>
            </w:r>
            <w:r>
              <w:t>818</w:t>
            </w:r>
          </w:p>
        </w:tc>
      </w:tr>
      <w:tr w:rsidR="00DC0737" w:rsidRPr="00614AA1" w14:paraId="1E58399F" w14:textId="77777777" w:rsidTr="00DC0737">
        <w:trPr>
          <w:trHeight w:val="312"/>
        </w:trPr>
        <w:tc>
          <w:tcPr>
            <w:tcW w:w="1809" w:type="dxa"/>
            <w:vAlign w:val="center"/>
          </w:tcPr>
          <w:p w14:paraId="6E1CE532" w14:textId="77777777" w:rsidR="00DC0737" w:rsidRPr="00614AA1" w:rsidRDefault="00DC0737" w:rsidP="00DC0737">
            <w:pPr>
              <w:jc w:val="center"/>
            </w:pPr>
            <w:r>
              <w:t>Gradient Boosting Classifier with SMOTE</w:t>
            </w:r>
          </w:p>
        </w:tc>
        <w:tc>
          <w:tcPr>
            <w:tcW w:w="1962" w:type="dxa"/>
            <w:vAlign w:val="center"/>
          </w:tcPr>
          <w:p w14:paraId="65919D9B" w14:textId="77777777" w:rsidR="00DC0737" w:rsidRDefault="00DC0737" w:rsidP="00DC0737">
            <w:pPr>
              <w:jc w:val="center"/>
            </w:pPr>
            <w:r w:rsidRPr="00614AA1">
              <w:t>0.9</w:t>
            </w:r>
            <w:r>
              <w:t>76</w:t>
            </w:r>
          </w:p>
        </w:tc>
      </w:tr>
    </w:tbl>
    <w:p w14:paraId="4AF71B01" w14:textId="4AB5C49A" w:rsidR="00561084" w:rsidRDefault="00561084" w:rsidP="00DC0737">
      <w:pPr>
        <w:spacing w:before="240" w:line="276" w:lineRule="auto"/>
        <w:rPr>
          <w:i/>
          <w:iCs/>
          <w:sz w:val="26"/>
          <w:szCs w:val="26"/>
        </w:rPr>
      </w:pPr>
    </w:p>
    <w:p w14:paraId="350AC3D2" w14:textId="48F8DD2E" w:rsidR="00DC0737" w:rsidRDefault="005C2032" w:rsidP="00220CEF">
      <w:pPr>
        <w:spacing w:before="240" w:line="360" w:lineRule="auto"/>
        <w:jc w:val="center"/>
        <w:rPr>
          <w:i/>
          <w:iCs/>
          <w:sz w:val="26"/>
          <w:szCs w:val="26"/>
        </w:rPr>
      </w:pPr>
      <w:r>
        <w:rPr>
          <w:i/>
          <w:iCs/>
          <w:sz w:val="26"/>
          <w:szCs w:val="26"/>
        </w:rPr>
        <w:t>Fig</w:t>
      </w:r>
      <w:r w:rsidRPr="003C52F4">
        <w:rPr>
          <w:i/>
          <w:iCs/>
          <w:sz w:val="26"/>
          <w:szCs w:val="26"/>
        </w:rPr>
        <w:t>:</w:t>
      </w:r>
      <w:r>
        <w:rPr>
          <w:i/>
          <w:iCs/>
          <w:sz w:val="26"/>
          <w:szCs w:val="26"/>
        </w:rPr>
        <w:t xml:space="preserve"> </w:t>
      </w:r>
      <w:r>
        <w:rPr>
          <w:i/>
          <w:iCs/>
          <w:sz w:val="26"/>
          <w:szCs w:val="26"/>
        </w:rPr>
        <w:t>Illustration of ROC curve</w:t>
      </w:r>
      <w:r>
        <w:rPr>
          <w:i/>
          <w:iCs/>
          <w:sz w:val="26"/>
          <w:szCs w:val="26"/>
        </w:rPr>
        <w:t xml:space="preserve"> of different models</w:t>
      </w:r>
    </w:p>
    <w:p w14:paraId="0FA45727" w14:textId="0BC357AF" w:rsidR="00220CEF" w:rsidRDefault="00561084" w:rsidP="00220CEF">
      <w:pPr>
        <w:tabs>
          <w:tab w:val="left" w:pos="4020"/>
        </w:tabs>
        <w:spacing w:line="360" w:lineRule="auto"/>
        <w:ind w:left="720"/>
        <w:jc w:val="both"/>
        <w:rPr>
          <w:sz w:val="26"/>
          <w:szCs w:val="26"/>
        </w:rPr>
      </w:pPr>
      <w:r>
        <w:rPr>
          <w:sz w:val="26"/>
          <w:szCs w:val="26"/>
        </w:rPr>
        <w:t>The ROC curve indicated that the gradient boosting classifier with SMOTE performed better than any other models.</w:t>
      </w:r>
      <w:r w:rsidR="00220CEF">
        <w:rPr>
          <w:sz w:val="26"/>
          <w:szCs w:val="26"/>
        </w:rPr>
        <w:t xml:space="preserve"> We also observed that the AUC score for logistic regression is better without the SMOTE.</w:t>
      </w:r>
      <w:r>
        <w:rPr>
          <w:sz w:val="26"/>
          <w:szCs w:val="26"/>
        </w:rPr>
        <w:t xml:space="preserve"> </w:t>
      </w:r>
      <w:r w:rsidR="00220CEF">
        <w:rPr>
          <w:sz w:val="26"/>
          <w:szCs w:val="26"/>
        </w:rPr>
        <w:t>Also, t</w:t>
      </w:r>
      <w:r w:rsidR="00DC0737">
        <w:rPr>
          <w:sz w:val="26"/>
          <w:szCs w:val="26"/>
        </w:rPr>
        <w:t>he</w:t>
      </w:r>
      <w:r w:rsidR="008D4774">
        <w:rPr>
          <w:sz w:val="26"/>
          <w:szCs w:val="26"/>
        </w:rPr>
        <w:t xml:space="preserve"> highest</w:t>
      </w:r>
      <w:r w:rsidR="00DC0737">
        <w:rPr>
          <w:sz w:val="26"/>
          <w:szCs w:val="26"/>
        </w:rPr>
        <w:t xml:space="preserve"> AUC score </w:t>
      </w:r>
      <w:r w:rsidR="008D4774">
        <w:rPr>
          <w:sz w:val="26"/>
          <w:szCs w:val="26"/>
        </w:rPr>
        <w:t xml:space="preserve">is obtained </w:t>
      </w:r>
      <w:r w:rsidR="00220CEF">
        <w:rPr>
          <w:sz w:val="26"/>
          <w:szCs w:val="26"/>
        </w:rPr>
        <w:t>f</w:t>
      </w:r>
      <w:r w:rsidR="008D4774">
        <w:rPr>
          <w:sz w:val="26"/>
          <w:szCs w:val="26"/>
        </w:rPr>
        <w:t>rom</w:t>
      </w:r>
      <w:r w:rsidR="00220CEF">
        <w:rPr>
          <w:sz w:val="26"/>
          <w:szCs w:val="26"/>
        </w:rPr>
        <w:t xml:space="preserve"> the gradient boosting</w:t>
      </w:r>
      <w:r w:rsidR="00DC0737">
        <w:rPr>
          <w:sz w:val="26"/>
          <w:szCs w:val="26"/>
        </w:rPr>
        <w:t xml:space="preserve"> model</w:t>
      </w:r>
      <w:r w:rsidR="00220CEF">
        <w:rPr>
          <w:sz w:val="26"/>
          <w:szCs w:val="26"/>
        </w:rPr>
        <w:t xml:space="preserve"> with SMOTE</w:t>
      </w:r>
      <w:r w:rsidR="00DC0737">
        <w:rPr>
          <w:sz w:val="26"/>
          <w:szCs w:val="26"/>
        </w:rPr>
        <w:t xml:space="preserve"> </w:t>
      </w:r>
      <w:r w:rsidR="008D4774">
        <w:rPr>
          <w:sz w:val="26"/>
          <w:szCs w:val="26"/>
        </w:rPr>
        <w:t xml:space="preserve">with the AUC value </w:t>
      </w:r>
      <w:r w:rsidR="00DC0737">
        <w:rPr>
          <w:sz w:val="26"/>
          <w:szCs w:val="26"/>
        </w:rPr>
        <w:t>0.976</w:t>
      </w:r>
      <w:r w:rsidR="008D4774">
        <w:rPr>
          <w:sz w:val="26"/>
          <w:szCs w:val="26"/>
        </w:rPr>
        <w:t>.</w:t>
      </w:r>
    </w:p>
    <w:p w14:paraId="24C4CFAB" w14:textId="463D42A6" w:rsidR="005A03D7" w:rsidRDefault="005A03D7" w:rsidP="005A03D7">
      <w:pPr>
        <w:pStyle w:val="Heading2"/>
        <w:numPr>
          <w:ilvl w:val="0"/>
          <w:numId w:val="6"/>
        </w:numPr>
        <w:spacing w:line="360" w:lineRule="auto"/>
        <w:jc w:val="both"/>
        <w:rPr>
          <w:color w:val="AF1717"/>
        </w:rPr>
      </w:pPr>
      <w:r>
        <w:rPr>
          <w:color w:val="AF1717"/>
        </w:rPr>
        <w:t>Results</w:t>
      </w:r>
      <w:r>
        <w:rPr>
          <w:color w:val="AF1717"/>
        </w:rPr>
        <w:t>:</w:t>
      </w:r>
    </w:p>
    <w:p w14:paraId="6CED14C0" w14:textId="5E41F1D3" w:rsidR="00C6170C" w:rsidRDefault="005A03D7" w:rsidP="00C6170C">
      <w:pPr>
        <w:tabs>
          <w:tab w:val="left" w:pos="4020"/>
        </w:tabs>
        <w:spacing w:line="360" w:lineRule="auto"/>
        <w:ind w:left="720"/>
        <w:jc w:val="both"/>
        <w:rPr>
          <w:sz w:val="26"/>
          <w:szCs w:val="26"/>
        </w:rPr>
      </w:pPr>
      <w:r>
        <w:rPr>
          <w:sz w:val="26"/>
          <w:szCs w:val="26"/>
        </w:rPr>
        <w:t>Some of the important results and inferences generated from our analysis are enlisted below:</w:t>
      </w:r>
    </w:p>
    <w:p w14:paraId="15853088" w14:textId="22B50954" w:rsidR="00C6170C" w:rsidRDefault="00C6170C" w:rsidP="005A03D7">
      <w:pPr>
        <w:pStyle w:val="ListParagraph"/>
        <w:numPr>
          <w:ilvl w:val="0"/>
          <w:numId w:val="8"/>
        </w:numPr>
        <w:tabs>
          <w:tab w:val="left" w:pos="4020"/>
        </w:tabs>
        <w:spacing w:line="360" w:lineRule="auto"/>
        <w:jc w:val="both"/>
        <w:rPr>
          <w:sz w:val="26"/>
          <w:szCs w:val="26"/>
        </w:rPr>
      </w:pPr>
      <w:r>
        <w:rPr>
          <w:sz w:val="26"/>
          <w:szCs w:val="26"/>
        </w:rPr>
        <w:t>21.5% of the loans got defaulted out of 31,681 issued loans.</w:t>
      </w:r>
    </w:p>
    <w:p w14:paraId="653D11BF" w14:textId="335DE2C3" w:rsidR="005A03D7" w:rsidRDefault="005A03D7" w:rsidP="005A03D7">
      <w:pPr>
        <w:pStyle w:val="ListParagraph"/>
        <w:numPr>
          <w:ilvl w:val="0"/>
          <w:numId w:val="8"/>
        </w:numPr>
        <w:tabs>
          <w:tab w:val="left" w:pos="4020"/>
        </w:tabs>
        <w:spacing w:line="360" w:lineRule="auto"/>
        <w:jc w:val="both"/>
        <w:rPr>
          <w:sz w:val="26"/>
          <w:szCs w:val="26"/>
        </w:rPr>
      </w:pPr>
      <w:r>
        <w:rPr>
          <w:sz w:val="26"/>
          <w:szCs w:val="26"/>
        </w:rPr>
        <w:t>G grade loans default</w:t>
      </w:r>
      <w:r w:rsidR="00C6170C">
        <w:rPr>
          <w:sz w:val="26"/>
          <w:szCs w:val="26"/>
        </w:rPr>
        <w:t>ed</w:t>
      </w:r>
      <w:r>
        <w:rPr>
          <w:sz w:val="26"/>
          <w:szCs w:val="26"/>
        </w:rPr>
        <w:t xml:space="preserve"> 98 percent of the time.</w:t>
      </w:r>
    </w:p>
    <w:p w14:paraId="104DE882" w14:textId="7E90C05F" w:rsidR="005A03D7" w:rsidRDefault="005A03D7" w:rsidP="005A03D7">
      <w:pPr>
        <w:pStyle w:val="ListParagraph"/>
        <w:numPr>
          <w:ilvl w:val="0"/>
          <w:numId w:val="8"/>
        </w:numPr>
        <w:tabs>
          <w:tab w:val="left" w:pos="4020"/>
        </w:tabs>
        <w:spacing w:line="360" w:lineRule="auto"/>
        <w:jc w:val="both"/>
        <w:rPr>
          <w:sz w:val="26"/>
          <w:szCs w:val="26"/>
        </w:rPr>
      </w:pPr>
      <w:r>
        <w:rPr>
          <w:sz w:val="26"/>
          <w:szCs w:val="26"/>
        </w:rPr>
        <w:t>A grade loans has the least chance of being default (9.55</w:t>
      </w:r>
      <w:r w:rsidR="008D4774">
        <w:rPr>
          <w:sz w:val="26"/>
          <w:szCs w:val="26"/>
        </w:rPr>
        <w:t xml:space="preserve"> percent</w:t>
      </w:r>
      <w:r>
        <w:rPr>
          <w:sz w:val="26"/>
          <w:szCs w:val="26"/>
        </w:rPr>
        <w:t>)</w:t>
      </w:r>
      <w:r w:rsidR="008D4774">
        <w:rPr>
          <w:sz w:val="26"/>
          <w:szCs w:val="26"/>
        </w:rPr>
        <w:t>.</w:t>
      </w:r>
    </w:p>
    <w:p w14:paraId="487FBD4E" w14:textId="05070DD5" w:rsidR="005A03D7" w:rsidRDefault="005A03D7" w:rsidP="005A03D7">
      <w:pPr>
        <w:pStyle w:val="ListParagraph"/>
        <w:numPr>
          <w:ilvl w:val="0"/>
          <w:numId w:val="8"/>
        </w:numPr>
        <w:tabs>
          <w:tab w:val="left" w:pos="4020"/>
        </w:tabs>
        <w:spacing w:line="360" w:lineRule="auto"/>
        <w:jc w:val="both"/>
        <w:rPr>
          <w:sz w:val="26"/>
          <w:szCs w:val="26"/>
        </w:rPr>
      </w:pPr>
      <w:r>
        <w:rPr>
          <w:sz w:val="26"/>
          <w:szCs w:val="26"/>
        </w:rPr>
        <w:t>62.4% of people with previous default history did not default again.</w:t>
      </w:r>
    </w:p>
    <w:p w14:paraId="65F9846B" w14:textId="55D4F265" w:rsidR="005A03D7" w:rsidRDefault="005A03D7" w:rsidP="005A03D7">
      <w:pPr>
        <w:pStyle w:val="ListParagraph"/>
        <w:numPr>
          <w:ilvl w:val="0"/>
          <w:numId w:val="8"/>
        </w:numPr>
        <w:tabs>
          <w:tab w:val="left" w:pos="4020"/>
        </w:tabs>
        <w:spacing w:line="360" w:lineRule="auto"/>
        <w:jc w:val="both"/>
        <w:rPr>
          <w:sz w:val="26"/>
          <w:szCs w:val="26"/>
        </w:rPr>
      </w:pPr>
      <w:r>
        <w:rPr>
          <w:sz w:val="26"/>
          <w:szCs w:val="26"/>
        </w:rPr>
        <w:t>Person who owns home ha</w:t>
      </w:r>
      <w:r w:rsidR="008D4774">
        <w:rPr>
          <w:sz w:val="26"/>
          <w:szCs w:val="26"/>
        </w:rPr>
        <w:t>s</w:t>
      </w:r>
      <w:r>
        <w:rPr>
          <w:sz w:val="26"/>
          <w:szCs w:val="26"/>
        </w:rPr>
        <w:t xml:space="preserve"> very low chance of loan default.</w:t>
      </w:r>
    </w:p>
    <w:p w14:paraId="498C8953" w14:textId="4511547A" w:rsidR="008D4774" w:rsidRDefault="008D4774" w:rsidP="005A03D7">
      <w:pPr>
        <w:pStyle w:val="ListParagraph"/>
        <w:numPr>
          <w:ilvl w:val="0"/>
          <w:numId w:val="8"/>
        </w:numPr>
        <w:tabs>
          <w:tab w:val="left" w:pos="4020"/>
        </w:tabs>
        <w:spacing w:line="360" w:lineRule="auto"/>
        <w:jc w:val="both"/>
        <w:rPr>
          <w:sz w:val="26"/>
          <w:szCs w:val="26"/>
        </w:rPr>
      </w:pPr>
      <w:r w:rsidRPr="00A3018D">
        <w:rPr>
          <w:sz w:val="26"/>
          <w:szCs w:val="26"/>
        </w:rPr>
        <w:t xml:space="preserve">About 76% of the total loan were taken by the person </w:t>
      </w:r>
      <w:r>
        <w:rPr>
          <w:sz w:val="26"/>
          <w:szCs w:val="26"/>
        </w:rPr>
        <w:t>of</w:t>
      </w:r>
      <w:r w:rsidRPr="00A3018D">
        <w:rPr>
          <w:sz w:val="26"/>
          <w:szCs w:val="26"/>
        </w:rPr>
        <w:t xml:space="preserve"> age group 20</w:t>
      </w:r>
      <w:r>
        <w:rPr>
          <w:sz w:val="26"/>
          <w:szCs w:val="26"/>
        </w:rPr>
        <w:t>–30.</w:t>
      </w:r>
    </w:p>
    <w:p w14:paraId="44E293C4" w14:textId="5FAD0ABF" w:rsidR="008D4774" w:rsidRDefault="008D4774" w:rsidP="005A03D7">
      <w:pPr>
        <w:pStyle w:val="ListParagraph"/>
        <w:numPr>
          <w:ilvl w:val="0"/>
          <w:numId w:val="8"/>
        </w:numPr>
        <w:tabs>
          <w:tab w:val="left" w:pos="4020"/>
        </w:tabs>
        <w:spacing w:line="360" w:lineRule="auto"/>
        <w:jc w:val="both"/>
        <w:rPr>
          <w:sz w:val="26"/>
          <w:szCs w:val="26"/>
        </w:rPr>
      </w:pPr>
      <w:r>
        <w:rPr>
          <w:sz w:val="26"/>
          <w:szCs w:val="26"/>
        </w:rPr>
        <w:t>A</w:t>
      </w:r>
      <w:r>
        <w:rPr>
          <w:sz w:val="26"/>
          <w:szCs w:val="26"/>
        </w:rPr>
        <w:t>ll borrowers default regardless of their ages.</w:t>
      </w:r>
    </w:p>
    <w:p w14:paraId="0C822B1D" w14:textId="77777777" w:rsidR="008D4774" w:rsidRDefault="008D4774" w:rsidP="00C6170C">
      <w:pPr>
        <w:pStyle w:val="ListParagraph"/>
        <w:tabs>
          <w:tab w:val="left" w:pos="4020"/>
        </w:tabs>
        <w:spacing w:line="360" w:lineRule="auto"/>
        <w:ind w:left="1440"/>
        <w:jc w:val="both"/>
        <w:rPr>
          <w:sz w:val="26"/>
          <w:szCs w:val="26"/>
        </w:rPr>
      </w:pPr>
    </w:p>
    <w:p w14:paraId="494D4522" w14:textId="52C45D37" w:rsidR="008D4774" w:rsidRDefault="008D4774" w:rsidP="005A03D7">
      <w:pPr>
        <w:pStyle w:val="ListParagraph"/>
        <w:numPr>
          <w:ilvl w:val="0"/>
          <w:numId w:val="8"/>
        </w:numPr>
        <w:tabs>
          <w:tab w:val="left" w:pos="4020"/>
        </w:tabs>
        <w:spacing w:line="360" w:lineRule="auto"/>
        <w:jc w:val="both"/>
        <w:rPr>
          <w:sz w:val="26"/>
          <w:szCs w:val="26"/>
        </w:rPr>
      </w:pPr>
      <w:r>
        <w:rPr>
          <w:sz w:val="26"/>
          <w:szCs w:val="26"/>
        </w:rPr>
        <w:t xml:space="preserve">AUC score of gradient boosting with SMOTE is 0.976 </w:t>
      </w:r>
      <w:r>
        <w:rPr>
          <w:sz w:val="26"/>
          <w:szCs w:val="26"/>
        </w:rPr>
        <w:t>which indicates that th</w:t>
      </w:r>
      <w:r w:rsidR="00C6170C">
        <w:rPr>
          <w:sz w:val="26"/>
          <w:szCs w:val="26"/>
        </w:rPr>
        <w:t>is</w:t>
      </w:r>
      <w:r>
        <w:rPr>
          <w:sz w:val="26"/>
          <w:szCs w:val="26"/>
        </w:rPr>
        <w:t xml:space="preserve"> model predicts</w:t>
      </w:r>
      <w:r>
        <w:rPr>
          <w:sz w:val="26"/>
          <w:szCs w:val="26"/>
        </w:rPr>
        <w:t xml:space="preserve"> loan</w:t>
      </w:r>
      <w:r>
        <w:rPr>
          <w:sz w:val="26"/>
          <w:szCs w:val="26"/>
        </w:rPr>
        <w:t xml:space="preserve"> default or not default correctly about 97 percent of the time.</w:t>
      </w:r>
    </w:p>
    <w:p w14:paraId="5DC8E06A" w14:textId="33DD5515" w:rsidR="00C6170C" w:rsidRDefault="00C6170C" w:rsidP="00C6170C">
      <w:pPr>
        <w:pStyle w:val="Heading2"/>
        <w:numPr>
          <w:ilvl w:val="0"/>
          <w:numId w:val="6"/>
        </w:numPr>
        <w:spacing w:line="360" w:lineRule="auto"/>
        <w:ind w:left="0" w:firstLine="360"/>
        <w:jc w:val="both"/>
        <w:rPr>
          <w:color w:val="AF1717"/>
        </w:rPr>
      </w:pPr>
      <w:r>
        <w:rPr>
          <w:color w:val="AF1717"/>
        </w:rPr>
        <w:t>Conclusion and Recommendation</w:t>
      </w:r>
      <w:r>
        <w:rPr>
          <w:color w:val="AF1717"/>
        </w:rPr>
        <w:t>:</w:t>
      </w:r>
    </w:p>
    <w:p w14:paraId="4D15DD8C" w14:textId="77777777" w:rsidR="00C6170C" w:rsidRPr="00C6170C" w:rsidRDefault="00C6170C" w:rsidP="00C6170C">
      <w:pPr>
        <w:ind w:left="720"/>
      </w:pPr>
    </w:p>
    <w:p w14:paraId="3A3F1249" w14:textId="77777777" w:rsidR="00C6170C" w:rsidRPr="00C6170C" w:rsidRDefault="00C6170C" w:rsidP="00C6170C"/>
    <w:sectPr w:rsidR="00C6170C" w:rsidRPr="00C6170C" w:rsidSect="00091BA4">
      <w:headerReference w:type="default" r:id="rId32"/>
      <w:footerReference w:type="default" r:id="rId33"/>
      <w:pgSz w:w="12240" w:h="15840"/>
      <w:pgMar w:top="81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321A" w14:textId="77777777" w:rsidR="00CE5B44" w:rsidRDefault="00CE5B44">
      <w:pPr>
        <w:spacing w:after="0" w:line="240" w:lineRule="auto"/>
      </w:pPr>
      <w:r>
        <w:separator/>
      </w:r>
    </w:p>
  </w:endnote>
  <w:endnote w:type="continuationSeparator" w:id="0">
    <w:p w14:paraId="0D15AB98" w14:textId="77777777" w:rsidR="00CE5B44" w:rsidRDefault="00CE5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265F9" w14:textId="77777777" w:rsidR="00DA6192" w:rsidRDefault="00DA61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982A" w14:textId="77777777" w:rsidR="00CE5B44" w:rsidRDefault="00CE5B44">
      <w:pPr>
        <w:spacing w:after="0" w:line="240" w:lineRule="auto"/>
      </w:pPr>
      <w:r>
        <w:separator/>
      </w:r>
    </w:p>
  </w:footnote>
  <w:footnote w:type="continuationSeparator" w:id="0">
    <w:p w14:paraId="66936D4C" w14:textId="77777777" w:rsidR="00CE5B44" w:rsidRDefault="00CE5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0205D" w14:textId="1F21C3B4" w:rsidR="00DA6192" w:rsidRDefault="00DA619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150"/>
    <w:multiLevelType w:val="hybridMultilevel"/>
    <w:tmpl w:val="2F344DA4"/>
    <w:lvl w:ilvl="0" w:tplc="F2A69342">
      <w:start w:val="1"/>
      <w:numFmt w:val="bullet"/>
      <w:lvlText w:val=""/>
      <w:lvlJc w:val="left"/>
      <w:pPr>
        <w:ind w:left="720" w:hanging="360"/>
      </w:pPr>
      <w:rPr>
        <w:rFonts w:ascii="Symbol" w:hAnsi="Symbol" w:hint="default"/>
        <w:color w:val="AF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569A6"/>
    <w:multiLevelType w:val="hybridMultilevel"/>
    <w:tmpl w:val="C6AC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55B8C"/>
    <w:multiLevelType w:val="hybridMultilevel"/>
    <w:tmpl w:val="48A4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2CAD"/>
    <w:multiLevelType w:val="hybridMultilevel"/>
    <w:tmpl w:val="2AC427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A0503"/>
    <w:multiLevelType w:val="multilevel"/>
    <w:tmpl w:val="E9D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072E2E"/>
    <w:multiLevelType w:val="hybridMultilevel"/>
    <w:tmpl w:val="B31CC2BA"/>
    <w:lvl w:ilvl="0" w:tplc="F2A69342">
      <w:start w:val="1"/>
      <w:numFmt w:val="bullet"/>
      <w:lvlText w:val=""/>
      <w:lvlJc w:val="left"/>
      <w:pPr>
        <w:ind w:left="720" w:hanging="360"/>
      </w:pPr>
      <w:rPr>
        <w:rFonts w:ascii="Symbol" w:hAnsi="Symbol" w:hint="default"/>
        <w:color w:val="AF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B0151"/>
    <w:multiLevelType w:val="hybridMultilevel"/>
    <w:tmpl w:val="37EE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50182"/>
    <w:multiLevelType w:val="hybridMultilevel"/>
    <w:tmpl w:val="657A8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32180">
    <w:abstractNumId w:val="0"/>
  </w:num>
  <w:num w:numId="2" w16cid:durableId="782305748">
    <w:abstractNumId w:val="5"/>
  </w:num>
  <w:num w:numId="3" w16cid:durableId="706494364">
    <w:abstractNumId w:val="1"/>
  </w:num>
  <w:num w:numId="4" w16cid:durableId="1532453589">
    <w:abstractNumId w:val="6"/>
  </w:num>
  <w:num w:numId="5" w16cid:durableId="82142488">
    <w:abstractNumId w:val="2"/>
  </w:num>
  <w:num w:numId="6" w16cid:durableId="460920825">
    <w:abstractNumId w:val="7"/>
  </w:num>
  <w:num w:numId="7" w16cid:durableId="389429971">
    <w:abstractNumId w:val="4"/>
  </w:num>
  <w:num w:numId="8" w16cid:durableId="509566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92"/>
    <w:rsid w:val="000453AD"/>
    <w:rsid w:val="00072469"/>
    <w:rsid w:val="00076DDC"/>
    <w:rsid w:val="00091BA4"/>
    <w:rsid w:val="000A30B0"/>
    <w:rsid w:val="000C65DC"/>
    <w:rsid w:val="000F6598"/>
    <w:rsid w:val="001306F6"/>
    <w:rsid w:val="0013447D"/>
    <w:rsid w:val="001502EF"/>
    <w:rsid w:val="001F16AD"/>
    <w:rsid w:val="00220CEF"/>
    <w:rsid w:val="00222F95"/>
    <w:rsid w:val="00240F48"/>
    <w:rsid w:val="00261BA6"/>
    <w:rsid w:val="002A2BC4"/>
    <w:rsid w:val="00305867"/>
    <w:rsid w:val="00306803"/>
    <w:rsid w:val="00380FF8"/>
    <w:rsid w:val="00385965"/>
    <w:rsid w:val="003C52F4"/>
    <w:rsid w:val="003C5836"/>
    <w:rsid w:val="003E0A11"/>
    <w:rsid w:val="0041103A"/>
    <w:rsid w:val="00421320"/>
    <w:rsid w:val="004660FE"/>
    <w:rsid w:val="004F26B0"/>
    <w:rsid w:val="00506218"/>
    <w:rsid w:val="00561084"/>
    <w:rsid w:val="005A03D7"/>
    <w:rsid w:val="005A35A3"/>
    <w:rsid w:val="005C2032"/>
    <w:rsid w:val="005F409F"/>
    <w:rsid w:val="005F495F"/>
    <w:rsid w:val="0061458C"/>
    <w:rsid w:val="0061513E"/>
    <w:rsid w:val="0062210F"/>
    <w:rsid w:val="00675965"/>
    <w:rsid w:val="006821F9"/>
    <w:rsid w:val="006B09D3"/>
    <w:rsid w:val="006B299B"/>
    <w:rsid w:val="006D7BE2"/>
    <w:rsid w:val="006E4285"/>
    <w:rsid w:val="00711AEB"/>
    <w:rsid w:val="0071764C"/>
    <w:rsid w:val="007B4D72"/>
    <w:rsid w:val="007C26CB"/>
    <w:rsid w:val="007C6904"/>
    <w:rsid w:val="007D6D88"/>
    <w:rsid w:val="007E19A4"/>
    <w:rsid w:val="00812DAF"/>
    <w:rsid w:val="00821E2D"/>
    <w:rsid w:val="00826FAA"/>
    <w:rsid w:val="00835C48"/>
    <w:rsid w:val="00835E51"/>
    <w:rsid w:val="00855FC1"/>
    <w:rsid w:val="0086288E"/>
    <w:rsid w:val="008B267C"/>
    <w:rsid w:val="008B673C"/>
    <w:rsid w:val="008D4774"/>
    <w:rsid w:val="008E1DEB"/>
    <w:rsid w:val="00950C63"/>
    <w:rsid w:val="00992D4F"/>
    <w:rsid w:val="009A70A0"/>
    <w:rsid w:val="009C1BAF"/>
    <w:rsid w:val="009D7D63"/>
    <w:rsid w:val="009E165E"/>
    <w:rsid w:val="00A06579"/>
    <w:rsid w:val="00A13A4C"/>
    <w:rsid w:val="00A3018D"/>
    <w:rsid w:val="00A953BC"/>
    <w:rsid w:val="00AA2D72"/>
    <w:rsid w:val="00AB4B4E"/>
    <w:rsid w:val="00AC08B0"/>
    <w:rsid w:val="00AC1268"/>
    <w:rsid w:val="00AD175A"/>
    <w:rsid w:val="00AE642B"/>
    <w:rsid w:val="00AF64D2"/>
    <w:rsid w:val="00B0007F"/>
    <w:rsid w:val="00B140ED"/>
    <w:rsid w:val="00B242F6"/>
    <w:rsid w:val="00B65FF7"/>
    <w:rsid w:val="00B67F48"/>
    <w:rsid w:val="00BA2918"/>
    <w:rsid w:val="00BC26C4"/>
    <w:rsid w:val="00BC60B2"/>
    <w:rsid w:val="00BD083D"/>
    <w:rsid w:val="00C07CE9"/>
    <w:rsid w:val="00C104B9"/>
    <w:rsid w:val="00C40241"/>
    <w:rsid w:val="00C478DF"/>
    <w:rsid w:val="00C6170C"/>
    <w:rsid w:val="00C65E15"/>
    <w:rsid w:val="00C705F9"/>
    <w:rsid w:val="00C81C43"/>
    <w:rsid w:val="00C93EF7"/>
    <w:rsid w:val="00CE5B44"/>
    <w:rsid w:val="00D01121"/>
    <w:rsid w:val="00D1750E"/>
    <w:rsid w:val="00D9207F"/>
    <w:rsid w:val="00D960BA"/>
    <w:rsid w:val="00DA41B5"/>
    <w:rsid w:val="00DA6192"/>
    <w:rsid w:val="00DC0737"/>
    <w:rsid w:val="00DD3A1C"/>
    <w:rsid w:val="00E52C18"/>
    <w:rsid w:val="00E913D0"/>
    <w:rsid w:val="00FB713D"/>
    <w:rsid w:val="00FE5C5E"/>
    <w:rsid w:val="00FE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8C6"/>
  <w15:docId w15:val="{8771302A-EECE-4AD5-8067-1D96230A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4472C4"/>
      <w:sz w:val="32"/>
      <w:szCs w:val="32"/>
    </w:rPr>
  </w:style>
  <w:style w:type="paragraph" w:styleId="Heading2">
    <w:name w:val="heading 2"/>
    <w:basedOn w:val="Normal"/>
    <w:next w:val="Normal"/>
    <w:uiPriority w:val="9"/>
    <w:unhideWhenUsed/>
    <w:qFormat/>
    <w:pPr>
      <w:spacing w:before="200" w:after="0" w:line="271" w:lineRule="auto"/>
      <w:outlineLvl w:val="1"/>
    </w:pPr>
    <w:rPr>
      <w:color w:val="3864B2"/>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B2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99B"/>
  </w:style>
  <w:style w:type="paragraph" w:styleId="Footer">
    <w:name w:val="footer"/>
    <w:basedOn w:val="Normal"/>
    <w:link w:val="FooterChar"/>
    <w:uiPriority w:val="99"/>
    <w:unhideWhenUsed/>
    <w:rsid w:val="006B2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99B"/>
  </w:style>
  <w:style w:type="character" w:styleId="Hyperlink">
    <w:name w:val="Hyperlink"/>
    <w:basedOn w:val="DefaultParagraphFont"/>
    <w:uiPriority w:val="99"/>
    <w:unhideWhenUsed/>
    <w:rsid w:val="00506218"/>
    <w:rPr>
      <w:color w:val="0000FF"/>
      <w:u w:val="single"/>
    </w:rPr>
  </w:style>
  <w:style w:type="paragraph" w:styleId="ListParagraph">
    <w:name w:val="List Paragraph"/>
    <w:basedOn w:val="Normal"/>
    <w:uiPriority w:val="34"/>
    <w:qFormat/>
    <w:rsid w:val="00BC60B2"/>
    <w:pPr>
      <w:ind w:left="720"/>
      <w:contextualSpacing/>
    </w:pPr>
  </w:style>
  <w:style w:type="character" w:customStyle="1" w:styleId="a0">
    <w:name w:val="_"/>
    <w:basedOn w:val="DefaultParagraphFont"/>
    <w:rsid w:val="006821F9"/>
  </w:style>
  <w:style w:type="character" w:customStyle="1" w:styleId="fs1">
    <w:name w:val="fs1"/>
    <w:basedOn w:val="DefaultParagraphFont"/>
    <w:rsid w:val="006821F9"/>
  </w:style>
  <w:style w:type="paragraph" w:styleId="NoSpacing">
    <w:name w:val="No Spacing"/>
    <w:uiPriority w:val="1"/>
    <w:qFormat/>
    <w:rsid w:val="006821F9"/>
    <w:pPr>
      <w:spacing w:after="0" w:line="240" w:lineRule="auto"/>
    </w:pPr>
  </w:style>
  <w:style w:type="character" w:customStyle="1" w:styleId="ff1">
    <w:name w:val="ff1"/>
    <w:basedOn w:val="DefaultParagraphFont"/>
    <w:rsid w:val="00AB4B4E"/>
  </w:style>
  <w:style w:type="character" w:customStyle="1" w:styleId="ffb">
    <w:name w:val="ffb"/>
    <w:basedOn w:val="DefaultParagraphFont"/>
    <w:rsid w:val="00C93EF7"/>
  </w:style>
  <w:style w:type="character" w:customStyle="1" w:styleId="ws8">
    <w:name w:val="ws8"/>
    <w:basedOn w:val="DefaultParagraphFont"/>
    <w:rsid w:val="00C93EF7"/>
  </w:style>
  <w:style w:type="character" w:customStyle="1" w:styleId="ff7">
    <w:name w:val="ff7"/>
    <w:basedOn w:val="DefaultParagraphFont"/>
    <w:rsid w:val="00C93EF7"/>
  </w:style>
  <w:style w:type="character" w:customStyle="1" w:styleId="ls2e">
    <w:name w:val="ls2e"/>
    <w:basedOn w:val="DefaultParagraphFont"/>
    <w:rsid w:val="00C93EF7"/>
  </w:style>
  <w:style w:type="character" w:customStyle="1" w:styleId="ff2">
    <w:name w:val="ff2"/>
    <w:basedOn w:val="DefaultParagraphFont"/>
    <w:rsid w:val="00C93EF7"/>
  </w:style>
  <w:style w:type="character" w:customStyle="1" w:styleId="ls29">
    <w:name w:val="ls29"/>
    <w:basedOn w:val="DefaultParagraphFont"/>
    <w:rsid w:val="00C93EF7"/>
  </w:style>
  <w:style w:type="character" w:customStyle="1" w:styleId="ls2f">
    <w:name w:val="ls2f"/>
    <w:basedOn w:val="DefaultParagraphFont"/>
    <w:rsid w:val="00C93EF7"/>
  </w:style>
  <w:style w:type="character" w:styleId="UnresolvedMention">
    <w:name w:val="Unresolved Mention"/>
    <w:basedOn w:val="DefaultParagraphFont"/>
    <w:uiPriority w:val="99"/>
    <w:semiHidden/>
    <w:unhideWhenUsed/>
    <w:rsid w:val="00C93EF7"/>
    <w:rPr>
      <w:color w:val="605E5C"/>
      <w:shd w:val="clear" w:color="auto" w:fill="E1DFDD"/>
    </w:rPr>
  </w:style>
  <w:style w:type="character" w:styleId="FollowedHyperlink">
    <w:name w:val="FollowedHyperlink"/>
    <w:basedOn w:val="DefaultParagraphFont"/>
    <w:uiPriority w:val="99"/>
    <w:semiHidden/>
    <w:unhideWhenUsed/>
    <w:rsid w:val="008B673C"/>
    <w:rPr>
      <w:color w:val="800080" w:themeColor="followedHyperlink"/>
      <w:u w:val="single"/>
    </w:rPr>
  </w:style>
  <w:style w:type="character" w:customStyle="1" w:styleId="ls12">
    <w:name w:val="ls12"/>
    <w:basedOn w:val="DefaultParagraphFont"/>
    <w:rsid w:val="00A13A4C"/>
  </w:style>
  <w:style w:type="character" w:customStyle="1" w:styleId="ls13">
    <w:name w:val="ls13"/>
    <w:basedOn w:val="DefaultParagraphFont"/>
    <w:rsid w:val="00A13A4C"/>
  </w:style>
  <w:style w:type="character" w:customStyle="1" w:styleId="ls3">
    <w:name w:val="ls3"/>
    <w:basedOn w:val="DefaultParagraphFont"/>
    <w:rsid w:val="00A13A4C"/>
  </w:style>
  <w:style w:type="character" w:styleId="Strong">
    <w:name w:val="Strong"/>
    <w:basedOn w:val="DefaultParagraphFont"/>
    <w:uiPriority w:val="22"/>
    <w:qFormat/>
    <w:rsid w:val="00C40241"/>
    <w:rPr>
      <w:b/>
      <w:bCs/>
    </w:rPr>
  </w:style>
  <w:style w:type="character" w:styleId="Emphasis">
    <w:name w:val="Emphasis"/>
    <w:basedOn w:val="DefaultParagraphFont"/>
    <w:uiPriority w:val="20"/>
    <w:qFormat/>
    <w:rsid w:val="00C40241"/>
    <w:rPr>
      <w:i/>
      <w:iCs/>
    </w:rPr>
  </w:style>
  <w:style w:type="table" w:styleId="TableGrid">
    <w:name w:val="Table Grid"/>
    <w:basedOn w:val="TableNormal"/>
    <w:uiPriority w:val="39"/>
    <w:rsid w:val="00C4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61458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1Light-Accent2">
    <w:name w:val="Grid Table 1 Light Accent 2"/>
    <w:basedOn w:val="TableNormal"/>
    <w:uiPriority w:val="46"/>
    <w:rsid w:val="0061458C"/>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3429">
      <w:bodyDiv w:val="1"/>
      <w:marLeft w:val="0"/>
      <w:marRight w:val="0"/>
      <w:marTop w:val="0"/>
      <w:marBottom w:val="0"/>
      <w:divBdr>
        <w:top w:val="none" w:sz="0" w:space="0" w:color="auto"/>
        <w:left w:val="none" w:sz="0" w:space="0" w:color="auto"/>
        <w:bottom w:val="none" w:sz="0" w:space="0" w:color="auto"/>
        <w:right w:val="none" w:sz="0" w:space="0" w:color="auto"/>
      </w:divBdr>
    </w:div>
    <w:div w:id="750154951">
      <w:bodyDiv w:val="1"/>
      <w:marLeft w:val="0"/>
      <w:marRight w:val="0"/>
      <w:marTop w:val="0"/>
      <w:marBottom w:val="0"/>
      <w:divBdr>
        <w:top w:val="none" w:sz="0" w:space="0" w:color="auto"/>
        <w:left w:val="none" w:sz="0" w:space="0" w:color="auto"/>
        <w:bottom w:val="none" w:sz="0" w:space="0" w:color="auto"/>
        <w:right w:val="none" w:sz="0" w:space="0" w:color="auto"/>
      </w:divBdr>
    </w:div>
    <w:div w:id="772939778">
      <w:bodyDiv w:val="1"/>
      <w:marLeft w:val="0"/>
      <w:marRight w:val="0"/>
      <w:marTop w:val="0"/>
      <w:marBottom w:val="0"/>
      <w:divBdr>
        <w:top w:val="none" w:sz="0" w:space="0" w:color="auto"/>
        <w:left w:val="none" w:sz="0" w:space="0" w:color="auto"/>
        <w:bottom w:val="none" w:sz="0" w:space="0" w:color="auto"/>
        <w:right w:val="none" w:sz="0" w:space="0" w:color="auto"/>
      </w:divBdr>
    </w:div>
    <w:div w:id="906919374">
      <w:bodyDiv w:val="1"/>
      <w:marLeft w:val="0"/>
      <w:marRight w:val="0"/>
      <w:marTop w:val="0"/>
      <w:marBottom w:val="0"/>
      <w:divBdr>
        <w:top w:val="none" w:sz="0" w:space="0" w:color="auto"/>
        <w:left w:val="none" w:sz="0" w:space="0" w:color="auto"/>
        <w:bottom w:val="none" w:sz="0" w:space="0" w:color="auto"/>
        <w:right w:val="none" w:sz="0" w:space="0" w:color="auto"/>
      </w:divBdr>
    </w:div>
    <w:div w:id="1052534150">
      <w:bodyDiv w:val="1"/>
      <w:marLeft w:val="0"/>
      <w:marRight w:val="0"/>
      <w:marTop w:val="0"/>
      <w:marBottom w:val="0"/>
      <w:divBdr>
        <w:top w:val="none" w:sz="0" w:space="0" w:color="auto"/>
        <w:left w:val="none" w:sz="0" w:space="0" w:color="auto"/>
        <w:bottom w:val="none" w:sz="0" w:space="0" w:color="auto"/>
        <w:right w:val="none" w:sz="0" w:space="0" w:color="auto"/>
      </w:divBdr>
    </w:div>
    <w:div w:id="1203984146">
      <w:bodyDiv w:val="1"/>
      <w:marLeft w:val="0"/>
      <w:marRight w:val="0"/>
      <w:marTop w:val="0"/>
      <w:marBottom w:val="0"/>
      <w:divBdr>
        <w:top w:val="none" w:sz="0" w:space="0" w:color="auto"/>
        <w:left w:val="none" w:sz="0" w:space="0" w:color="auto"/>
        <w:bottom w:val="none" w:sz="0" w:space="0" w:color="auto"/>
        <w:right w:val="none" w:sz="0" w:space="0" w:color="auto"/>
      </w:divBdr>
    </w:div>
    <w:div w:id="1325469501">
      <w:bodyDiv w:val="1"/>
      <w:marLeft w:val="0"/>
      <w:marRight w:val="0"/>
      <w:marTop w:val="0"/>
      <w:marBottom w:val="0"/>
      <w:divBdr>
        <w:top w:val="none" w:sz="0" w:space="0" w:color="auto"/>
        <w:left w:val="none" w:sz="0" w:space="0" w:color="auto"/>
        <w:bottom w:val="none" w:sz="0" w:space="0" w:color="auto"/>
        <w:right w:val="none" w:sz="0" w:space="0" w:color="auto"/>
      </w:divBdr>
    </w:div>
    <w:div w:id="1509100653">
      <w:bodyDiv w:val="1"/>
      <w:marLeft w:val="0"/>
      <w:marRight w:val="0"/>
      <w:marTop w:val="0"/>
      <w:marBottom w:val="0"/>
      <w:divBdr>
        <w:top w:val="none" w:sz="0" w:space="0" w:color="auto"/>
        <w:left w:val="none" w:sz="0" w:space="0" w:color="auto"/>
        <w:bottom w:val="none" w:sz="0" w:space="0" w:color="auto"/>
        <w:right w:val="none" w:sz="0" w:space="0" w:color="auto"/>
      </w:divBdr>
    </w:div>
    <w:div w:id="1555116533">
      <w:bodyDiv w:val="1"/>
      <w:marLeft w:val="0"/>
      <w:marRight w:val="0"/>
      <w:marTop w:val="0"/>
      <w:marBottom w:val="0"/>
      <w:divBdr>
        <w:top w:val="none" w:sz="0" w:space="0" w:color="auto"/>
        <w:left w:val="none" w:sz="0" w:space="0" w:color="auto"/>
        <w:bottom w:val="none" w:sz="0" w:space="0" w:color="auto"/>
        <w:right w:val="none" w:sz="0" w:space="0" w:color="auto"/>
      </w:divBdr>
    </w:div>
    <w:div w:id="165845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rush.com.np/"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rush.com.np/"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coderush.com.n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laotse/credit-risk-datase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F764-F9F6-4F98-A856-3B53B3B5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12</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kandel</dc:creator>
  <cp:lastModifiedBy>pradeep kandel</cp:lastModifiedBy>
  <cp:revision>18</cp:revision>
  <cp:lastPrinted>2022-09-03T07:04:00Z</cp:lastPrinted>
  <dcterms:created xsi:type="dcterms:W3CDTF">2022-09-02T15:15:00Z</dcterms:created>
  <dcterms:modified xsi:type="dcterms:W3CDTF">2022-10-08T17:34:00Z</dcterms:modified>
</cp:coreProperties>
</file>