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16D7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AI化电商平台原型设计</w:t>
      </w:r>
    </w:p>
    <w:p w14:paraId="4381CEFE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商家端原型设计</w:t>
      </w:r>
    </w:p>
    <w:p w14:paraId="6B454079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登录页面:</w:t>
      </w:r>
    </w:p>
    <w:p w14:paraId="6B040B4A"/>
    <w:p w14:paraId="71D43F2C">
      <w:r>
        <w:drawing>
          <wp:inline distT="0" distB="0" distL="114300" distR="114300">
            <wp:extent cx="4920615" cy="285051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89C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首页:</w:t>
      </w:r>
    </w:p>
    <w:p w14:paraId="1BCE058B">
      <w:r>
        <w:drawing>
          <wp:inline distT="0" distB="0" distL="114300" distR="114300">
            <wp:extent cx="5596890" cy="3299460"/>
            <wp:effectExtent l="0" t="0" r="3810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A4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导航栏:</w:t>
      </w:r>
    </w:p>
    <w:p w14:paraId="511957B0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095500" cy="6623050"/>
            <wp:effectExtent l="0" t="0" r="0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D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商品管理页面:</w:t>
      </w:r>
    </w:p>
    <w:p w14:paraId="67759A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139440"/>
            <wp:effectExtent l="0" t="0" r="8255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28BF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商品管理 / 发布商品:</w:t>
      </w:r>
    </w:p>
    <w:p w14:paraId="0D9CE13B"/>
    <w:p w14:paraId="6FB5B015">
      <w:r>
        <w:drawing>
          <wp:inline distT="0" distB="0" distL="114300" distR="114300">
            <wp:extent cx="5267325" cy="4325620"/>
            <wp:effectExtent l="0" t="0" r="0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EF68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商品管理 / 设置安全库存预警</w:t>
      </w:r>
    </w:p>
    <w:p w14:paraId="754ACC1C">
      <w:pPr>
        <w:jc w:val="center"/>
      </w:pPr>
      <w:r>
        <w:drawing>
          <wp:inline distT="0" distB="0" distL="114300" distR="114300">
            <wp:extent cx="3085465" cy="2532380"/>
            <wp:effectExtent l="0" t="0" r="635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0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库存预警筛选:</w:t>
      </w:r>
    </w:p>
    <w:p w14:paraId="0B858593">
      <w:pPr>
        <w:jc w:val="center"/>
      </w:pPr>
      <w:r>
        <w:drawing>
          <wp:inline distT="0" distB="0" distL="114300" distR="114300">
            <wp:extent cx="1555750" cy="1416050"/>
            <wp:effectExtent l="0" t="0" r="635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0036">
      <w:pPr>
        <w:jc w:val="both"/>
      </w:pPr>
    </w:p>
    <w:p w14:paraId="506C8D9C">
      <w:pPr>
        <w:jc w:val="left"/>
        <w:rPr>
          <w:rFonts w:hint="default"/>
          <w:lang w:val="en-US"/>
        </w:rPr>
      </w:pPr>
      <w:r>
        <w:rPr>
          <w:rFonts w:hint="eastAsia"/>
          <w:lang w:val="en-US" w:eastAsia="zh-CN"/>
        </w:rPr>
        <w:t>商品管理 / 批量编辑</w:t>
      </w:r>
    </w:p>
    <w:p w14:paraId="76021A8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598545" cy="2717800"/>
            <wp:effectExtent l="0" t="0" r="1905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6F4C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03133"/>
          <w:spacing w:val="0"/>
          <w:sz w:val="22"/>
          <w:szCs w:val="22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03133"/>
          <w:spacing w:val="0"/>
          <w:sz w:val="22"/>
          <w:szCs w:val="22"/>
          <w:shd w:val="clear" w:fill="FFFFFF"/>
        </w:rPr>
        <w:t>商品管理 / 商品状态分析</w:t>
      </w:r>
    </w:p>
    <w:p w14:paraId="66CDFFE6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03133"/>
          <w:spacing w:val="0"/>
          <w:sz w:val="22"/>
          <w:szCs w:val="22"/>
          <w:shd w:val="clear" w:fill="FFFFFF"/>
          <w:lang w:val="en-US" w:eastAsia="zh-CN"/>
        </w:rPr>
      </w:pPr>
      <w:r>
        <w:drawing>
          <wp:inline distT="0" distB="0" distL="114300" distR="114300">
            <wp:extent cx="5267960" cy="2898140"/>
            <wp:effectExtent l="0" t="0" r="889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6A7F">
      <w:pPr>
        <w:rPr>
          <w:rFonts w:hint="eastAsia"/>
          <w:b/>
          <w:bCs/>
          <w:lang w:val="en-US" w:eastAsia="zh-CN"/>
        </w:rPr>
      </w:pPr>
    </w:p>
    <w:p w14:paraId="5F77D20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订单管理:</w:t>
      </w:r>
    </w:p>
    <w:p w14:paraId="1B4A4325"/>
    <w:p w14:paraId="5DD8E9BD">
      <w:r>
        <w:drawing>
          <wp:inline distT="0" distB="0" distL="114300" distR="114300">
            <wp:extent cx="5580380" cy="3312160"/>
            <wp:effectExtent l="0" t="0" r="127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rcRect l="130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A81D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(交互: 点击发货,进入发货弹窗)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49800" cy="291465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10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筛选条件:</w:t>
      </w:r>
    </w:p>
    <w:p w14:paraId="7265C9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状态:</w:t>
      </w:r>
    </w:p>
    <w:p w14:paraId="22394CB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428750" cy="20002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E0F0"/>
    <w:p w14:paraId="03A02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订单管理/订单详情:</w:t>
      </w:r>
    </w:p>
    <w:p w14:paraId="107EE004">
      <w:pPr>
        <w:jc w:val="center"/>
      </w:pPr>
    </w:p>
    <w:p w14:paraId="6D826E67">
      <w:pPr>
        <w:jc w:val="center"/>
      </w:pPr>
      <w:r>
        <w:drawing>
          <wp:inline distT="0" distB="0" distL="114300" distR="114300">
            <wp:extent cx="5548630" cy="3685540"/>
            <wp:effectExtent l="0" t="0" r="444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rcRect l="12896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E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(交互: 在订单管理列表点击查看售后, 弹出对应售后管理)</w:t>
      </w:r>
    </w:p>
    <w:p w14:paraId="7863350D"/>
    <w:p w14:paraId="2DE7F6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售后管理:</w:t>
      </w:r>
    </w:p>
    <w:p w14:paraId="416863FD"/>
    <w:p w14:paraId="7B68BF4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36615" cy="3536315"/>
            <wp:effectExtent l="0" t="0" r="6985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7"/>
                    <a:srcRect l="1318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5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售后管理/售后详情</w:t>
      </w:r>
    </w:p>
    <w:p w14:paraId="0809CAB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902960" cy="38804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rcRect l="12682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9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售后管理/状态筛选:</w:t>
      </w:r>
    </w:p>
    <w:p w14:paraId="1E920920">
      <w:pPr>
        <w:jc w:val="center"/>
      </w:pPr>
    </w:p>
    <w:p w14:paraId="7232AD36">
      <w:pPr>
        <w:jc w:val="center"/>
      </w:pPr>
      <w:r>
        <w:drawing>
          <wp:inline distT="0" distB="0" distL="114300" distR="114300">
            <wp:extent cx="1860550" cy="1930400"/>
            <wp:effectExtent l="0" t="0" r="635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197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(交互: 在售后详情中点击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拒绝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弹出对话框:</w:t>
      </w:r>
    </w:p>
    <w:p w14:paraId="41569CD6">
      <w:pPr>
        <w:ind w:firstLine="420" w:firstLineChars="0"/>
        <w:jc w:val="both"/>
      </w:pPr>
      <w:r>
        <w:drawing>
          <wp:inline distT="0" distB="0" distL="114300" distR="114300">
            <wp:extent cx="5271770" cy="2065020"/>
            <wp:effectExtent l="0" t="0" r="508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7D64">
      <w:pPr>
        <w:ind w:firstLine="420" w:firstLineChars="0"/>
        <w:jc w:val="both"/>
      </w:pPr>
    </w:p>
    <w:p w14:paraId="40E4D2D1">
      <w:pPr>
        <w:jc w:val="both"/>
      </w:pPr>
      <w:r>
        <w:rPr>
          <w:rFonts w:hint="eastAsia"/>
          <w:lang w:val="en-US" w:eastAsia="zh-CN"/>
        </w:rPr>
        <w:t>(交互: 在售后详情中点击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协商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0C27A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售后管理/售后协商</w:t>
      </w:r>
    </w:p>
    <w:p w14:paraId="6530FD37">
      <w:r>
        <w:drawing>
          <wp:inline distT="0" distB="0" distL="114300" distR="114300">
            <wp:extent cx="5271135" cy="2452370"/>
            <wp:effectExtent l="0" t="0" r="5715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6E5D"/>
    <w:p w14:paraId="37CFD8F8"/>
    <w:p w14:paraId="3E6CA44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售后管理/查看售后原因分析</w:t>
      </w:r>
    </w:p>
    <w:p w14:paraId="5AACF870">
      <w:r>
        <w:drawing>
          <wp:inline distT="0" distB="0" distL="114300" distR="114300">
            <wp:extent cx="5273040" cy="2563495"/>
            <wp:effectExtent l="0" t="0" r="381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95BBF">
      <w:pPr>
        <w:rPr>
          <w:rFonts w:hint="default"/>
          <w:lang w:val="en-US" w:eastAsia="zh-CN"/>
        </w:rPr>
      </w:pPr>
    </w:p>
    <w:p w14:paraId="69DA6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售后管理/主动退款</w:t>
      </w:r>
    </w:p>
    <w:p w14:paraId="6D1CCF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(交互: 点击查询订单, 出现订单信息, 不存在则弹出弹窗提醒)</w:t>
      </w:r>
    </w:p>
    <w:p w14:paraId="3B55F210">
      <w:pPr>
        <w:jc w:val="both"/>
      </w:pPr>
      <w:r>
        <w:drawing>
          <wp:inline distT="0" distB="0" distL="114300" distR="114300">
            <wp:extent cx="4911725" cy="4030980"/>
            <wp:effectExtent l="0" t="0" r="3175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F69F4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查询失败:</w:t>
      </w:r>
    </w:p>
    <w:p w14:paraId="6737E362">
      <w:pPr>
        <w:jc w:val="center"/>
      </w:pPr>
      <w:r>
        <w:drawing>
          <wp:inline distT="0" distB="0" distL="114300" distR="114300">
            <wp:extent cx="3172460" cy="934085"/>
            <wp:effectExtent l="0" t="0" r="889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3114">
      <w:pPr>
        <w:jc w:val="both"/>
      </w:pPr>
    </w:p>
    <w:p w14:paraId="01D7A74E">
      <w:pPr>
        <w:jc w:val="both"/>
      </w:pPr>
    </w:p>
    <w:p w14:paraId="01097F9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评价管理:</w:t>
      </w:r>
    </w:p>
    <w:p w14:paraId="6D7C77C8">
      <w:pPr>
        <w:jc w:val="both"/>
      </w:pPr>
    </w:p>
    <w:p w14:paraId="04829D93">
      <w:pPr>
        <w:jc w:val="both"/>
      </w:pPr>
      <w:r>
        <w:drawing>
          <wp:inline distT="0" distB="0" distL="114300" distR="114300">
            <wp:extent cx="5897880" cy="3363595"/>
            <wp:effectExtent l="0" t="0" r="762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rcRect l="1287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80E4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评价管理/举报恶意评价</w:t>
      </w:r>
    </w:p>
    <w:p w14:paraId="55207F90">
      <w:pPr>
        <w:jc w:val="both"/>
      </w:pPr>
      <w:r>
        <w:drawing>
          <wp:inline distT="0" distB="0" distL="114300" distR="114300">
            <wp:extent cx="5271770" cy="2508250"/>
            <wp:effectExtent l="0" t="0" r="508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AF61">
      <w:pPr>
        <w:jc w:val="both"/>
      </w:pPr>
    </w:p>
    <w:p w14:paraId="7377C5AC">
      <w:pPr>
        <w:jc w:val="both"/>
        <w:rPr>
          <w:rFonts w:hint="default"/>
          <w:lang w:val="en-US"/>
        </w:rPr>
      </w:pPr>
      <w:r>
        <w:rPr>
          <w:rFonts w:hint="eastAsia"/>
          <w:lang w:val="en-US" w:eastAsia="zh-CN"/>
        </w:rPr>
        <w:t>评价管理/回复评价</w:t>
      </w:r>
    </w:p>
    <w:p w14:paraId="23ED4741">
      <w:pPr>
        <w:jc w:val="both"/>
      </w:pPr>
      <w:r>
        <w:drawing>
          <wp:inline distT="0" distB="0" distL="114300" distR="114300">
            <wp:extent cx="4650105" cy="5123180"/>
            <wp:effectExtent l="0" t="0" r="762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512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5D4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</w:p>
    <w:p w14:paraId="6BB1329F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客服与消息</w:t>
      </w:r>
    </w:p>
    <w:p w14:paraId="3D3E8E59">
      <w:pPr>
        <w:jc w:val="both"/>
      </w:pPr>
      <w:r>
        <w:drawing>
          <wp:inline distT="0" distB="0" distL="114300" distR="114300">
            <wp:extent cx="5266055" cy="3662045"/>
            <wp:effectExtent l="0" t="0" r="1270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2EF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客服与消息管理</w:t>
      </w:r>
      <w:r>
        <w:rPr>
          <w:rFonts w:hint="eastAsia" w:cs="宋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/快捷回复设置</w:t>
      </w:r>
    </w:p>
    <w:p w14:paraId="08271B03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810510" cy="3069590"/>
            <wp:effectExtent l="0" t="0" r="8890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03F6">
      <w:pPr>
        <w:jc w:val="both"/>
      </w:pPr>
    </w:p>
    <w:p w14:paraId="7E47C654">
      <w:pPr>
        <w:jc w:val="both"/>
      </w:pPr>
    </w:p>
    <w:p w14:paraId="5B4CCF1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数据分析:</w:t>
      </w:r>
    </w:p>
    <w:p w14:paraId="61D94D98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数据分析/异常商品预警</w:t>
      </w:r>
    </w:p>
    <w:p w14:paraId="6E806907">
      <w:pPr>
        <w:jc w:val="both"/>
      </w:pPr>
      <w:r>
        <w:drawing>
          <wp:inline distT="0" distB="0" distL="114300" distR="114300">
            <wp:extent cx="5262880" cy="2590165"/>
            <wp:effectExtent l="0" t="0" r="4445" b="63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23134">
      <w:pPr>
        <w:jc w:val="both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筛选条件:</w:t>
      </w:r>
    </w:p>
    <w:p w14:paraId="15F0C82D">
      <w:p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504315" cy="1494790"/>
            <wp:effectExtent l="0" t="0" r="635" b="63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322FDD38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数据分析/商品排行榜</w:t>
      </w:r>
    </w:p>
    <w:p w14:paraId="165F9269">
      <w:pPr>
        <w:jc w:val="both"/>
      </w:pPr>
    </w:p>
    <w:p w14:paraId="13CFA394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768975" cy="3731260"/>
            <wp:effectExtent l="0" t="0" r="3175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A19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AI经营洞察:</w:t>
      </w:r>
    </w:p>
    <w:p w14:paraId="45286E76">
      <w:pPr>
        <w:jc w:val="both"/>
      </w:pPr>
      <w:r>
        <w:drawing>
          <wp:inline distT="0" distB="0" distL="114300" distR="114300">
            <wp:extent cx="5921375" cy="332930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91FB">
      <w:pPr>
        <w:jc w:val="both"/>
        <w:rPr>
          <w:rFonts w:hint="default"/>
          <w:lang w:val="en-US" w:eastAsia="zh-CN"/>
        </w:rPr>
      </w:pPr>
    </w:p>
    <w:p w14:paraId="7E39967A">
      <w:pPr>
        <w:jc w:val="both"/>
      </w:pPr>
      <w:r>
        <w:rPr>
          <w:rFonts w:hint="eastAsia"/>
          <w:lang w:val="en-US" w:eastAsia="zh-CN"/>
        </w:rPr>
        <w:t>店铺设置: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967095" cy="3952875"/>
            <wp:effectExtent l="0" t="0" r="5080" b="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53AB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店铺设置/店铺状态:</w:t>
      </w:r>
    </w:p>
    <w:p w14:paraId="07CB3153">
      <w:pPr>
        <w:jc w:val="center"/>
      </w:pPr>
      <w:r>
        <w:drawing>
          <wp:inline distT="0" distB="0" distL="114300" distR="114300">
            <wp:extent cx="1930400" cy="1149350"/>
            <wp:effectExtent l="0" t="0" r="3175" b="317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C911">
      <w:pPr>
        <w:jc w:val="center"/>
      </w:pPr>
    </w:p>
    <w:p w14:paraId="67E9E7C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店铺设置/管理信任设备:</w:t>
      </w:r>
    </w:p>
    <w:p w14:paraId="5A84AAA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(交互逻辑:点击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管理信任设备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,出现弹窗)</w:t>
      </w:r>
    </w:p>
    <w:p w14:paraId="291758A1">
      <w:pPr>
        <w:jc w:val="both"/>
      </w:pPr>
      <w:r>
        <w:drawing>
          <wp:inline distT="0" distB="0" distL="114300" distR="114300">
            <wp:extent cx="5268595" cy="1758315"/>
            <wp:effectExtent l="0" t="0" r="8255" b="381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089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店铺设置/查看登录记录:</w:t>
      </w:r>
    </w:p>
    <w:p w14:paraId="03CC378D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(交互逻辑:点击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查看登录记录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,出现弹窗)</w:t>
      </w:r>
    </w:p>
    <w:p w14:paraId="1BA050B4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914525"/>
            <wp:effectExtent l="0" t="0" r="1270" b="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014A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平台管理端</w:t>
      </w:r>
    </w:p>
    <w:p w14:paraId="7E7605A2">
      <w:pPr>
        <w:pStyle w:val="5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7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1、登录页面</w:t>
      </w:r>
    </w:p>
    <w:p w14:paraId="29C33B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2551430"/>
            <wp:effectExtent l="0" t="0" r="6350" b="127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10F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7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2、管理平台/AI数据面板（首页）：</w:t>
      </w:r>
    </w:p>
    <w:p w14:paraId="6193C0E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2.1功能与页面</w:t>
      </w:r>
    </w:p>
    <w:p w14:paraId="05587A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用以展示核心数据，点击快捷操作以及点击查看报表，可快速到指定的页面</w:t>
      </w:r>
    </w:p>
    <w:p w14:paraId="63E8BF36">
      <w:r>
        <w:drawing>
          <wp:inline distT="0" distB="0" distL="114300" distR="114300">
            <wp:extent cx="5262880" cy="3102610"/>
            <wp:effectExtent l="0" t="0" r="4445" b="254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CB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侧边栏：</w:t>
      </w:r>
    </w:p>
    <w:p w14:paraId="7BF4650F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25805" cy="3659505"/>
            <wp:effectExtent l="0" t="0" r="7620" b="7620"/>
            <wp:docPr id="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5805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32C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2.2交互效果：</w:t>
      </w:r>
    </w:p>
    <w:p w14:paraId="347BB40D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338455</wp:posOffset>
            </wp:positionH>
            <wp:positionV relativeFrom="paragraph">
              <wp:posOffset>12065</wp:posOffset>
            </wp:positionV>
            <wp:extent cx="257175" cy="230505"/>
            <wp:effectExtent l="0" t="0" r="0" b="7620"/>
            <wp:wrapNone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     实现侧边栏收缩。</w:t>
      </w:r>
    </w:p>
    <w:p w14:paraId="35F3BFC4">
      <w:pPr>
        <w:pStyle w:val="5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70"/>
        <w:textAlignment w:val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3、管理后台/用户管理</w:t>
      </w:r>
    </w:p>
    <w:p w14:paraId="2A829C4A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3.1功能与页面</w:t>
      </w:r>
    </w:p>
    <w:p w14:paraId="11B4B4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展示用户列表信息，并可根据手机号，注册时间以及状态进行查询；可查看用户详情信息以及设置用户状态。</w:t>
      </w:r>
    </w:p>
    <w:p w14:paraId="018B87F4">
      <w:r>
        <w:drawing>
          <wp:inline distT="0" distB="0" distL="114300" distR="114300">
            <wp:extent cx="5273675" cy="2689860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8DD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3.2交互效果：</w:t>
      </w:r>
    </w:p>
    <w:p w14:paraId="5F5E3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（1）点击详情按钮，弹出弹框，展示用户的详细信息：</w:t>
      </w:r>
    </w:p>
    <w:p w14:paraId="1A81477C">
      <w:pPr>
        <w:jc w:val="center"/>
      </w:pPr>
      <w:r>
        <w:drawing>
          <wp:inline distT="0" distB="0" distL="114300" distR="114300">
            <wp:extent cx="2533015" cy="3355340"/>
            <wp:effectExtent l="0" t="0" r="635" b="6985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CEF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（2）点击“禁用”与“解除禁用”按钮，弹出弹框，设置用户状态：</w:t>
      </w:r>
    </w:p>
    <w:p w14:paraId="22EFF562">
      <w:pPr>
        <w:jc w:val="center"/>
      </w:pPr>
      <w:r>
        <w:drawing>
          <wp:inline distT="0" distB="0" distL="114300" distR="114300">
            <wp:extent cx="3642360" cy="1960880"/>
            <wp:effectExtent l="0" t="0" r="5715" b="127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58A6">
      <w:pPr>
        <w:jc w:val="center"/>
      </w:pPr>
      <w:r>
        <w:drawing>
          <wp:inline distT="0" distB="0" distL="114300" distR="114300">
            <wp:extent cx="3689350" cy="1449070"/>
            <wp:effectExtent l="0" t="0" r="6350" b="8255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1F50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（3）查询选择状态时，展示下拉框：</w:t>
      </w:r>
    </w:p>
    <w:p w14:paraId="417FAC05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285875" cy="1200785"/>
            <wp:effectExtent l="0" t="0" r="0" b="889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8A485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4、管理后台/店铺管理/店铺列表</w:t>
      </w:r>
    </w:p>
    <w:p w14:paraId="3DFCDEAD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4.1功能与页面</w:t>
      </w:r>
    </w:p>
    <w:p w14:paraId="21348BA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展示所有店铺的基本信息，可根据店铺名称以及状态进行搜索；可查看店铺的详细信息；设置店铺的状态。</w:t>
      </w:r>
    </w:p>
    <w:p w14:paraId="5A914D3F">
      <w:pPr>
        <w:jc w:val="both"/>
      </w:pPr>
      <w:r>
        <w:drawing>
          <wp:inline distT="0" distB="0" distL="114300" distR="114300">
            <wp:extent cx="5274310" cy="1971675"/>
            <wp:effectExtent l="0" t="0" r="254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D31C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4.2交互效果：</w:t>
      </w:r>
    </w:p>
    <w:p w14:paraId="28848D3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（1）点击“查看”，弹出弹框，展示店铺详细信息：</w:t>
      </w:r>
    </w:p>
    <w:p w14:paraId="3A3E9585">
      <w:pPr>
        <w:jc w:val="center"/>
      </w:pPr>
      <w:r>
        <w:drawing>
          <wp:inline distT="0" distB="0" distL="114300" distR="114300">
            <wp:extent cx="3124835" cy="1751330"/>
            <wp:effectExtent l="0" t="0" r="8890" b="127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A81F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（2）点击“冻结”、“解冻”，弹出弹框，设置店铺状态：</w:t>
      </w:r>
    </w:p>
    <w:p w14:paraId="5DAAAB6A">
      <w:pPr>
        <w:jc w:val="center"/>
      </w:pPr>
      <w:r>
        <w:drawing>
          <wp:inline distT="0" distB="0" distL="114300" distR="114300">
            <wp:extent cx="2830830" cy="1442720"/>
            <wp:effectExtent l="0" t="0" r="7620" b="508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5C8B">
      <w:pPr>
        <w:jc w:val="center"/>
      </w:pPr>
      <w:r>
        <w:drawing>
          <wp:inline distT="0" distB="0" distL="114300" distR="114300">
            <wp:extent cx="3448685" cy="1186815"/>
            <wp:effectExtent l="0" t="0" r="8890" b="381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A8D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（3）点击状态的下拉框，进行筛选：</w:t>
      </w:r>
    </w:p>
    <w:p w14:paraId="37B056A7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275080" cy="1731010"/>
            <wp:effectExtent l="0" t="0" r="1270" b="254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DC45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5、后台管理/店铺管理/入住审核</w:t>
      </w:r>
    </w:p>
    <w:p w14:paraId="32BC71B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5.1功能与页面</w:t>
      </w:r>
    </w:p>
    <w:p w14:paraId="137B7BD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进行店铺的入住审核，并可根据状态进行搜索。</w:t>
      </w:r>
    </w:p>
    <w:p w14:paraId="3B1CB899">
      <w:pPr>
        <w:jc w:val="both"/>
      </w:pPr>
      <w:r>
        <w:drawing>
          <wp:inline distT="0" distB="0" distL="114300" distR="114300">
            <wp:extent cx="5260975" cy="1656080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4BB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5.2交互效果：</w:t>
      </w:r>
    </w:p>
    <w:p w14:paraId="56D1C5B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（1）点击“审核”，弹出弹框，展示审核信息，并决策：</w:t>
      </w:r>
    </w:p>
    <w:p w14:paraId="4FA9624C">
      <w:pPr>
        <w:jc w:val="center"/>
      </w:pPr>
      <w:r>
        <w:drawing>
          <wp:inline distT="0" distB="0" distL="114300" distR="114300">
            <wp:extent cx="3281045" cy="2237740"/>
            <wp:effectExtent l="0" t="0" r="5080" b="635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854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（2）点击下拉框，筛选状态：</w:t>
      </w:r>
    </w:p>
    <w:p w14:paraId="74D31ABA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1409700" cy="1350010"/>
            <wp:effectExtent l="0" t="0" r="0" b="254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2441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6、后台管理/店铺管理/申诉审核</w:t>
      </w:r>
    </w:p>
    <w:p w14:paraId="40E7430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6.1功能与页面</w:t>
      </w:r>
    </w:p>
    <w:p w14:paraId="20D451D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对强制下架的商品进行审核</w:t>
      </w:r>
    </w:p>
    <w:p w14:paraId="304C8A89">
      <w:pPr>
        <w:jc w:val="both"/>
      </w:pPr>
      <w:r>
        <w:drawing>
          <wp:inline distT="0" distB="0" distL="114300" distR="114300">
            <wp:extent cx="5264785" cy="1299210"/>
            <wp:effectExtent l="0" t="0" r="2540" b="5715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E5E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6.2交互效果</w:t>
      </w:r>
    </w:p>
    <w:p w14:paraId="08163A3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点击“处理”，弹出弹框，展示申诉信息，进行处理：</w:t>
      </w:r>
    </w:p>
    <w:p w14:paraId="21ED79CA">
      <w:pPr>
        <w:jc w:val="center"/>
      </w:pPr>
      <w:r>
        <w:drawing>
          <wp:inline distT="0" distB="0" distL="114300" distR="114300">
            <wp:extent cx="3286760" cy="2018665"/>
            <wp:effectExtent l="0" t="0" r="8890" b="635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79BA1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7、后台管理/商品管理/商品列表</w:t>
      </w:r>
    </w:p>
    <w:p w14:paraId="0B8EEAF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7.1功能与页面</w:t>
      </w:r>
    </w:p>
    <w:p w14:paraId="21A4BCC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展示商品的基本信息</w:t>
      </w:r>
    </w:p>
    <w:p w14:paraId="7A890680">
      <w:pPr>
        <w:jc w:val="both"/>
      </w:pPr>
      <w:r>
        <w:drawing>
          <wp:inline distT="0" distB="0" distL="114300" distR="114300">
            <wp:extent cx="5271135" cy="2016125"/>
            <wp:effectExtent l="0" t="0" r="5715" b="3175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F68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7.2交互效果</w:t>
      </w:r>
    </w:p>
    <w:p w14:paraId="3FCB6D12">
      <w:pPr>
        <w:jc w:val="both"/>
      </w:pPr>
      <w:r>
        <w:rPr>
          <w:rFonts w:hint="eastAsia"/>
          <w:lang w:val="en-US" w:eastAsia="zh-CN"/>
        </w:rPr>
        <w:t>（1）点击“评价”，跳转到管理后台 /评论管理 / 评论列表，显示商品的评价信息</w:t>
      </w:r>
    </w:p>
    <w:p w14:paraId="12226302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（2）点击“强制下架”，弹出弹框，填写信息，进行下架：</w:t>
      </w:r>
    </w:p>
    <w:p w14:paraId="5056A847">
      <w:pPr>
        <w:jc w:val="center"/>
      </w:pPr>
      <w:r>
        <w:drawing>
          <wp:inline distT="0" distB="0" distL="114300" distR="114300">
            <wp:extent cx="3151505" cy="2176145"/>
            <wp:effectExtent l="0" t="0" r="1270" b="508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DBE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（3）点击下拉框，进行条件筛选：</w:t>
      </w:r>
    </w:p>
    <w:p w14:paraId="0EEB53A7">
      <w:pPr>
        <w:jc w:val="both"/>
      </w:pPr>
      <w:r>
        <w:drawing>
          <wp:inline distT="0" distB="0" distL="114300" distR="114300">
            <wp:extent cx="1790700" cy="22098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81175" cy="176212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7350" cy="1990725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126D">
      <w:pPr>
        <w:jc w:val="both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</w:p>
    <w:p w14:paraId="1B7B0ED2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8、管理后台 /商品管理 / 库存预警</w:t>
      </w:r>
    </w:p>
    <w:p w14:paraId="69902959">
      <w:pPr>
        <w:numPr>
          <w:ilvl w:val="0"/>
          <w:numId w:val="0"/>
        </w:numPr>
        <w:jc w:val="both"/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24"/>
          <w:szCs w:val="24"/>
          <w:lang w:val="en-US" w:eastAsia="zh-CN" w:bidi="ar-SA"/>
        </w:rPr>
        <w:t>8.1功能与页面</w:t>
      </w:r>
    </w:p>
    <w:p w14:paraId="5D2B5376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显示当前库存低于安全库存的商品信息</w:t>
      </w:r>
    </w:p>
    <w:p w14:paraId="443AA262">
      <w:pPr>
        <w:numPr>
          <w:ilvl w:val="0"/>
          <w:numId w:val="0"/>
        </w:numPr>
        <w:jc w:val="both"/>
        <w:rPr>
          <w:rFonts w:hint="default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drawing>
          <wp:inline distT="0" distB="0" distL="114300" distR="114300">
            <wp:extent cx="5270500" cy="2095500"/>
            <wp:effectExtent l="0" t="0" r="635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E165B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9、管理后台/商品标签管理</w:t>
      </w:r>
    </w:p>
    <w:p w14:paraId="589C232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9.1功能与页面</w:t>
      </w:r>
    </w:p>
    <w:p w14:paraId="12CC1C38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展示以及更改商品标签</w:t>
      </w:r>
    </w:p>
    <w:p w14:paraId="1CB49A4C">
      <w:pPr>
        <w:jc w:val="both"/>
      </w:pPr>
      <w:r>
        <w:drawing>
          <wp:inline distT="0" distB="0" distL="114300" distR="114300">
            <wp:extent cx="5273040" cy="1498600"/>
            <wp:effectExtent l="0" t="0" r="3810" b="635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C24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9.2交互效果：</w:t>
      </w:r>
    </w:p>
    <w:p w14:paraId="249DD9D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（1）点击“新增标签”弹出弹框，创建新标签：</w:t>
      </w:r>
    </w:p>
    <w:p w14:paraId="6F973B42">
      <w:pPr>
        <w:jc w:val="center"/>
      </w:pPr>
      <w:r>
        <w:drawing>
          <wp:inline distT="0" distB="0" distL="114300" distR="114300">
            <wp:extent cx="3776345" cy="1442085"/>
            <wp:effectExtent l="0" t="0" r="5080" b="5715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8D3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（2）点击“关联商品”弹出弹框，进行商品关联：</w:t>
      </w:r>
    </w:p>
    <w:p w14:paraId="5BE70581">
      <w:pPr>
        <w:jc w:val="center"/>
      </w:pPr>
      <w:r>
        <w:drawing>
          <wp:inline distT="0" distB="0" distL="114300" distR="114300">
            <wp:extent cx="3726180" cy="1745615"/>
            <wp:effectExtent l="0" t="0" r="7620" b="6985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F6E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（3）点击“编辑”按钮，弹出弹框，编辑标签：</w:t>
      </w:r>
    </w:p>
    <w:p w14:paraId="6FBFB6D8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66160" cy="1837055"/>
            <wp:effectExtent l="0" t="0" r="5715" b="127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8E3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（4）点击“删除”按钮，弹出弹框，进行删除确认：</w:t>
      </w:r>
    </w:p>
    <w:p w14:paraId="513D1B85">
      <w:pPr>
        <w:jc w:val="center"/>
      </w:pPr>
      <w:r>
        <w:drawing>
          <wp:inline distT="0" distB="0" distL="114300" distR="114300">
            <wp:extent cx="3310890" cy="1211580"/>
            <wp:effectExtent l="0" t="0" r="3810" b="762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B56A">
      <w:pPr>
        <w:pStyle w:val="5"/>
        <w:numPr>
          <w:ilvl w:val="0"/>
          <w:numId w:val="0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10、管理后台 /评论管理 / 评论列表</w:t>
      </w:r>
    </w:p>
    <w:p w14:paraId="4D20E06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10.1功能与页面</w:t>
      </w:r>
    </w:p>
    <w:p w14:paraId="351E69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展示商品的所有评论</w:t>
      </w:r>
    </w:p>
    <w:p w14:paraId="60D0B506">
      <w:pPr>
        <w:jc w:val="both"/>
      </w:pPr>
      <w:r>
        <w:drawing>
          <wp:inline distT="0" distB="0" distL="114300" distR="114300">
            <wp:extent cx="4940935" cy="1939290"/>
            <wp:effectExtent l="0" t="0" r="2540" b="381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CD0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10.2交互效果</w:t>
      </w:r>
    </w:p>
    <w:p w14:paraId="5777A661">
      <w:pPr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点击“置顶”按钮，显示置顶提示</w:t>
      </w:r>
    </w:p>
    <w:p w14:paraId="3E49EFB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936625" cy="635000"/>
            <wp:effectExtent l="0" t="0" r="6350" b="3175"/>
            <wp:docPr id="1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1FD4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点击“隐藏”按钮与“恢复显示”按钮弹出再次确认弹框</w:t>
      </w:r>
    </w:p>
    <w:p w14:paraId="023FD08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347085" cy="1375410"/>
            <wp:effectExtent l="0" t="0" r="5715" b="5715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3B63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666490" cy="1219200"/>
            <wp:effectExtent l="0" t="0" r="635" b="0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919A">
      <w:pPr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点击状态的下拉框，筛选状态</w:t>
      </w:r>
    </w:p>
    <w:p w14:paraId="6558214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388110" cy="1300480"/>
            <wp:effectExtent l="0" t="0" r="2540" b="4445"/>
            <wp:docPr id="1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2DD11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11、管理后台/评论管理/举报审核</w:t>
      </w:r>
    </w:p>
    <w:p w14:paraId="76CC04A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11.1功能与页面</w:t>
      </w:r>
    </w:p>
    <w:p w14:paraId="01B2E07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审核被举报了的评论</w:t>
      </w:r>
    </w:p>
    <w:p w14:paraId="7F7DDDFC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278890"/>
            <wp:effectExtent l="0" t="0" r="4445" b="6985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ADF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11.2交互效果</w:t>
      </w:r>
    </w:p>
    <w:p w14:paraId="06F0C34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点击“审核”按钮，弹出弹框，进行审核：</w:t>
      </w:r>
    </w:p>
    <w:p w14:paraId="5E07FEF8">
      <w:pPr>
        <w:jc w:val="center"/>
      </w:pPr>
      <w:r>
        <w:drawing>
          <wp:inline distT="0" distB="0" distL="114300" distR="114300">
            <wp:extent cx="3847465" cy="2780665"/>
            <wp:effectExtent l="0" t="0" r="635" b="635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6853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12、管理后台/首页推荐管理</w:t>
      </w:r>
    </w:p>
    <w:p w14:paraId="522F8A62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12.1功能与页面</w:t>
      </w:r>
    </w:p>
    <w:p w14:paraId="622E98B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设置平台首页推荐信息</w:t>
      </w:r>
    </w:p>
    <w:p w14:paraId="49A8E614">
      <w:pPr>
        <w:jc w:val="center"/>
      </w:pPr>
      <w:r>
        <w:drawing>
          <wp:inline distT="0" distB="0" distL="114300" distR="114300">
            <wp:extent cx="4453255" cy="4058920"/>
            <wp:effectExtent l="0" t="0" r="4445" b="8255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49C6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12.2交互效果</w:t>
      </w:r>
    </w:p>
    <w:p w14:paraId="6667F0B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（1）点击添加商品，弹出弹框，添加商品：</w:t>
      </w:r>
    </w:p>
    <w:p w14:paraId="1134BBC4">
      <w:pPr>
        <w:jc w:val="both"/>
      </w:pPr>
      <w:r>
        <w:drawing>
          <wp:inline distT="0" distB="0" distL="114300" distR="114300">
            <wp:extent cx="5264785" cy="2098040"/>
            <wp:effectExtent l="0" t="0" r="2540" b="6985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7C4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（2）将鼠标放置到序号框上，可修改序号：</w:t>
      </w:r>
    </w:p>
    <w:p w14:paraId="584CDF96">
      <w:pPr>
        <w:jc w:val="center"/>
      </w:pPr>
      <w:r>
        <w:drawing>
          <wp:inline distT="0" distB="0" distL="114300" distR="114300">
            <wp:extent cx="1592580" cy="1214755"/>
            <wp:effectExtent l="0" t="0" r="7620" b="4445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5AE9">
      <w:pPr>
        <w:jc w:val="both"/>
      </w:pPr>
    </w:p>
    <w:p w14:paraId="2252B718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13、管理后台/财务管理/支付流水</w:t>
      </w:r>
    </w:p>
    <w:p w14:paraId="55A9570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13.1功能与页面</w:t>
      </w:r>
    </w:p>
    <w:p w14:paraId="417E98B7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</w:rPr>
        <w:t>展示所有订单支付记录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并可按订单号，支付时间，以及状态进行查询</w:t>
      </w:r>
    </w:p>
    <w:p w14:paraId="030E4F10">
      <w:pPr>
        <w:jc w:val="both"/>
      </w:pPr>
      <w:r>
        <w:drawing>
          <wp:inline distT="0" distB="0" distL="114300" distR="114300">
            <wp:extent cx="5268595" cy="1872615"/>
            <wp:effectExtent l="0" t="0" r="8255" b="381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2B9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13.2交互效果</w:t>
      </w:r>
    </w:p>
    <w:p w14:paraId="60BA65B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点击下拉框，筛选状态：</w:t>
      </w:r>
    </w:p>
    <w:p w14:paraId="61E321C4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986155" cy="1094740"/>
            <wp:effectExtent l="0" t="0" r="4445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F73F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14、管理后台/财务管理/退款管理</w:t>
      </w:r>
    </w:p>
    <w:p w14:paraId="194F9C06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14.1功能与页面</w:t>
      </w:r>
    </w:p>
    <w:p w14:paraId="46ABCE73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对异常订单进行强制退款</w:t>
      </w:r>
    </w:p>
    <w:p w14:paraId="6C10D6FF">
      <w:pPr>
        <w:jc w:val="both"/>
      </w:pPr>
      <w:r>
        <w:drawing>
          <wp:inline distT="0" distB="0" distL="114300" distR="114300">
            <wp:extent cx="5268595" cy="1819275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C0E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14.2交互效果</w:t>
      </w:r>
    </w:p>
    <w:p w14:paraId="691F318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点击强制退款，弹出弹框，进行强制退款：</w:t>
      </w:r>
    </w:p>
    <w:p w14:paraId="19C775BC">
      <w:pPr>
        <w:jc w:val="center"/>
      </w:pPr>
      <w:r>
        <w:drawing>
          <wp:inline distT="0" distB="0" distL="114300" distR="114300">
            <wp:extent cx="3555365" cy="2971800"/>
            <wp:effectExtent l="0" t="0" r="698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D8AB2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15、管理后台/财务管理/退款记录</w:t>
      </w:r>
    </w:p>
    <w:p w14:paraId="2F91209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15.1功能与页面</w:t>
      </w:r>
    </w:p>
    <w:p w14:paraId="4193B9E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展示所有退款记录，并可按退款时间以及类型进行查询</w:t>
      </w:r>
    </w:p>
    <w:p w14:paraId="446D5209">
      <w:pPr>
        <w:jc w:val="both"/>
      </w:pPr>
      <w:r>
        <w:drawing>
          <wp:inline distT="0" distB="0" distL="114300" distR="114300">
            <wp:extent cx="5267325" cy="1967865"/>
            <wp:effectExtent l="0" t="0" r="0" b="381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6B11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15.2交互效果</w:t>
      </w:r>
    </w:p>
    <w:p w14:paraId="3A45ECB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点击下拉框，筛选类型：</w:t>
      </w:r>
    </w:p>
    <w:p w14:paraId="12C22774">
      <w:pPr>
        <w:jc w:val="center"/>
      </w:pPr>
      <w:r>
        <w:drawing>
          <wp:inline distT="0" distB="0" distL="114300" distR="114300">
            <wp:extent cx="761365" cy="779145"/>
            <wp:effectExtent l="0" t="0" r="635" b="19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4E8B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16、管理后台/AI报表/商品销量排行</w:t>
      </w:r>
    </w:p>
    <w:p w14:paraId="65D294B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16.1功能与页面</w:t>
      </w:r>
    </w:p>
    <w:p w14:paraId="50A1A55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展示商品销量排行</w:t>
      </w:r>
    </w:p>
    <w:p w14:paraId="20FB56B6">
      <w:pPr>
        <w:jc w:val="both"/>
      </w:pPr>
      <w:r>
        <w:drawing>
          <wp:inline distT="0" distB="0" distL="114300" distR="114300">
            <wp:extent cx="5268595" cy="2138680"/>
            <wp:effectExtent l="0" t="0" r="8255" b="4445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C870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17、管理后台/AI报表/订单量报表</w:t>
      </w:r>
    </w:p>
    <w:p w14:paraId="1524FF5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17.1功能与页面</w:t>
      </w:r>
    </w:p>
    <w:p w14:paraId="2381B0B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展示商品订单量，并画出柱状图，以及可以按时间查询</w:t>
      </w:r>
    </w:p>
    <w:p w14:paraId="4390F59D">
      <w:pPr>
        <w:jc w:val="both"/>
      </w:pPr>
      <w:r>
        <w:drawing>
          <wp:inline distT="0" distB="0" distL="114300" distR="114300">
            <wp:extent cx="4893310" cy="2644775"/>
            <wp:effectExtent l="0" t="0" r="254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F127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18、管理后台/AI报表/销售额报表</w:t>
      </w:r>
    </w:p>
    <w:p w14:paraId="74DEF735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18.1功能与页面</w:t>
      </w:r>
    </w:p>
    <w:p w14:paraId="4522C268">
      <w:pPr>
        <w:jc w:val="both"/>
      </w:pPr>
      <w:r>
        <w:rPr>
          <w:rFonts w:hint="eastAsia"/>
          <w:lang w:val="en-US" w:eastAsia="zh-CN"/>
        </w:rPr>
        <w:t>展示商品销售额，并画出柱状图，以及可以按时间查询</w:t>
      </w:r>
    </w:p>
    <w:p w14:paraId="542261B3">
      <w:pPr>
        <w:jc w:val="both"/>
      </w:pPr>
      <w:r>
        <w:drawing>
          <wp:inline distT="0" distB="0" distL="114300" distR="114300">
            <wp:extent cx="5260340" cy="2310130"/>
            <wp:effectExtent l="0" t="0" r="6985" b="44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20A3F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19、管理后台/AI报表/流量来源分析</w:t>
      </w:r>
    </w:p>
    <w:p w14:paraId="113BCB4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19.1功能与页面</w:t>
      </w:r>
    </w:p>
    <w:p w14:paraId="13AAF22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统计并展示平台流量来源</w:t>
      </w:r>
    </w:p>
    <w:p w14:paraId="640C83D3">
      <w:pPr>
        <w:jc w:val="both"/>
      </w:pPr>
      <w:r>
        <w:drawing>
          <wp:inline distT="0" distB="0" distL="114300" distR="114300">
            <wp:extent cx="5269230" cy="2156460"/>
            <wp:effectExtent l="0" t="0" r="7620" b="5715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53DE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20、管理平台/操作日志</w:t>
      </w:r>
    </w:p>
    <w:p w14:paraId="7B59E9A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20.1功能与页面</w:t>
      </w:r>
    </w:p>
    <w:p w14:paraId="64318BD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展示所有的操作日志，可按操作人账号、操作类型以及操作时间进行查询</w:t>
      </w:r>
    </w:p>
    <w:p w14:paraId="4D2A7BA6">
      <w:pPr>
        <w:jc w:val="both"/>
      </w:pPr>
      <w:r>
        <w:drawing>
          <wp:inline distT="0" distB="0" distL="114300" distR="114300">
            <wp:extent cx="5269230" cy="2333625"/>
            <wp:effectExtent l="0" t="0" r="762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732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20.2交互效果</w:t>
      </w:r>
    </w:p>
    <w:p w14:paraId="30F761F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点击下拉框，进行操作类型筛选</w:t>
      </w:r>
    </w:p>
    <w:p w14:paraId="71150D76">
      <w:pPr>
        <w:jc w:val="center"/>
      </w:pPr>
      <w:r>
        <w:drawing>
          <wp:inline distT="0" distB="0" distL="114300" distR="114300">
            <wp:extent cx="798195" cy="2684780"/>
            <wp:effectExtent l="0" t="0" r="1905" b="127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B11A"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21、管理后台/管理员设置</w:t>
      </w:r>
    </w:p>
    <w:p w14:paraId="56A0E25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21.1功能与页面</w:t>
      </w:r>
    </w:p>
    <w:p w14:paraId="5A16EDB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设置管理员信息</w:t>
      </w:r>
    </w:p>
    <w:p w14:paraId="37D4E1EF">
      <w:pPr>
        <w:wordWrap/>
        <w:jc w:val="both"/>
      </w:pPr>
      <w:r>
        <w:drawing>
          <wp:inline distT="0" distB="0" distL="114300" distR="114300">
            <wp:extent cx="5262245" cy="1638300"/>
            <wp:effectExtent l="0" t="0" r="508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A982">
      <w:pPr>
        <w:rPr>
          <w:rFonts w:hint="default"/>
          <w:lang w:val="en-US" w:eastAsia="zh-CN"/>
        </w:rPr>
      </w:pPr>
    </w:p>
    <w:p w14:paraId="559509F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用户端原型</w:t>
      </w:r>
    </w:p>
    <w:p w14:paraId="0CC35EDA">
      <w:pPr>
        <w:ind w:left="400" w:leftChars="0"/>
      </w:pPr>
      <w:r>
        <w:rPr>
          <w:lang w:val="en-US"/>
        </w:rPr>
        <w:t>1).</w:t>
      </w:r>
      <w:r>
        <w:t>用户注册与登录模块</w:t>
      </w:r>
    </w:p>
    <w:p w14:paraId="509204E3">
      <w:pPr>
        <w:ind w:left="400" w:leftChars="0"/>
      </w:pPr>
      <w:r>
        <w:t>1.1 用户可以完成账号注册与登录操作</w:t>
      </w:r>
    </w:p>
    <w:p w14:paraId="76DC490C">
      <w:pPr>
        <w:ind w:left="400" w:leftChars="0"/>
      </w:pPr>
      <w:r>
        <w:t>· 具体作用：通过手机号、邮箱或第三方账号（微信/支付宝）完成注册与登录，系统验证身份信息。</w:t>
      </w:r>
    </w:p>
    <w:p w14:paraId="53D10E3D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32230" cy="2879725"/>
            <wp:effectExtent l="0" t="0" r="1270" b="6350"/>
            <wp:docPr id="193" name="图片 193" descr="{A352E0DA-BD03-43FB-A7AB-503C529984C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 descr="{A352E0DA-BD03-43FB-A7AB-503C529984C0}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3500" cy="2879725"/>
            <wp:effectExtent l="0" t="0" r="0" b="6350"/>
            <wp:docPr id="194" name="图片 194" descr="{69F2F338-F859-45BA-99DC-FBCDCE4FB6D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{69F2F338-F859-45BA-99DC-FBCDCE4FB6D4}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48740" cy="2879725"/>
            <wp:effectExtent l="0" t="0" r="3810" b="6350"/>
            <wp:docPr id="195" name="图片 195" descr="{9F18A4BD-4DB3-46BE-9306-14DF6617CE6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{9F18A4BD-4DB3-46BE-9306-14DF6617CE63}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4197">
      <w:pPr>
        <w:ind w:left="400" w:leftChars="0"/>
      </w:pPr>
    </w:p>
    <w:p w14:paraId="1228602F">
      <w:pPr>
        <w:ind w:left="400" w:leftChars="0"/>
      </w:pPr>
      <w:r>
        <w:t>1.2 用户可以完成找回密码与账号管理操作</w:t>
      </w:r>
    </w:p>
    <w:p w14:paraId="38BCA7AE">
      <w:pPr>
        <w:ind w:left="400" w:leftChars="0"/>
      </w:pPr>
      <w:r>
        <w:t>· 具体作用：通过短信/邮箱验证重置密码，修改头像、昵称、绑定手机号。</w:t>
      </w:r>
    </w:p>
    <w:p w14:paraId="7FF28759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45565" cy="2879725"/>
            <wp:effectExtent l="0" t="0" r="6985" b="6350"/>
            <wp:docPr id="196" name="图片 196" descr="{3595C0FC-44D6-482C-B4BA-7ABFC3828EE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{3595C0FC-44D6-482C-B4BA-7ABFC3828EEC}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36675" cy="2879725"/>
            <wp:effectExtent l="0" t="0" r="6350" b="6350"/>
            <wp:docPr id="197" name="图片 197" descr="{8719BCCA-2F12-4FD2-BE1C-5B3D7409C3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 descr="{8719BCCA-2F12-4FD2-BE1C-5B3D7409C32E}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48105" cy="2879725"/>
            <wp:effectExtent l="0" t="0" r="4445" b="6350"/>
            <wp:docPr id="198" name="图片 198" descr="{B5CFECE6-5565-4AD9-A7C5-142E643EEF6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 descr="{B5CFECE6-5565-4AD9-A7C5-142E643EEF61}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3500" cy="2879725"/>
            <wp:effectExtent l="0" t="0" r="0" b="6350"/>
            <wp:docPr id="199" name="图片 199" descr="{B0D376E6-0D28-4FFB-BE2C-8FD8299FBF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 descr="{B0D376E6-0D28-4FFB-BE2C-8FD8299FBFD5}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6040" cy="2879725"/>
            <wp:effectExtent l="0" t="0" r="6985" b="6350"/>
            <wp:docPr id="200" name="图片 200" descr="{991EF6C6-5516-4A06-AECC-590F9BB7DD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 descr="{991EF6C6-5516-4A06-AECC-590F9BB7DDA8}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45C9">
      <w:pPr>
        <w:ind w:left="400" w:leftChars="0"/>
      </w:pPr>
      <w:r>
        <w:rPr>
          <w:lang w:val="en-US"/>
        </w:rPr>
        <w:t>(2).</w:t>
      </w:r>
      <w:r>
        <w:t>商品浏览与搜索模块</w:t>
      </w:r>
    </w:p>
    <w:p w14:paraId="381412F7">
      <w:pPr>
        <w:ind w:left="400" w:leftChars="0"/>
      </w:pPr>
      <w:r>
        <w:t>2.1 用户可以完成多维度商品浏览操作</w:t>
      </w:r>
    </w:p>
    <w:p w14:paraId="17802DBB">
      <w:pPr>
        <w:ind w:left="400" w:leftChars="0"/>
      </w:pPr>
      <w:r>
        <w:t>· 具体作用：按分类（如数码、服装）、品牌、价格区间、热度、新品等筛选商品列表。</w:t>
      </w:r>
    </w:p>
    <w:p w14:paraId="21BD1B0D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37310" cy="2879725"/>
            <wp:effectExtent l="0" t="0" r="5715" b="6350"/>
            <wp:docPr id="201" name="图片 201" descr="{04E51476-22D0-44B3-94EF-3B3493B5386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 descr="{04E51476-22D0-44B3-94EF-3B3493B53865}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40485" cy="2879725"/>
            <wp:effectExtent l="0" t="0" r="2540" b="6350"/>
            <wp:docPr id="202" name="图片 202" descr="{BC688AB4-CF66-490A-AB15-034B010520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 descr="{BC688AB4-CF66-490A-AB15-034B010520A8}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6C3B">
      <w:pPr>
        <w:ind w:left="400" w:leftChars="0"/>
      </w:pPr>
      <w:r>
        <w:t>2.2 用户可以完成AI智能搜索操作</w:t>
      </w:r>
    </w:p>
    <w:p w14:paraId="58C939FC">
      <w:pPr>
        <w:ind w:left="400" w:leftChars="0"/>
      </w:pPr>
      <w:r>
        <w:t>· 具体作用：支持自然语言输入（如“适合送女友的生日礼物200元左右”），AI解析意图返回推荐商品。</w:t>
      </w:r>
    </w:p>
    <w:p w14:paraId="51FF2B35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59200" cy="1320800"/>
            <wp:effectExtent l="0" t="0" r="3175" b="3175"/>
            <wp:docPr id="203" name="图片 203" descr="{444B7C39-EF21-4407-963F-6FD2C31FEA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 descr="{444B7C39-EF21-4407-963F-6FD2C31FEA1E}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27150" cy="2879725"/>
            <wp:effectExtent l="0" t="0" r="6350" b="6350"/>
            <wp:docPr id="204" name="图片 204" descr="{82D192B6-1517-455B-9F3F-C95A84E1E2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{82D192B6-1517-455B-9F3F-C95A84E1E2C3}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738E">
      <w:pPr>
        <w:ind w:left="400" w:leftChars="0"/>
      </w:pPr>
      <w:r>
        <w:rPr>
          <w:lang w:val="en-US"/>
        </w:rPr>
        <w:t>(3).</w:t>
      </w:r>
      <w:r>
        <w:t>智能购物模块</w:t>
      </w:r>
    </w:p>
    <w:p w14:paraId="4CF01DBB">
      <w:pPr>
        <w:ind w:left="400" w:leftChars="0"/>
      </w:pPr>
      <w:r>
        <w:t>3.1 用户可以完成AI比价与历史价格查询操作</w:t>
      </w:r>
    </w:p>
    <w:p w14:paraId="548F51DB">
      <w:pPr>
        <w:ind w:left="400" w:leftChars="0"/>
      </w:pPr>
      <w:r>
        <w:t>· 具体作用：查看商品平台内最低价、价格走势图、降价提醒设置。</w:t>
      </w:r>
    </w:p>
    <w:p w14:paraId="43A9F0AC">
      <w:pPr>
        <w:ind w:left="400" w:leftChars="0"/>
      </w:pPr>
    </w:p>
    <w:p w14:paraId="458A145A">
      <w:pPr>
        <w:ind w:left="400" w:leftChars="0"/>
      </w:pPr>
      <w:r>
        <w:t>3.2 用户可以完成智能问答操作</w:t>
      </w:r>
    </w:p>
    <w:p w14:paraId="686FE2F2">
      <w:pPr>
        <w:ind w:left="400" w:leftChars="0"/>
      </w:pPr>
      <w:r>
        <w:t>· 具体作用：对商品提问（如“适合脚宽的人吗？”），AI基于详情与评论生成答案。</w:t>
      </w:r>
    </w:p>
    <w:p w14:paraId="5872C17C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20165" cy="2879725"/>
            <wp:effectExtent l="0" t="0" r="3810" b="6350"/>
            <wp:docPr id="205" name="图片 205" descr="{63044992-C381-4456-9924-84536B227CD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 descr="{63044992-C381-4456-9924-84536B227CD2}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5405" cy="2879725"/>
            <wp:effectExtent l="0" t="0" r="7620" b="6350"/>
            <wp:docPr id="206" name="图片 206" descr="{AF762354-C61B-4B68-A3A9-556265125DD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 descr="{AF762354-C61B-4B68-A3A9-556265125DD4}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7553">
      <w:pPr>
        <w:ind w:left="400" w:leftChars="0"/>
      </w:pPr>
      <w:r>
        <w:t>3.3用户可以完成个性化推荐操作</w:t>
      </w:r>
    </w:p>
    <w:p w14:paraId="2A963D46">
      <w:pPr>
        <w:ind w:left="400" w:leftChars="0"/>
      </w:pPr>
      <w:r>
        <w:t>· 具体作用：首页、商品详情页、购物车、订单完成页推送关联商品。</w:t>
      </w:r>
    </w:p>
    <w:p w14:paraId="7E0DE898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39215" cy="2879725"/>
            <wp:effectExtent l="0" t="0" r="3810" b="6350"/>
            <wp:docPr id="207" name="图片 207" descr="{5B51E28E-ABD5-4B8A-A2CF-7086FC566EF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 descr="{5B51E28E-ABD5-4B8A-A2CF-7086FC566EF8}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54455" cy="2879725"/>
            <wp:effectExtent l="0" t="0" r="7620" b="6350"/>
            <wp:docPr id="208" name="图片 208" descr="{D0D84332-B150-4D9D-A4EC-92CF0E2EBC1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 descr="{D0D84332-B150-4D9D-A4EC-92CF0E2EBC13}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2865" cy="2879725"/>
            <wp:effectExtent l="0" t="0" r="635" b="6350"/>
            <wp:docPr id="209" name="图片 209" descr="{5B92F516-E78B-440D-A497-600854A3688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 descr="{5B92F516-E78B-440D-A497-600854A36885}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260F">
      <w:pPr>
        <w:ind w:left="400" w:leftChars="0"/>
      </w:pPr>
      <w:r>
        <w:rPr>
          <w:lang w:val="en-US"/>
        </w:rPr>
        <w:t>(4).</w:t>
      </w:r>
      <w:r>
        <w:t>购物车与订单模块</w:t>
      </w:r>
    </w:p>
    <w:p w14:paraId="1A72F890">
      <w:pPr>
        <w:ind w:left="400" w:leftChars="0"/>
      </w:pPr>
      <w:r>
        <w:t>4.1 用户可以完成购物车管理操作</w:t>
      </w:r>
    </w:p>
    <w:p w14:paraId="38382877">
      <w:pPr>
        <w:ind w:left="400" w:leftChars="0"/>
      </w:pPr>
      <w:r>
        <w:t>· 具体作用：添加商品、修改数量、删除、移入收藏夹、批量结算。</w:t>
      </w:r>
    </w:p>
    <w:p w14:paraId="6624C5AC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34135" cy="2879725"/>
            <wp:effectExtent l="0" t="0" r="8890" b="6350"/>
            <wp:docPr id="210" name="图片 210" descr="{C3B3572E-A02B-44A7-9A65-772A1EFBF4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 descr="{C3B3572E-A02B-44A7-9A65-772A1EFBF4D8}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50010" cy="2879725"/>
            <wp:effectExtent l="0" t="0" r="2540" b="6350"/>
            <wp:docPr id="211" name="图片 211" descr="{FD251836-E6AE-47BE-9701-B4D224ED166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 descr="{FD251836-E6AE-47BE-9701-B4D224ED1667}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6103">
      <w:pPr>
        <w:ind w:left="400" w:leftChars="0"/>
      </w:pPr>
      <w:r>
        <w:t>4.2 用户可以完成下单与支付操作</w:t>
      </w:r>
    </w:p>
    <w:p w14:paraId="721149B6">
      <w:pPr>
        <w:ind w:left="400" w:leftChars="0"/>
      </w:pPr>
      <w:r>
        <w:t>· 具体作用：选择收货地址、优惠券、支付方式（支付宝/微信/余额），提交订单并支付。</w:t>
      </w:r>
    </w:p>
    <w:p w14:paraId="5A4B56F1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46200" cy="2879725"/>
            <wp:effectExtent l="0" t="0" r="6350" b="6350"/>
            <wp:docPr id="212" name="图片 212" descr="{11B5F497-AD74-4A17-81CA-C9F41847A9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 descr="{11B5F497-AD74-4A17-81CA-C9F41847A9E2}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2230" cy="2879725"/>
            <wp:effectExtent l="0" t="0" r="1270" b="6350"/>
            <wp:docPr id="213" name="图片 213" descr="{CB54CBD9-E526-42F9-B3CE-3F3E6426D1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 descr="{CB54CBD9-E526-42F9-B3CE-3F3E6426D156}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5405" cy="2879725"/>
            <wp:effectExtent l="0" t="0" r="7620" b="6350"/>
            <wp:docPr id="214" name="图片 214" descr="{8DC7752D-00BA-4D4B-A0D0-2E76B0EB46D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 descr="{8DC7752D-00BA-4D4B-A0D0-2E76B0EB46DC}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48105" cy="2879725"/>
            <wp:effectExtent l="0" t="0" r="4445" b="6350"/>
            <wp:docPr id="215" name="图片 215" descr="{7EBD6136-62DD-4F12-B84A-B926AC34D6A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 descr="{7EBD6136-62DD-4F12-B84A-B926AC34D6AB}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6B9">
      <w:pPr>
        <w:ind w:left="400" w:leftChars="0"/>
      </w:pPr>
      <w:r>
        <w:t>4.3 用户可以完成订单状态跟踪操作</w:t>
      </w:r>
    </w:p>
    <w:p w14:paraId="73B16257">
      <w:pPr>
        <w:ind w:left="400" w:leftChars="0"/>
      </w:pPr>
      <w:r>
        <w:t>· 具体作用：查看待付款、待发货、待收货、已完成、售后中状态，并支持物流轨迹查询。</w:t>
      </w:r>
    </w:p>
    <w:p w14:paraId="54B19453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36675" cy="2879725"/>
            <wp:effectExtent l="0" t="0" r="6350" b="6350"/>
            <wp:docPr id="216" name="图片 216" descr="{157C17CE-DFCE-4EE1-8A43-FB02281CB33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 descr="{157C17CE-DFCE-4EE1-8A43-FB02281CB332}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38580" cy="2879725"/>
            <wp:effectExtent l="0" t="0" r="4445" b="6350"/>
            <wp:docPr id="217" name="图片 217" descr="{2123B1AA-3968-4D17-BBC0-7D839989AC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 descr="{2123B1AA-3968-4D17-BBC0-7D839989AC72}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351280" cy="2879725"/>
            <wp:effectExtent l="0" t="0" r="1270" b="6350"/>
            <wp:docPr id="218" name="图片 218" descr="{87E7F862-A251-4428-BCE7-8686CBEB029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 descr="{87E7F862-A251-4428-BCE7-8686CBEB0293}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59A2">
      <w:pPr>
        <w:ind w:left="400" w:leftChars="0"/>
      </w:pPr>
      <w:r>
        <w:t>4.4 用户可以完成取消订单与申请退款操作</w:t>
      </w:r>
    </w:p>
    <w:p w14:paraId="381276D2">
      <w:pPr>
        <w:ind w:left="400" w:leftChars="0"/>
      </w:pPr>
      <w:r>
        <w:t>· 具体作用：在规定条件下取消未发货订单，或对已收货商品申请退款/退货。</w:t>
      </w:r>
    </w:p>
    <w:p w14:paraId="642734BA">
      <w:pPr>
        <w:ind w:left="400"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342390" cy="2879725"/>
            <wp:effectExtent l="0" t="0" r="635" b="6350"/>
            <wp:docPr id="219" name="图片 219" descr="{2410F453-4770-4F88-B0ED-B78E06E4026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 descr="{2410F453-4770-4F88-B0ED-B78E06E40264}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4D9C">
      <w:pPr>
        <w:ind w:left="400" w:leftChars="0"/>
      </w:pPr>
      <w:r>
        <w:rPr>
          <w:lang w:val="en-US"/>
        </w:rPr>
        <w:t>(5).</w:t>
      </w:r>
      <w:r>
        <w:t>AI客服与售后模块</w:t>
      </w:r>
    </w:p>
    <w:p w14:paraId="7582B0AE">
      <w:pPr>
        <w:ind w:left="400" w:leftChars="0"/>
      </w:pPr>
      <w:r>
        <w:t>5.1 用户可以完成智能问答客服操作</w:t>
      </w:r>
    </w:p>
    <w:p w14:paraId="438AE091">
      <w:pPr>
        <w:ind w:left="400" w:leftChars="0"/>
      </w:pPr>
      <w:r>
        <w:t>· 具体作用：通过对话框提问（如“什么时候发货？”“如何退换货？”），AI自动回复常见问题。</w:t>
      </w:r>
    </w:p>
    <w:p w14:paraId="2ED3712A">
      <w:pPr>
        <w:ind w:left="400" w:leftChars="0"/>
      </w:pPr>
      <w:r>
        <w:drawing>
          <wp:inline distT="0" distB="0" distL="114300" distR="114300">
            <wp:extent cx="1329055" cy="2879725"/>
            <wp:effectExtent l="0" t="0" r="4445" b="6350"/>
            <wp:docPr id="2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3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E17E">
      <w:pPr>
        <w:ind w:left="400" w:leftChars="0"/>
      </w:pPr>
      <w:r>
        <w:t>5.2 用户可以完成智能售后引导操作</w:t>
      </w:r>
    </w:p>
    <w:p w14:paraId="2EF41F5F">
      <w:pPr>
        <w:ind w:left="400" w:leftChars="0"/>
      </w:pPr>
      <w:r>
        <w:t>· 具体作用：AI根据用户描述的问题（如“商品破损”）自动判断售后类型并引导填写表单。</w:t>
      </w:r>
    </w:p>
    <w:p w14:paraId="43003FFF">
      <w:pPr>
        <w:ind w:left="400" w:leftChars="0"/>
      </w:pPr>
      <w:r>
        <w:t>5.3 用户可以完成人工客服转接操作</w:t>
      </w:r>
    </w:p>
    <w:p w14:paraId="294AF864">
      <w:pPr>
        <w:ind w:left="400" w:leftChars="0"/>
      </w:pPr>
      <w:r>
        <w:t>· 具体作用：当AI无法解决问题或用户主动要求时，转接至人工客服并同步对话记录。</w:t>
      </w:r>
    </w:p>
    <w:p w14:paraId="0DDD0AF0">
      <w:pPr>
        <w:ind w:left="400" w:leftChars="0"/>
      </w:pPr>
      <w:r>
        <w:drawing>
          <wp:inline distT="0" distB="0" distL="114300" distR="114300">
            <wp:extent cx="1353185" cy="2879725"/>
            <wp:effectExtent l="0" t="0" r="8890" b="6350"/>
            <wp:docPr id="2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7DE2">
      <w:pPr>
        <w:ind w:left="400" w:leftChars="0"/>
      </w:pPr>
      <w:r>
        <w:rPr>
          <w:lang w:val="en-US"/>
        </w:rPr>
        <w:t>(6).</w:t>
      </w:r>
      <w:r>
        <w:t>个人中心与评价模块</w:t>
      </w:r>
    </w:p>
    <w:p w14:paraId="30235680">
      <w:pPr>
        <w:ind w:left="400" w:leftChars="0"/>
      </w:pPr>
      <w:r>
        <w:t>6.1 用户可以完成订单评价与晒单操作</w:t>
      </w:r>
    </w:p>
    <w:p w14:paraId="2C17ECDD">
      <w:pPr>
        <w:ind w:left="400" w:leftChars="0"/>
      </w:pPr>
      <w:r>
        <w:t>· 具体作用：对已完成的商品打分（1-5星）、文字评价、上传图片/视频。</w:t>
      </w:r>
    </w:p>
    <w:p w14:paraId="4B618621">
      <w:pPr>
        <w:ind w:left="400" w:leftChars="0"/>
      </w:pPr>
      <w:r>
        <w:drawing>
          <wp:inline distT="0" distB="0" distL="114300" distR="114300">
            <wp:extent cx="1334770" cy="2879725"/>
            <wp:effectExtent l="0" t="0" r="8255" b="6350"/>
            <wp:docPr id="2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5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3477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38580" cy="2879725"/>
            <wp:effectExtent l="0" t="0" r="4445" b="6350"/>
            <wp:docPr id="2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6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29CE">
      <w:pPr>
        <w:ind w:left="400" w:leftChars="0"/>
      </w:pPr>
      <w:r>
        <w:t>6.2 用户可以管理收货地址与发票信息操作</w:t>
      </w:r>
    </w:p>
    <w:p w14:paraId="4E301454">
      <w:pPr>
        <w:ind w:left="400" w:leftChars="0"/>
      </w:pPr>
      <w:r>
        <w:t>· 具体作用：增删改查收货地址，设置默认地址，填写或修改电子发票/增值税发票信息。</w:t>
      </w:r>
    </w:p>
    <w:p w14:paraId="70EE96AE">
      <w:pPr>
        <w:ind w:left="400" w:leftChars="0"/>
      </w:pPr>
      <w:r>
        <w:drawing>
          <wp:inline distT="0" distB="0" distL="114300" distR="114300">
            <wp:extent cx="1358265" cy="2879725"/>
            <wp:effectExtent l="0" t="0" r="3810" b="6350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41755" cy="2879725"/>
            <wp:effectExtent l="0" t="0" r="1270" b="6350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43660" cy="2879725"/>
            <wp:effectExtent l="0" t="0" r="8890" b="6350"/>
            <wp:docPr id="2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9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F237">
      <w:pPr>
        <w:ind w:left="400" w:leftChars="0"/>
      </w:pPr>
      <w:r>
        <w:t>6.3 用户可以查看收藏夹与浏览历史操作</w:t>
      </w:r>
    </w:p>
    <w:p w14:paraId="6A31F59D">
      <w:pPr>
        <w:ind w:left="400" w:leftChars="0"/>
      </w:pPr>
      <w:r>
        <w:t>· 具体作用：收藏感兴趣商品，查看最近浏览过的商品，支持一键加购。</w:t>
      </w:r>
    </w:p>
    <w:p w14:paraId="7963CAE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329690" cy="2879725"/>
            <wp:effectExtent l="0" t="0" r="3810" b="6350"/>
            <wp:docPr id="2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10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41120" cy="2879725"/>
            <wp:effectExtent l="0" t="0" r="1905" b="6350"/>
            <wp:docPr id="2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11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55725" cy="2879725"/>
            <wp:effectExtent l="0" t="0" r="6350" b="6350"/>
            <wp:docPr id="2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12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A6F45">
      <w:pPr>
        <w:rPr>
          <w:rFonts w:hint="default"/>
          <w:lang w:val="en-US" w:eastAsia="zh-CN"/>
        </w:rPr>
      </w:pPr>
      <w:bookmarkStart w:id="0" w:name="_GoBack"/>
      <w:bookmarkEnd w:id="0"/>
    </w:p>
    <w:p w14:paraId="56F00498">
      <w:pPr>
        <w:wordWrap/>
        <w:jc w:val="both"/>
      </w:pPr>
    </w:p>
    <w:p w14:paraId="60C91563">
      <w:pPr>
        <w:pStyle w:val="3"/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2DE12"/>
    <w:multiLevelType w:val="singleLevel"/>
    <w:tmpl w:val="DEA2DE1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2531282"/>
    <w:multiLevelType w:val="singleLevel"/>
    <w:tmpl w:val="F25312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A7720"/>
    <w:rsid w:val="05F642F3"/>
    <w:rsid w:val="2E487EAA"/>
    <w:rsid w:val="31FC212A"/>
    <w:rsid w:val="31FD4E11"/>
    <w:rsid w:val="36FB22CC"/>
    <w:rsid w:val="3B9417D4"/>
    <w:rsid w:val="420A304B"/>
    <w:rsid w:val="50267308"/>
    <w:rsid w:val="52EA7720"/>
    <w:rsid w:val="552B6ED1"/>
    <w:rsid w:val="663C3301"/>
    <w:rsid w:val="68FE5D35"/>
    <w:rsid w:val="6ED13BCB"/>
    <w:rsid w:val="7DDB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9" Type="http://schemas.openxmlformats.org/officeDocument/2006/relationships/fontTable" Target="fontTable.xml"/><Relationship Id="rId128" Type="http://schemas.openxmlformats.org/officeDocument/2006/relationships/numbering" Target="numbering.xml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2817</Words>
  <Characters>2986</Characters>
  <Lines>0</Lines>
  <Paragraphs>0</Paragraphs>
  <TotalTime>0</TotalTime>
  <ScaleCrop>false</ScaleCrop>
  <LinksUpToDate>false</LinksUpToDate>
  <CharactersWithSpaces>3050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2026-05-12T15:52:00Z</dcterms:created>
  <dc:creator>HP</dc:creator>
  <cp:lastModifiedBy>续写十四行诗</cp:lastModifiedBy>
  <dcterms:modified xsi:type="dcterms:W3CDTF">2026-05-15T08:55:56Z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8C6FF61039514F9EA932B1718BFF6388_13</vt:lpwstr>
  </property>
  <property fmtid="{D5CDD505-2E9C-101B-9397-08002B2CF9AE}" pid="4" name="KSOTemplateDocerSaveRecord">
    <vt:lpwstr>eyJoZGlkIjoiMDVjNTJlMDk4MjUyNTlkNjRlYzJjMTUyMDljZWEzZTMiLCJ1c2VySWQiOiIzMjg0Njc4ODMifQ==</vt:lpwstr>
  </property>
</Properties>
</file>