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CB7" w:rsidRPr="005C1AA3" w:rsidRDefault="005C1AA3" w:rsidP="005C1AA3">
      <w:pPr>
        <w:rPr>
          <w:rFonts w:asciiTheme="majorHAnsi" w:hAnsiTheme="majorHAnsi"/>
          <w:b/>
        </w:rPr>
      </w:pPr>
      <w:r w:rsidRPr="005C1AA3">
        <w:rPr>
          <w:rFonts w:asciiTheme="majorHAnsi" w:hAnsiTheme="majorHAnsi"/>
          <w:b/>
        </w:rPr>
        <w:t>Texto 3</w:t>
      </w:r>
    </w:p>
    <w:p w:rsidR="005C1AA3" w:rsidRPr="005C1AA3" w:rsidRDefault="005C1AA3" w:rsidP="005C1AA3">
      <w:pPr>
        <w:rPr>
          <w:rFonts w:asciiTheme="majorHAnsi" w:hAnsiTheme="majorHAnsi"/>
        </w:rPr>
      </w:pPr>
    </w:p>
    <w:p w:rsidR="005C1AA3" w:rsidRPr="005C1AA3" w:rsidRDefault="005C1AA3" w:rsidP="005C1AA3">
      <w:pPr>
        <w:widowControl w:val="0"/>
        <w:autoSpaceDE w:val="0"/>
        <w:autoSpaceDN w:val="0"/>
        <w:adjustRightInd w:val="0"/>
        <w:spacing w:after="240"/>
        <w:rPr>
          <w:rFonts w:asciiTheme="majorHAnsi" w:hAnsiTheme="majorHAnsi" w:cs="Times Roman"/>
          <w:color w:val="000000"/>
          <w:lang w:val="es-ES"/>
        </w:rPr>
      </w:pPr>
      <w:r w:rsidRPr="005C1AA3">
        <w:rPr>
          <w:rFonts w:asciiTheme="majorHAnsi" w:hAnsiTheme="majorHAnsi" w:cs="Tahoma"/>
          <w:color w:val="000000"/>
          <w:lang w:val="es-ES"/>
        </w:rPr>
        <w:t>A mucha gente le gusta ver en los cuadros lo que también le gustaría ver en la realidad. Se trata de una preferencia perfectamente comprensible. A todos nos atrae lo bel</w:t>
      </w:r>
      <w:r>
        <w:rPr>
          <w:rFonts w:asciiTheme="majorHAnsi" w:hAnsiTheme="majorHAnsi" w:cs="Tahoma"/>
          <w:color w:val="000000"/>
          <w:lang w:val="es-ES"/>
        </w:rPr>
        <w:t>lo en la naturaleza y agradece</w:t>
      </w:r>
      <w:r w:rsidRPr="005C1AA3">
        <w:rPr>
          <w:rFonts w:asciiTheme="majorHAnsi" w:hAnsiTheme="majorHAnsi" w:cs="Tahoma"/>
          <w:color w:val="000000"/>
          <w:lang w:val="es-ES"/>
        </w:rPr>
        <w:t xml:space="preserve">mos a los artistas que lo recojan en sus obras. Esos mismos artistas no nos censurarían por nuestros gustos. Cuando el gran artista flamenco Rubens dibujó a su hijo, estaba orgulloso de sus agradables acciones y deseaba que también nosotros admiráramos al pequeño. Pero esta inclinación a los temas bonitos y atractivos puede convertirse en nociva si nos conduce a rechazar obras que representan asuntos menos agradables. El gran pintor alemán Alberto Durero seguramente dibujó a su madre con tanta devoción y cariño como Rubens a su hijo. Su verista estudio de la vejez y la decrepitud puede producirnos tan viva impresión que nos haga apartar los ojos de él y, sin embargo, si reaccionamos contra esta primera aversión, quedaremos recompensados con creces, pues el dibujo de Durero, en su tremenda sinceridad, es una gran obra. En efecto, de pronto descubrimos que la hermosura de un cuadro no reside realmente en la belleza de su tema. No sé si los golfillos que el pintor español Murillo se complacía en pintar eran estrictamente bellos o no, pero tal como fueron pintados por él, poseen desde luego gran encanto. </w:t>
      </w:r>
    </w:p>
    <w:p w:rsidR="005C1AA3" w:rsidRDefault="005C1AA3" w:rsidP="007E2ADD">
      <w:pPr>
        <w:widowControl w:val="0"/>
        <w:autoSpaceDE w:val="0"/>
        <w:autoSpaceDN w:val="0"/>
        <w:adjustRightInd w:val="0"/>
        <w:spacing w:after="240"/>
        <w:rPr>
          <w:rFonts w:asciiTheme="majorHAnsi" w:hAnsiTheme="majorHAnsi" w:cs="Times Roman"/>
          <w:color w:val="000000"/>
          <w:lang w:val="es-ES"/>
        </w:rPr>
      </w:pPr>
      <w:r w:rsidRPr="005C1AA3">
        <w:rPr>
          <w:rFonts w:asciiTheme="majorHAnsi" w:hAnsiTheme="majorHAnsi" w:cs="Tahoma"/>
          <w:color w:val="0D0E11"/>
          <w:lang w:val="es-ES"/>
        </w:rPr>
        <w:t xml:space="preserve">Tomado de: Gombrich, E. H. (2003). </w:t>
      </w:r>
      <w:r w:rsidRPr="005C1AA3">
        <w:rPr>
          <w:rFonts w:asciiTheme="majorHAnsi" w:hAnsiTheme="majorHAnsi" w:cs="Times Italic"/>
          <w:i/>
          <w:iCs/>
          <w:color w:val="0D0E11"/>
          <w:lang w:val="es-ES"/>
        </w:rPr>
        <w:t xml:space="preserve">La historia del arte. </w:t>
      </w:r>
      <w:r w:rsidRPr="005C1AA3">
        <w:rPr>
          <w:rFonts w:asciiTheme="majorHAnsi" w:hAnsiTheme="majorHAnsi" w:cs="Tahoma"/>
          <w:color w:val="0D0E11"/>
          <w:lang w:val="es-ES"/>
        </w:rPr>
        <w:t xml:space="preserve">Madrid: Random House Mondadori. </w:t>
      </w:r>
    </w:p>
    <w:p w:rsidR="007E2ADD" w:rsidRDefault="007E2ADD" w:rsidP="00BF4AE8">
      <w:pPr>
        <w:shd w:val="clear" w:color="auto" w:fill="FFFFFF"/>
        <w:rPr>
          <w:rFonts w:asciiTheme="majorHAnsi" w:hAnsiTheme="majorHAnsi" w:cstheme="majorHAnsi"/>
          <w:b/>
          <w:color w:val="000000"/>
          <w:lang w:val="es-ES"/>
        </w:rPr>
      </w:pPr>
      <w:r>
        <w:rPr>
          <w:rFonts w:asciiTheme="majorHAnsi" w:hAnsiTheme="majorHAnsi" w:cs="Times Roman"/>
          <w:b/>
          <w:color w:val="000000"/>
          <w:lang w:val="es-ES"/>
        </w:rPr>
        <w:t xml:space="preserve">Nivel literal: </w:t>
      </w:r>
      <w:r w:rsidR="00BF4AE8" w:rsidRPr="00BF4AE8">
        <w:rPr>
          <w:rFonts w:asciiTheme="majorHAnsi" w:hAnsiTheme="majorHAnsi" w:cstheme="majorHAnsi"/>
          <w:color w:val="000000"/>
          <w:lang w:val="es-ES"/>
        </w:rPr>
        <w:t xml:space="preserve">El texto es sacado del libro </w:t>
      </w:r>
      <w:r w:rsidR="00BF4AE8" w:rsidRPr="00BF4AE8">
        <w:rPr>
          <w:rFonts w:asciiTheme="majorHAnsi" w:hAnsiTheme="majorHAnsi" w:cstheme="majorHAnsi"/>
          <w:i/>
          <w:color w:val="000000"/>
          <w:lang w:val="es-ES"/>
        </w:rPr>
        <w:t xml:space="preserve">La </w:t>
      </w:r>
      <w:r w:rsidR="00A0713A" w:rsidRPr="00BF4AE8">
        <w:rPr>
          <w:rFonts w:asciiTheme="majorHAnsi" w:hAnsiTheme="majorHAnsi" w:cstheme="majorHAnsi"/>
          <w:i/>
          <w:color w:val="000000"/>
          <w:lang w:val="es-ES"/>
        </w:rPr>
        <w:t>historia del arte</w:t>
      </w:r>
      <w:r w:rsidR="00BF4AE8" w:rsidRPr="00BF4AE8">
        <w:rPr>
          <w:rFonts w:asciiTheme="majorHAnsi" w:hAnsiTheme="majorHAnsi" w:cstheme="majorHAnsi"/>
          <w:i/>
          <w:color w:val="000000"/>
          <w:lang w:val="es-ES"/>
        </w:rPr>
        <w:t xml:space="preserve"> </w:t>
      </w:r>
      <w:r w:rsidR="00BF4AE8" w:rsidRPr="00BF4AE8">
        <w:rPr>
          <w:rFonts w:asciiTheme="majorHAnsi" w:hAnsiTheme="majorHAnsi" w:cstheme="majorHAnsi"/>
          <w:color w:val="000000"/>
          <w:lang w:val="es-ES"/>
        </w:rPr>
        <w:t xml:space="preserve">del autor británico </w:t>
      </w:r>
      <w:r w:rsidR="00942DBB">
        <w:rPr>
          <w:rFonts w:asciiTheme="majorHAnsi" w:hAnsiTheme="majorHAnsi" w:cstheme="majorHAnsi"/>
          <w:color w:val="000000"/>
          <w:lang w:val="es-ES"/>
        </w:rPr>
        <w:t xml:space="preserve">Ernst Gombrich, cuya publicación fue </w:t>
      </w:r>
      <w:r w:rsidR="00BF4AE8" w:rsidRPr="00BF4AE8">
        <w:rPr>
          <w:rFonts w:asciiTheme="majorHAnsi" w:hAnsiTheme="majorHAnsi" w:cstheme="majorHAnsi"/>
          <w:color w:val="000000"/>
          <w:lang w:val="es-ES"/>
        </w:rPr>
        <w:t>en el año 1950</w:t>
      </w:r>
      <w:r w:rsidR="00BF4AE8" w:rsidRPr="00BF4AE8">
        <w:rPr>
          <w:rFonts w:asciiTheme="majorHAnsi" w:eastAsia="Times New Roman" w:hAnsiTheme="majorHAnsi" w:cstheme="majorHAnsi"/>
          <w:color w:val="3C4043"/>
          <w:sz w:val="21"/>
          <w:szCs w:val="21"/>
          <w:lang w:val="es-CO" w:eastAsia="en-US"/>
        </w:rPr>
        <w:t xml:space="preserve">. </w:t>
      </w:r>
      <w:r w:rsidR="00BF4AE8" w:rsidRPr="00BF4AE8">
        <w:rPr>
          <w:rFonts w:asciiTheme="majorHAnsi" w:hAnsiTheme="majorHAnsi" w:cstheme="majorHAnsi"/>
        </w:rPr>
        <w:t>Este</w:t>
      </w:r>
      <w:r w:rsidR="00BF4AE8">
        <w:rPr>
          <w:rFonts w:asciiTheme="majorHAnsi" w:hAnsiTheme="majorHAnsi" w:cstheme="majorHAnsi"/>
        </w:rPr>
        <w:t xml:space="preserve"> fragmento nos habla </w:t>
      </w:r>
      <w:r w:rsidR="00BF4AE8">
        <w:rPr>
          <w:rFonts w:asciiTheme="majorHAnsi" w:eastAsia="Times New Roman" w:hAnsiTheme="majorHAnsi" w:cstheme="majorHAnsi"/>
          <w:color w:val="3C4043"/>
          <w:sz w:val="21"/>
          <w:szCs w:val="21"/>
          <w:lang w:val="es-CO" w:eastAsia="en-US"/>
        </w:rPr>
        <w:t xml:space="preserve">de </w:t>
      </w:r>
      <w:r w:rsidR="00A0713A" w:rsidRPr="00BF4AE8">
        <w:rPr>
          <w:rFonts w:asciiTheme="majorHAnsi" w:hAnsiTheme="majorHAnsi" w:cstheme="majorHAnsi"/>
          <w:color w:val="000000"/>
          <w:lang w:val="es-ES"/>
        </w:rPr>
        <w:t xml:space="preserve">como las preferencias y gustos artísticos varían, para ejemplificar esa variedad mencionan el cuadro que Rubens le hizo a su hijo y el cuadro que Alberto Durero hizo de su madre, </w:t>
      </w:r>
      <w:r w:rsidR="00942DBB">
        <w:rPr>
          <w:rFonts w:asciiTheme="majorHAnsi" w:hAnsiTheme="majorHAnsi" w:cstheme="majorHAnsi"/>
          <w:color w:val="000000"/>
          <w:lang w:val="es-ES"/>
        </w:rPr>
        <w:t xml:space="preserve">ambos representando la belleza; Rubens desde la niñez y Durero desde la vejez. </w:t>
      </w:r>
    </w:p>
    <w:p w:rsidR="00942DBB" w:rsidRPr="00BF4AE8" w:rsidRDefault="00942DBB" w:rsidP="00BF4AE8">
      <w:pPr>
        <w:shd w:val="clear" w:color="auto" w:fill="FFFFFF"/>
        <w:rPr>
          <w:rFonts w:asciiTheme="majorHAnsi" w:eastAsia="Times New Roman" w:hAnsiTheme="majorHAnsi" w:cstheme="majorHAnsi"/>
          <w:color w:val="202124"/>
          <w:sz w:val="21"/>
          <w:szCs w:val="21"/>
          <w:lang w:val="es-CO" w:eastAsia="en-US"/>
        </w:rPr>
      </w:pPr>
    </w:p>
    <w:p w:rsidR="00271E2E" w:rsidRDefault="00133DB1" w:rsidP="007E2ADD">
      <w:pPr>
        <w:widowControl w:val="0"/>
        <w:autoSpaceDE w:val="0"/>
        <w:autoSpaceDN w:val="0"/>
        <w:adjustRightInd w:val="0"/>
        <w:spacing w:after="240"/>
        <w:rPr>
          <w:rFonts w:asciiTheme="majorHAnsi" w:hAnsiTheme="majorHAnsi" w:cs="Tahoma"/>
          <w:color w:val="000000"/>
          <w:lang w:val="es-ES"/>
        </w:rPr>
      </w:pPr>
      <w:r w:rsidRPr="00BF4AE8">
        <w:rPr>
          <w:rFonts w:asciiTheme="majorHAnsi" w:hAnsiTheme="majorHAnsi" w:cstheme="majorHAnsi"/>
          <w:b/>
          <w:color w:val="000000"/>
          <w:lang w:val="es-ES"/>
        </w:rPr>
        <w:t>Nivel inferencial:</w:t>
      </w:r>
      <w:r w:rsidRPr="00BF4AE8">
        <w:rPr>
          <w:rFonts w:asciiTheme="majorHAnsi" w:hAnsiTheme="majorHAnsi" w:cstheme="majorHAnsi"/>
          <w:color w:val="000000"/>
          <w:lang w:val="es-ES"/>
        </w:rPr>
        <w:t xml:space="preserve"> </w:t>
      </w:r>
      <w:r w:rsidR="00942DBB">
        <w:rPr>
          <w:rFonts w:asciiTheme="majorHAnsi" w:hAnsiTheme="majorHAnsi" w:cstheme="majorHAnsi"/>
        </w:rPr>
        <w:t>El cuadro pintado por</w:t>
      </w:r>
      <w:r w:rsidRPr="00942DBB">
        <w:rPr>
          <w:rFonts w:asciiTheme="majorHAnsi" w:hAnsiTheme="majorHAnsi" w:cstheme="majorHAnsi"/>
        </w:rPr>
        <w:t xml:space="preserve"> Rubens </w:t>
      </w:r>
      <w:r w:rsidR="00B718A3">
        <w:rPr>
          <w:rFonts w:asciiTheme="majorHAnsi" w:hAnsiTheme="majorHAnsi" w:cstheme="majorHAnsi"/>
        </w:rPr>
        <w:t xml:space="preserve">nos muestra la niñez de su hijo </w:t>
      </w:r>
      <w:r w:rsidRPr="00942DBB">
        <w:rPr>
          <w:rFonts w:asciiTheme="majorHAnsi" w:hAnsiTheme="majorHAnsi" w:cstheme="majorHAnsi"/>
        </w:rPr>
        <w:t>y el cu</w:t>
      </w:r>
      <w:r w:rsidR="00B718A3">
        <w:rPr>
          <w:rFonts w:asciiTheme="majorHAnsi" w:hAnsiTheme="majorHAnsi" w:cstheme="majorHAnsi"/>
        </w:rPr>
        <w:t xml:space="preserve">adro pintado por Alberto Durero nos muestra la vejez de su madre desde una tremenda sinceridad, estos cuadros se relacionan porque ambos expresan la belleza de una manera subjetiva y ejemplifica diferentes realidades artísticas que apoyan lo que el autor nos quiso hacer saber por medio del libro: </w:t>
      </w:r>
      <w:r w:rsidR="00D84EEF" w:rsidRPr="00942DBB">
        <w:rPr>
          <w:rFonts w:asciiTheme="majorHAnsi" w:hAnsiTheme="majorHAnsi" w:cstheme="majorHAnsi"/>
        </w:rPr>
        <w:t>que lo verdaderamente hermoso en una obra no se encuentra en la belleza de su tema.</w:t>
      </w:r>
      <w:r w:rsidR="00D84EEF" w:rsidRPr="00D84EEF">
        <w:rPr>
          <w:rFonts w:asciiTheme="majorHAnsi" w:hAnsiTheme="majorHAnsi" w:cs="Tahoma"/>
          <w:color w:val="000000"/>
          <w:lang w:val="es-ES"/>
        </w:rPr>
        <w:t xml:space="preserve"> </w:t>
      </w:r>
    </w:p>
    <w:p w:rsidR="007E0B17" w:rsidRPr="00D84EEF" w:rsidRDefault="00D84EEF" w:rsidP="007E2ADD">
      <w:pPr>
        <w:widowControl w:val="0"/>
        <w:autoSpaceDE w:val="0"/>
        <w:autoSpaceDN w:val="0"/>
        <w:adjustRightInd w:val="0"/>
        <w:spacing w:after="240"/>
        <w:rPr>
          <w:rFonts w:asciiTheme="majorHAnsi" w:hAnsiTheme="majorHAnsi" w:cstheme="majorHAnsi"/>
          <w:b/>
          <w:color w:val="000000"/>
          <w:lang w:val="es-ES"/>
        </w:rPr>
      </w:pPr>
      <w:r w:rsidRPr="00D84EEF">
        <w:rPr>
          <w:rFonts w:asciiTheme="majorHAnsi" w:hAnsiTheme="majorHAnsi" w:cstheme="majorHAnsi"/>
          <w:b/>
          <w:color w:val="000000"/>
          <w:lang w:val="es-ES"/>
        </w:rPr>
        <w:t xml:space="preserve">Nivel crítico: </w:t>
      </w:r>
      <w:r w:rsidR="00385734" w:rsidRPr="00204534">
        <w:rPr>
          <w:rFonts w:asciiTheme="majorHAnsi" w:hAnsiTheme="majorHAnsi" w:cstheme="majorHAnsi"/>
        </w:rPr>
        <w:t xml:space="preserve">Desde las primeras representaciones artísticas en la prehistoria como las pinturas rupestres, que eran pinturas grabadas en las cuevas, los utensilios de caza hechos con madera, piedras y huesos y las primeras vasijas de cerámica, el arte ha evolucionado mucho. </w:t>
      </w:r>
      <w:r w:rsidR="003A077E" w:rsidRPr="00204534">
        <w:rPr>
          <w:rFonts w:asciiTheme="majorHAnsi" w:hAnsiTheme="majorHAnsi" w:cstheme="majorHAnsi"/>
        </w:rPr>
        <w:t>Si mencionamos obras artísticas como las de Rubens, Durero y Murillo, que hacen parte de los estilos barroco y clásico, estos estilos tuvieron su origen en esa gran historia del arte. Según estudios psicológicos una de las características de la belleza es que se experimenta a través de los sentidos, principalmente la vista y el oído. Dentro del arte la belleza </w:t>
      </w:r>
      <w:r w:rsidR="00204534" w:rsidRPr="00204534">
        <w:rPr>
          <w:rFonts w:asciiTheme="majorHAnsi" w:hAnsiTheme="majorHAnsi" w:cstheme="majorHAnsi"/>
        </w:rPr>
        <w:t xml:space="preserve">es una experiencia subjetiva </w:t>
      </w:r>
      <w:r w:rsidR="003A077E" w:rsidRPr="00204534">
        <w:rPr>
          <w:rFonts w:asciiTheme="majorHAnsi" w:hAnsiTheme="majorHAnsi" w:cstheme="majorHAnsi"/>
        </w:rPr>
        <w:t>que puede variar no solo de un individuo a otro, sino entre culturas y épocas</w:t>
      </w:r>
      <w:r w:rsidR="00204534" w:rsidRPr="00204534">
        <w:rPr>
          <w:rFonts w:asciiTheme="majorHAnsi" w:hAnsiTheme="majorHAnsi" w:cstheme="majorHAnsi"/>
        </w:rPr>
        <w:t xml:space="preserve">. Si me lo preguntan a mí, la belleza del arte reside en la </w:t>
      </w:r>
      <w:bookmarkStart w:id="0" w:name="_GoBack"/>
      <w:bookmarkEnd w:id="0"/>
      <w:r w:rsidR="00204534" w:rsidRPr="00204534">
        <w:rPr>
          <w:rFonts w:asciiTheme="majorHAnsi" w:hAnsiTheme="majorHAnsi" w:cstheme="majorHAnsi"/>
        </w:rPr>
        <w:t xml:space="preserve">historia detrás de la </w:t>
      </w:r>
      <w:r w:rsidRPr="00204534">
        <w:rPr>
          <w:rFonts w:asciiTheme="majorHAnsi" w:hAnsiTheme="majorHAnsi" w:cstheme="majorHAnsi"/>
        </w:rPr>
        <w:t xml:space="preserve">obra </w:t>
      </w:r>
      <w:r w:rsidR="00204534" w:rsidRPr="00204534">
        <w:rPr>
          <w:rFonts w:asciiTheme="majorHAnsi" w:hAnsiTheme="majorHAnsi" w:cstheme="majorHAnsi"/>
        </w:rPr>
        <w:t xml:space="preserve">que es la </w:t>
      </w:r>
      <w:r w:rsidRPr="00204534">
        <w:rPr>
          <w:rFonts w:asciiTheme="majorHAnsi" w:hAnsiTheme="majorHAnsi" w:cstheme="majorHAnsi"/>
        </w:rPr>
        <w:t>que genera sensibilidad y hermosura al</w:t>
      </w:r>
      <w:r>
        <w:rPr>
          <w:rFonts w:asciiTheme="majorHAnsi" w:hAnsiTheme="majorHAnsi" w:cs="Tahoma"/>
          <w:color w:val="000000"/>
          <w:lang w:val="es-ES"/>
        </w:rPr>
        <w:t xml:space="preserve"> cuadro. </w:t>
      </w:r>
    </w:p>
    <w:p w:rsidR="005C1AA3" w:rsidRPr="005C1AA3" w:rsidRDefault="005C1AA3" w:rsidP="005C1AA3">
      <w:pPr>
        <w:widowControl w:val="0"/>
        <w:numPr>
          <w:ilvl w:val="0"/>
          <w:numId w:val="2"/>
        </w:numPr>
        <w:tabs>
          <w:tab w:val="left" w:pos="220"/>
          <w:tab w:val="left" w:pos="720"/>
        </w:tabs>
        <w:autoSpaceDE w:val="0"/>
        <w:autoSpaceDN w:val="0"/>
        <w:adjustRightInd w:val="0"/>
        <w:spacing w:after="240"/>
        <w:rPr>
          <w:rFonts w:asciiTheme="majorHAnsi" w:hAnsiTheme="majorHAnsi" w:cs="Tahoma Bold"/>
          <w:bCs/>
          <w:color w:val="000000"/>
          <w:lang w:val="es-ES"/>
        </w:rPr>
      </w:pPr>
      <w:r w:rsidRPr="005C1AA3">
        <w:rPr>
          <w:rFonts w:asciiTheme="majorHAnsi" w:hAnsiTheme="majorHAnsi" w:cs="Tahoma Bold"/>
          <w:bCs/>
          <w:color w:val="0D0E11"/>
          <w:position w:val="5"/>
          <w:lang w:val="es-ES"/>
        </w:rPr>
        <w:lastRenderedPageBreak/>
        <w:t xml:space="preserve">En el texto, el autor hace referencia a Rubens para mostrar que </w:t>
      </w:r>
    </w:p>
    <w:p w:rsidR="005C1AA3" w:rsidRPr="005C1AA3" w:rsidRDefault="005C1AA3" w:rsidP="005C1AA3">
      <w:pPr>
        <w:widowControl w:val="0"/>
        <w:numPr>
          <w:ilvl w:val="1"/>
          <w:numId w:val="5"/>
        </w:numPr>
        <w:tabs>
          <w:tab w:val="left" w:pos="709"/>
          <w:tab w:val="left" w:pos="993"/>
        </w:tabs>
        <w:autoSpaceDE w:val="0"/>
        <w:autoSpaceDN w:val="0"/>
        <w:adjustRightInd w:val="0"/>
        <w:spacing w:after="240"/>
        <w:ind w:left="851" w:hanging="567"/>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a todos nos atrae lo bello y por fortuna el arte lo recoge en la pintura. </w:t>
      </w:r>
      <w:r w:rsidRPr="005C1AA3">
        <w:rPr>
          <w:rFonts w:asciiTheme="majorHAnsi" w:hAnsiTheme="majorHAnsi" w:cs="Tahoma Bold"/>
          <w:bCs/>
          <w:color w:val="0D0E11"/>
          <w:lang w:val="es-ES"/>
        </w:rPr>
        <w:t> </w:t>
      </w:r>
    </w:p>
    <w:p w:rsidR="005C1AA3" w:rsidRPr="005C1AA3" w:rsidRDefault="005C1AA3" w:rsidP="005C1AA3">
      <w:pPr>
        <w:widowControl w:val="0"/>
        <w:numPr>
          <w:ilvl w:val="1"/>
          <w:numId w:val="5"/>
        </w:numPr>
        <w:tabs>
          <w:tab w:val="left" w:pos="709"/>
          <w:tab w:val="left" w:pos="993"/>
        </w:tabs>
        <w:autoSpaceDE w:val="0"/>
        <w:autoSpaceDN w:val="0"/>
        <w:adjustRightInd w:val="0"/>
        <w:spacing w:after="240"/>
        <w:ind w:left="851" w:hanging="567"/>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el público siempre exige que el artista refleje la realidad en los cuadros. </w:t>
      </w:r>
      <w:r w:rsidRPr="005C1AA3">
        <w:rPr>
          <w:rFonts w:asciiTheme="majorHAnsi" w:hAnsiTheme="majorHAnsi" w:cs="Tahoma Bold"/>
          <w:bCs/>
          <w:color w:val="0D0E11"/>
          <w:lang w:val="es-ES"/>
        </w:rPr>
        <w:t> </w:t>
      </w:r>
    </w:p>
    <w:p w:rsidR="005C1AA3" w:rsidRPr="005C1AA3" w:rsidRDefault="005C1AA3" w:rsidP="005C1AA3">
      <w:pPr>
        <w:widowControl w:val="0"/>
        <w:numPr>
          <w:ilvl w:val="1"/>
          <w:numId w:val="5"/>
        </w:numPr>
        <w:tabs>
          <w:tab w:val="left" w:pos="709"/>
          <w:tab w:val="left" w:pos="993"/>
        </w:tabs>
        <w:autoSpaceDE w:val="0"/>
        <w:autoSpaceDN w:val="0"/>
        <w:adjustRightInd w:val="0"/>
        <w:spacing w:after="240"/>
        <w:ind w:left="851" w:hanging="567"/>
        <w:rPr>
          <w:rFonts w:asciiTheme="majorHAnsi" w:hAnsiTheme="majorHAnsi" w:cs="Tahoma Bold"/>
          <w:bCs/>
          <w:color w:val="0D0E11"/>
          <w:lang w:val="es-ES"/>
        </w:rPr>
      </w:pPr>
      <w:r w:rsidRPr="005C1AA3">
        <w:rPr>
          <w:rFonts w:asciiTheme="majorHAnsi" w:hAnsiTheme="majorHAnsi" w:cs="Tahoma Bold"/>
          <w:bCs/>
          <w:color w:val="FF0000"/>
          <w:position w:val="5"/>
          <w:lang w:val="es-ES"/>
        </w:rPr>
        <w:t>algunos artistas plasman en sus obras lo que nos gusta ver en la realidad</w:t>
      </w:r>
      <w:r w:rsidRPr="005C1AA3">
        <w:rPr>
          <w:rFonts w:asciiTheme="majorHAnsi" w:hAnsiTheme="majorHAnsi" w:cs="Tahoma Bold"/>
          <w:bCs/>
          <w:color w:val="0D0E11"/>
          <w:position w:val="5"/>
          <w:lang w:val="es-ES"/>
        </w:rPr>
        <w:t xml:space="preserve">. </w:t>
      </w:r>
      <w:r w:rsidRPr="005C1AA3">
        <w:rPr>
          <w:rFonts w:asciiTheme="majorHAnsi" w:hAnsiTheme="majorHAnsi" w:cs="Tahoma Bold"/>
          <w:bCs/>
          <w:color w:val="0D0E11"/>
          <w:lang w:val="es-ES"/>
        </w:rPr>
        <w:t> </w:t>
      </w:r>
    </w:p>
    <w:p w:rsidR="005C1AA3" w:rsidRPr="005C1AA3" w:rsidRDefault="005C1AA3" w:rsidP="005C1AA3">
      <w:pPr>
        <w:widowControl w:val="0"/>
        <w:numPr>
          <w:ilvl w:val="1"/>
          <w:numId w:val="5"/>
        </w:numPr>
        <w:tabs>
          <w:tab w:val="left" w:pos="709"/>
          <w:tab w:val="left" w:pos="993"/>
        </w:tabs>
        <w:autoSpaceDE w:val="0"/>
        <w:autoSpaceDN w:val="0"/>
        <w:adjustRightInd w:val="0"/>
        <w:spacing w:after="240"/>
        <w:ind w:left="851" w:hanging="567"/>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la inclinación en el arte por los temas bonitos y atractivos es bastante nociva. </w:t>
      </w:r>
      <w:r w:rsidRPr="005C1AA3">
        <w:rPr>
          <w:rFonts w:asciiTheme="majorHAnsi" w:hAnsiTheme="majorHAnsi" w:cs="Tahoma Bold"/>
          <w:bCs/>
          <w:color w:val="0D0E11"/>
          <w:lang w:val="es-ES"/>
        </w:rPr>
        <w:t> </w:t>
      </w:r>
    </w:p>
    <w:p w:rsidR="005C1AA3" w:rsidRPr="005964FD" w:rsidRDefault="005C1AA3" w:rsidP="005C1AA3">
      <w:pPr>
        <w:widowControl w:val="0"/>
        <w:numPr>
          <w:ilvl w:val="0"/>
          <w:numId w:val="2"/>
        </w:numPr>
        <w:tabs>
          <w:tab w:val="left" w:pos="220"/>
          <w:tab w:val="left" w:pos="720"/>
        </w:tabs>
        <w:autoSpaceDE w:val="0"/>
        <w:autoSpaceDN w:val="0"/>
        <w:adjustRightInd w:val="0"/>
        <w:spacing w:after="240"/>
        <w:rPr>
          <w:rFonts w:asciiTheme="majorHAnsi" w:hAnsiTheme="majorHAnsi" w:cs="Tahoma Bold"/>
          <w:bCs/>
          <w:color w:val="000000"/>
          <w:lang w:val="es-ES"/>
        </w:rPr>
      </w:pPr>
      <w:r w:rsidRPr="005C1AA3">
        <w:rPr>
          <w:rFonts w:asciiTheme="majorHAnsi" w:hAnsiTheme="majorHAnsi" w:cs="Tahoma Bold"/>
          <w:bCs/>
          <w:color w:val="0D0E11"/>
          <w:position w:val="5"/>
          <w:lang w:val="es-ES"/>
        </w:rPr>
        <w:t xml:space="preserve">¿Cuál de los siguientes enunciados expresa un juicio de valor presente en el texto? </w:t>
      </w:r>
    </w:p>
    <w:p w:rsidR="005964FD" w:rsidRDefault="005964FD" w:rsidP="005964FD">
      <w:pPr>
        <w:rPr>
          <w:rFonts w:asciiTheme="majorHAnsi" w:hAnsiTheme="majorHAnsi" w:cstheme="majorHAnsi"/>
        </w:rPr>
      </w:pPr>
      <w:r w:rsidRPr="00587AFC">
        <w:rPr>
          <w:rFonts w:asciiTheme="majorHAnsi" w:hAnsiTheme="majorHAnsi" w:cstheme="majorHAnsi"/>
          <w:highlight w:val="cyan"/>
        </w:rPr>
        <w:t>El juicio de valor es un juicio </w:t>
      </w:r>
      <w:r w:rsidR="00587AFC" w:rsidRPr="00587AFC">
        <w:rPr>
          <w:rFonts w:asciiTheme="majorHAnsi" w:hAnsiTheme="majorHAnsi" w:cstheme="majorHAnsi"/>
          <w:highlight w:val="cyan"/>
        </w:rPr>
        <w:t>de lo correcto o errado de algo, basándose en un conjunto particular.</w:t>
      </w:r>
    </w:p>
    <w:p w:rsidR="005964FD" w:rsidRPr="005964FD" w:rsidRDefault="005964FD" w:rsidP="005964FD">
      <w:pPr>
        <w:rPr>
          <w:rFonts w:asciiTheme="majorHAnsi" w:hAnsiTheme="majorHAnsi" w:cstheme="majorHAnsi"/>
        </w:rPr>
      </w:pPr>
    </w:p>
    <w:p w:rsidR="005C1AA3" w:rsidRPr="005C1AA3" w:rsidRDefault="005C1AA3" w:rsidP="005C1AA3">
      <w:pPr>
        <w:pStyle w:val="ListParagraph"/>
        <w:widowControl w:val="0"/>
        <w:numPr>
          <w:ilvl w:val="0"/>
          <w:numId w:val="3"/>
        </w:numPr>
        <w:tabs>
          <w:tab w:val="left" w:pos="940"/>
          <w:tab w:val="left" w:pos="1440"/>
        </w:tabs>
        <w:autoSpaceDE w:val="0"/>
        <w:autoSpaceDN w:val="0"/>
        <w:adjustRightInd w:val="0"/>
        <w:spacing w:after="2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Mientras Rubens dibujó la juventud, Durero dibujó la vejez. </w:t>
      </w:r>
      <w:r w:rsidRPr="005C1AA3">
        <w:rPr>
          <w:rFonts w:asciiTheme="majorHAnsi" w:hAnsiTheme="majorHAnsi" w:cs="Tahoma Bold"/>
          <w:bCs/>
          <w:color w:val="0D0E11"/>
          <w:lang w:val="es-ES"/>
        </w:rPr>
        <w:t> </w:t>
      </w:r>
    </w:p>
    <w:p w:rsidR="005C1AA3" w:rsidRPr="005C1AA3" w:rsidRDefault="005C1AA3" w:rsidP="005C1AA3">
      <w:pPr>
        <w:pStyle w:val="ListParagraph"/>
        <w:widowControl w:val="0"/>
        <w:numPr>
          <w:ilvl w:val="0"/>
          <w:numId w:val="3"/>
        </w:numPr>
        <w:tabs>
          <w:tab w:val="left" w:pos="940"/>
          <w:tab w:val="left" w:pos="1440"/>
        </w:tabs>
        <w:autoSpaceDE w:val="0"/>
        <w:autoSpaceDN w:val="0"/>
        <w:adjustRightInd w:val="0"/>
        <w:spacing w:after="240"/>
        <w:rPr>
          <w:rFonts w:asciiTheme="majorHAnsi" w:hAnsiTheme="majorHAnsi" w:cs="Tahoma Bold"/>
          <w:bCs/>
          <w:color w:val="FF0000"/>
          <w:lang w:val="es-ES"/>
        </w:rPr>
      </w:pPr>
      <w:r w:rsidRPr="005C1AA3">
        <w:rPr>
          <w:rFonts w:asciiTheme="majorHAnsi" w:hAnsiTheme="majorHAnsi" w:cs="Tahoma Bold"/>
          <w:bCs/>
          <w:color w:val="FF0000"/>
          <w:position w:val="5"/>
          <w:lang w:val="es-ES"/>
        </w:rPr>
        <w:t xml:space="preserve">Los golfillos del pintor español Murillo tienen gran encanto. </w:t>
      </w:r>
      <w:r w:rsidRPr="005C1AA3">
        <w:rPr>
          <w:rFonts w:asciiTheme="majorHAnsi" w:hAnsiTheme="majorHAnsi" w:cs="Tahoma Bold"/>
          <w:bCs/>
          <w:color w:val="FF0000"/>
          <w:lang w:val="es-ES"/>
        </w:rPr>
        <w:t> </w:t>
      </w:r>
    </w:p>
    <w:p w:rsidR="005C1AA3" w:rsidRDefault="005C1AA3" w:rsidP="005C1AA3">
      <w:pPr>
        <w:pStyle w:val="ListParagraph"/>
        <w:widowControl w:val="0"/>
        <w:numPr>
          <w:ilvl w:val="0"/>
          <w:numId w:val="3"/>
        </w:numPr>
        <w:tabs>
          <w:tab w:val="left" w:pos="940"/>
          <w:tab w:val="left" w:pos="1440"/>
        </w:tabs>
        <w:autoSpaceDE w:val="0"/>
        <w:autoSpaceDN w:val="0"/>
        <w:adjustRightInd w:val="0"/>
        <w:spacing w:after="2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Rubens estaba orgulloso de su hijo y deseaba que lo admiráramos. </w:t>
      </w:r>
      <w:r w:rsidRPr="005C1AA3">
        <w:rPr>
          <w:rFonts w:asciiTheme="majorHAnsi" w:hAnsiTheme="majorHAnsi" w:cs="Tahoma Bold"/>
          <w:bCs/>
          <w:color w:val="0D0E11"/>
          <w:lang w:val="es-ES"/>
        </w:rPr>
        <w:t> </w:t>
      </w:r>
    </w:p>
    <w:p w:rsidR="005C1AA3" w:rsidRPr="005C1AA3" w:rsidRDefault="005C1AA3" w:rsidP="005C1AA3">
      <w:pPr>
        <w:pStyle w:val="ListParagraph"/>
        <w:widowControl w:val="0"/>
        <w:numPr>
          <w:ilvl w:val="0"/>
          <w:numId w:val="3"/>
        </w:numPr>
        <w:tabs>
          <w:tab w:val="left" w:pos="940"/>
          <w:tab w:val="left" w:pos="1440"/>
        </w:tabs>
        <w:autoSpaceDE w:val="0"/>
        <w:autoSpaceDN w:val="0"/>
        <w:adjustRightInd w:val="0"/>
        <w:spacing w:after="2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Para el público, la hermosura de un cuadro reside en la belleza de su tema. </w:t>
      </w:r>
      <w:r w:rsidRPr="005C1AA3">
        <w:rPr>
          <w:rFonts w:asciiTheme="majorHAnsi" w:hAnsiTheme="majorHAnsi" w:cs="Tahoma Bold"/>
          <w:bCs/>
          <w:color w:val="0D0E11"/>
          <w:lang w:val="es-ES"/>
        </w:rPr>
        <w:t> </w:t>
      </w:r>
    </w:p>
    <w:p w:rsidR="005C1AA3" w:rsidRPr="005C1AA3" w:rsidRDefault="005C1AA3" w:rsidP="005C1AA3">
      <w:pPr>
        <w:widowControl w:val="0"/>
        <w:numPr>
          <w:ilvl w:val="0"/>
          <w:numId w:val="2"/>
        </w:numPr>
        <w:tabs>
          <w:tab w:val="left" w:pos="220"/>
          <w:tab w:val="left" w:pos="720"/>
        </w:tabs>
        <w:autoSpaceDE w:val="0"/>
        <w:autoSpaceDN w:val="0"/>
        <w:adjustRightInd w:val="0"/>
        <w:spacing w:after="240"/>
        <w:rPr>
          <w:rFonts w:asciiTheme="majorHAnsi" w:hAnsiTheme="majorHAnsi" w:cs="Tahoma Bold"/>
          <w:bCs/>
          <w:color w:val="000000"/>
          <w:lang w:val="es-ES"/>
        </w:rPr>
      </w:pPr>
      <w:r w:rsidRPr="005C1AA3">
        <w:rPr>
          <w:rFonts w:asciiTheme="majorHAnsi" w:hAnsiTheme="majorHAnsi" w:cs="Tahoma Bold"/>
          <w:bCs/>
          <w:color w:val="0D0E11"/>
          <w:position w:val="5"/>
          <w:lang w:val="es-ES"/>
        </w:rPr>
        <w:t xml:space="preserve">¿Cuál de los siguientes títulos podría ser el más adecuado para el texto anterior? </w:t>
      </w:r>
    </w:p>
    <w:p w:rsidR="005C1AA3" w:rsidRPr="005C1AA3" w:rsidRDefault="005C1AA3" w:rsidP="005C1AA3">
      <w:pPr>
        <w:widowControl w:val="0"/>
        <w:numPr>
          <w:ilvl w:val="1"/>
          <w:numId w:val="1"/>
        </w:numPr>
        <w:tabs>
          <w:tab w:val="left" w:pos="940"/>
          <w:tab w:val="left" w:pos="1440"/>
        </w:tabs>
        <w:autoSpaceDE w:val="0"/>
        <w:autoSpaceDN w:val="0"/>
        <w:adjustRightInd w:val="0"/>
        <w:spacing w:after="240"/>
        <w:ind w:hanging="14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En defensa del mal gusto en el arte. </w:t>
      </w:r>
      <w:r w:rsidRPr="005C1AA3">
        <w:rPr>
          <w:rFonts w:asciiTheme="majorHAnsi" w:hAnsiTheme="majorHAnsi" w:cs="Tahoma Bold"/>
          <w:bCs/>
          <w:color w:val="0D0E11"/>
          <w:lang w:val="es-ES"/>
        </w:rPr>
        <w:t> </w:t>
      </w:r>
    </w:p>
    <w:p w:rsidR="005C1AA3" w:rsidRPr="005C1AA3" w:rsidRDefault="005C1AA3" w:rsidP="005C1AA3">
      <w:pPr>
        <w:widowControl w:val="0"/>
        <w:numPr>
          <w:ilvl w:val="1"/>
          <w:numId w:val="1"/>
        </w:numPr>
        <w:tabs>
          <w:tab w:val="left" w:pos="940"/>
          <w:tab w:val="left" w:pos="1440"/>
        </w:tabs>
        <w:autoSpaceDE w:val="0"/>
        <w:autoSpaceDN w:val="0"/>
        <w:adjustRightInd w:val="0"/>
        <w:spacing w:after="240"/>
        <w:ind w:hanging="14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El arte como modelo de la realidad. </w:t>
      </w:r>
      <w:r w:rsidRPr="005C1AA3">
        <w:rPr>
          <w:rFonts w:asciiTheme="majorHAnsi" w:hAnsiTheme="majorHAnsi" w:cs="Tahoma Bold"/>
          <w:bCs/>
          <w:color w:val="0D0E11"/>
          <w:lang w:val="es-ES"/>
        </w:rPr>
        <w:t> </w:t>
      </w:r>
    </w:p>
    <w:p w:rsidR="005C1AA3" w:rsidRPr="005C1AA3" w:rsidRDefault="005C1AA3" w:rsidP="005C1AA3">
      <w:pPr>
        <w:widowControl w:val="0"/>
        <w:numPr>
          <w:ilvl w:val="1"/>
          <w:numId w:val="1"/>
        </w:numPr>
        <w:tabs>
          <w:tab w:val="left" w:pos="940"/>
          <w:tab w:val="left" w:pos="1440"/>
        </w:tabs>
        <w:autoSpaceDE w:val="0"/>
        <w:autoSpaceDN w:val="0"/>
        <w:adjustRightInd w:val="0"/>
        <w:spacing w:after="240"/>
        <w:ind w:hanging="1440"/>
        <w:rPr>
          <w:rFonts w:asciiTheme="majorHAnsi" w:hAnsiTheme="majorHAnsi" w:cs="Tahoma Bold"/>
          <w:bCs/>
          <w:color w:val="FF0000"/>
          <w:lang w:val="es-ES"/>
        </w:rPr>
      </w:pPr>
      <w:r w:rsidRPr="005C1AA3">
        <w:rPr>
          <w:rFonts w:asciiTheme="majorHAnsi" w:hAnsiTheme="majorHAnsi" w:cs="Tahoma Bold"/>
          <w:bCs/>
          <w:color w:val="FF0000"/>
          <w:position w:val="5"/>
          <w:lang w:val="es-ES"/>
        </w:rPr>
        <w:t xml:space="preserve">La representación de la belleza en el arte. </w:t>
      </w:r>
      <w:r w:rsidRPr="005C1AA3">
        <w:rPr>
          <w:rFonts w:asciiTheme="majorHAnsi" w:hAnsiTheme="majorHAnsi" w:cs="Tahoma Bold"/>
          <w:bCs/>
          <w:color w:val="FF0000"/>
          <w:lang w:val="es-ES"/>
        </w:rPr>
        <w:t> </w:t>
      </w:r>
    </w:p>
    <w:p w:rsidR="005C1AA3" w:rsidRPr="005C1AA3" w:rsidRDefault="005C1AA3" w:rsidP="005C1AA3">
      <w:pPr>
        <w:widowControl w:val="0"/>
        <w:numPr>
          <w:ilvl w:val="1"/>
          <w:numId w:val="1"/>
        </w:numPr>
        <w:tabs>
          <w:tab w:val="left" w:pos="940"/>
          <w:tab w:val="left" w:pos="1440"/>
        </w:tabs>
        <w:autoSpaceDE w:val="0"/>
        <w:autoSpaceDN w:val="0"/>
        <w:adjustRightInd w:val="0"/>
        <w:spacing w:after="240"/>
        <w:ind w:hanging="1440"/>
        <w:rPr>
          <w:rFonts w:asciiTheme="majorHAnsi" w:hAnsiTheme="majorHAnsi" w:cs="Tahoma Bold"/>
          <w:bCs/>
          <w:color w:val="0D0E11"/>
          <w:lang w:val="es-ES"/>
        </w:rPr>
      </w:pPr>
      <w:r w:rsidRPr="005C1AA3">
        <w:rPr>
          <w:rFonts w:asciiTheme="majorHAnsi" w:hAnsiTheme="majorHAnsi" w:cs="Tahoma Bold"/>
          <w:bCs/>
          <w:color w:val="0D0E11"/>
          <w:position w:val="5"/>
          <w:lang w:val="es-ES"/>
        </w:rPr>
        <w:t xml:space="preserve">Rubens, Durero y Murillo: el arte de la pintura. </w:t>
      </w:r>
      <w:r w:rsidRPr="005C1AA3">
        <w:rPr>
          <w:rFonts w:asciiTheme="majorHAnsi" w:hAnsiTheme="majorHAnsi" w:cs="Tahoma Bold"/>
          <w:bCs/>
          <w:color w:val="0D0E11"/>
          <w:lang w:val="es-ES"/>
        </w:rPr>
        <w:t> </w:t>
      </w:r>
    </w:p>
    <w:p w:rsidR="005C1AA3" w:rsidRPr="005C1AA3" w:rsidRDefault="005C1AA3" w:rsidP="005C1AA3">
      <w:pPr>
        <w:rPr>
          <w:rFonts w:asciiTheme="majorHAnsi" w:hAnsiTheme="majorHAnsi"/>
        </w:rPr>
      </w:pPr>
    </w:p>
    <w:sectPr w:rsidR="005C1AA3" w:rsidRPr="005C1AA3" w:rsidSect="00ED2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charset w:val="00"/>
    <w:family w:val="auto"/>
    <w:pitch w:val="variable"/>
    <w:sig w:usb0="E00002FF" w:usb1="5000205A" w:usb2="00000000" w:usb3="00000000" w:csb0="0000019F" w:csb1="00000000"/>
  </w:font>
  <w:font w:name="Times Italic">
    <w:charset w:val="00"/>
    <w:family w:val="auto"/>
    <w:pitch w:val="variable"/>
    <w:sig w:usb0="E00002FF" w:usb1="5000205A" w:usb2="00000000" w:usb3="00000000" w:csb0="0000019F" w:csb1="00000000"/>
  </w:font>
  <w:font w:name="Tahoma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6"/>
      <w:numFmt w:val="decimal"/>
      <w:lvlText w:val="%1."/>
      <w:lvlJc w:val="left"/>
      <w:pPr>
        <w:ind w:left="720" w:hanging="360"/>
      </w:pPr>
    </w:lvl>
    <w:lvl w:ilvl="1" w:tplc="0000000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2558A7"/>
    <w:multiLevelType w:val="hybridMultilevel"/>
    <w:tmpl w:val="995E450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03537C"/>
    <w:multiLevelType w:val="hybridMultilevel"/>
    <w:tmpl w:val="F2F43BDC"/>
    <w:lvl w:ilvl="0" w:tplc="00000001">
      <w:start w:val="26"/>
      <w:numFmt w:val="decimal"/>
      <w:lvlText w:val="%1."/>
      <w:lvlJc w:val="left"/>
      <w:pPr>
        <w:ind w:left="720" w:hanging="360"/>
      </w:pPr>
    </w:lvl>
    <w:lvl w:ilvl="1" w:tplc="0C0A0019">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10804F7"/>
    <w:multiLevelType w:val="hybridMultilevel"/>
    <w:tmpl w:val="298C3088"/>
    <w:lvl w:ilvl="0" w:tplc="00000001">
      <w:start w:val="26"/>
      <w:numFmt w:val="decimal"/>
      <w:lvlText w:val="%1."/>
      <w:lvlJc w:val="left"/>
      <w:pPr>
        <w:ind w:left="720" w:hanging="360"/>
      </w:pPr>
    </w:lvl>
    <w:lvl w:ilvl="1" w:tplc="0C0A0019">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5957A1B"/>
    <w:multiLevelType w:val="hybridMultilevel"/>
    <w:tmpl w:val="4FBEA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A3"/>
    <w:rsid w:val="00133DB1"/>
    <w:rsid w:val="00204534"/>
    <w:rsid w:val="00267833"/>
    <w:rsid w:val="00271E2E"/>
    <w:rsid w:val="002867E6"/>
    <w:rsid w:val="002A58D1"/>
    <w:rsid w:val="00385734"/>
    <w:rsid w:val="003A077E"/>
    <w:rsid w:val="00587AFC"/>
    <w:rsid w:val="005964FD"/>
    <w:rsid w:val="005C1AA3"/>
    <w:rsid w:val="006C0CFF"/>
    <w:rsid w:val="006C538A"/>
    <w:rsid w:val="007507B1"/>
    <w:rsid w:val="007A5AB3"/>
    <w:rsid w:val="007E0B17"/>
    <w:rsid w:val="007E2ADD"/>
    <w:rsid w:val="00916CB7"/>
    <w:rsid w:val="00942DBB"/>
    <w:rsid w:val="00A02345"/>
    <w:rsid w:val="00A0713A"/>
    <w:rsid w:val="00A844D7"/>
    <w:rsid w:val="00B718A3"/>
    <w:rsid w:val="00BF4AE8"/>
    <w:rsid w:val="00D84EEF"/>
    <w:rsid w:val="00DD0ED8"/>
    <w:rsid w:val="00ED23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B82E11-7C4E-426D-AB25-FB073448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7B1"/>
    <w:pPr>
      <w:keepNext/>
      <w:keepLines/>
      <w:spacing w:before="480"/>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B1"/>
    <w:rPr>
      <w:rFonts w:ascii="Times New Roman" w:eastAsiaTheme="majorEastAsia" w:hAnsi="Times New Roman" w:cstheme="majorBidi"/>
      <w:b/>
      <w:bCs/>
      <w:szCs w:val="32"/>
    </w:rPr>
  </w:style>
  <w:style w:type="paragraph" w:styleId="ListParagraph">
    <w:name w:val="List Paragraph"/>
    <w:basedOn w:val="Normal"/>
    <w:uiPriority w:val="34"/>
    <w:qFormat/>
    <w:rsid w:val="005C1AA3"/>
    <w:pPr>
      <w:ind w:left="720"/>
      <w:contextualSpacing/>
    </w:pPr>
  </w:style>
  <w:style w:type="character" w:styleId="Strong">
    <w:name w:val="Strong"/>
    <w:basedOn w:val="DefaultParagraphFont"/>
    <w:uiPriority w:val="22"/>
    <w:qFormat/>
    <w:rsid w:val="005964FD"/>
    <w:rPr>
      <w:b/>
      <w:bCs/>
    </w:rPr>
  </w:style>
  <w:style w:type="character" w:customStyle="1" w:styleId="lrzxr">
    <w:name w:val="lrzxr"/>
    <w:basedOn w:val="DefaultParagraphFont"/>
    <w:rsid w:val="00BF4AE8"/>
  </w:style>
  <w:style w:type="character" w:customStyle="1" w:styleId="w8qarf">
    <w:name w:val="w8qarf"/>
    <w:basedOn w:val="DefaultParagraphFont"/>
    <w:rsid w:val="00BF4AE8"/>
  </w:style>
  <w:style w:type="character" w:styleId="Hyperlink">
    <w:name w:val="Hyperlink"/>
    <w:basedOn w:val="DefaultParagraphFont"/>
    <w:uiPriority w:val="99"/>
    <w:semiHidden/>
    <w:unhideWhenUsed/>
    <w:rsid w:val="00BF4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18230">
      <w:bodyDiv w:val="1"/>
      <w:marLeft w:val="0"/>
      <w:marRight w:val="0"/>
      <w:marTop w:val="0"/>
      <w:marBottom w:val="0"/>
      <w:divBdr>
        <w:top w:val="none" w:sz="0" w:space="0" w:color="auto"/>
        <w:left w:val="none" w:sz="0" w:space="0" w:color="auto"/>
        <w:bottom w:val="none" w:sz="0" w:space="0" w:color="auto"/>
        <w:right w:val="none" w:sz="0" w:space="0" w:color="auto"/>
      </w:divBdr>
      <w:divsChild>
        <w:div w:id="1972831468">
          <w:marLeft w:val="0"/>
          <w:marRight w:val="0"/>
          <w:marTop w:val="0"/>
          <w:marBottom w:val="0"/>
          <w:divBdr>
            <w:top w:val="none" w:sz="0" w:space="0" w:color="auto"/>
            <w:left w:val="none" w:sz="0" w:space="0" w:color="auto"/>
            <w:bottom w:val="none" w:sz="0" w:space="0" w:color="auto"/>
            <w:right w:val="none" w:sz="0" w:space="0" w:color="auto"/>
          </w:divBdr>
          <w:divsChild>
            <w:div w:id="1850296091">
              <w:marLeft w:val="0"/>
              <w:marRight w:val="0"/>
              <w:marTop w:val="105"/>
              <w:marBottom w:val="0"/>
              <w:divBdr>
                <w:top w:val="none" w:sz="0" w:space="0" w:color="auto"/>
                <w:left w:val="none" w:sz="0" w:space="0" w:color="auto"/>
                <w:bottom w:val="none" w:sz="0" w:space="0" w:color="auto"/>
                <w:right w:val="none" w:sz="0" w:space="0" w:color="auto"/>
              </w:divBdr>
              <w:divsChild>
                <w:div w:id="8070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4">
          <w:marLeft w:val="0"/>
          <w:marRight w:val="0"/>
          <w:marTop w:val="0"/>
          <w:marBottom w:val="0"/>
          <w:divBdr>
            <w:top w:val="none" w:sz="0" w:space="0" w:color="auto"/>
            <w:left w:val="none" w:sz="0" w:space="0" w:color="auto"/>
            <w:bottom w:val="none" w:sz="0" w:space="0" w:color="auto"/>
            <w:right w:val="none" w:sz="0" w:space="0" w:color="auto"/>
          </w:divBdr>
          <w:divsChild>
            <w:div w:id="1740636960">
              <w:marLeft w:val="0"/>
              <w:marRight w:val="0"/>
              <w:marTop w:val="105"/>
              <w:marBottom w:val="0"/>
              <w:divBdr>
                <w:top w:val="none" w:sz="0" w:space="0" w:color="auto"/>
                <w:left w:val="none" w:sz="0" w:space="0" w:color="auto"/>
                <w:bottom w:val="none" w:sz="0" w:space="0" w:color="auto"/>
                <w:right w:val="none" w:sz="0" w:space="0" w:color="auto"/>
              </w:divBdr>
              <w:divsChild>
                <w:div w:id="12119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7432">
          <w:marLeft w:val="0"/>
          <w:marRight w:val="0"/>
          <w:marTop w:val="0"/>
          <w:marBottom w:val="0"/>
          <w:divBdr>
            <w:top w:val="none" w:sz="0" w:space="0" w:color="auto"/>
            <w:left w:val="none" w:sz="0" w:space="0" w:color="auto"/>
            <w:bottom w:val="none" w:sz="0" w:space="0" w:color="auto"/>
            <w:right w:val="none" w:sz="0" w:space="0" w:color="auto"/>
          </w:divBdr>
          <w:divsChild>
            <w:div w:id="1998801775">
              <w:marLeft w:val="0"/>
              <w:marRight w:val="0"/>
              <w:marTop w:val="105"/>
              <w:marBottom w:val="0"/>
              <w:divBdr>
                <w:top w:val="none" w:sz="0" w:space="0" w:color="auto"/>
                <w:left w:val="none" w:sz="0" w:space="0" w:color="auto"/>
                <w:bottom w:val="none" w:sz="0" w:space="0" w:color="auto"/>
                <w:right w:val="none" w:sz="0" w:space="0" w:color="auto"/>
              </w:divBdr>
              <w:divsChild>
                <w:div w:id="8225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8468">
          <w:marLeft w:val="0"/>
          <w:marRight w:val="0"/>
          <w:marTop w:val="0"/>
          <w:marBottom w:val="0"/>
          <w:divBdr>
            <w:top w:val="none" w:sz="0" w:space="0" w:color="auto"/>
            <w:left w:val="none" w:sz="0" w:space="0" w:color="auto"/>
            <w:bottom w:val="none" w:sz="0" w:space="0" w:color="auto"/>
            <w:right w:val="none" w:sz="0" w:space="0" w:color="auto"/>
          </w:divBdr>
          <w:divsChild>
            <w:div w:id="695009714">
              <w:marLeft w:val="0"/>
              <w:marRight w:val="0"/>
              <w:marTop w:val="105"/>
              <w:marBottom w:val="0"/>
              <w:divBdr>
                <w:top w:val="none" w:sz="0" w:space="0" w:color="auto"/>
                <w:left w:val="none" w:sz="0" w:space="0" w:color="auto"/>
                <w:bottom w:val="none" w:sz="0" w:space="0" w:color="auto"/>
                <w:right w:val="none" w:sz="0" w:space="0" w:color="auto"/>
              </w:divBdr>
              <w:divsChild>
                <w:div w:id="1645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Castañeda</dc:creator>
  <cp:keywords/>
  <dc:description/>
  <cp:lastModifiedBy>Microsoft account</cp:lastModifiedBy>
  <cp:revision>16</cp:revision>
  <dcterms:created xsi:type="dcterms:W3CDTF">2019-04-07T17:09:00Z</dcterms:created>
  <dcterms:modified xsi:type="dcterms:W3CDTF">2022-04-28T20:16:00Z</dcterms:modified>
</cp:coreProperties>
</file>