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9193" w14:textId="4FF5B1F8" w:rsidR="0004146E" w:rsidRPr="00DB7A8C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</w:t>
      </w:r>
      <w:r w:rsidR="00023870">
        <w:rPr>
          <w:rFonts w:ascii="Times New Roman" w:hAnsi="Times New Roman" w:cs="Times New Roman"/>
          <w:b/>
          <w:sz w:val="24"/>
          <w:szCs w:val="24"/>
        </w:rPr>
        <w:t xml:space="preserve">s Sociedades S.A.S </w:t>
      </w:r>
    </w:p>
    <w:p w14:paraId="731B926F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DAB08" w14:textId="77777777" w:rsidR="0004146E" w:rsidRPr="002B2A05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70B61" w14:textId="77777777" w:rsidR="0004146E" w:rsidRDefault="0004146E" w:rsidP="0004146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8EC47ED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4B903812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6C3F6BC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24C9E0" wp14:editId="4E97A59C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6F39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00D153" w14:textId="77777777" w:rsidR="0004146E" w:rsidRDefault="0004146E" w:rsidP="0004146E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26B1B0C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01F95030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485F716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264E2EF" w14:textId="77777777" w:rsidR="0004146E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6362B06E" w14:textId="77777777" w:rsidR="0004146E" w:rsidRPr="002B2A05" w:rsidRDefault="0004146E" w:rsidP="0004146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</w:t>
      </w:r>
    </w:p>
    <w:p w14:paraId="13CE389B" w14:textId="77777777" w:rsidR="000156D1" w:rsidRDefault="000156D1" w:rsidP="007F7F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EC394" w14:textId="3042F56E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  <w:r w:rsidR="000156D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D158C9F" w14:textId="6FDA210E" w:rsidR="00E0508A" w:rsidRDefault="009C39A0" w:rsidP="00D20740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sectores más importantes de Colombia es el empresarial. Según Confecámaras, en el </w:t>
      </w:r>
      <w:r w:rsidR="00954E64" w:rsidRPr="00954E64">
        <w:rPr>
          <w:rFonts w:ascii="Times New Roman" w:hAnsi="Times New Roman" w:cs="Times New Roman"/>
          <w:sz w:val="24"/>
          <w:szCs w:val="24"/>
        </w:rPr>
        <w:t>primer semestre de 2022 se crearon en Colombia 172.517 empresas,</w:t>
      </w:r>
      <w:r w:rsidR="00AC22E6">
        <w:rPr>
          <w:rFonts w:ascii="Times New Roman" w:hAnsi="Times New Roman" w:cs="Times New Roman"/>
          <w:sz w:val="24"/>
          <w:szCs w:val="24"/>
        </w:rPr>
        <w:t xml:space="preserve"> es decir,</w:t>
      </w:r>
      <w:r w:rsidR="00954E64" w:rsidRPr="00954E64">
        <w:rPr>
          <w:rFonts w:ascii="Times New Roman" w:hAnsi="Times New Roman" w:cs="Times New Roman"/>
          <w:sz w:val="24"/>
          <w:szCs w:val="24"/>
        </w:rPr>
        <w:t xml:space="preserve"> 3,7% más que en el mismo periodo de</w:t>
      </w:r>
      <w:r w:rsidR="00AC22E6">
        <w:rPr>
          <w:rFonts w:ascii="Times New Roman" w:hAnsi="Times New Roman" w:cs="Times New Roman"/>
          <w:sz w:val="24"/>
          <w:szCs w:val="24"/>
        </w:rPr>
        <w:t>l año</w:t>
      </w:r>
      <w:r w:rsidR="00954E64" w:rsidRPr="00954E64">
        <w:rPr>
          <w:rFonts w:ascii="Times New Roman" w:hAnsi="Times New Roman" w:cs="Times New Roman"/>
          <w:sz w:val="24"/>
          <w:szCs w:val="24"/>
        </w:rPr>
        <w:t xml:space="preserve"> 2021.</w:t>
      </w:r>
      <w:r w:rsidR="003C7CEF">
        <w:rPr>
          <w:rFonts w:ascii="Times New Roman" w:hAnsi="Times New Roman" w:cs="Times New Roman"/>
          <w:sz w:val="24"/>
          <w:szCs w:val="24"/>
        </w:rPr>
        <w:t xml:space="preserve"> </w:t>
      </w:r>
      <w:r w:rsidR="003C7CEF" w:rsidRPr="003C7CEF">
        <w:rPr>
          <w:rFonts w:ascii="Times New Roman" w:hAnsi="Times New Roman" w:cs="Times New Roman"/>
          <w:sz w:val="24"/>
          <w:szCs w:val="24"/>
        </w:rPr>
        <w:t>De igual manera, las sociedades crecieron 1,1% respecto a</w:t>
      </w:r>
      <w:r w:rsidR="003C7CEF">
        <w:rPr>
          <w:rFonts w:ascii="Times New Roman" w:hAnsi="Times New Roman" w:cs="Times New Roman"/>
          <w:sz w:val="24"/>
          <w:szCs w:val="24"/>
        </w:rPr>
        <w:t>l</w:t>
      </w:r>
      <w:r w:rsidR="003C7CEF" w:rsidRPr="003C7CEF">
        <w:rPr>
          <w:rFonts w:ascii="Times New Roman" w:hAnsi="Times New Roman" w:cs="Times New Roman"/>
          <w:sz w:val="24"/>
          <w:szCs w:val="24"/>
        </w:rPr>
        <w:t xml:space="preserve"> 2021, al pasar de 42.075 a 42.556</w:t>
      </w:r>
      <w:r w:rsidR="006B0BFF">
        <w:rPr>
          <w:rFonts w:ascii="Times New Roman" w:hAnsi="Times New Roman" w:cs="Times New Roman"/>
          <w:sz w:val="24"/>
          <w:szCs w:val="24"/>
        </w:rPr>
        <w:t xml:space="preserve"> y m</w:t>
      </w:r>
      <w:r w:rsidR="00D20740" w:rsidRPr="00D20740">
        <w:rPr>
          <w:rFonts w:ascii="Times New Roman" w:hAnsi="Times New Roman" w:cs="Times New Roman"/>
          <w:sz w:val="24"/>
          <w:szCs w:val="24"/>
        </w:rPr>
        <w:t xml:space="preserve">ás de la mitad de las nuevas sociedades genera al menos un empleo. </w:t>
      </w:r>
      <w:r w:rsidR="0067709D">
        <w:rPr>
          <w:rFonts w:ascii="Times New Roman" w:hAnsi="Times New Roman" w:cs="Times New Roman"/>
          <w:sz w:val="24"/>
          <w:szCs w:val="24"/>
        </w:rPr>
        <w:t xml:space="preserve">Las cifras anteriores dejan </w:t>
      </w:r>
      <w:r w:rsidR="0067709D" w:rsidRPr="0067709D">
        <w:rPr>
          <w:rFonts w:ascii="Times New Roman" w:hAnsi="Times New Roman" w:cs="Times New Roman"/>
          <w:sz w:val="24"/>
          <w:szCs w:val="24"/>
        </w:rPr>
        <w:t xml:space="preserve">claro que las empresas son fuente </w:t>
      </w:r>
      <w:r w:rsidR="00E231E9">
        <w:rPr>
          <w:rFonts w:ascii="Times New Roman" w:hAnsi="Times New Roman" w:cs="Times New Roman"/>
          <w:sz w:val="24"/>
          <w:szCs w:val="24"/>
        </w:rPr>
        <w:t xml:space="preserve">importante </w:t>
      </w:r>
      <w:r w:rsidR="0067709D" w:rsidRPr="0067709D">
        <w:rPr>
          <w:rFonts w:ascii="Times New Roman" w:hAnsi="Times New Roman" w:cs="Times New Roman"/>
          <w:sz w:val="24"/>
          <w:szCs w:val="24"/>
        </w:rPr>
        <w:t>de bienestar, progreso y empleo</w:t>
      </w:r>
      <w:r w:rsidR="00E231E9">
        <w:rPr>
          <w:rFonts w:ascii="Times New Roman" w:hAnsi="Times New Roman" w:cs="Times New Roman"/>
          <w:sz w:val="24"/>
          <w:szCs w:val="24"/>
        </w:rPr>
        <w:t xml:space="preserve"> para el país, por esa razón es necesario conocer cómo está estructurado el sector empresarial de Colombia, especialmente la</w:t>
      </w:r>
      <w:r w:rsidR="00320B4B">
        <w:rPr>
          <w:rFonts w:ascii="Times New Roman" w:hAnsi="Times New Roman" w:cs="Times New Roman"/>
          <w:sz w:val="24"/>
          <w:szCs w:val="24"/>
        </w:rPr>
        <w:t xml:space="preserve">s sociedades empresariales. </w:t>
      </w:r>
    </w:p>
    <w:p w14:paraId="5C1822DB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107C6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C1EF6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E846C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6E165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35362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23BC7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4D2D4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248A1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B384E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EF492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FBBC5" w14:textId="77777777" w:rsidR="00E0508A" w:rsidRDefault="00E0508A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65AE4" w14:textId="77777777" w:rsidR="000156D1" w:rsidRDefault="000156D1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9B04A" w14:textId="00366DE9" w:rsidR="00C358E2" w:rsidRDefault="00C358E2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32F67" w14:textId="37DE5F42" w:rsidR="007F7F25" w:rsidRDefault="007F7F25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2ADC" w14:textId="77777777" w:rsidR="007F7F25" w:rsidRDefault="007F7F25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13B18" w14:textId="306724C0" w:rsidR="00D76FD8" w:rsidRPr="00DC45FA" w:rsidRDefault="00D76FD8" w:rsidP="00DC45F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¿Qué es </w:t>
      </w:r>
      <w:r w:rsidR="00045C1A">
        <w:rPr>
          <w:rFonts w:ascii="Times New Roman" w:hAnsi="Times New Roman" w:cs="Times New Roman"/>
          <w:b/>
          <w:bCs/>
          <w:sz w:val="24"/>
          <w:szCs w:val="24"/>
        </w:rPr>
        <w:t>una Sociedad S.A.S</w:t>
      </w:r>
      <w:r w:rsidRPr="00DC45F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707D665" w14:textId="7D888C83" w:rsidR="00C358E2" w:rsidRDefault="00C358E2" w:rsidP="00DC45FA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5694">
        <w:rPr>
          <w:rFonts w:ascii="Times New Roman" w:hAnsi="Times New Roman" w:cs="Times New Roman"/>
          <w:sz w:val="24"/>
          <w:szCs w:val="24"/>
        </w:rPr>
        <w:t xml:space="preserve">La Sociedad por Acciones Simplificada (SAS), </w:t>
      </w:r>
      <w:r w:rsidR="001F19E3" w:rsidRPr="00FC5694">
        <w:rPr>
          <w:rFonts w:ascii="Times New Roman" w:hAnsi="Times New Roman" w:cs="Times New Roman"/>
          <w:sz w:val="24"/>
          <w:szCs w:val="24"/>
        </w:rPr>
        <w:t xml:space="preserve">es </w:t>
      </w:r>
      <w:r w:rsidRPr="00FC5694">
        <w:rPr>
          <w:rFonts w:ascii="Times New Roman" w:hAnsi="Times New Roman" w:cs="Times New Roman"/>
          <w:sz w:val="24"/>
          <w:szCs w:val="24"/>
        </w:rPr>
        <w:t>un tipo de sociedad innovadora</w:t>
      </w:r>
      <w:r w:rsidR="001F19E3" w:rsidRPr="00FC5694">
        <w:rPr>
          <w:rFonts w:ascii="Times New Roman" w:hAnsi="Times New Roman" w:cs="Times New Roman"/>
          <w:sz w:val="24"/>
          <w:szCs w:val="24"/>
        </w:rPr>
        <w:t xml:space="preserve">, </w:t>
      </w:r>
      <w:r w:rsidR="00175C58" w:rsidRPr="00FC5694">
        <w:rPr>
          <w:rFonts w:ascii="Times New Roman" w:hAnsi="Times New Roman" w:cs="Times New Roman"/>
          <w:sz w:val="24"/>
          <w:szCs w:val="24"/>
        </w:rPr>
        <w:t>rentable y</w:t>
      </w:r>
      <w:r w:rsidRPr="00FC5694">
        <w:rPr>
          <w:rFonts w:ascii="Times New Roman" w:hAnsi="Times New Roman" w:cs="Times New Roman"/>
          <w:sz w:val="24"/>
          <w:szCs w:val="24"/>
        </w:rPr>
        <w:t xml:space="preserve"> flexib</w:t>
      </w:r>
      <w:r w:rsidR="00175C58" w:rsidRPr="00FC5694">
        <w:rPr>
          <w:rFonts w:ascii="Times New Roman" w:hAnsi="Times New Roman" w:cs="Times New Roman"/>
          <w:sz w:val="24"/>
          <w:szCs w:val="24"/>
        </w:rPr>
        <w:t xml:space="preserve">le que </w:t>
      </w:r>
      <w:r w:rsidR="001F19E3" w:rsidRPr="00FC5694">
        <w:rPr>
          <w:rFonts w:ascii="Times New Roman" w:hAnsi="Times New Roman" w:cs="Times New Roman"/>
          <w:sz w:val="24"/>
          <w:szCs w:val="24"/>
        </w:rPr>
        <w:t xml:space="preserve">se creó </w:t>
      </w:r>
      <w:r w:rsidR="001F19E3" w:rsidRPr="00FC5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por la ley 1258 de 2008, </w:t>
      </w:r>
      <w:r w:rsidR="00575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</w:t>
      </w:r>
      <w:r w:rsidR="001F19E3" w:rsidRPr="00FC5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decreto 2020 de junio de 2009</w:t>
      </w:r>
      <w:r w:rsidR="00575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 la ley</w:t>
      </w:r>
      <w:r w:rsidR="001F19E3" w:rsidRPr="00FC5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emprendimiento 1014 de 2006. </w:t>
      </w:r>
      <w:r w:rsidR="00FA64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Las SAS son creadas con la finalidad de simplificar, flexibilizar, ilimitar </w:t>
      </w:r>
      <w:r w:rsidR="00A22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proteger los di</w:t>
      </w:r>
      <w:r w:rsidR="00F70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versos</w:t>
      </w:r>
      <w:r w:rsidR="00A22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70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trámites que implica la creación de una sociedad empresarial. </w:t>
      </w:r>
      <w:r w:rsidR="00A22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A8386A1" w14:textId="78C6B420" w:rsidR="002907AA" w:rsidRPr="00FC5694" w:rsidRDefault="0020790A" w:rsidP="0068126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2907AA" w:rsidRPr="001F19E3">
        <w:rPr>
          <w:rFonts w:ascii="Times New Roman" w:hAnsi="Times New Roman" w:cs="Times New Roman"/>
          <w:sz w:val="24"/>
          <w:szCs w:val="24"/>
        </w:rPr>
        <w:t xml:space="preserve">Sociedad por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907AA" w:rsidRPr="001F19E3">
        <w:rPr>
          <w:rFonts w:ascii="Times New Roman" w:hAnsi="Times New Roman" w:cs="Times New Roman"/>
          <w:sz w:val="24"/>
          <w:szCs w:val="24"/>
        </w:rPr>
        <w:t xml:space="preserve">cciones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907AA" w:rsidRPr="001F19E3">
        <w:rPr>
          <w:rFonts w:ascii="Times New Roman" w:hAnsi="Times New Roman" w:cs="Times New Roman"/>
          <w:sz w:val="24"/>
          <w:szCs w:val="24"/>
        </w:rPr>
        <w:t xml:space="preserve">implificada puede constituirse por una o varias personas naturales </w:t>
      </w:r>
      <w:r w:rsidR="00681268" w:rsidRPr="001F19E3">
        <w:rPr>
          <w:rFonts w:ascii="Times New Roman" w:hAnsi="Times New Roman" w:cs="Times New Roman"/>
          <w:sz w:val="24"/>
          <w:szCs w:val="24"/>
        </w:rPr>
        <w:t>o jurídicas</w:t>
      </w:r>
      <w:r w:rsidR="002907AA" w:rsidRPr="001F19E3">
        <w:rPr>
          <w:rFonts w:ascii="Times New Roman" w:hAnsi="Times New Roman" w:cs="Times New Roman"/>
          <w:sz w:val="24"/>
          <w:szCs w:val="24"/>
        </w:rPr>
        <w:t>, nacionales o extranjeras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2907AA" w:rsidRPr="001F19E3">
        <w:rPr>
          <w:rFonts w:ascii="Times New Roman" w:hAnsi="Times New Roman" w:cs="Times New Roman"/>
          <w:sz w:val="24"/>
          <w:szCs w:val="24"/>
        </w:rPr>
        <w:t xml:space="preserve">se crean por documento privado y nace después del registro en la cámara de comercio. Sin </w:t>
      </w:r>
      <w:r w:rsidR="00681268" w:rsidRPr="001F19E3">
        <w:rPr>
          <w:rFonts w:ascii="Times New Roman" w:hAnsi="Times New Roman" w:cs="Times New Roman"/>
          <w:sz w:val="24"/>
          <w:szCs w:val="24"/>
        </w:rPr>
        <w:t>embargo,</w:t>
      </w:r>
      <w:r w:rsidR="002907AA" w:rsidRPr="001F19E3">
        <w:rPr>
          <w:rFonts w:ascii="Times New Roman" w:hAnsi="Times New Roman" w:cs="Times New Roman"/>
          <w:sz w:val="24"/>
          <w:szCs w:val="24"/>
        </w:rPr>
        <w:t xml:space="preserve"> si en los aportes iniciales se incluyen bienes inmuebles la constitución debe elevarse a escritura pública también.</w:t>
      </w:r>
    </w:p>
    <w:p w14:paraId="67953E0F" w14:textId="3C33189B" w:rsidR="001F19E3" w:rsidRDefault="001F19E3" w:rsidP="001F19E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F19E3">
        <w:rPr>
          <w:rFonts w:ascii="Times New Roman" w:hAnsi="Times New Roman" w:cs="Times New Roman"/>
          <w:sz w:val="24"/>
          <w:szCs w:val="24"/>
        </w:rPr>
        <w:t xml:space="preserve">La </w:t>
      </w:r>
      <w:r w:rsidR="004D2C4F">
        <w:rPr>
          <w:rFonts w:ascii="Times New Roman" w:hAnsi="Times New Roman" w:cs="Times New Roman"/>
          <w:sz w:val="24"/>
          <w:szCs w:val="24"/>
        </w:rPr>
        <w:t xml:space="preserve">SAS </w:t>
      </w:r>
      <w:r w:rsidR="00DB5CDC" w:rsidRPr="00DB5CDC">
        <w:rPr>
          <w:rFonts w:ascii="Times New Roman" w:hAnsi="Times New Roman" w:cs="Times New Roman"/>
          <w:sz w:val="24"/>
          <w:szCs w:val="24"/>
        </w:rPr>
        <w:t>para efectos tributarios se rige por las reglas que aplican a la sociedad anónima</w:t>
      </w:r>
      <w:r w:rsidRPr="001F19E3">
        <w:rPr>
          <w:rFonts w:ascii="Times New Roman" w:hAnsi="Times New Roman" w:cs="Times New Roman"/>
          <w:sz w:val="24"/>
          <w:szCs w:val="24"/>
        </w:rPr>
        <w:t xml:space="preserve"> </w:t>
      </w:r>
      <w:r w:rsidR="00763073">
        <w:rPr>
          <w:rFonts w:ascii="Times New Roman" w:hAnsi="Times New Roman" w:cs="Times New Roman"/>
          <w:sz w:val="24"/>
          <w:szCs w:val="24"/>
        </w:rPr>
        <w:t xml:space="preserve">con </w:t>
      </w:r>
      <w:r w:rsidRPr="001F19E3">
        <w:rPr>
          <w:rFonts w:ascii="Times New Roman" w:hAnsi="Times New Roman" w:cs="Times New Roman"/>
          <w:sz w:val="24"/>
          <w:szCs w:val="24"/>
        </w:rPr>
        <w:t>naturaleza comercial</w:t>
      </w:r>
      <w:r w:rsidR="00CE0C27">
        <w:rPr>
          <w:rFonts w:ascii="Times New Roman" w:hAnsi="Times New Roman" w:cs="Times New Roman"/>
          <w:sz w:val="24"/>
          <w:szCs w:val="24"/>
        </w:rPr>
        <w:t xml:space="preserve"> </w:t>
      </w:r>
      <w:r w:rsidR="00DB5CDC">
        <w:rPr>
          <w:rFonts w:ascii="Times New Roman" w:hAnsi="Times New Roman" w:cs="Times New Roman"/>
          <w:sz w:val="24"/>
          <w:szCs w:val="24"/>
        </w:rPr>
        <w:t xml:space="preserve">y </w:t>
      </w:r>
      <w:r w:rsidR="002907AA">
        <w:rPr>
          <w:rFonts w:ascii="Times New Roman" w:hAnsi="Times New Roman" w:cs="Times New Roman"/>
          <w:sz w:val="24"/>
          <w:szCs w:val="24"/>
        </w:rPr>
        <w:t xml:space="preserve">es </w:t>
      </w:r>
      <w:r w:rsidR="00DB5CDC">
        <w:rPr>
          <w:rFonts w:ascii="Times New Roman" w:hAnsi="Times New Roman" w:cs="Times New Roman"/>
          <w:sz w:val="24"/>
          <w:szCs w:val="24"/>
        </w:rPr>
        <w:t>de</w:t>
      </w:r>
      <w:r w:rsidRPr="001F19E3">
        <w:rPr>
          <w:rFonts w:ascii="Times New Roman" w:hAnsi="Times New Roman" w:cs="Times New Roman"/>
          <w:sz w:val="24"/>
          <w:szCs w:val="24"/>
        </w:rPr>
        <w:t xml:space="preserve"> carácter innovador para el derecho societario colombiano</w:t>
      </w:r>
      <w:r w:rsidR="00DB5CDC">
        <w:rPr>
          <w:rFonts w:ascii="Times New Roman" w:hAnsi="Times New Roman" w:cs="Times New Roman"/>
          <w:sz w:val="24"/>
          <w:szCs w:val="24"/>
        </w:rPr>
        <w:t xml:space="preserve">. Este tipo de sociedad </w:t>
      </w:r>
      <w:r w:rsidRPr="001F19E3">
        <w:rPr>
          <w:rFonts w:ascii="Times New Roman" w:hAnsi="Times New Roman" w:cs="Times New Roman"/>
          <w:sz w:val="24"/>
          <w:szCs w:val="24"/>
        </w:rPr>
        <w:t xml:space="preserve">busca estimular el emprendimiento debido a las facilidades y flexibilidades que ofrece tanto a nivel de su constitución como de su funcionamiento. </w:t>
      </w:r>
    </w:p>
    <w:p w14:paraId="473E47AF" w14:textId="5D15D802" w:rsidR="00B7067E" w:rsidRPr="00DC45FA" w:rsidRDefault="00B7067E" w:rsidP="00B7067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 Sociedades por Acciones Simplificadas en Colombia.  </w:t>
      </w:r>
    </w:p>
    <w:p w14:paraId="0F43B84B" w14:textId="0A31ACC8" w:rsidR="00B7067E" w:rsidRPr="001F19E3" w:rsidRDefault="00B7067E" w:rsidP="0078383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e</w:t>
      </w:r>
      <w:r w:rsidRPr="00B7067E">
        <w:rPr>
          <w:rFonts w:ascii="Times New Roman" w:hAnsi="Times New Roman" w:cs="Times New Roman"/>
          <w:sz w:val="24"/>
          <w:szCs w:val="24"/>
        </w:rPr>
        <w:t>l ministro de Comercio, Industria y Turismo, Luis Guillermo Plata,</w:t>
      </w:r>
      <w:r w:rsidR="00493205">
        <w:rPr>
          <w:rFonts w:ascii="Times New Roman" w:hAnsi="Times New Roman" w:cs="Times New Roman"/>
          <w:sz w:val="24"/>
          <w:szCs w:val="24"/>
        </w:rPr>
        <w:t xml:space="preserve"> </w:t>
      </w:r>
      <w:r w:rsidRPr="00B7067E">
        <w:rPr>
          <w:rFonts w:ascii="Times New Roman" w:hAnsi="Times New Roman" w:cs="Times New Roman"/>
          <w:sz w:val="24"/>
          <w:szCs w:val="24"/>
        </w:rPr>
        <w:t xml:space="preserve">la Sociedades por Acciones Simplificada, SAS, se constituyó </w:t>
      </w:r>
      <w:r w:rsidR="00493205">
        <w:rPr>
          <w:rFonts w:ascii="Times New Roman" w:hAnsi="Times New Roman" w:cs="Times New Roman"/>
          <w:sz w:val="24"/>
          <w:szCs w:val="24"/>
        </w:rPr>
        <w:t xml:space="preserve">a partir del mes de mayo del año 2022 como </w:t>
      </w:r>
      <w:r w:rsidRPr="00B7067E">
        <w:rPr>
          <w:rFonts w:ascii="Times New Roman" w:hAnsi="Times New Roman" w:cs="Times New Roman"/>
          <w:sz w:val="24"/>
          <w:szCs w:val="24"/>
        </w:rPr>
        <w:t>el tipo societario más utilizado en el país. E</w:t>
      </w:r>
      <w:r w:rsidR="007166B5">
        <w:rPr>
          <w:rFonts w:ascii="Times New Roman" w:hAnsi="Times New Roman" w:cs="Times New Roman"/>
          <w:sz w:val="24"/>
          <w:szCs w:val="24"/>
        </w:rPr>
        <w:t>sto se debe, en gran manera, al</w:t>
      </w:r>
      <w:r w:rsidRPr="00B7067E">
        <w:rPr>
          <w:rFonts w:ascii="Times New Roman" w:hAnsi="Times New Roman" w:cs="Times New Roman"/>
          <w:sz w:val="24"/>
          <w:szCs w:val="24"/>
        </w:rPr>
        <w:t xml:space="preserve"> aumento significativo que refleja las bondades de la norma, entre las</w:t>
      </w:r>
      <w:r w:rsidR="007166B5">
        <w:rPr>
          <w:rFonts w:ascii="Times New Roman" w:hAnsi="Times New Roman" w:cs="Times New Roman"/>
          <w:sz w:val="24"/>
          <w:szCs w:val="24"/>
        </w:rPr>
        <w:t xml:space="preserve"> cuales se</w:t>
      </w:r>
      <w:r w:rsidRPr="00B7067E">
        <w:rPr>
          <w:rFonts w:ascii="Times New Roman" w:hAnsi="Times New Roman" w:cs="Times New Roman"/>
          <w:sz w:val="24"/>
          <w:szCs w:val="24"/>
        </w:rPr>
        <w:t xml:space="preserve"> destaca la reducción de costos. Est</w:t>
      </w:r>
      <w:r w:rsidR="00D06614">
        <w:rPr>
          <w:rFonts w:ascii="Times New Roman" w:hAnsi="Times New Roman" w:cs="Times New Roman"/>
          <w:sz w:val="24"/>
          <w:szCs w:val="24"/>
        </w:rPr>
        <w:t>e tipo societario</w:t>
      </w:r>
      <w:r w:rsidRPr="00B7067E">
        <w:rPr>
          <w:rFonts w:ascii="Times New Roman" w:hAnsi="Times New Roman" w:cs="Times New Roman"/>
          <w:sz w:val="24"/>
          <w:szCs w:val="24"/>
        </w:rPr>
        <w:t xml:space="preserve"> facilita, </w:t>
      </w:r>
      <w:r w:rsidR="00D06614">
        <w:rPr>
          <w:rFonts w:ascii="Times New Roman" w:hAnsi="Times New Roman" w:cs="Times New Roman"/>
          <w:sz w:val="24"/>
          <w:szCs w:val="24"/>
        </w:rPr>
        <w:t>a grandes rasgos</w:t>
      </w:r>
      <w:r w:rsidRPr="00B7067E">
        <w:rPr>
          <w:rFonts w:ascii="Times New Roman" w:hAnsi="Times New Roman" w:cs="Times New Roman"/>
          <w:sz w:val="24"/>
          <w:szCs w:val="24"/>
        </w:rPr>
        <w:t>, la creación de empresas</w:t>
      </w:r>
      <w:r w:rsidR="00D06614">
        <w:rPr>
          <w:rFonts w:ascii="Times New Roman" w:hAnsi="Times New Roman" w:cs="Times New Roman"/>
          <w:sz w:val="24"/>
          <w:szCs w:val="24"/>
        </w:rPr>
        <w:t xml:space="preserve"> que buscan </w:t>
      </w:r>
      <w:r w:rsidRPr="00B7067E">
        <w:rPr>
          <w:rFonts w:ascii="Times New Roman" w:hAnsi="Times New Roman" w:cs="Times New Roman"/>
          <w:sz w:val="24"/>
          <w:szCs w:val="24"/>
        </w:rPr>
        <w:t xml:space="preserve">suplir la demanda internacional </w:t>
      </w:r>
      <w:r w:rsidR="00D06614">
        <w:rPr>
          <w:rFonts w:ascii="Times New Roman" w:hAnsi="Times New Roman" w:cs="Times New Roman"/>
          <w:sz w:val="24"/>
          <w:szCs w:val="24"/>
        </w:rPr>
        <w:t xml:space="preserve">de </w:t>
      </w:r>
      <w:r w:rsidRPr="00B7067E">
        <w:rPr>
          <w:rFonts w:ascii="Times New Roman" w:hAnsi="Times New Roman" w:cs="Times New Roman"/>
          <w:sz w:val="24"/>
          <w:szCs w:val="24"/>
        </w:rPr>
        <w:t>bienes y servicios colombianos</w:t>
      </w:r>
      <w:r w:rsidR="0078383D">
        <w:rPr>
          <w:rFonts w:ascii="Times New Roman" w:hAnsi="Times New Roman" w:cs="Times New Roman"/>
          <w:sz w:val="24"/>
          <w:szCs w:val="24"/>
        </w:rPr>
        <w:t xml:space="preserve"> generados por los </w:t>
      </w:r>
      <w:r w:rsidRPr="00B7067E">
        <w:rPr>
          <w:rFonts w:ascii="Times New Roman" w:hAnsi="Times New Roman" w:cs="Times New Roman"/>
          <w:sz w:val="24"/>
          <w:szCs w:val="24"/>
        </w:rPr>
        <w:t>tratados de libre comercio.</w:t>
      </w:r>
    </w:p>
    <w:p w14:paraId="7968A170" w14:textId="2D44A136" w:rsidR="00681268" w:rsidRPr="00DC45FA" w:rsidRDefault="001F19E3" w:rsidP="0068126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19E3">
        <w:rPr>
          <w:rFonts w:ascii="Times New Roman" w:hAnsi="Times New Roman" w:cs="Times New Roman"/>
          <w:sz w:val="24"/>
          <w:szCs w:val="24"/>
        </w:rPr>
        <w:t xml:space="preserve"> </w:t>
      </w:r>
      <w:r w:rsidR="00E335F1">
        <w:rPr>
          <w:rFonts w:ascii="Times New Roman" w:hAnsi="Times New Roman" w:cs="Times New Roman"/>
          <w:b/>
          <w:bCs/>
          <w:sz w:val="24"/>
          <w:szCs w:val="24"/>
        </w:rPr>
        <w:t>Características</w:t>
      </w:r>
      <w:r w:rsidR="00681268">
        <w:rPr>
          <w:rFonts w:ascii="Times New Roman" w:hAnsi="Times New Roman" w:cs="Times New Roman"/>
          <w:b/>
          <w:bCs/>
          <w:sz w:val="24"/>
          <w:szCs w:val="24"/>
        </w:rPr>
        <w:t xml:space="preserve"> de la</w:t>
      </w:r>
      <w:r w:rsidR="00E335F1">
        <w:rPr>
          <w:rFonts w:ascii="Times New Roman" w:hAnsi="Times New Roman" w:cs="Times New Roman"/>
          <w:b/>
          <w:bCs/>
          <w:sz w:val="24"/>
          <w:szCs w:val="24"/>
        </w:rPr>
        <w:t xml:space="preserve">s Sociedades por Acciones Simplificadas. </w:t>
      </w:r>
    </w:p>
    <w:p w14:paraId="7969D439" w14:textId="500C7715" w:rsidR="00B30D23" w:rsidRPr="00B30D23" w:rsidRDefault="00160D02" w:rsidP="00160D0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Unas de l</w:t>
      </w:r>
      <w:r w:rsidR="00B30D23" w:rsidRPr="00B30D23">
        <w:rPr>
          <w:rFonts w:ascii="Times New Roman" w:hAnsi="Times New Roman" w:cs="Times New Roman"/>
          <w:sz w:val="24"/>
          <w:szCs w:val="24"/>
        </w:rPr>
        <w:t xml:space="preserve">as principales características de la Sociedad por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30D23" w:rsidRPr="00B30D23">
        <w:rPr>
          <w:rFonts w:ascii="Times New Roman" w:hAnsi="Times New Roman" w:cs="Times New Roman"/>
          <w:sz w:val="24"/>
          <w:szCs w:val="24"/>
        </w:rPr>
        <w:t xml:space="preserve">cciones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30D23" w:rsidRPr="00B30D23">
        <w:rPr>
          <w:rFonts w:ascii="Times New Roman" w:hAnsi="Times New Roman" w:cs="Times New Roman"/>
          <w:sz w:val="24"/>
          <w:szCs w:val="24"/>
        </w:rPr>
        <w:t>implificada (SAS) son:</w:t>
      </w:r>
    </w:p>
    <w:p w14:paraId="6BFF9A4C" w14:textId="7148C9CF" w:rsidR="00B30D23" w:rsidRPr="00160D02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60D02">
        <w:rPr>
          <w:rFonts w:ascii="Times New Roman" w:hAnsi="Times New Roman" w:cs="Times New Roman"/>
          <w:sz w:val="24"/>
          <w:szCs w:val="24"/>
        </w:rPr>
        <w:t>Puede</w:t>
      </w:r>
      <w:r w:rsidR="00160D02">
        <w:rPr>
          <w:rFonts w:ascii="Times New Roman" w:hAnsi="Times New Roman" w:cs="Times New Roman"/>
          <w:sz w:val="24"/>
          <w:szCs w:val="24"/>
        </w:rPr>
        <w:t>n</w:t>
      </w:r>
      <w:r w:rsidRPr="00160D02">
        <w:rPr>
          <w:rFonts w:ascii="Times New Roman" w:hAnsi="Times New Roman" w:cs="Times New Roman"/>
          <w:sz w:val="24"/>
          <w:szCs w:val="24"/>
        </w:rPr>
        <w:t xml:space="preserve"> ser unipersonal o pued</w:t>
      </w:r>
      <w:r w:rsidR="00A46685">
        <w:rPr>
          <w:rFonts w:ascii="Times New Roman" w:hAnsi="Times New Roman" w:cs="Times New Roman"/>
          <w:sz w:val="24"/>
          <w:szCs w:val="24"/>
        </w:rPr>
        <w:t>en</w:t>
      </w:r>
      <w:r w:rsidRPr="00160D02">
        <w:rPr>
          <w:rFonts w:ascii="Times New Roman" w:hAnsi="Times New Roman" w:cs="Times New Roman"/>
          <w:sz w:val="24"/>
          <w:szCs w:val="24"/>
        </w:rPr>
        <w:t xml:space="preserve"> estar constituida</w:t>
      </w:r>
      <w:r w:rsidR="00926FF6">
        <w:rPr>
          <w:rFonts w:ascii="Times New Roman" w:hAnsi="Times New Roman" w:cs="Times New Roman"/>
          <w:sz w:val="24"/>
          <w:szCs w:val="24"/>
        </w:rPr>
        <w:t>s</w:t>
      </w:r>
      <w:r w:rsidRPr="00160D02">
        <w:rPr>
          <w:rFonts w:ascii="Times New Roman" w:hAnsi="Times New Roman" w:cs="Times New Roman"/>
          <w:sz w:val="24"/>
          <w:szCs w:val="24"/>
        </w:rPr>
        <w:t xml:space="preserve"> por varios accionistas.</w:t>
      </w:r>
    </w:p>
    <w:p w14:paraId="47CF3EBC" w14:textId="2CEB4741" w:rsidR="00B30D23" w:rsidRPr="00A46685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6685">
        <w:rPr>
          <w:rFonts w:ascii="Times New Roman" w:hAnsi="Times New Roman" w:cs="Times New Roman"/>
          <w:sz w:val="24"/>
          <w:szCs w:val="24"/>
        </w:rPr>
        <w:lastRenderedPageBreak/>
        <w:t>Se constituyen por documento privado donde consta nombre, documento de identidad y domicilio de los accionistas.</w:t>
      </w:r>
    </w:p>
    <w:p w14:paraId="74A68624" w14:textId="77777777" w:rsidR="00B30D23" w:rsidRPr="00A46685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6685">
        <w:rPr>
          <w:rFonts w:ascii="Times New Roman" w:hAnsi="Times New Roman" w:cs="Times New Roman"/>
          <w:sz w:val="24"/>
          <w:szCs w:val="24"/>
        </w:rPr>
        <w:t>Su término de duración es indefinido.</w:t>
      </w:r>
    </w:p>
    <w:p w14:paraId="3374F6BC" w14:textId="59196453" w:rsidR="00B30D23" w:rsidRPr="00A46685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6685">
        <w:rPr>
          <w:rFonts w:ascii="Times New Roman" w:hAnsi="Times New Roman" w:cs="Times New Roman"/>
          <w:sz w:val="24"/>
          <w:szCs w:val="24"/>
        </w:rPr>
        <w:t>El objeto social puede ser indeterminado para realizar cualquier actividad lícita.</w:t>
      </w:r>
    </w:p>
    <w:p w14:paraId="292A5441" w14:textId="77777777" w:rsidR="00B30D23" w:rsidRPr="00A46685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6685">
        <w:rPr>
          <w:rFonts w:ascii="Times New Roman" w:hAnsi="Times New Roman" w:cs="Times New Roman"/>
          <w:sz w:val="24"/>
          <w:szCs w:val="24"/>
        </w:rPr>
        <w:t>Se limita la responsabilidad de los accionistas solo hasta el límite de sus aportes. Sin importar la causa de la obligación laboral o fiscal.</w:t>
      </w:r>
    </w:p>
    <w:p w14:paraId="57EEFFCD" w14:textId="77777777" w:rsidR="00B30D23" w:rsidRPr="00A46685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6685">
        <w:rPr>
          <w:rFonts w:ascii="Times New Roman" w:hAnsi="Times New Roman" w:cs="Times New Roman"/>
          <w:sz w:val="24"/>
          <w:szCs w:val="24"/>
        </w:rPr>
        <w:t>Cuenta con voto múltiple.</w:t>
      </w:r>
    </w:p>
    <w:p w14:paraId="06D8528A" w14:textId="77777777" w:rsidR="00B30D23" w:rsidRPr="00A46685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6685">
        <w:rPr>
          <w:rFonts w:ascii="Times New Roman" w:hAnsi="Times New Roman" w:cs="Times New Roman"/>
          <w:sz w:val="24"/>
          <w:szCs w:val="24"/>
        </w:rPr>
        <w:t>Existe libertad de organización.</w:t>
      </w:r>
    </w:p>
    <w:p w14:paraId="33E31D4C" w14:textId="77777777" w:rsidR="00B30D23" w:rsidRPr="00A46685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6685">
        <w:rPr>
          <w:rFonts w:ascii="Times New Roman" w:hAnsi="Times New Roman" w:cs="Times New Roman"/>
          <w:sz w:val="24"/>
          <w:szCs w:val="24"/>
        </w:rPr>
        <w:t>La revisoría fiscal o la junta directiva no son obligatorias, lo que se constituye en un ahorro.</w:t>
      </w:r>
    </w:p>
    <w:p w14:paraId="48C0F82B" w14:textId="0225DA8F" w:rsidR="00977525" w:rsidRPr="0078383D" w:rsidRDefault="00B30D23" w:rsidP="00E17D67">
      <w:pPr>
        <w:pStyle w:val="Prrafodelista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6685">
        <w:rPr>
          <w:rFonts w:ascii="Times New Roman" w:hAnsi="Times New Roman" w:cs="Times New Roman"/>
          <w:sz w:val="24"/>
          <w:szCs w:val="24"/>
        </w:rPr>
        <w:t>El costo de la constitución de una compañía SAS depende del capital suscrito y activos.</w:t>
      </w:r>
    </w:p>
    <w:p w14:paraId="187DD2CF" w14:textId="6FECE07D" w:rsidR="00D538E2" w:rsidRDefault="00977525" w:rsidP="009775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7525">
        <w:rPr>
          <w:rFonts w:ascii="Times New Roman" w:hAnsi="Times New Roman" w:cs="Times New Roman"/>
          <w:b/>
          <w:bCs/>
          <w:sz w:val="24"/>
          <w:szCs w:val="24"/>
        </w:rPr>
        <w:t xml:space="preserve">Ventajas de la </w:t>
      </w:r>
      <w:r w:rsidR="000600C5">
        <w:rPr>
          <w:rFonts w:ascii="Times New Roman" w:hAnsi="Times New Roman" w:cs="Times New Roman"/>
          <w:b/>
          <w:bCs/>
          <w:sz w:val="24"/>
          <w:szCs w:val="24"/>
        </w:rPr>
        <w:t xml:space="preserve">Sociedad por Acciones Simplificadas (SAS). </w:t>
      </w:r>
    </w:p>
    <w:p w14:paraId="3881ED9E" w14:textId="77777777" w:rsidR="008008A8" w:rsidRDefault="009F7ED1" w:rsidP="009F7ED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7ED1">
        <w:rPr>
          <w:rFonts w:ascii="Times New Roman" w:hAnsi="Times New Roman" w:cs="Times New Roman"/>
          <w:sz w:val="24"/>
          <w:szCs w:val="24"/>
        </w:rPr>
        <w:t xml:space="preserve">La Sociedad por Acciones Simplificada (SAS) </w:t>
      </w:r>
      <w:r w:rsidR="0023154A">
        <w:rPr>
          <w:rFonts w:ascii="Times New Roman" w:hAnsi="Times New Roman" w:cs="Times New Roman"/>
          <w:sz w:val="24"/>
          <w:szCs w:val="24"/>
        </w:rPr>
        <w:t xml:space="preserve">cuenta con muchas ventajas, gracias a ellas </w:t>
      </w:r>
      <w:r w:rsidR="00EA45BC">
        <w:rPr>
          <w:rFonts w:ascii="Times New Roman" w:hAnsi="Times New Roman" w:cs="Times New Roman"/>
          <w:sz w:val="24"/>
          <w:szCs w:val="24"/>
        </w:rPr>
        <w:t xml:space="preserve">se ha catapultado como la forma de sociedad más utilizada en Colombia.  Unas de las ventajas más significativas son las </w:t>
      </w:r>
      <w:r w:rsidR="008008A8">
        <w:rPr>
          <w:rFonts w:ascii="Times New Roman" w:hAnsi="Times New Roman" w:cs="Times New Roman"/>
          <w:sz w:val="24"/>
          <w:szCs w:val="24"/>
        </w:rPr>
        <w:t xml:space="preserve">siguientes: </w:t>
      </w:r>
    </w:p>
    <w:p w14:paraId="3467B734" w14:textId="77777777" w:rsidR="005A3F60" w:rsidRDefault="008008A8" w:rsidP="00E17D67">
      <w:pPr>
        <w:pStyle w:val="Prrafodelista"/>
        <w:numPr>
          <w:ilvl w:val="0"/>
          <w:numId w:val="8"/>
        </w:num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A3F60">
        <w:rPr>
          <w:rFonts w:ascii="Times New Roman" w:hAnsi="Times New Roman" w:cs="Times New Roman"/>
          <w:sz w:val="24"/>
          <w:szCs w:val="24"/>
        </w:rPr>
        <w:t xml:space="preserve">Es </w:t>
      </w:r>
      <w:r w:rsidR="009F7ED1" w:rsidRPr="005A3F60">
        <w:rPr>
          <w:rFonts w:ascii="Times New Roman" w:hAnsi="Times New Roman" w:cs="Times New Roman"/>
          <w:sz w:val="24"/>
          <w:szCs w:val="24"/>
        </w:rPr>
        <w:t>una sociedad de capitales constituida por una o varias personas naturales o jurídicas que, luego de la inscripción en el registro mercantil, se constituye en una persona jurídica distinta de su accionista o sus accionistas, y en cual los socios sólo serán responsables hasta el monto de sus aportes.</w:t>
      </w:r>
      <w:r w:rsidR="0002421F" w:rsidRPr="005A3F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73CFD" w14:textId="77777777" w:rsidR="00E17D67" w:rsidRDefault="009F7ED1" w:rsidP="00E17D67">
      <w:pPr>
        <w:pStyle w:val="Prrafodelista"/>
        <w:numPr>
          <w:ilvl w:val="0"/>
          <w:numId w:val="8"/>
        </w:num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A3F60">
        <w:rPr>
          <w:rFonts w:ascii="Times New Roman" w:hAnsi="Times New Roman" w:cs="Times New Roman"/>
          <w:sz w:val="24"/>
          <w:szCs w:val="24"/>
        </w:rPr>
        <w:t>La SAS da la posibilidad a los empresarios de escoger las normas societarias que más convenga a sus intereses, lo que reafirma que se trata de una regulación flexible que se puede ajustar a los requerimientos de los empresarios</w:t>
      </w:r>
      <w:r w:rsidR="008008A8" w:rsidRPr="005A3F60">
        <w:rPr>
          <w:rFonts w:ascii="Times New Roman" w:hAnsi="Times New Roman" w:cs="Times New Roman"/>
          <w:sz w:val="24"/>
          <w:szCs w:val="24"/>
        </w:rPr>
        <w:t>.</w:t>
      </w:r>
    </w:p>
    <w:p w14:paraId="2C2477CD" w14:textId="77777777" w:rsidR="00E17D67" w:rsidRPr="00E17D67" w:rsidRDefault="0002421F" w:rsidP="00E17D67">
      <w:pPr>
        <w:pStyle w:val="Prrafodelista"/>
        <w:numPr>
          <w:ilvl w:val="0"/>
          <w:numId w:val="8"/>
        </w:num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A3F60">
        <w:rPr>
          <w:rFonts w:ascii="Times New Roman" w:hAnsi="Times New Roman" w:cs="Times New Roman"/>
          <w:sz w:val="24"/>
          <w:szCs w:val="24"/>
        </w:rPr>
        <w:t>E</w:t>
      </w:r>
      <w:r w:rsidR="009F7ED1" w:rsidRPr="005A3F60">
        <w:rPr>
          <w:rFonts w:ascii="Times New Roman" w:hAnsi="Times New Roman" w:cs="Times New Roman"/>
          <w:sz w:val="24"/>
          <w:szCs w:val="24"/>
        </w:rPr>
        <w:t xml:space="preserve">l pago de los aportes puede diferirse hasta por un plazo máximo de dos años y no se exige una cuota o porcentaje mínimo inicial. </w:t>
      </w:r>
      <w:r w:rsidR="005A3F60" w:rsidRPr="005A3F60">
        <w:rPr>
          <w:rFonts w:ascii="Times New Roman" w:hAnsi="Times New Roman" w:cs="Times New Roman"/>
          <w:sz w:val="24"/>
          <w:szCs w:val="24"/>
        </w:rPr>
        <w:t>El objeto social de la empresa puede</w:t>
      </w:r>
      <w:r w:rsidR="00D66BCF" w:rsidRPr="005A3F60">
        <w:rPr>
          <w:rFonts w:ascii="Times New Roman" w:hAnsi="Times New Roman" w:cs="Times New Roman"/>
          <w:sz w:val="24"/>
          <w:szCs w:val="24"/>
        </w:rPr>
        <w:t xml:space="preserve"> ser “todas y cualquier actividad lícita”.</w:t>
      </w:r>
      <w:r w:rsidR="00D66BCF" w:rsidRPr="00D66BCF">
        <w:t xml:space="preserve"> </w:t>
      </w:r>
    </w:p>
    <w:p w14:paraId="1AABC150" w14:textId="39EE297E" w:rsidR="0002421F" w:rsidRDefault="00D66BCF" w:rsidP="007F7F25">
      <w:pPr>
        <w:pStyle w:val="Prrafodelista"/>
        <w:numPr>
          <w:ilvl w:val="0"/>
          <w:numId w:val="8"/>
        </w:num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A3F60">
        <w:rPr>
          <w:rFonts w:ascii="Times New Roman" w:hAnsi="Times New Roman" w:cs="Times New Roman"/>
          <w:sz w:val="24"/>
          <w:szCs w:val="24"/>
        </w:rPr>
        <w:t xml:space="preserve">Al ser la S.A.S. una sociedad por acciones, los accionistas responderán hasta el monto de sus aportes. En este sentido, </w:t>
      </w:r>
      <w:r w:rsidR="005A3F60" w:rsidRPr="005A3F60">
        <w:rPr>
          <w:rFonts w:ascii="Times New Roman" w:hAnsi="Times New Roman" w:cs="Times New Roman"/>
          <w:sz w:val="24"/>
          <w:szCs w:val="24"/>
        </w:rPr>
        <w:t>el</w:t>
      </w:r>
      <w:r w:rsidRPr="005A3F60">
        <w:rPr>
          <w:rFonts w:ascii="Times New Roman" w:hAnsi="Times New Roman" w:cs="Times New Roman"/>
          <w:sz w:val="24"/>
          <w:szCs w:val="24"/>
        </w:rPr>
        <w:t xml:space="preserve"> patrimonio personal </w:t>
      </w:r>
      <w:r w:rsidR="005A3F60" w:rsidRPr="005A3F60">
        <w:rPr>
          <w:rFonts w:ascii="Times New Roman" w:hAnsi="Times New Roman" w:cs="Times New Roman"/>
          <w:sz w:val="24"/>
          <w:szCs w:val="24"/>
        </w:rPr>
        <w:t xml:space="preserve">del accionista </w:t>
      </w:r>
      <w:r w:rsidRPr="005A3F60">
        <w:rPr>
          <w:rFonts w:ascii="Times New Roman" w:hAnsi="Times New Roman" w:cs="Times New Roman"/>
          <w:sz w:val="24"/>
          <w:szCs w:val="24"/>
        </w:rPr>
        <w:t>estará protegido en el caso de que tu sociedad quiebre o ante cualquier eventualidad.</w:t>
      </w:r>
    </w:p>
    <w:p w14:paraId="00BA8C03" w14:textId="0F99FC46" w:rsidR="007F7F25" w:rsidRDefault="007F7F25" w:rsidP="007F7F25">
      <w:pPr>
        <w:pStyle w:val="Prrafodelista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16FD137" w14:textId="59B9EA68" w:rsidR="007F7F25" w:rsidRDefault="007F7F25" w:rsidP="007F7F25">
      <w:pPr>
        <w:pStyle w:val="Prrafodelista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C627B8C" w14:textId="77777777" w:rsidR="007F7F25" w:rsidRPr="007F7F25" w:rsidRDefault="007F7F25" w:rsidP="007F7F25">
      <w:pPr>
        <w:pStyle w:val="Prrafodelista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66F6FD08" w14:textId="64A3A0A1" w:rsidR="00BA6445" w:rsidRPr="00BA6445" w:rsidRDefault="005E4008" w:rsidP="00BB622E">
      <w:pPr>
        <w:pStyle w:val="Prrafodelista"/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40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Desventajas de la </w:t>
      </w:r>
      <w:r w:rsidR="00E17D67">
        <w:rPr>
          <w:rFonts w:ascii="Times New Roman" w:hAnsi="Times New Roman" w:cs="Times New Roman"/>
          <w:b/>
          <w:bCs/>
          <w:sz w:val="24"/>
          <w:szCs w:val="24"/>
        </w:rPr>
        <w:t>So</w:t>
      </w:r>
      <w:r w:rsidR="00BB622E">
        <w:rPr>
          <w:rFonts w:ascii="Times New Roman" w:hAnsi="Times New Roman" w:cs="Times New Roman"/>
          <w:b/>
          <w:bCs/>
          <w:sz w:val="24"/>
          <w:szCs w:val="24"/>
        </w:rPr>
        <w:t xml:space="preserve">ciedad por Acciones Simplificadas (SAS). </w:t>
      </w:r>
    </w:p>
    <w:p w14:paraId="1BF560A7" w14:textId="77777777" w:rsidR="0088503A" w:rsidRPr="0088503A" w:rsidRDefault="0088503A" w:rsidP="0088503A">
      <w:pPr>
        <w:pStyle w:val="Prrafodelista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8503A">
        <w:rPr>
          <w:rFonts w:ascii="Times New Roman" w:hAnsi="Times New Roman" w:cs="Times New Roman"/>
          <w:sz w:val="24"/>
          <w:szCs w:val="24"/>
        </w:rPr>
        <w:t>Las acciones y demás valores que emita la SAS, no podrán inscribirse en el registro nacional de valores y emisores ni negociarse en la bolsa ya que no se tiene la garantía de transparencia con que son manejadas estos valores.</w:t>
      </w:r>
    </w:p>
    <w:p w14:paraId="2F89A409" w14:textId="77777777" w:rsidR="0088503A" w:rsidRPr="0088503A" w:rsidRDefault="0088503A" w:rsidP="0088503A">
      <w:pPr>
        <w:pStyle w:val="Prrafodelista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8503A">
        <w:rPr>
          <w:rFonts w:ascii="Times New Roman" w:hAnsi="Times New Roman" w:cs="Times New Roman"/>
          <w:sz w:val="24"/>
          <w:szCs w:val="24"/>
        </w:rPr>
        <w:t>Por su misma flexibilidad en la constitución y forma de administración, las SAS pueden prestarse para que personas inescrupulosas adulteren la figura inicial, para 3 poder cometer actividades ilícitas. Lo cual hace que la SAS sea muy desprotegida ante los delitos.</w:t>
      </w:r>
    </w:p>
    <w:p w14:paraId="64015F57" w14:textId="77777777" w:rsidR="0081195B" w:rsidRDefault="0081195B" w:rsidP="0081195B">
      <w:pPr>
        <w:pStyle w:val="Prrafodelista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6819A27" w14:textId="0B091DD8" w:rsidR="0081195B" w:rsidRDefault="00D713AC" w:rsidP="0081195B">
      <w:pPr>
        <w:pStyle w:val="Prrafodelista"/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¿Cuántas sociedades SAS se han creado desde el año 2008</w:t>
      </w:r>
      <w:r w:rsidR="0081195B" w:rsidRPr="0081195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1B3B42C" w14:textId="15A59030" w:rsidR="003A45B1" w:rsidRPr="000D6ECD" w:rsidRDefault="00476718" w:rsidP="000D6E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el</w:t>
      </w:r>
      <w:r w:rsidRPr="00462331">
        <w:rPr>
          <w:rFonts w:ascii="Times New Roman" w:hAnsi="Times New Roman" w:cs="Times New Roman"/>
          <w:sz w:val="24"/>
          <w:szCs w:val="24"/>
        </w:rPr>
        <w:t xml:space="preserve"> Informe de Dinámica de Creación de Empresas elabo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62331">
        <w:rPr>
          <w:rFonts w:ascii="Times New Roman" w:hAnsi="Times New Roman" w:cs="Times New Roman"/>
          <w:sz w:val="24"/>
          <w:szCs w:val="24"/>
        </w:rPr>
        <w:t>ado por la Confederación Colombiana de Cámaras de Comercio (Confecámaras), con base en la información del Registro Único Empresarial y Social (RUES), que recoge información del registro mercantil de las 57 Cámaras de Comercio del país</w:t>
      </w:r>
      <w:r w:rsidR="006A3472">
        <w:rPr>
          <w:rFonts w:ascii="Times New Roman" w:hAnsi="Times New Roman" w:cs="Times New Roman"/>
          <w:sz w:val="24"/>
          <w:szCs w:val="24"/>
        </w:rPr>
        <w:t>, e</w:t>
      </w:r>
      <w:r w:rsidR="009379CC">
        <w:rPr>
          <w:rFonts w:ascii="Times New Roman" w:hAnsi="Times New Roman" w:cs="Times New Roman"/>
          <w:sz w:val="24"/>
          <w:szCs w:val="24"/>
        </w:rPr>
        <w:t>n</w:t>
      </w:r>
      <w:r w:rsidR="00462331">
        <w:rPr>
          <w:rFonts w:ascii="Times New Roman" w:hAnsi="Times New Roman" w:cs="Times New Roman"/>
          <w:sz w:val="24"/>
          <w:szCs w:val="24"/>
        </w:rPr>
        <w:t xml:space="preserve"> lo que va del </w:t>
      </w:r>
      <w:r w:rsidR="00462331" w:rsidRPr="00462331">
        <w:rPr>
          <w:rFonts w:ascii="Times New Roman" w:hAnsi="Times New Roman" w:cs="Times New Roman"/>
          <w:sz w:val="24"/>
          <w:szCs w:val="24"/>
        </w:rPr>
        <w:t xml:space="preserve">primer semestre de 2022 se crearon en Colombia 172.517 empresas, </w:t>
      </w:r>
      <w:r w:rsidR="00B27D1F">
        <w:rPr>
          <w:rFonts w:ascii="Times New Roman" w:hAnsi="Times New Roman" w:cs="Times New Roman"/>
          <w:sz w:val="24"/>
          <w:szCs w:val="24"/>
        </w:rPr>
        <w:t xml:space="preserve">es decir, </w:t>
      </w:r>
      <w:r w:rsidR="00462331" w:rsidRPr="00462331">
        <w:rPr>
          <w:rFonts w:ascii="Times New Roman" w:hAnsi="Times New Roman" w:cs="Times New Roman"/>
          <w:sz w:val="24"/>
          <w:szCs w:val="24"/>
        </w:rPr>
        <w:t>3,7 % más que en el mismo periodo de</w:t>
      </w:r>
      <w:r w:rsidR="00B27D1F">
        <w:rPr>
          <w:rFonts w:ascii="Times New Roman" w:hAnsi="Times New Roman" w:cs="Times New Roman"/>
          <w:sz w:val="24"/>
          <w:szCs w:val="24"/>
        </w:rPr>
        <w:t>l año</w:t>
      </w:r>
      <w:r w:rsidR="00462331" w:rsidRPr="00462331">
        <w:rPr>
          <w:rFonts w:ascii="Times New Roman" w:hAnsi="Times New Roman" w:cs="Times New Roman"/>
          <w:sz w:val="24"/>
          <w:szCs w:val="24"/>
        </w:rPr>
        <w:t xml:space="preserve"> 2021, cuando se crearon 166.338 empresas. Las cifras </w:t>
      </w:r>
      <w:r w:rsidR="00B27D1F">
        <w:rPr>
          <w:rFonts w:ascii="Times New Roman" w:hAnsi="Times New Roman" w:cs="Times New Roman"/>
          <w:sz w:val="24"/>
          <w:szCs w:val="24"/>
        </w:rPr>
        <w:t xml:space="preserve">oficiales </w:t>
      </w:r>
      <w:r w:rsidR="00462331" w:rsidRPr="00462331">
        <w:rPr>
          <w:rFonts w:ascii="Times New Roman" w:hAnsi="Times New Roman" w:cs="Times New Roman"/>
          <w:sz w:val="24"/>
          <w:szCs w:val="24"/>
        </w:rPr>
        <w:t>muestran que el 49 % de estas empresas genera</w:t>
      </w:r>
      <w:r w:rsidR="00B27D1F">
        <w:rPr>
          <w:rFonts w:ascii="Times New Roman" w:hAnsi="Times New Roman" w:cs="Times New Roman"/>
          <w:sz w:val="24"/>
          <w:szCs w:val="24"/>
        </w:rPr>
        <w:t>ron</w:t>
      </w:r>
      <w:r w:rsidR="00462331" w:rsidRPr="00462331">
        <w:rPr>
          <w:rFonts w:ascii="Times New Roman" w:hAnsi="Times New Roman" w:cs="Times New Roman"/>
          <w:sz w:val="24"/>
          <w:szCs w:val="24"/>
        </w:rPr>
        <w:t xml:space="preserve"> al menos un empleo, lo que representa una buena noticia para el país por la recuperación e incremento de puestos de trabajo.</w:t>
      </w:r>
    </w:p>
    <w:p w14:paraId="7A22E153" w14:textId="20745BE9" w:rsidR="00E14452" w:rsidRDefault="00E14452" w:rsidP="00E14452">
      <w:pPr>
        <w:pStyle w:val="Prrafodelista"/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Comentario personal. </w:t>
      </w:r>
    </w:p>
    <w:p w14:paraId="6CB9FA2A" w14:textId="45BDA026" w:rsidR="00740789" w:rsidRDefault="00740789" w:rsidP="00740789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hablamos de permanencia, sostenibilidad y rentabilidad de </w:t>
      </w:r>
      <w:r w:rsidR="00E1310C">
        <w:rPr>
          <w:rFonts w:ascii="Times New Roman" w:hAnsi="Times New Roman" w:cs="Times New Roman"/>
          <w:sz w:val="24"/>
          <w:szCs w:val="24"/>
        </w:rPr>
        <w:t xml:space="preserve">la economía de Colombia, el sector empresarial es uno de los </w:t>
      </w:r>
      <w:r w:rsidR="00B8406E">
        <w:rPr>
          <w:rFonts w:ascii="Times New Roman" w:hAnsi="Times New Roman" w:cs="Times New Roman"/>
          <w:sz w:val="24"/>
          <w:szCs w:val="24"/>
        </w:rPr>
        <w:t xml:space="preserve">más importantes para la economía. Teniendo en cuenta que </w:t>
      </w:r>
      <w:r w:rsidR="002A23DE">
        <w:rPr>
          <w:rFonts w:ascii="Times New Roman" w:hAnsi="Times New Roman" w:cs="Times New Roman"/>
          <w:sz w:val="24"/>
          <w:szCs w:val="24"/>
        </w:rPr>
        <w:t xml:space="preserve">en el primer semestre del año 2022 se crearon en </w:t>
      </w:r>
      <w:r w:rsidR="00B8406E">
        <w:rPr>
          <w:rFonts w:ascii="Times New Roman" w:hAnsi="Times New Roman" w:cs="Times New Roman"/>
          <w:sz w:val="24"/>
          <w:szCs w:val="24"/>
        </w:rPr>
        <w:t xml:space="preserve">Colombia </w:t>
      </w:r>
      <w:r w:rsidRPr="00954E64">
        <w:rPr>
          <w:rFonts w:ascii="Times New Roman" w:hAnsi="Times New Roman" w:cs="Times New Roman"/>
          <w:sz w:val="24"/>
          <w:szCs w:val="24"/>
        </w:rPr>
        <w:t>172.517 empresas,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FCD">
        <w:rPr>
          <w:rFonts w:ascii="Times New Roman" w:hAnsi="Times New Roman" w:cs="Times New Roman"/>
          <w:sz w:val="24"/>
          <w:szCs w:val="24"/>
        </w:rPr>
        <w:t xml:space="preserve">es de suma </w:t>
      </w:r>
      <w:r>
        <w:rPr>
          <w:rFonts w:ascii="Times New Roman" w:hAnsi="Times New Roman" w:cs="Times New Roman"/>
          <w:sz w:val="24"/>
          <w:szCs w:val="24"/>
        </w:rPr>
        <w:t>importan</w:t>
      </w:r>
      <w:r w:rsidR="004B0FCD">
        <w:rPr>
          <w:rFonts w:ascii="Times New Roman" w:hAnsi="Times New Roman" w:cs="Times New Roman"/>
          <w:sz w:val="24"/>
          <w:szCs w:val="24"/>
        </w:rPr>
        <w:t xml:space="preserve">cia la creación de formas que faciliten </w:t>
      </w:r>
      <w:r w:rsidR="00A465F1">
        <w:rPr>
          <w:rFonts w:ascii="Times New Roman" w:hAnsi="Times New Roman" w:cs="Times New Roman"/>
          <w:sz w:val="24"/>
          <w:szCs w:val="24"/>
        </w:rPr>
        <w:t xml:space="preserve">la conformación y el ejercicio de las empresas como, por ejemplo, </w:t>
      </w:r>
      <w:r w:rsidR="00AD4994">
        <w:rPr>
          <w:rFonts w:ascii="Times New Roman" w:hAnsi="Times New Roman" w:cs="Times New Roman"/>
          <w:sz w:val="24"/>
          <w:szCs w:val="24"/>
        </w:rPr>
        <w:t xml:space="preserve">las sociedades empresariales. La Sociedad por Acciones Simplificadas es de gran importancia para el sector empresarial de Colombia porque le aporta </w:t>
      </w:r>
      <w:r w:rsidR="009666DF">
        <w:rPr>
          <w:rFonts w:ascii="Times New Roman" w:hAnsi="Times New Roman" w:cs="Times New Roman"/>
          <w:sz w:val="24"/>
          <w:szCs w:val="24"/>
        </w:rPr>
        <w:t xml:space="preserve">nuevas formas flexibles, creativas y manejables de llevar a cabo la conformación de una empresa. Gracias a la propuesta de </w:t>
      </w:r>
      <w:r w:rsidR="00F7505D">
        <w:rPr>
          <w:rFonts w:ascii="Times New Roman" w:hAnsi="Times New Roman" w:cs="Times New Roman"/>
          <w:sz w:val="24"/>
          <w:szCs w:val="24"/>
        </w:rPr>
        <w:t xml:space="preserve">las SAS, el </w:t>
      </w:r>
      <w:r w:rsidRPr="0067709D">
        <w:rPr>
          <w:rFonts w:ascii="Times New Roman" w:hAnsi="Times New Roman" w:cs="Times New Roman"/>
          <w:sz w:val="24"/>
          <w:szCs w:val="24"/>
        </w:rPr>
        <w:t>bienestar, progreso y empleo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05D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país</w:t>
      </w:r>
      <w:r w:rsidR="00F7505D">
        <w:rPr>
          <w:rFonts w:ascii="Times New Roman" w:hAnsi="Times New Roman" w:cs="Times New Roman"/>
          <w:sz w:val="24"/>
          <w:szCs w:val="24"/>
        </w:rPr>
        <w:t xml:space="preserve"> ha incrementado, especialmente, el </w:t>
      </w:r>
      <w:r w:rsidR="007F7F25">
        <w:rPr>
          <w:rFonts w:ascii="Times New Roman" w:hAnsi="Times New Roman" w:cs="Times New Roman"/>
          <w:sz w:val="24"/>
          <w:szCs w:val="24"/>
        </w:rPr>
        <w:t xml:space="preserve">del </w:t>
      </w:r>
      <w:r w:rsidR="00F7505D">
        <w:rPr>
          <w:rFonts w:ascii="Times New Roman" w:hAnsi="Times New Roman" w:cs="Times New Roman"/>
          <w:sz w:val="24"/>
          <w:szCs w:val="24"/>
        </w:rPr>
        <w:t xml:space="preserve">sector empresarial.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6CC24" w14:textId="77777777" w:rsidR="00E14452" w:rsidRDefault="00E14452" w:rsidP="00E14452">
      <w:pPr>
        <w:pStyle w:val="Prrafodelista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19371" w14:textId="77777777" w:rsidR="006B19CC" w:rsidRPr="007F7F25" w:rsidRDefault="006B19CC" w:rsidP="007F7F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A657E" w14:textId="01E7B042" w:rsidR="003A45B1" w:rsidRDefault="003A45B1" w:rsidP="003A45B1">
      <w:pPr>
        <w:pStyle w:val="Prrafodelista"/>
        <w:spacing w:line="360" w:lineRule="auto"/>
        <w:ind w:left="425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5B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Conclusión.</w:t>
      </w:r>
    </w:p>
    <w:p w14:paraId="6D55904E" w14:textId="266ECF5E" w:rsidR="00BC0D4B" w:rsidRDefault="00760F04" w:rsidP="003A5B98">
      <w:pPr>
        <w:pStyle w:val="Prrafodelista"/>
        <w:spacing w:line="360" w:lineRule="auto"/>
        <w:ind w:left="425" w:firstLine="709"/>
        <w:rPr>
          <w:rFonts w:ascii="Times New Roman" w:hAnsi="Times New Roman" w:cs="Times New Roman"/>
          <w:sz w:val="24"/>
          <w:szCs w:val="24"/>
        </w:rPr>
      </w:pPr>
      <w:r w:rsidRPr="00760F04">
        <w:rPr>
          <w:rFonts w:ascii="Times New Roman" w:hAnsi="Times New Roman" w:cs="Times New Roman"/>
          <w:sz w:val="24"/>
          <w:szCs w:val="24"/>
        </w:rPr>
        <w:t xml:space="preserve">Es </w:t>
      </w:r>
      <w:r w:rsidR="00432382">
        <w:rPr>
          <w:rFonts w:ascii="Times New Roman" w:hAnsi="Times New Roman" w:cs="Times New Roman"/>
          <w:sz w:val="24"/>
          <w:szCs w:val="24"/>
        </w:rPr>
        <w:t xml:space="preserve">necesario que los </w:t>
      </w:r>
      <w:r>
        <w:rPr>
          <w:rFonts w:ascii="Times New Roman" w:hAnsi="Times New Roman" w:cs="Times New Roman"/>
          <w:sz w:val="24"/>
          <w:szCs w:val="24"/>
        </w:rPr>
        <w:t>colombianos recono</w:t>
      </w:r>
      <w:r w:rsidR="00432382">
        <w:rPr>
          <w:rFonts w:ascii="Times New Roman" w:hAnsi="Times New Roman" w:cs="Times New Roman"/>
          <w:sz w:val="24"/>
          <w:szCs w:val="24"/>
        </w:rPr>
        <w:t xml:space="preserve">zcamos </w:t>
      </w:r>
      <w:r w:rsidR="00A010B1">
        <w:rPr>
          <w:rFonts w:ascii="Times New Roman" w:hAnsi="Times New Roman" w:cs="Times New Roman"/>
          <w:sz w:val="24"/>
          <w:szCs w:val="24"/>
        </w:rPr>
        <w:t>la importancia que tiene la implementación de la Sociedad por Acciones Simplificadas</w:t>
      </w:r>
      <w:r w:rsidR="00E428AA">
        <w:rPr>
          <w:rFonts w:ascii="Times New Roman" w:hAnsi="Times New Roman" w:cs="Times New Roman"/>
          <w:sz w:val="24"/>
          <w:szCs w:val="24"/>
        </w:rPr>
        <w:t xml:space="preserve"> en el sector empresarial de Colombia</w:t>
      </w:r>
      <w:r w:rsidR="000A3A2E">
        <w:rPr>
          <w:rFonts w:ascii="Times New Roman" w:hAnsi="Times New Roman" w:cs="Times New Roman"/>
          <w:sz w:val="24"/>
          <w:szCs w:val="24"/>
        </w:rPr>
        <w:t xml:space="preserve">, es decir, gracias a este modelo societario, muchas de las empresas colombianas se han catapultado </w:t>
      </w:r>
      <w:r w:rsidR="00432382">
        <w:rPr>
          <w:rFonts w:ascii="Times New Roman" w:hAnsi="Times New Roman" w:cs="Times New Roman"/>
          <w:sz w:val="24"/>
          <w:szCs w:val="24"/>
        </w:rPr>
        <w:t>por la facilidad que este modelo tiene a la hora de ser implementad</w:t>
      </w:r>
      <w:r w:rsidR="004F43D5">
        <w:rPr>
          <w:rFonts w:ascii="Times New Roman" w:hAnsi="Times New Roman" w:cs="Times New Roman"/>
          <w:sz w:val="24"/>
          <w:szCs w:val="24"/>
        </w:rPr>
        <w:t xml:space="preserve">o; de igual forma es importante </w:t>
      </w:r>
      <w:r w:rsidR="00F566DE">
        <w:rPr>
          <w:rFonts w:ascii="Times New Roman" w:hAnsi="Times New Roman" w:cs="Times New Roman"/>
          <w:sz w:val="24"/>
          <w:szCs w:val="24"/>
        </w:rPr>
        <w:t xml:space="preserve">entender que de este </w:t>
      </w:r>
      <w:r w:rsidR="004F43D5">
        <w:rPr>
          <w:rFonts w:ascii="Times New Roman" w:hAnsi="Times New Roman" w:cs="Times New Roman"/>
          <w:sz w:val="24"/>
          <w:szCs w:val="24"/>
        </w:rPr>
        <w:t xml:space="preserve">estos modelos de gran facilitad y comprensión, </w:t>
      </w:r>
      <w:r w:rsidR="00F566DE">
        <w:rPr>
          <w:rFonts w:ascii="Times New Roman" w:hAnsi="Times New Roman" w:cs="Times New Roman"/>
          <w:sz w:val="24"/>
          <w:szCs w:val="24"/>
        </w:rPr>
        <w:t>depende</w:t>
      </w:r>
      <w:r w:rsidR="004F43D5">
        <w:rPr>
          <w:rFonts w:ascii="Times New Roman" w:hAnsi="Times New Roman" w:cs="Times New Roman"/>
          <w:sz w:val="24"/>
          <w:szCs w:val="24"/>
        </w:rPr>
        <w:t>n</w:t>
      </w:r>
      <w:r w:rsidR="00F566DE">
        <w:rPr>
          <w:rFonts w:ascii="Times New Roman" w:hAnsi="Times New Roman" w:cs="Times New Roman"/>
          <w:sz w:val="24"/>
          <w:szCs w:val="24"/>
        </w:rPr>
        <w:t xml:space="preserve"> en gran parte el bienestar, progreso</w:t>
      </w:r>
      <w:r w:rsidR="004A5DF1">
        <w:rPr>
          <w:rFonts w:ascii="Times New Roman" w:hAnsi="Times New Roman" w:cs="Times New Roman"/>
          <w:sz w:val="24"/>
          <w:szCs w:val="24"/>
        </w:rPr>
        <w:t xml:space="preserve">, </w:t>
      </w:r>
      <w:r w:rsidR="00F566DE">
        <w:rPr>
          <w:rFonts w:ascii="Times New Roman" w:hAnsi="Times New Roman" w:cs="Times New Roman"/>
          <w:sz w:val="24"/>
          <w:szCs w:val="24"/>
        </w:rPr>
        <w:t>empleo</w:t>
      </w:r>
      <w:r w:rsidR="004A5DF1">
        <w:rPr>
          <w:rFonts w:ascii="Times New Roman" w:hAnsi="Times New Roman" w:cs="Times New Roman"/>
          <w:sz w:val="24"/>
          <w:szCs w:val="24"/>
        </w:rPr>
        <w:t xml:space="preserve"> y economía</w:t>
      </w:r>
      <w:r w:rsidR="00F566DE">
        <w:rPr>
          <w:rFonts w:ascii="Times New Roman" w:hAnsi="Times New Roman" w:cs="Times New Roman"/>
          <w:sz w:val="24"/>
          <w:szCs w:val="24"/>
        </w:rPr>
        <w:t xml:space="preserve"> del país</w:t>
      </w:r>
      <w:r w:rsidR="004A5D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13A4B8" w14:textId="77777777" w:rsidR="003A45B1" w:rsidRPr="003A5B98" w:rsidRDefault="003A45B1" w:rsidP="003A5B9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AACA3" w14:textId="77777777" w:rsidR="003A45B1" w:rsidRPr="00151488" w:rsidRDefault="003A45B1" w:rsidP="00151488">
      <w:pPr>
        <w:pStyle w:val="Prrafodelista"/>
        <w:spacing w:line="360" w:lineRule="auto"/>
        <w:ind w:left="425" w:firstLine="709"/>
        <w:rPr>
          <w:rFonts w:ascii="Times New Roman" w:hAnsi="Times New Roman" w:cs="Times New Roman"/>
          <w:sz w:val="24"/>
          <w:szCs w:val="24"/>
        </w:rPr>
      </w:pPr>
    </w:p>
    <w:sectPr w:rsidR="003A45B1" w:rsidRPr="00151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B24"/>
    <w:multiLevelType w:val="hybridMultilevel"/>
    <w:tmpl w:val="EC422B40"/>
    <w:lvl w:ilvl="0" w:tplc="92F09C7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33FB2"/>
    <w:multiLevelType w:val="hybridMultilevel"/>
    <w:tmpl w:val="5F886526"/>
    <w:lvl w:ilvl="0" w:tplc="24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EE1376"/>
    <w:multiLevelType w:val="hybridMultilevel"/>
    <w:tmpl w:val="918057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0409"/>
    <w:multiLevelType w:val="hybridMultilevel"/>
    <w:tmpl w:val="93F0DA0E"/>
    <w:lvl w:ilvl="0" w:tplc="24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5DD87236"/>
    <w:multiLevelType w:val="hybridMultilevel"/>
    <w:tmpl w:val="A056A25C"/>
    <w:lvl w:ilvl="0" w:tplc="24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0D2717"/>
    <w:multiLevelType w:val="hybridMultilevel"/>
    <w:tmpl w:val="45F2DC8E"/>
    <w:lvl w:ilvl="0" w:tplc="24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6941CB"/>
    <w:multiLevelType w:val="hybridMultilevel"/>
    <w:tmpl w:val="A21A61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06058"/>
    <w:multiLevelType w:val="hybridMultilevel"/>
    <w:tmpl w:val="B07066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90CB8"/>
    <w:multiLevelType w:val="hybridMultilevel"/>
    <w:tmpl w:val="3364CB64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8005297">
    <w:abstractNumId w:val="7"/>
  </w:num>
  <w:num w:numId="2" w16cid:durableId="2031100527">
    <w:abstractNumId w:val="0"/>
  </w:num>
  <w:num w:numId="3" w16cid:durableId="592056834">
    <w:abstractNumId w:val="1"/>
  </w:num>
  <w:num w:numId="4" w16cid:durableId="591664824">
    <w:abstractNumId w:val="3"/>
  </w:num>
  <w:num w:numId="5" w16cid:durableId="468937905">
    <w:abstractNumId w:val="8"/>
  </w:num>
  <w:num w:numId="6" w16cid:durableId="1044449030">
    <w:abstractNumId w:val="2"/>
  </w:num>
  <w:num w:numId="7" w16cid:durableId="993685774">
    <w:abstractNumId w:val="5"/>
  </w:num>
  <w:num w:numId="8" w16cid:durableId="1540361582">
    <w:abstractNumId w:val="4"/>
  </w:num>
  <w:num w:numId="9" w16cid:durableId="1691636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AD"/>
    <w:rsid w:val="00000604"/>
    <w:rsid w:val="000156D1"/>
    <w:rsid w:val="00023870"/>
    <w:rsid w:val="0002421F"/>
    <w:rsid w:val="0002439E"/>
    <w:rsid w:val="00024AB1"/>
    <w:rsid w:val="0004146E"/>
    <w:rsid w:val="00045C1A"/>
    <w:rsid w:val="000600C5"/>
    <w:rsid w:val="000630CC"/>
    <w:rsid w:val="00073788"/>
    <w:rsid w:val="000A3A2E"/>
    <w:rsid w:val="000D6ECD"/>
    <w:rsid w:val="00100DEE"/>
    <w:rsid w:val="001271DF"/>
    <w:rsid w:val="001273B4"/>
    <w:rsid w:val="00127B98"/>
    <w:rsid w:val="00151488"/>
    <w:rsid w:val="001514EE"/>
    <w:rsid w:val="0015386D"/>
    <w:rsid w:val="00160D02"/>
    <w:rsid w:val="00175C58"/>
    <w:rsid w:val="001D46DE"/>
    <w:rsid w:val="001E47E6"/>
    <w:rsid w:val="001F19E3"/>
    <w:rsid w:val="001F6386"/>
    <w:rsid w:val="0020790A"/>
    <w:rsid w:val="0023154A"/>
    <w:rsid w:val="0023528B"/>
    <w:rsid w:val="002869F4"/>
    <w:rsid w:val="002907AA"/>
    <w:rsid w:val="002A23DE"/>
    <w:rsid w:val="002B30A6"/>
    <w:rsid w:val="002C5D2D"/>
    <w:rsid w:val="002E5E5F"/>
    <w:rsid w:val="002F66C8"/>
    <w:rsid w:val="00320B4B"/>
    <w:rsid w:val="003433EE"/>
    <w:rsid w:val="00353208"/>
    <w:rsid w:val="003A45B1"/>
    <w:rsid w:val="003A5B98"/>
    <w:rsid w:val="003C7CEF"/>
    <w:rsid w:val="003F7423"/>
    <w:rsid w:val="00432382"/>
    <w:rsid w:val="00440112"/>
    <w:rsid w:val="00462331"/>
    <w:rsid w:val="00476718"/>
    <w:rsid w:val="00493205"/>
    <w:rsid w:val="004A5DF1"/>
    <w:rsid w:val="004B0FCD"/>
    <w:rsid w:val="004D2C4F"/>
    <w:rsid w:val="004D4165"/>
    <w:rsid w:val="004E055A"/>
    <w:rsid w:val="004E3DEB"/>
    <w:rsid w:val="004F081F"/>
    <w:rsid w:val="004F43D5"/>
    <w:rsid w:val="0050586A"/>
    <w:rsid w:val="005169F4"/>
    <w:rsid w:val="0057540C"/>
    <w:rsid w:val="00592D65"/>
    <w:rsid w:val="00595975"/>
    <w:rsid w:val="005A3F60"/>
    <w:rsid w:val="005B059F"/>
    <w:rsid w:val="005C1720"/>
    <w:rsid w:val="005E4008"/>
    <w:rsid w:val="00632C4F"/>
    <w:rsid w:val="00634CCE"/>
    <w:rsid w:val="00641785"/>
    <w:rsid w:val="00656C5D"/>
    <w:rsid w:val="0067709D"/>
    <w:rsid w:val="00681268"/>
    <w:rsid w:val="006A3472"/>
    <w:rsid w:val="006A5E07"/>
    <w:rsid w:val="006B0BFF"/>
    <w:rsid w:val="006B19CC"/>
    <w:rsid w:val="006C7027"/>
    <w:rsid w:val="006D38A7"/>
    <w:rsid w:val="006F2F9D"/>
    <w:rsid w:val="00704083"/>
    <w:rsid w:val="00705BDC"/>
    <w:rsid w:val="007166B5"/>
    <w:rsid w:val="00740789"/>
    <w:rsid w:val="00760F04"/>
    <w:rsid w:val="00763073"/>
    <w:rsid w:val="0078383D"/>
    <w:rsid w:val="00787FF5"/>
    <w:rsid w:val="007964E6"/>
    <w:rsid w:val="007D3543"/>
    <w:rsid w:val="007E6EBB"/>
    <w:rsid w:val="007F7F25"/>
    <w:rsid w:val="008008A8"/>
    <w:rsid w:val="0081195B"/>
    <w:rsid w:val="00831381"/>
    <w:rsid w:val="00833E8C"/>
    <w:rsid w:val="00837E5A"/>
    <w:rsid w:val="00854BA0"/>
    <w:rsid w:val="0088503A"/>
    <w:rsid w:val="0088789B"/>
    <w:rsid w:val="00890402"/>
    <w:rsid w:val="0089352D"/>
    <w:rsid w:val="008A160F"/>
    <w:rsid w:val="008A2279"/>
    <w:rsid w:val="008C179E"/>
    <w:rsid w:val="008E3A8A"/>
    <w:rsid w:val="00926FF6"/>
    <w:rsid w:val="009379CC"/>
    <w:rsid w:val="00954E64"/>
    <w:rsid w:val="009666DF"/>
    <w:rsid w:val="0097293F"/>
    <w:rsid w:val="00977525"/>
    <w:rsid w:val="0097766A"/>
    <w:rsid w:val="00990341"/>
    <w:rsid w:val="00990C60"/>
    <w:rsid w:val="009C39A0"/>
    <w:rsid w:val="009D1608"/>
    <w:rsid w:val="009F41B5"/>
    <w:rsid w:val="009F7ED1"/>
    <w:rsid w:val="00A010B1"/>
    <w:rsid w:val="00A2277E"/>
    <w:rsid w:val="00A25DEB"/>
    <w:rsid w:val="00A465F1"/>
    <w:rsid w:val="00A46685"/>
    <w:rsid w:val="00A5547B"/>
    <w:rsid w:val="00A64FE1"/>
    <w:rsid w:val="00AB1B0D"/>
    <w:rsid w:val="00AC22E6"/>
    <w:rsid w:val="00AD4994"/>
    <w:rsid w:val="00AE6EC4"/>
    <w:rsid w:val="00B2753E"/>
    <w:rsid w:val="00B27D1F"/>
    <w:rsid w:val="00B30D23"/>
    <w:rsid w:val="00B34615"/>
    <w:rsid w:val="00B44C8B"/>
    <w:rsid w:val="00B7067E"/>
    <w:rsid w:val="00B8406E"/>
    <w:rsid w:val="00BA6445"/>
    <w:rsid w:val="00BB622E"/>
    <w:rsid w:val="00BC0D4B"/>
    <w:rsid w:val="00BD2497"/>
    <w:rsid w:val="00C01E88"/>
    <w:rsid w:val="00C101EB"/>
    <w:rsid w:val="00C35220"/>
    <w:rsid w:val="00C358E2"/>
    <w:rsid w:val="00C4174B"/>
    <w:rsid w:val="00C63C88"/>
    <w:rsid w:val="00C940C0"/>
    <w:rsid w:val="00CA5BED"/>
    <w:rsid w:val="00CC5DC5"/>
    <w:rsid w:val="00CE0C27"/>
    <w:rsid w:val="00D06614"/>
    <w:rsid w:val="00D20740"/>
    <w:rsid w:val="00D217F8"/>
    <w:rsid w:val="00D538E2"/>
    <w:rsid w:val="00D549B5"/>
    <w:rsid w:val="00D66BCF"/>
    <w:rsid w:val="00D70484"/>
    <w:rsid w:val="00D713AC"/>
    <w:rsid w:val="00D76FD8"/>
    <w:rsid w:val="00D8014E"/>
    <w:rsid w:val="00DB5619"/>
    <w:rsid w:val="00DB5CDC"/>
    <w:rsid w:val="00DC45FA"/>
    <w:rsid w:val="00DF3943"/>
    <w:rsid w:val="00E00EE3"/>
    <w:rsid w:val="00E0508A"/>
    <w:rsid w:val="00E1310C"/>
    <w:rsid w:val="00E14452"/>
    <w:rsid w:val="00E17D67"/>
    <w:rsid w:val="00E22FCB"/>
    <w:rsid w:val="00E231E9"/>
    <w:rsid w:val="00E335F1"/>
    <w:rsid w:val="00E428AA"/>
    <w:rsid w:val="00E94B5E"/>
    <w:rsid w:val="00EA45BC"/>
    <w:rsid w:val="00EF1978"/>
    <w:rsid w:val="00F27E3F"/>
    <w:rsid w:val="00F566DE"/>
    <w:rsid w:val="00F664AD"/>
    <w:rsid w:val="00F7019A"/>
    <w:rsid w:val="00F70AEA"/>
    <w:rsid w:val="00F7505D"/>
    <w:rsid w:val="00FA64E6"/>
    <w:rsid w:val="00FB2338"/>
    <w:rsid w:val="00FC5694"/>
    <w:rsid w:val="00FC716E"/>
    <w:rsid w:val="00F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24A0"/>
  <w15:chartTrackingRefBased/>
  <w15:docId w15:val="{AA92BDA8-B7D8-4B9A-8575-AD6363A0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1E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86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2022-08-28T19:21:00Z</dcterms:created>
  <dcterms:modified xsi:type="dcterms:W3CDTF">2023-09-17T19:09:00Z</dcterms:modified>
</cp:coreProperties>
</file>