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8EAC" w14:textId="77777777" w:rsidR="00BE1907" w:rsidRP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Informe de Lectura.</w:t>
      </w:r>
    </w:p>
    <w:p w14:paraId="47275079" w14:textId="77777777" w:rsidR="00B179E6" w:rsidRDefault="00B179E6">
      <w:pPr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B179E6">
        <w:rPr>
          <w:rFonts w:ascii="Times New Roman" w:hAnsi="Times New Roman" w:cs="Times New Roman"/>
          <w:sz w:val="24"/>
        </w:rPr>
        <w:t>Limitaciones prácticas de la teoría del equilibrio</w:t>
      </w:r>
      <w:r>
        <w:rPr>
          <w:rFonts w:ascii="Times New Roman" w:hAnsi="Times New Roman" w:cs="Times New Roman"/>
          <w:sz w:val="24"/>
        </w:rPr>
        <w:t>.</w:t>
      </w:r>
    </w:p>
    <w:p w14:paraId="4A4712B0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</w:rPr>
        <w:t>Autores:</w:t>
      </w:r>
      <w:r>
        <w:rPr>
          <w:rFonts w:ascii="Times New Roman" w:hAnsi="Times New Roman" w:cs="Times New Roman"/>
          <w:sz w:val="24"/>
        </w:rPr>
        <w:t xml:space="preserve"> </w:t>
      </w:r>
      <w:r w:rsidRPr="00B179E6">
        <w:rPr>
          <w:rFonts w:ascii="Times New Roman" w:hAnsi="Times New Roman" w:cs="Times New Roman"/>
          <w:sz w:val="24"/>
        </w:rPr>
        <w:t>Mohammed B. Ndaliman y Katsina C. Bala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23A4D6E3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Estudiante:</w:t>
      </w:r>
      <w:r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05D479FE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Semestre:</w:t>
      </w:r>
      <w:r>
        <w:rPr>
          <w:rFonts w:ascii="Times New Roman" w:hAnsi="Times New Roman" w:cs="Times New Roman"/>
          <w:sz w:val="24"/>
          <w:lang w:val="es-ES"/>
        </w:rPr>
        <w:t xml:space="preserve"> 5.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3B616A31" w14:textId="77777777" w:rsidR="00B179E6" w:rsidRDefault="00B179E6" w:rsidP="00B179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¿Cuál es la idea principal del texto?</w:t>
      </w:r>
    </w:p>
    <w:p w14:paraId="6A4352A2" w14:textId="2F0714AF" w:rsidR="007D5CFF" w:rsidRDefault="006C5C9B" w:rsidP="003A015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s-ES"/>
        </w:rPr>
        <w:t xml:space="preserve">Este texto tiene como idea principal dar a conocer por medio de un análisis </w:t>
      </w:r>
      <w:r w:rsidR="00286C89">
        <w:rPr>
          <w:rFonts w:ascii="Times New Roman" w:hAnsi="Times New Roman" w:cs="Times New Roman"/>
          <w:sz w:val="24"/>
          <w:lang w:val="es-ES"/>
        </w:rPr>
        <w:t xml:space="preserve">del </w:t>
      </w:r>
      <w:r>
        <w:rPr>
          <w:rFonts w:ascii="Times New Roman" w:hAnsi="Times New Roman" w:cs="Times New Roman"/>
          <w:sz w:val="24"/>
          <w:lang w:val="es-ES"/>
        </w:rPr>
        <w:t xml:space="preserve">perfil de </w:t>
      </w:r>
      <w:r w:rsidR="000E5D7F">
        <w:rPr>
          <w:rFonts w:ascii="Times New Roman" w:hAnsi="Times New Roman" w:cs="Times New Roman"/>
          <w:sz w:val="24"/>
          <w:lang w:val="es-ES"/>
        </w:rPr>
        <w:t xml:space="preserve">gastos </w:t>
      </w:r>
      <w:r w:rsidR="0027665F">
        <w:rPr>
          <w:rFonts w:ascii="Times New Roman" w:hAnsi="Times New Roman" w:cs="Times New Roman"/>
          <w:sz w:val="24"/>
          <w:lang w:val="es-ES"/>
        </w:rPr>
        <w:t xml:space="preserve">que tuvo la empresa </w:t>
      </w:r>
      <w:r w:rsidR="009B084D">
        <w:rPr>
          <w:rFonts w:ascii="Times New Roman" w:hAnsi="Times New Roman" w:cs="Times New Roman"/>
          <w:sz w:val="24"/>
          <w:lang w:val="es-ES"/>
        </w:rPr>
        <w:t xml:space="preserve">industrial </w:t>
      </w:r>
      <w:r w:rsidR="0027665F">
        <w:rPr>
          <w:rFonts w:ascii="Times New Roman" w:hAnsi="Times New Roman" w:cs="Times New Roman"/>
          <w:sz w:val="24"/>
        </w:rPr>
        <w:t>“</w:t>
      </w:r>
      <w:r w:rsidR="0027665F" w:rsidRPr="0027665F">
        <w:rPr>
          <w:rFonts w:ascii="Times New Roman" w:hAnsi="Times New Roman" w:cs="Times New Roman"/>
          <w:sz w:val="24"/>
        </w:rPr>
        <w:t>Buni Bricks and Blocks Industry Nigeria Ltd.</w:t>
      </w:r>
      <w:r w:rsidR="0027665F">
        <w:rPr>
          <w:rFonts w:ascii="Times New Roman" w:hAnsi="Times New Roman" w:cs="Times New Roman"/>
          <w:sz w:val="24"/>
        </w:rPr>
        <w:t xml:space="preserve">” durante un periodo de </w:t>
      </w:r>
      <w:r w:rsidR="002B17F5">
        <w:rPr>
          <w:rFonts w:ascii="Times New Roman" w:hAnsi="Times New Roman" w:cs="Times New Roman"/>
          <w:sz w:val="24"/>
        </w:rPr>
        <w:t>5 años</w:t>
      </w:r>
      <w:r w:rsidR="00286C89">
        <w:rPr>
          <w:rFonts w:ascii="Times New Roman" w:hAnsi="Times New Roman" w:cs="Times New Roman"/>
          <w:sz w:val="24"/>
        </w:rPr>
        <w:t xml:space="preserve">, las diversas </w:t>
      </w:r>
      <w:r w:rsidR="00286C89" w:rsidRPr="00286C89">
        <w:rPr>
          <w:rFonts w:ascii="Times New Roman" w:hAnsi="Times New Roman" w:cs="Times New Roman"/>
          <w:sz w:val="24"/>
        </w:rPr>
        <w:t xml:space="preserve">interacciones costo/ingreso </w:t>
      </w:r>
      <w:r w:rsidR="003F2879">
        <w:rPr>
          <w:rFonts w:ascii="Times New Roman" w:hAnsi="Times New Roman" w:cs="Times New Roman"/>
          <w:sz w:val="24"/>
        </w:rPr>
        <w:t xml:space="preserve">dentro de un </w:t>
      </w:r>
      <w:r w:rsidR="00286C89" w:rsidRPr="00286C89">
        <w:rPr>
          <w:rFonts w:ascii="Times New Roman" w:hAnsi="Times New Roman" w:cs="Times New Roman"/>
          <w:sz w:val="24"/>
        </w:rPr>
        <w:t xml:space="preserve">gráfico de equilibrio. </w:t>
      </w:r>
      <w:r w:rsidR="002B17F5">
        <w:rPr>
          <w:rFonts w:ascii="Times New Roman" w:hAnsi="Times New Roman" w:cs="Times New Roman"/>
          <w:sz w:val="24"/>
        </w:rPr>
        <w:t xml:space="preserve">A través de ese </w:t>
      </w:r>
      <w:r w:rsidR="00751345">
        <w:rPr>
          <w:rFonts w:ascii="Times New Roman" w:hAnsi="Times New Roman" w:cs="Times New Roman"/>
          <w:sz w:val="24"/>
        </w:rPr>
        <w:t>análisis</w:t>
      </w:r>
      <w:r w:rsidR="002B17F5">
        <w:rPr>
          <w:rFonts w:ascii="Times New Roman" w:hAnsi="Times New Roman" w:cs="Times New Roman"/>
          <w:sz w:val="24"/>
        </w:rPr>
        <w:t xml:space="preserve"> </w:t>
      </w:r>
      <w:r w:rsidR="00751345">
        <w:rPr>
          <w:rFonts w:ascii="Times New Roman" w:hAnsi="Times New Roman" w:cs="Times New Roman"/>
          <w:sz w:val="24"/>
        </w:rPr>
        <w:t>hecho por los autores</w:t>
      </w:r>
      <w:r w:rsidR="00D6434A">
        <w:rPr>
          <w:rFonts w:ascii="Times New Roman" w:hAnsi="Times New Roman" w:cs="Times New Roman"/>
          <w:sz w:val="24"/>
        </w:rPr>
        <w:t xml:space="preserve"> </w:t>
      </w:r>
      <w:r w:rsidR="00751345">
        <w:rPr>
          <w:rFonts w:ascii="Times New Roman" w:hAnsi="Times New Roman" w:cs="Times New Roman"/>
          <w:sz w:val="24"/>
        </w:rPr>
        <w:t>se logró determinar que</w:t>
      </w:r>
      <w:r w:rsidR="00D6434A">
        <w:rPr>
          <w:rFonts w:ascii="Times New Roman" w:hAnsi="Times New Roman" w:cs="Times New Roman"/>
          <w:sz w:val="24"/>
        </w:rPr>
        <w:t xml:space="preserve">, a grandes escalas, </w:t>
      </w:r>
      <w:r w:rsidR="00F73A99">
        <w:rPr>
          <w:rFonts w:ascii="Times New Roman" w:hAnsi="Times New Roman" w:cs="Times New Roman"/>
          <w:sz w:val="24"/>
        </w:rPr>
        <w:t>la relación costo/ingreso no son lineales</w:t>
      </w:r>
      <w:r w:rsidR="00376B0F">
        <w:rPr>
          <w:rFonts w:ascii="Times New Roman" w:hAnsi="Times New Roman" w:cs="Times New Roman"/>
          <w:sz w:val="24"/>
        </w:rPr>
        <w:t xml:space="preserve">, hay dos o más puntos de equilibrio </w:t>
      </w:r>
      <w:r w:rsidR="007D5CFF">
        <w:rPr>
          <w:rFonts w:ascii="Times New Roman" w:hAnsi="Times New Roman" w:cs="Times New Roman"/>
          <w:sz w:val="24"/>
        </w:rPr>
        <w:t>y se presentan problemáticas cuando los ingresos por ventas disminuyen drásticamente.</w:t>
      </w:r>
    </w:p>
    <w:p w14:paraId="44ED3B76" w14:textId="5E14C71F" w:rsidR="00CC5765" w:rsidRDefault="00CC5765" w:rsidP="003A015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realizar la lectura del documento podemos resaltar la importancia </w:t>
      </w:r>
      <w:r w:rsidR="00BE0FA4">
        <w:rPr>
          <w:rFonts w:ascii="Times New Roman" w:hAnsi="Times New Roman" w:cs="Times New Roman"/>
          <w:sz w:val="24"/>
        </w:rPr>
        <w:t xml:space="preserve">de manejar una buena asignación de costos dentro de </w:t>
      </w:r>
      <w:r w:rsidR="00727230">
        <w:rPr>
          <w:rFonts w:ascii="Times New Roman" w:hAnsi="Times New Roman" w:cs="Times New Roman"/>
          <w:sz w:val="24"/>
        </w:rPr>
        <w:t>una</w:t>
      </w:r>
      <w:r w:rsidR="00BE0FA4">
        <w:rPr>
          <w:rFonts w:ascii="Times New Roman" w:hAnsi="Times New Roman" w:cs="Times New Roman"/>
          <w:sz w:val="24"/>
        </w:rPr>
        <w:t xml:space="preserve"> empre</w:t>
      </w:r>
      <w:r w:rsidR="00727230">
        <w:rPr>
          <w:rFonts w:ascii="Times New Roman" w:hAnsi="Times New Roman" w:cs="Times New Roman"/>
          <w:sz w:val="24"/>
        </w:rPr>
        <w:t>sa</w:t>
      </w:r>
      <w:r w:rsidR="00266F04">
        <w:rPr>
          <w:rFonts w:ascii="Times New Roman" w:hAnsi="Times New Roman" w:cs="Times New Roman"/>
          <w:sz w:val="24"/>
        </w:rPr>
        <w:t>; lo anterior nos permit</w:t>
      </w:r>
      <w:r w:rsidR="00BA3BB1">
        <w:rPr>
          <w:rFonts w:ascii="Times New Roman" w:hAnsi="Times New Roman" w:cs="Times New Roman"/>
          <w:sz w:val="24"/>
        </w:rPr>
        <w:t xml:space="preserve">irá obtener una mayor rentabilidad </w:t>
      </w:r>
      <w:r w:rsidR="00911331">
        <w:rPr>
          <w:rFonts w:ascii="Times New Roman" w:hAnsi="Times New Roman" w:cs="Times New Roman"/>
          <w:sz w:val="24"/>
        </w:rPr>
        <w:t xml:space="preserve">en cada una de las áreas de la misma y, a su vez, </w:t>
      </w:r>
      <w:r w:rsidR="00DA1BFD">
        <w:rPr>
          <w:rFonts w:ascii="Times New Roman" w:hAnsi="Times New Roman" w:cs="Times New Roman"/>
          <w:sz w:val="24"/>
        </w:rPr>
        <w:t xml:space="preserve">tomar decisiones que ayuden a reducir el sesgo de pérdidas y aumentar ganancias en el proceso productivo. </w:t>
      </w:r>
    </w:p>
    <w:p w14:paraId="7C632848" w14:textId="406EA647" w:rsidR="00B54847" w:rsidRPr="00446718" w:rsidRDefault="00B54847" w:rsidP="00446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Palabras desconocidas. </w:t>
      </w:r>
    </w:p>
    <w:p w14:paraId="4BE78BB4" w14:textId="4373A6D8" w:rsidR="00621592" w:rsidRPr="00446718" w:rsidRDefault="00621592" w:rsidP="00446718">
      <w:pPr>
        <w:spacing w:line="360" w:lineRule="auto"/>
        <w:rPr>
          <w:rFonts w:ascii="Times New Roman" w:hAnsi="Times New Roman" w:cs="Times New Roman"/>
          <w:sz w:val="24"/>
        </w:rPr>
      </w:pPr>
      <w:r w:rsidRPr="00FF34F0">
        <w:rPr>
          <w:rFonts w:ascii="Times New Roman" w:hAnsi="Times New Roman" w:cs="Times New Roman"/>
          <w:b/>
          <w:bCs/>
          <w:sz w:val="24"/>
        </w:rPr>
        <w:t xml:space="preserve">Punto de </w:t>
      </w:r>
      <w:r w:rsidR="00FF34F0" w:rsidRPr="00FF34F0">
        <w:rPr>
          <w:rFonts w:ascii="Times New Roman" w:hAnsi="Times New Roman" w:cs="Times New Roman"/>
          <w:b/>
          <w:bCs/>
          <w:sz w:val="24"/>
        </w:rPr>
        <w:t>e</w:t>
      </w:r>
      <w:r w:rsidRPr="00FF34F0">
        <w:rPr>
          <w:rFonts w:ascii="Times New Roman" w:hAnsi="Times New Roman" w:cs="Times New Roman"/>
          <w:b/>
          <w:bCs/>
          <w:sz w:val="24"/>
        </w:rPr>
        <w:t>quilibrio:</w:t>
      </w:r>
      <w:r w:rsidRPr="00446718">
        <w:rPr>
          <w:rFonts w:ascii="Times New Roman" w:hAnsi="Times New Roman" w:cs="Times New Roman"/>
          <w:sz w:val="24"/>
        </w:rPr>
        <w:t xml:space="preserve"> </w:t>
      </w:r>
      <w:r w:rsidR="0093319E">
        <w:rPr>
          <w:rFonts w:ascii="Times New Roman" w:hAnsi="Times New Roman" w:cs="Times New Roman"/>
          <w:sz w:val="24"/>
        </w:rPr>
        <w:t xml:space="preserve">Es el punto a nivel de producción donde </w:t>
      </w:r>
      <w:r w:rsidR="00446718" w:rsidRPr="00446718">
        <w:rPr>
          <w:rFonts w:ascii="Times New Roman" w:hAnsi="Times New Roman" w:cs="Times New Roman"/>
          <w:sz w:val="24"/>
        </w:rPr>
        <w:t>una empresa no obtiene ni ganancias ni pérdidas</w:t>
      </w:r>
      <w:r w:rsidR="0093319E">
        <w:rPr>
          <w:rFonts w:ascii="Times New Roman" w:hAnsi="Times New Roman" w:cs="Times New Roman"/>
          <w:sz w:val="24"/>
        </w:rPr>
        <w:t xml:space="preserve">. </w:t>
      </w:r>
    </w:p>
    <w:p w14:paraId="06413553" w14:textId="62729552" w:rsidR="00621592" w:rsidRDefault="00621592" w:rsidP="003A0157">
      <w:pPr>
        <w:spacing w:line="360" w:lineRule="auto"/>
        <w:rPr>
          <w:rFonts w:ascii="Times New Roman" w:hAnsi="Times New Roman" w:cs="Times New Roman"/>
          <w:sz w:val="24"/>
        </w:rPr>
      </w:pPr>
      <w:r w:rsidRPr="00BC07DC">
        <w:rPr>
          <w:rFonts w:ascii="Times New Roman" w:hAnsi="Times New Roman" w:cs="Times New Roman"/>
          <w:b/>
          <w:bCs/>
          <w:sz w:val="24"/>
        </w:rPr>
        <w:t>Ingreso total:</w:t>
      </w:r>
      <w:r>
        <w:rPr>
          <w:rFonts w:ascii="Times New Roman" w:hAnsi="Times New Roman" w:cs="Times New Roman"/>
          <w:sz w:val="24"/>
        </w:rPr>
        <w:t xml:space="preserve"> </w:t>
      </w:r>
      <w:r w:rsidR="0011181C">
        <w:rPr>
          <w:rFonts w:ascii="Times New Roman" w:hAnsi="Times New Roman" w:cs="Times New Roman"/>
          <w:sz w:val="24"/>
        </w:rPr>
        <w:t>Son todos los ingresos</w:t>
      </w:r>
      <w:r w:rsidR="002218EE">
        <w:rPr>
          <w:rFonts w:ascii="Times New Roman" w:hAnsi="Times New Roman" w:cs="Times New Roman"/>
          <w:sz w:val="24"/>
        </w:rPr>
        <w:t xml:space="preserve"> que una empresa recibe como resultado de la venta de </w:t>
      </w:r>
      <w:r w:rsidR="00D14C66">
        <w:rPr>
          <w:rFonts w:ascii="Times New Roman" w:hAnsi="Times New Roman" w:cs="Times New Roman"/>
          <w:sz w:val="24"/>
        </w:rPr>
        <w:t xml:space="preserve">productos, bienes y/o servicios durante un periodo determinado. Se calcula multiplicando </w:t>
      </w:r>
      <w:r w:rsidR="00BC07DC">
        <w:rPr>
          <w:rFonts w:ascii="Times New Roman" w:hAnsi="Times New Roman" w:cs="Times New Roman"/>
          <w:sz w:val="24"/>
        </w:rPr>
        <w:t xml:space="preserve">el precio de venta del producto por las unidades producidas. </w:t>
      </w:r>
    </w:p>
    <w:p w14:paraId="5F81C3E1" w14:textId="30F23D21" w:rsidR="002D7F81" w:rsidRDefault="002D7F81" w:rsidP="003A0157">
      <w:pPr>
        <w:spacing w:line="360" w:lineRule="auto"/>
        <w:rPr>
          <w:rFonts w:ascii="Times New Roman" w:hAnsi="Times New Roman" w:cs="Times New Roman"/>
          <w:sz w:val="24"/>
        </w:rPr>
      </w:pPr>
      <w:r w:rsidRPr="006B7518">
        <w:rPr>
          <w:rFonts w:ascii="Times New Roman" w:hAnsi="Times New Roman" w:cs="Times New Roman"/>
          <w:b/>
          <w:bCs/>
          <w:sz w:val="24"/>
        </w:rPr>
        <w:t>Coste marginal:</w:t>
      </w:r>
      <w:r>
        <w:rPr>
          <w:rFonts w:ascii="Times New Roman" w:hAnsi="Times New Roman" w:cs="Times New Roman"/>
          <w:sz w:val="24"/>
        </w:rPr>
        <w:t xml:space="preserve"> </w:t>
      </w:r>
      <w:r w:rsidR="006C49F7">
        <w:rPr>
          <w:rFonts w:ascii="Times New Roman" w:hAnsi="Times New Roman" w:cs="Times New Roman"/>
          <w:sz w:val="24"/>
        </w:rPr>
        <w:t xml:space="preserve">Es el cambio en el coste total originado por producir una cantidad adicional. </w:t>
      </w:r>
    </w:p>
    <w:p w14:paraId="12C9FD61" w14:textId="0F3C38A2" w:rsidR="003C4A12" w:rsidRPr="00C50410" w:rsidRDefault="002D7F81" w:rsidP="00C50410">
      <w:pPr>
        <w:spacing w:line="360" w:lineRule="auto"/>
        <w:rPr>
          <w:rFonts w:ascii="Times New Roman" w:hAnsi="Times New Roman" w:cs="Times New Roman"/>
          <w:sz w:val="24"/>
        </w:rPr>
      </w:pPr>
      <w:r w:rsidRPr="000A505A">
        <w:rPr>
          <w:rFonts w:ascii="Times New Roman" w:hAnsi="Times New Roman" w:cs="Times New Roman"/>
          <w:b/>
          <w:bCs/>
          <w:sz w:val="24"/>
        </w:rPr>
        <w:t>Costos semivariables:</w:t>
      </w:r>
      <w:r>
        <w:rPr>
          <w:rFonts w:ascii="Times New Roman" w:hAnsi="Times New Roman" w:cs="Times New Roman"/>
          <w:sz w:val="24"/>
        </w:rPr>
        <w:t xml:space="preserve"> </w:t>
      </w:r>
      <w:r w:rsidR="003E1458">
        <w:rPr>
          <w:rFonts w:ascii="Times New Roman" w:hAnsi="Times New Roman" w:cs="Times New Roman"/>
          <w:sz w:val="24"/>
        </w:rPr>
        <w:t xml:space="preserve">Es la </w:t>
      </w:r>
      <w:r w:rsidR="000A505A">
        <w:rPr>
          <w:rFonts w:ascii="Times New Roman" w:hAnsi="Times New Roman" w:cs="Times New Roman"/>
          <w:sz w:val="24"/>
        </w:rPr>
        <w:t xml:space="preserve">combinación de productos clasificados como fijos y variables. </w:t>
      </w:r>
    </w:p>
    <w:sectPr w:rsidR="003C4A12" w:rsidRPr="00C50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16230">
    <w:abstractNumId w:val="1"/>
  </w:num>
  <w:num w:numId="2" w16cid:durableId="515923358">
    <w:abstractNumId w:val="0"/>
  </w:num>
  <w:num w:numId="3" w16cid:durableId="202705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3A"/>
    <w:rsid w:val="000848AD"/>
    <w:rsid w:val="000A130E"/>
    <w:rsid w:val="000A505A"/>
    <w:rsid w:val="000E5D7F"/>
    <w:rsid w:val="0011181C"/>
    <w:rsid w:val="002218EE"/>
    <w:rsid w:val="00266F04"/>
    <w:rsid w:val="0027665F"/>
    <w:rsid w:val="00286C89"/>
    <w:rsid w:val="002B17F5"/>
    <w:rsid w:val="002D7F81"/>
    <w:rsid w:val="00376B0F"/>
    <w:rsid w:val="003A0157"/>
    <w:rsid w:val="003C4A12"/>
    <w:rsid w:val="003E1458"/>
    <w:rsid w:val="003F2879"/>
    <w:rsid w:val="00446718"/>
    <w:rsid w:val="004D543A"/>
    <w:rsid w:val="00621592"/>
    <w:rsid w:val="006B7518"/>
    <w:rsid w:val="006C49F7"/>
    <w:rsid w:val="006C5C9B"/>
    <w:rsid w:val="006E08B2"/>
    <w:rsid w:val="00723F13"/>
    <w:rsid w:val="00727230"/>
    <w:rsid w:val="00751345"/>
    <w:rsid w:val="007D5CFF"/>
    <w:rsid w:val="008F6528"/>
    <w:rsid w:val="00911331"/>
    <w:rsid w:val="0093319E"/>
    <w:rsid w:val="00986CCE"/>
    <w:rsid w:val="009B084D"/>
    <w:rsid w:val="00B179E6"/>
    <w:rsid w:val="00B54847"/>
    <w:rsid w:val="00BA3BB1"/>
    <w:rsid w:val="00BC07DC"/>
    <w:rsid w:val="00BE0FA4"/>
    <w:rsid w:val="00C50410"/>
    <w:rsid w:val="00C7026E"/>
    <w:rsid w:val="00CC5765"/>
    <w:rsid w:val="00D14C66"/>
    <w:rsid w:val="00D6434A"/>
    <w:rsid w:val="00DA1BFD"/>
    <w:rsid w:val="00F73A99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chartTrackingRefBased/>
  <w15:docId w15:val="{58381666-2B8E-4083-A874-6C7AF12C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7</cp:revision>
  <dcterms:created xsi:type="dcterms:W3CDTF">2024-02-12T15:03:00Z</dcterms:created>
  <dcterms:modified xsi:type="dcterms:W3CDTF">2024-02-12T21:46:00Z</dcterms:modified>
</cp:coreProperties>
</file>